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DC3B9" w14:textId="77777777" w:rsidR="004653B0" w:rsidRDefault="004653B0">
      <w:pPr>
        <w:pStyle w:val="BodyText"/>
        <w:rPr>
          <w:b/>
          <w:sz w:val="22"/>
        </w:rPr>
      </w:pPr>
    </w:p>
    <w:p w14:paraId="75EA4674" w14:textId="77777777" w:rsidR="004653B0" w:rsidRDefault="004653B0">
      <w:pPr>
        <w:pStyle w:val="BodyText"/>
        <w:rPr>
          <w:b/>
          <w:sz w:val="22"/>
        </w:rPr>
      </w:pPr>
    </w:p>
    <w:p w14:paraId="379DBD76" w14:textId="77777777" w:rsidR="004653B0" w:rsidRDefault="004653B0">
      <w:pPr>
        <w:pStyle w:val="BodyText"/>
        <w:rPr>
          <w:b/>
          <w:sz w:val="22"/>
        </w:rPr>
      </w:pPr>
    </w:p>
    <w:p w14:paraId="397A324E" w14:textId="77777777" w:rsidR="004653B0" w:rsidRDefault="004653B0">
      <w:pPr>
        <w:pStyle w:val="BodyText"/>
        <w:rPr>
          <w:b/>
          <w:sz w:val="22"/>
        </w:rPr>
      </w:pPr>
    </w:p>
    <w:p w14:paraId="1FE8BD65" w14:textId="77777777" w:rsidR="004653B0" w:rsidRDefault="004653B0">
      <w:pPr>
        <w:pStyle w:val="BodyText"/>
        <w:rPr>
          <w:b/>
          <w:sz w:val="22"/>
        </w:rPr>
      </w:pPr>
    </w:p>
    <w:p w14:paraId="3EB6841D" w14:textId="77777777" w:rsidR="004653B0" w:rsidRDefault="004653B0">
      <w:pPr>
        <w:pStyle w:val="BodyText"/>
        <w:spacing w:before="142"/>
        <w:rPr>
          <w:b/>
          <w:sz w:val="22"/>
        </w:rPr>
      </w:pPr>
    </w:p>
    <w:p w14:paraId="7AF71DC1" w14:textId="77777777" w:rsidR="004653B0" w:rsidRDefault="00040D56">
      <w:pPr>
        <w:spacing w:line="650" w:lineRule="atLeast"/>
        <w:ind w:left="1564" w:firstLine="5748"/>
        <w:rPr>
          <w:rFonts w:ascii="Verdana"/>
          <w:b/>
        </w:rPr>
      </w:pPr>
      <w:r>
        <w:rPr>
          <w:noProof/>
        </w:rPr>
        <w:drawing>
          <wp:anchor distT="0" distB="0" distL="0" distR="0" simplePos="0" relativeHeight="15860736" behindDoc="0" locked="0" layoutInCell="1" allowOverlap="1" wp14:anchorId="0EBF4CA3" wp14:editId="5BEBB499">
            <wp:simplePos x="0" y="0"/>
            <wp:positionH relativeFrom="page">
              <wp:posOffset>2251080</wp:posOffset>
            </wp:positionH>
            <wp:positionV relativeFrom="paragraph">
              <wp:posOffset>-1006811</wp:posOffset>
            </wp:positionV>
            <wp:extent cx="1129942" cy="1129933"/>
            <wp:effectExtent l="0" t="0" r="0" b="0"/>
            <wp:wrapNone/>
            <wp:docPr id="1161" name="Image 11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61" name="Image 1161"/>
                    <pic:cNvPicPr/>
                  </pic:nvPicPr>
                  <pic:blipFill>
                    <a:blip r:embed="rId7" cstate="print"/>
                    <a:stretch>
                      <a:fillRect/>
                    </a:stretch>
                  </pic:blipFill>
                  <pic:spPr>
                    <a:xfrm>
                      <a:off x="0" y="0"/>
                      <a:ext cx="1129942" cy="1129933"/>
                    </a:xfrm>
                    <a:prstGeom prst="rect">
                      <a:avLst/>
                    </a:prstGeom>
                  </pic:spPr>
                </pic:pic>
              </a:graphicData>
            </a:graphic>
          </wp:anchor>
        </w:drawing>
      </w:r>
      <w:r>
        <w:rPr>
          <w:noProof/>
        </w:rPr>
        <w:drawing>
          <wp:anchor distT="0" distB="0" distL="0" distR="0" simplePos="0" relativeHeight="15861248" behindDoc="0" locked="0" layoutInCell="1" allowOverlap="1" wp14:anchorId="7C7C31F0" wp14:editId="4394B4A8">
            <wp:simplePos x="0" y="0"/>
            <wp:positionH relativeFrom="page">
              <wp:posOffset>3926794</wp:posOffset>
            </wp:positionH>
            <wp:positionV relativeFrom="paragraph">
              <wp:posOffset>-1047668</wp:posOffset>
            </wp:positionV>
            <wp:extent cx="1022029" cy="1217072"/>
            <wp:effectExtent l="0" t="0" r="0" b="0"/>
            <wp:wrapNone/>
            <wp:docPr id="1162" name="Image 11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62" name="Image 1162"/>
                    <pic:cNvPicPr/>
                  </pic:nvPicPr>
                  <pic:blipFill>
                    <a:blip r:embed="rId8" cstate="print"/>
                    <a:stretch>
                      <a:fillRect/>
                    </a:stretch>
                  </pic:blipFill>
                  <pic:spPr>
                    <a:xfrm>
                      <a:off x="0" y="0"/>
                      <a:ext cx="1022029" cy="1217072"/>
                    </a:xfrm>
                    <a:prstGeom prst="rect">
                      <a:avLst/>
                    </a:prstGeom>
                  </pic:spPr>
                </pic:pic>
              </a:graphicData>
            </a:graphic>
          </wp:anchor>
        </w:drawing>
      </w:r>
      <w:bookmarkStart w:id="0" w:name="7._i_Internal_Audit_Recommendations_Summ"/>
      <w:bookmarkStart w:id="1" w:name="Agenda_Item_7"/>
      <w:bookmarkEnd w:id="0"/>
      <w:bookmarkEnd w:id="1"/>
      <w:r>
        <w:rPr>
          <w:rFonts w:ascii="Verdana"/>
          <w:b/>
        </w:rPr>
        <w:t>Agenda</w:t>
      </w:r>
      <w:r>
        <w:rPr>
          <w:rFonts w:ascii="Verdana"/>
          <w:b/>
          <w:spacing w:val="-17"/>
        </w:rPr>
        <w:t xml:space="preserve"> </w:t>
      </w:r>
      <w:r>
        <w:rPr>
          <w:rFonts w:ascii="Verdana"/>
          <w:b/>
        </w:rPr>
        <w:t>Item</w:t>
      </w:r>
      <w:r>
        <w:rPr>
          <w:rFonts w:ascii="Verdana"/>
          <w:b/>
          <w:spacing w:val="-17"/>
        </w:rPr>
        <w:t xml:space="preserve"> </w:t>
      </w:r>
      <w:r>
        <w:rPr>
          <w:rFonts w:ascii="Verdana"/>
          <w:b/>
        </w:rPr>
        <w:t xml:space="preserve">7 </w:t>
      </w:r>
      <w:bookmarkStart w:id="2" w:name="Report_to_the_Joint_Independent_Audit_Co"/>
      <w:bookmarkEnd w:id="2"/>
      <w:r>
        <w:rPr>
          <w:rFonts w:ascii="Verdana"/>
          <w:b/>
        </w:rPr>
        <w:t>Report to the Joint Independent Audit Committee</w:t>
      </w:r>
    </w:p>
    <w:p w14:paraId="753D716B" w14:textId="77777777" w:rsidR="004653B0" w:rsidRDefault="00040D56">
      <w:pPr>
        <w:spacing w:before="64"/>
        <w:ind w:left="2" w:right="3"/>
        <w:jc w:val="center"/>
        <w:rPr>
          <w:rFonts w:ascii="Verdana"/>
          <w:b/>
        </w:rPr>
      </w:pPr>
      <w:bookmarkStart w:id="3" w:name="02_October_2024"/>
      <w:bookmarkEnd w:id="3"/>
      <w:r>
        <w:rPr>
          <w:rFonts w:ascii="Verdana"/>
          <w:b/>
        </w:rPr>
        <w:t>02</w:t>
      </w:r>
      <w:r>
        <w:rPr>
          <w:rFonts w:ascii="Verdana"/>
          <w:b/>
          <w:spacing w:val="-5"/>
        </w:rPr>
        <w:t xml:space="preserve"> </w:t>
      </w:r>
      <w:r>
        <w:rPr>
          <w:rFonts w:ascii="Verdana"/>
          <w:b/>
        </w:rPr>
        <w:t>October</w:t>
      </w:r>
      <w:r>
        <w:rPr>
          <w:rFonts w:ascii="Verdana"/>
          <w:b/>
          <w:spacing w:val="-4"/>
        </w:rPr>
        <w:t xml:space="preserve"> 2024</w:t>
      </w:r>
    </w:p>
    <w:p w14:paraId="5134FCE6" w14:textId="77777777" w:rsidR="004653B0" w:rsidRDefault="004653B0">
      <w:pPr>
        <w:pStyle w:val="BodyText"/>
        <w:spacing w:before="61"/>
        <w:rPr>
          <w:rFonts w:ascii="Verdana"/>
          <w:b/>
          <w:sz w:val="22"/>
        </w:rPr>
      </w:pPr>
    </w:p>
    <w:p w14:paraId="78D6D419" w14:textId="77777777" w:rsidR="004653B0" w:rsidRDefault="00040D56">
      <w:pPr>
        <w:ind w:left="3" w:right="1"/>
        <w:jc w:val="center"/>
        <w:rPr>
          <w:rFonts w:ascii="Verdana"/>
          <w:b/>
        </w:rPr>
      </w:pPr>
      <w:r>
        <w:rPr>
          <w:rFonts w:ascii="Verdana"/>
          <w:b/>
        </w:rPr>
        <w:t>Internal</w:t>
      </w:r>
      <w:r>
        <w:rPr>
          <w:rFonts w:ascii="Verdana"/>
          <w:b/>
          <w:spacing w:val="-9"/>
        </w:rPr>
        <w:t xml:space="preserve"> </w:t>
      </w:r>
      <w:r>
        <w:rPr>
          <w:rFonts w:ascii="Verdana"/>
          <w:b/>
        </w:rPr>
        <w:t>Audit</w:t>
      </w:r>
      <w:r>
        <w:rPr>
          <w:rFonts w:ascii="Verdana"/>
          <w:b/>
          <w:spacing w:val="-8"/>
        </w:rPr>
        <w:t xml:space="preserve"> </w:t>
      </w:r>
      <w:r>
        <w:rPr>
          <w:rFonts w:ascii="Verdana"/>
          <w:b/>
        </w:rPr>
        <w:t>Recommendations</w:t>
      </w:r>
      <w:r>
        <w:rPr>
          <w:rFonts w:ascii="Verdana"/>
          <w:b/>
          <w:spacing w:val="-8"/>
        </w:rPr>
        <w:t xml:space="preserve"> </w:t>
      </w:r>
      <w:r>
        <w:rPr>
          <w:rFonts w:ascii="Verdana"/>
          <w:b/>
        </w:rPr>
        <w:t>Summary</w:t>
      </w:r>
      <w:r>
        <w:rPr>
          <w:rFonts w:ascii="Verdana"/>
          <w:b/>
          <w:spacing w:val="-7"/>
        </w:rPr>
        <w:t xml:space="preserve"> </w:t>
      </w:r>
      <w:r>
        <w:rPr>
          <w:rFonts w:ascii="Verdana"/>
          <w:b/>
          <w:spacing w:val="-2"/>
        </w:rPr>
        <w:t>Report</w:t>
      </w:r>
    </w:p>
    <w:p w14:paraId="6493CD66" w14:textId="77777777" w:rsidR="004653B0" w:rsidRDefault="00040D56">
      <w:pPr>
        <w:spacing w:before="267"/>
        <w:ind w:left="840"/>
        <w:rPr>
          <w:rFonts w:ascii="Verdana"/>
          <w:b/>
          <w:sz w:val="20"/>
        </w:rPr>
      </w:pPr>
      <w:r>
        <w:rPr>
          <w:rFonts w:ascii="Verdana"/>
          <w:b/>
          <w:spacing w:val="-2"/>
          <w:sz w:val="20"/>
        </w:rPr>
        <w:t>RECOMMENDATION</w:t>
      </w:r>
    </w:p>
    <w:p w14:paraId="153BA7E3" w14:textId="77777777" w:rsidR="004653B0" w:rsidRDefault="004653B0">
      <w:pPr>
        <w:pStyle w:val="BodyText"/>
        <w:rPr>
          <w:rFonts w:ascii="Verdana"/>
          <w:b/>
          <w:sz w:val="20"/>
        </w:rPr>
      </w:pPr>
    </w:p>
    <w:p w14:paraId="2CA45D2C" w14:textId="77777777" w:rsidR="004653B0" w:rsidRDefault="00040D56">
      <w:pPr>
        <w:spacing w:before="1"/>
        <w:ind w:left="871"/>
        <w:rPr>
          <w:rFonts w:ascii="Verdana"/>
          <w:sz w:val="20"/>
        </w:rPr>
      </w:pPr>
      <w:r>
        <w:rPr>
          <w:rFonts w:ascii="Verdana"/>
          <w:sz w:val="20"/>
        </w:rPr>
        <w:t>The</w:t>
      </w:r>
      <w:r>
        <w:rPr>
          <w:rFonts w:ascii="Verdana"/>
          <w:spacing w:val="-4"/>
          <w:sz w:val="20"/>
        </w:rPr>
        <w:t xml:space="preserve"> </w:t>
      </w:r>
      <w:r>
        <w:rPr>
          <w:rFonts w:ascii="Verdana"/>
          <w:sz w:val="20"/>
        </w:rPr>
        <w:t>Committee</w:t>
      </w:r>
      <w:r>
        <w:rPr>
          <w:rFonts w:ascii="Verdana"/>
          <w:spacing w:val="-6"/>
          <w:sz w:val="20"/>
        </w:rPr>
        <w:t xml:space="preserve"> </w:t>
      </w:r>
      <w:r>
        <w:rPr>
          <w:rFonts w:ascii="Verdana"/>
          <w:sz w:val="20"/>
        </w:rPr>
        <w:t>is</w:t>
      </w:r>
      <w:r>
        <w:rPr>
          <w:rFonts w:ascii="Verdana"/>
          <w:spacing w:val="-5"/>
          <w:sz w:val="20"/>
        </w:rPr>
        <w:t xml:space="preserve"> </w:t>
      </w:r>
      <w:r>
        <w:rPr>
          <w:rFonts w:ascii="Verdana"/>
          <w:sz w:val="20"/>
        </w:rPr>
        <w:t>asked</w:t>
      </w:r>
      <w:r>
        <w:rPr>
          <w:rFonts w:ascii="Verdana"/>
          <w:spacing w:val="-5"/>
          <w:sz w:val="20"/>
        </w:rPr>
        <w:t xml:space="preserve"> </w:t>
      </w:r>
      <w:r>
        <w:rPr>
          <w:rFonts w:ascii="Verdana"/>
          <w:sz w:val="20"/>
        </w:rPr>
        <w:t>to</w:t>
      </w:r>
      <w:r>
        <w:rPr>
          <w:rFonts w:ascii="Verdana"/>
          <w:spacing w:val="-5"/>
          <w:sz w:val="20"/>
        </w:rPr>
        <w:t xml:space="preserve"> </w:t>
      </w:r>
      <w:r>
        <w:rPr>
          <w:rFonts w:ascii="Verdana"/>
          <w:sz w:val="20"/>
        </w:rPr>
        <w:t>note</w:t>
      </w:r>
      <w:r>
        <w:rPr>
          <w:rFonts w:ascii="Verdana"/>
          <w:spacing w:val="-6"/>
          <w:sz w:val="20"/>
        </w:rPr>
        <w:t xml:space="preserve"> </w:t>
      </w:r>
      <w:r>
        <w:rPr>
          <w:rFonts w:ascii="Verdana"/>
          <w:sz w:val="20"/>
        </w:rPr>
        <w:t>this</w:t>
      </w:r>
      <w:r>
        <w:rPr>
          <w:rFonts w:ascii="Verdana"/>
          <w:spacing w:val="-3"/>
          <w:sz w:val="20"/>
        </w:rPr>
        <w:t xml:space="preserve"> </w:t>
      </w:r>
      <w:r>
        <w:rPr>
          <w:rFonts w:ascii="Verdana"/>
          <w:spacing w:val="-2"/>
          <w:sz w:val="20"/>
        </w:rPr>
        <w:t>report.</w:t>
      </w:r>
    </w:p>
    <w:p w14:paraId="3897332E" w14:textId="77777777" w:rsidR="004653B0" w:rsidRDefault="004653B0">
      <w:pPr>
        <w:pStyle w:val="BodyText"/>
        <w:spacing w:before="1"/>
        <w:rPr>
          <w:rFonts w:ascii="Verdana"/>
          <w:sz w:val="20"/>
        </w:rPr>
      </w:pPr>
    </w:p>
    <w:p w14:paraId="1B934F85" w14:textId="77777777" w:rsidR="004653B0" w:rsidRDefault="00040D56">
      <w:pPr>
        <w:numPr>
          <w:ilvl w:val="0"/>
          <w:numId w:val="34"/>
        </w:numPr>
        <w:tabs>
          <w:tab w:val="left" w:pos="839"/>
        </w:tabs>
        <w:rPr>
          <w:rFonts w:ascii="Verdana"/>
          <w:b/>
          <w:sz w:val="20"/>
        </w:rPr>
      </w:pPr>
      <w:bookmarkStart w:id="4" w:name="1_PURPOSE_OF_THE_REPORT"/>
      <w:bookmarkEnd w:id="4"/>
      <w:r>
        <w:rPr>
          <w:rFonts w:ascii="Verdana"/>
          <w:b/>
          <w:sz w:val="20"/>
        </w:rPr>
        <w:t>PURPOSE</w:t>
      </w:r>
      <w:r>
        <w:rPr>
          <w:rFonts w:ascii="Verdana"/>
          <w:b/>
          <w:spacing w:val="-6"/>
          <w:sz w:val="20"/>
        </w:rPr>
        <w:t xml:space="preserve"> </w:t>
      </w:r>
      <w:r>
        <w:rPr>
          <w:rFonts w:ascii="Verdana"/>
          <w:b/>
          <w:sz w:val="20"/>
        </w:rPr>
        <w:t>OF</w:t>
      </w:r>
      <w:r>
        <w:rPr>
          <w:rFonts w:ascii="Verdana"/>
          <w:b/>
          <w:spacing w:val="-6"/>
          <w:sz w:val="20"/>
        </w:rPr>
        <w:t xml:space="preserve"> </w:t>
      </w:r>
      <w:r>
        <w:rPr>
          <w:rFonts w:ascii="Verdana"/>
          <w:b/>
          <w:sz w:val="20"/>
        </w:rPr>
        <w:t>THE</w:t>
      </w:r>
      <w:r>
        <w:rPr>
          <w:rFonts w:ascii="Verdana"/>
          <w:b/>
          <w:spacing w:val="-6"/>
          <w:sz w:val="20"/>
        </w:rPr>
        <w:t xml:space="preserve"> </w:t>
      </w:r>
      <w:r>
        <w:rPr>
          <w:rFonts w:ascii="Verdana"/>
          <w:b/>
          <w:spacing w:val="-2"/>
          <w:sz w:val="20"/>
        </w:rPr>
        <w:t>REPORT</w:t>
      </w:r>
    </w:p>
    <w:p w14:paraId="7D5E52B1" w14:textId="77777777" w:rsidR="004653B0" w:rsidRDefault="00040D56">
      <w:pPr>
        <w:pStyle w:val="ListParagraph"/>
        <w:numPr>
          <w:ilvl w:val="1"/>
          <w:numId w:val="34"/>
        </w:numPr>
        <w:tabs>
          <w:tab w:val="left" w:pos="837"/>
          <w:tab w:val="left" w:pos="839"/>
        </w:tabs>
        <w:spacing w:before="242"/>
        <w:ind w:right="115" w:hanging="720"/>
        <w:jc w:val="both"/>
        <w:rPr>
          <w:rFonts w:ascii="Verdana"/>
          <w:sz w:val="20"/>
        </w:rPr>
      </w:pPr>
      <w:r>
        <w:rPr>
          <w:rFonts w:ascii="Verdana"/>
          <w:sz w:val="20"/>
        </w:rPr>
        <w:t>This</w:t>
      </w:r>
      <w:r>
        <w:rPr>
          <w:rFonts w:ascii="Verdana"/>
          <w:spacing w:val="-7"/>
          <w:sz w:val="20"/>
        </w:rPr>
        <w:t xml:space="preserve"> </w:t>
      </w:r>
      <w:r>
        <w:rPr>
          <w:rFonts w:ascii="Verdana"/>
          <w:sz w:val="20"/>
        </w:rPr>
        <w:t>report</w:t>
      </w:r>
      <w:r>
        <w:rPr>
          <w:rFonts w:ascii="Verdana"/>
          <w:spacing w:val="-6"/>
          <w:sz w:val="20"/>
        </w:rPr>
        <w:t xml:space="preserve"> </w:t>
      </w:r>
      <w:r>
        <w:rPr>
          <w:rFonts w:ascii="Verdana"/>
          <w:sz w:val="20"/>
        </w:rPr>
        <w:t>provides</w:t>
      </w:r>
      <w:r>
        <w:rPr>
          <w:rFonts w:ascii="Verdana"/>
          <w:spacing w:val="-7"/>
          <w:sz w:val="20"/>
        </w:rPr>
        <w:t xml:space="preserve"> </w:t>
      </w:r>
      <w:r>
        <w:rPr>
          <w:rFonts w:ascii="Verdana"/>
          <w:sz w:val="20"/>
        </w:rPr>
        <w:t>the</w:t>
      </w:r>
      <w:r>
        <w:rPr>
          <w:rFonts w:ascii="Verdana"/>
          <w:spacing w:val="-5"/>
          <w:sz w:val="20"/>
        </w:rPr>
        <w:t xml:space="preserve"> </w:t>
      </w:r>
      <w:r>
        <w:rPr>
          <w:rFonts w:ascii="Verdana"/>
          <w:sz w:val="20"/>
        </w:rPr>
        <w:t>Joint</w:t>
      </w:r>
      <w:r>
        <w:rPr>
          <w:rFonts w:ascii="Verdana"/>
          <w:spacing w:val="-6"/>
          <w:sz w:val="20"/>
        </w:rPr>
        <w:t xml:space="preserve"> </w:t>
      </w:r>
      <w:r>
        <w:rPr>
          <w:rFonts w:ascii="Verdana"/>
          <w:sz w:val="20"/>
        </w:rPr>
        <w:t>Independent</w:t>
      </w:r>
      <w:r>
        <w:rPr>
          <w:rFonts w:ascii="Verdana"/>
          <w:spacing w:val="-6"/>
          <w:sz w:val="20"/>
        </w:rPr>
        <w:t xml:space="preserve"> </w:t>
      </w:r>
      <w:r>
        <w:rPr>
          <w:rFonts w:ascii="Verdana"/>
          <w:sz w:val="20"/>
        </w:rPr>
        <w:t>Audit</w:t>
      </w:r>
      <w:r>
        <w:rPr>
          <w:rFonts w:ascii="Verdana"/>
          <w:spacing w:val="-6"/>
          <w:sz w:val="20"/>
        </w:rPr>
        <w:t xml:space="preserve"> </w:t>
      </w:r>
      <w:r>
        <w:rPr>
          <w:rFonts w:ascii="Verdana"/>
          <w:sz w:val="20"/>
        </w:rPr>
        <w:t>Committee</w:t>
      </w:r>
      <w:r>
        <w:rPr>
          <w:rFonts w:ascii="Verdana"/>
          <w:spacing w:val="-8"/>
          <w:sz w:val="20"/>
        </w:rPr>
        <w:t xml:space="preserve"> </w:t>
      </w:r>
      <w:r>
        <w:rPr>
          <w:rFonts w:ascii="Verdana"/>
          <w:sz w:val="20"/>
        </w:rPr>
        <w:t>(JIAC)</w:t>
      </w:r>
      <w:r>
        <w:rPr>
          <w:rFonts w:ascii="Verdana"/>
          <w:spacing w:val="-6"/>
          <w:sz w:val="20"/>
        </w:rPr>
        <w:t xml:space="preserve"> </w:t>
      </w:r>
      <w:r>
        <w:rPr>
          <w:rFonts w:ascii="Verdana"/>
          <w:sz w:val="20"/>
        </w:rPr>
        <w:t>with</w:t>
      </w:r>
      <w:r>
        <w:rPr>
          <w:rFonts w:ascii="Verdana"/>
          <w:spacing w:val="-5"/>
          <w:sz w:val="20"/>
        </w:rPr>
        <w:t xml:space="preserve"> </w:t>
      </w:r>
      <w:r>
        <w:rPr>
          <w:rFonts w:ascii="Verdana"/>
          <w:sz w:val="20"/>
        </w:rPr>
        <w:t>an</w:t>
      </w:r>
      <w:r>
        <w:rPr>
          <w:rFonts w:ascii="Verdana"/>
          <w:spacing w:val="-5"/>
          <w:sz w:val="20"/>
        </w:rPr>
        <w:t xml:space="preserve"> </w:t>
      </w:r>
      <w:r>
        <w:rPr>
          <w:rFonts w:ascii="Verdana"/>
          <w:sz w:val="20"/>
        </w:rPr>
        <w:t xml:space="preserve">update on the status of actions arising from recommendations made in internal audit </w:t>
      </w:r>
      <w:r>
        <w:rPr>
          <w:rFonts w:ascii="Verdana"/>
          <w:spacing w:val="-2"/>
          <w:sz w:val="20"/>
        </w:rPr>
        <w:t>reports.</w:t>
      </w:r>
    </w:p>
    <w:p w14:paraId="2697450A" w14:textId="77777777" w:rsidR="004653B0" w:rsidRDefault="00040D56">
      <w:pPr>
        <w:pStyle w:val="ListParagraph"/>
        <w:numPr>
          <w:ilvl w:val="1"/>
          <w:numId w:val="34"/>
        </w:numPr>
        <w:tabs>
          <w:tab w:val="left" w:pos="836"/>
          <w:tab w:val="left" w:pos="839"/>
        </w:tabs>
        <w:spacing w:before="242"/>
        <w:ind w:right="117"/>
        <w:jc w:val="both"/>
        <w:rPr>
          <w:rFonts w:ascii="Verdana"/>
          <w:sz w:val="20"/>
        </w:rPr>
      </w:pPr>
      <w:r>
        <w:rPr>
          <w:rFonts w:ascii="Verdana"/>
          <w:sz w:val="20"/>
        </w:rPr>
        <w:t>The</w:t>
      </w:r>
      <w:r>
        <w:rPr>
          <w:rFonts w:ascii="Verdana"/>
          <w:spacing w:val="-7"/>
          <w:sz w:val="20"/>
        </w:rPr>
        <w:t xml:space="preserve"> </w:t>
      </w:r>
      <w:r>
        <w:rPr>
          <w:rFonts w:ascii="Verdana"/>
          <w:sz w:val="20"/>
        </w:rPr>
        <w:t>report</w:t>
      </w:r>
      <w:r>
        <w:rPr>
          <w:rFonts w:ascii="Verdana"/>
          <w:spacing w:val="-2"/>
          <w:sz w:val="20"/>
        </w:rPr>
        <w:t xml:space="preserve"> </w:t>
      </w:r>
      <w:r>
        <w:rPr>
          <w:rFonts w:ascii="Verdana"/>
          <w:sz w:val="20"/>
        </w:rPr>
        <w:t>contains</w:t>
      </w:r>
      <w:r>
        <w:rPr>
          <w:rFonts w:ascii="Verdana"/>
          <w:spacing w:val="-6"/>
          <w:sz w:val="20"/>
        </w:rPr>
        <w:t xml:space="preserve"> </w:t>
      </w:r>
      <w:r>
        <w:rPr>
          <w:rFonts w:ascii="Verdana"/>
          <w:sz w:val="20"/>
        </w:rPr>
        <w:t>actions</w:t>
      </w:r>
      <w:r>
        <w:rPr>
          <w:rFonts w:ascii="Verdana"/>
          <w:spacing w:val="-6"/>
          <w:sz w:val="20"/>
        </w:rPr>
        <w:t xml:space="preserve"> </w:t>
      </w:r>
      <w:r>
        <w:rPr>
          <w:rFonts w:ascii="Verdana"/>
          <w:sz w:val="20"/>
        </w:rPr>
        <w:t>arising</w:t>
      </w:r>
      <w:r>
        <w:rPr>
          <w:rFonts w:ascii="Verdana"/>
          <w:spacing w:val="-5"/>
          <w:sz w:val="20"/>
        </w:rPr>
        <w:t xml:space="preserve"> </w:t>
      </w:r>
      <w:r>
        <w:rPr>
          <w:rFonts w:ascii="Verdana"/>
          <w:sz w:val="20"/>
        </w:rPr>
        <w:t>from</w:t>
      </w:r>
      <w:r>
        <w:rPr>
          <w:rFonts w:ascii="Verdana"/>
          <w:spacing w:val="-5"/>
          <w:sz w:val="20"/>
        </w:rPr>
        <w:t xml:space="preserve"> </w:t>
      </w:r>
      <w:r>
        <w:rPr>
          <w:rFonts w:ascii="Verdana"/>
          <w:sz w:val="20"/>
        </w:rPr>
        <w:t>audits</w:t>
      </w:r>
      <w:r>
        <w:rPr>
          <w:rFonts w:ascii="Verdana"/>
          <w:spacing w:val="-4"/>
          <w:sz w:val="20"/>
        </w:rPr>
        <w:t xml:space="preserve"> </w:t>
      </w:r>
      <w:r>
        <w:rPr>
          <w:rFonts w:ascii="Verdana"/>
          <w:sz w:val="20"/>
        </w:rPr>
        <w:t>of</w:t>
      </w:r>
      <w:r>
        <w:rPr>
          <w:rFonts w:ascii="Verdana"/>
          <w:spacing w:val="-6"/>
          <w:sz w:val="20"/>
        </w:rPr>
        <w:t xml:space="preserve"> </w:t>
      </w:r>
      <w:r>
        <w:rPr>
          <w:rFonts w:ascii="Verdana"/>
          <w:sz w:val="20"/>
        </w:rPr>
        <w:t>Northamptonshire</w:t>
      </w:r>
      <w:r>
        <w:rPr>
          <w:rFonts w:ascii="Verdana"/>
          <w:spacing w:val="-7"/>
          <w:sz w:val="20"/>
        </w:rPr>
        <w:t xml:space="preserve"> </w:t>
      </w:r>
      <w:r>
        <w:rPr>
          <w:rFonts w:ascii="Verdana"/>
          <w:sz w:val="20"/>
        </w:rPr>
        <w:t>Police</w:t>
      </w:r>
      <w:r>
        <w:rPr>
          <w:rFonts w:ascii="Verdana"/>
          <w:spacing w:val="-7"/>
          <w:sz w:val="20"/>
        </w:rPr>
        <w:t xml:space="preserve"> </w:t>
      </w:r>
      <w:r>
        <w:rPr>
          <w:rFonts w:ascii="Verdana"/>
          <w:sz w:val="20"/>
        </w:rPr>
        <w:t>and</w:t>
      </w:r>
      <w:r>
        <w:rPr>
          <w:rFonts w:ascii="Verdana"/>
          <w:spacing w:val="-5"/>
          <w:sz w:val="20"/>
        </w:rPr>
        <w:t xml:space="preserve"> </w:t>
      </w:r>
      <w:r>
        <w:rPr>
          <w:rFonts w:ascii="Verdana"/>
          <w:sz w:val="20"/>
        </w:rPr>
        <w:t>the Office</w:t>
      </w:r>
      <w:r>
        <w:rPr>
          <w:rFonts w:ascii="Verdana"/>
          <w:spacing w:val="-10"/>
          <w:sz w:val="20"/>
        </w:rPr>
        <w:t xml:space="preserve"> </w:t>
      </w:r>
      <w:r>
        <w:rPr>
          <w:rFonts w:ascii="Verdana"/>
          <w:sz w:val="20"/>
        </w:rPr>
        <w:t>of</w:t>
      </w:r>
      <w:r>
        <w:rPr>
          <w:rFonts w:ascii="Verdana"/>
          <w:spacing w:val="-9"/>
          <w:sz w:val="20"/>
        </w:rPr>
        <w:t xml:space="preserve"> </w:t>
      </w:r>
      <w:r>
        <w:rPr>
          <w:rFonts w:ascii="Verdana"/>
          <w:sz w:val="20"/>
        </w:rPr>
        <w:t>Northamptonshire</w:t>
      </w:r>
      <w:r>
        <w:rPr>
          <w:rFonts w:ascii="Verdana"/>
          <w:spacing w:val="-10"/>
          <w:sz w:val="20"/>
        </w:rPr>
        <w:t xml:space="preserve"> </w:t>
      </w:r>
      <w:r>
        <w:rPr>
          <w:rFonts w:ascii="Verdana"/>
          <w:sz w:val="20"/>
        </w:rPr>
        <w:t>Police,</w:t>
      </w:r>
      <w:r>
        <w:rPr>
          <w:rFonts w:ascii="Verdana"/>
          <w:spacing w:val="-9"/>
          <w:sz w:val="20"/>
        </w:rPr>
        <w:t xml:space="preserve"> </w:t>
      </w:r>
      <w:r>
        <w:rPr>
          <w:rFonts w:ascii="Verdana"/>
          <w:sz w:val="20"/>
        </w:rPr>
        <w:t>Fire</w:t>
      </w:r>
      <w:r>
        <w:rPr>
          <w:rFonts w:ascii="Verdana"/>
          <w:spacing w:val="-12"/>
          <w:sz w:val="20"/>
        </w:rPr>
        <w:t xml:space="preserve"> </w:t>
      </w:r>
      <w:r>
        <w:rPr>
          <w:rFonts w:ascii="Verdana"/>
          <w:sz w:val="20"/>
        </w:rPr>
        <w:t>and</w:t>
      </w:r>
      <w:r>
        <w:rPr>
          <w:rFonts w:ascii="Verdana"/>
          <w:spacing w:val="-11"/>
          <w:sz w:val="20"/>
        </w:rPr>
        <w:t xml:space="preserve"> </w:t>
      </w:r>
      <w:r>
        <w:rPr>
          <w:rFonts w:ascii="Verdana"/>
          <w:sz w:val="20"/>
        </w:rPr>
        <w:t>Crime</w:t>
      </w:r>
      <w:r>
        <w:rPr>
          <w:rFonts w:ascii="Verdana"/>
          <w:spacing w:val="-12"/>
          <w:sz w:val="20"/>
        </w:rPr>
        <w:t xml:space="preserve"> </w:t>
      </w:r>
      <w:r>
        <w:rPr>
          <w:rFonts w:ascii="Verdana"/>
          <w:sz w:val="20"/>
        </w:rPr>
        <w:t>Commissioner</w:t>
      </w:r>
      <w:r>
        <w:rPr>
          <w:rFonts w:ascii="Verdana"/>
          <w:spacing w:val="-13"/>
          <w:sz w:val="20"/>
        </w:rPr>
        <w:t xml:space="preserve"> </w:t>
      </w:r>
      <w:r>
        <w:rPr>
          <w:rFonts w:ascii="Verdana"/>
          <w:sz w:val="20"/>
        </w:rPr>
        <w:t>and</w:t>
      </w:r>
      <w:r>
        <w:rPr>
          <w:rFonts w:ascii="Verdana"/>
          <w:spacing w:val="-8"/>
          <w:sz w:val="20"/>
        </w:rPr>
        <w:t xml:space="preserve"> </w:t>
      </w:r>
      <w:r>
        <w:rPr>
          <w:rFonts w:ascii="Verdana"/>
          <w:sz w:val="20"/>
        </w:rPr>
        <w:t>East</w:t>
      </w:r>
      <w:r>
        <w:rPr>
          <w:rFonts w:ascii="Verdana"/>
          <w:spacing w:val="-11"/>
          <w:sz w:val="20"/>
        </w:rPr>
        <w:t xml:space="preserve"> </w:t>
      </w:r>
      <w:r>
        <w:rPr>
          <w:rFonts w:ascii="Verdana"/>
          <w:sz w:val="20"/>
        </w:rPr>
        <w:t>Midlands Collaboration Units.</w:t>
      </w:r>
    </w:p>
    <w:p w14:paraId="14406A7A" w14:textId="77777777" w:rsidR="004653B0" w:rsidRDefault="004653B0">
      <w:pPr>
        <w:pStyle w:val="BodyText"/>
        <w:rPr>
          <w:rFonts w:ascii="Verdana"/>
          <w:sz w:val="20"/>
        </w:rPr>
      </w:pPr>
    </w:p>
    <w:p w14:paraId="064175A2" w14:textId="77777777" w:rsidR="004653B0" w:rsidRDefault="00040D56">
      <w:pPr>
        <w:pStyle w:val="ListParagraph"/>
        <w:numPr>
          <w:ilvl w:val="1"/>
          <w:numId w:val="34"/>
        </w:numPr>
        <w:tabs>
          <w:tab w:val="left" w:pos="836"/>
          <w:tab w:val="left" w:pos="839"/>
        </w:tabs>
        <w:ind w:right="118"/>
        <w:jc w:val="both"/>
        <w:rPr>
          <w:rFonts w:ascii="Verdana"/>
          <w:sz w:val="20"/>
        </w:rPr>
      </w:pPr>
      <w:r>
        <w:rPr>
          <w:rFonts w:ascii="Verdana"/>
          <w:sz w:val="20"/>
        </w:rPr>
        <w:t>The attached Summary of Internal Audit Recommendations Report shows details and the current status of all open audit actions.</w:t>
      </w:r>
    </w:p>
    <w:p w14:paraId="184A7AE1" w14:textId="77777777" w:rsidR="004653B0" w:rsidRDefault="004653B0">
      <w:pPr>
        <w:pStyle w:val="BodyText"/>
        <w:spacing w:before="1"/>
        <w:rPr>
          <w:rFonts w:ascii="Verdana"/>
          <w:sz w:val="20"/>
        </w:rPr>
      </w:pPr>
    </w:p>
    <w:p w14:paraId="7C58D7F6" w14:textId="77777777" w:rsidR="004653B0" w:rsidRDefault="00040D56">
      <w:pPr>
        <w:pStyle w:val="ListParagraph"/>
        <w:numPr>
          <w:ilvl w:val="1"/>
          <w:numId w:val="34"/>
        </w:numPr>
        <w:tabs>
          <w:tab w:val="left" w:pos="836"/>
          <w:tab w:val="left" w:pos="839"/>
        </w:tabs>
        <w:ind w:right="116"/>
        <w:jc w:val="both"/>
        <w:rPr>
          <w:rFonts w:ascii="Verdana"/>
          <w:sz w:val="20"/>
        </w:rPr>
      </w:pPr>
      <w:r>
        <w:rPr>
          <w:rFonts w:ascii="Verdana"/>
          <w:sz w:val="20"/>
        </w:rPr>
        <w:t>The Force Assurance Board has oversight of all outstanding audit actions and directs the activities required to complete any actions that have passed their targeted implementation date.</w:t>
      </w:r>
    </w:p>
    <w:p w14:paraId="7761EA7B" w14:textId="77777777" w:rsidR="004653B0" w:rsidRDefault="00040D56">
      <w:pPr>
        <w:numPr>
          <w:ilvl w:val="0"/>
          <w:numId w:val="34"/>
        </w:numPr>
        <w:tabs>
          <w:tab w:val="left" w:pos="479"/>
        </w:tabs>
        <w:spacing w:before="243"/>
        <w:ind w:left="479" w:hanging="359"/>
        <w:rPr>
          <w:rFonts w:ascii="Verdana"/>
          <w:b/>
          <w:sz w:val="20"/>
        </w:rPr>
      </w:pPr>
      <w:r>
        <w:rPr>
          <w:rFonts w:ascii="Verdana"/>
          <w:b/>
          <w:spacing w:val="-2"/>
          <w:sz w:val="20"/>
        </w:rPr>
        <w:t>NORTHAMPTONSHIRE</w:t>
      </w:r>
      <w:r>
        <w:rPr>
          <w:rFonts w:ascii="Verdana"/>
          <w:b/>
          <w:spacing w:val="9"/>
          <w:sz w:val="20"/>
        </w:rPr>
        <w:t xml:space="preserve"> </w:t>
      </w:r>
      <w:r>
        <w:rPr>
          <w:rFonts w:ascii="Verdana"/>
          <w:b/>
          <w:spacing w:val="-2"/>
          <w:sz w:val="20"/>
        </w:rPr>
        <w:t>AUDITS</w:t>
      </w:r>
    </w:p>
    <w:p w14:paraId="026D631A" w14:textId="77777777" w:rsidR="004653B0" w:rsidRDefault="004653B0">
      <w:pPr>
        <w:pStyle w:val="BodyText"/>
        <w:spacing w:before="1"/>
        <w:rPr>
          <w:rFonts w:ascii="Verdana"/>
          <w:b/>
          <w:sz w:val="20"/>
        </w:rPr>
      </w:pPr>
    </w:p>
    <w:p w14:paraId="397F9E02" w14:textId="77777777" w:rsidR="004653B0" w:rsidRDefault="00040D56">
      <w:pPr>
        <w:pStyle w:val="ListParagraph"/>
        <w:numPr>
          <w:ilvl w:val="1"/>
          <w:numId w:val="34"/>
        </w:numPr>
        <w:tabs>
          <w:tab w:val="left" w:pos="840"/>
        </w:tabs>
        <w:ind w:left="840" w:hanging="720"/>
        <w:rPr>
          <w:rFonts w:ascii="Verdana"/>
          <w:b/>
          <w:sz w:val="20"/>
        </w:rPr>
      </w:pPr>
      <w:r>
        <w:rPr>
          <w:rFonts w:ascii="Verdana"/>
          <w:b/>
          <w:sz w:val="20"/>
          <w:u w:val="single"/>
        </w:rPr>
        <w:t>Overall</w:t>
      </w:r>
      <w:r>
        <w:rPr>
          <w:rFonts w:ascii="Verdana"/>
          <w:b/>
          <w:spacing w:val="-10"/>
          <w:sz w:val="20"/>
          <w:u w:val="single"/>
        </w:rPr>
        <w:t xml:space="preserve"> </w:t>
      </w:r>
      <w:r>
        <w:rPr>
          <w:rFonts w:ascii="Verdana"/>
          <w:b/>
          <w:spacing w:val="-2"/>
          <w:sz w:val="20"/>
          <w:u w:val="single"/>
        </w:rPr>
        <w:t>Status</w:t>
      </w:r>
    </w:p>
    <w:p w14:paraId="6FDD8A18" w14:textId="77777777" w:rsidR="004653B0" w:rsidRDefault="00040D56">
      <w:pPr>
        <w:spacing w:before="241"/>
        <w:ind w:left="828" w:right="116"/>
        <w:jc w:val="both"/>
        <w:rPr>
          <w:rFonts w:ascii="Verdana"/>
          <w:sz w:val="20"/>
        </w:rPr>
      </w:pPr>
      <w:r>
        <w:rPr>
          <w:rFonts w:ascii="Verdana"/>
          <w:sz w:val="20"/>
        </w:rPr>
        <w:t>The report shows in 2022/23, 2023/24 and 2024/25 a total of twenty-one audits have been completed, making seventy-six audit recommendations. Of those seventy-six recommendations:</w:t>
      </w:r>
    </w:p>
    <w:p w14:paraId="2107A39F" w14:textId="77777777" w:rsidR="004653B0" w:rsidRDefault="00040D56">
      <w:pPr>
        <w:pStyle w:val="ListParagraph"/>
        <w:numPr>
          <w:ilvl w:val="2"/>
          <w:numId w:val="34"/>
        </w:numPr>
        <w:tabs>
          <w:tab w:val="left" w:pos="1251"/>
        </w:tabs>
        <w:spacing w:line="245" w:lineRule="exact"/>
        <w:ind w:left="1251" w:hanging="359"/>
        <w:jc w:val="both"/>
        <w:rPr>
          <w:rFonts w:ascii="Verdana" w:hAnsi="Verdana"/>
          <w:sz w:val="20"/>
        </w:rPr>
      </w:pPr>
      <w:r>
        <w:rPr>
          <w:rFonts w:ascii="Verdana" w:hAnsi="Verdana"/>
          <w:sz w:val="20"/>
        </w:rPr>
        <w:t>Sixty-one</w:t>
      </w:r>
      <w:r>
        <w:rPr>
          <w:rFonts w:ascii="Verdana" w:hAnsi="Verdana"/>
          <w:spacing w:val="-8"/>
          <w:sz w:val="20"/>
        </w:rPr>
        <w:t xml:space="preserve"> </w:t>
      </w:r>
      <w:r>
        <w:rPr>
          <w:rFonts w:ascii="Verdana" w:hAnsi="Verdana"/>
          <w:sz w:val="20"/>
        </w:rPr>
        <w:t>recommendations</w:t>
      </w:r>
      <w:r>
        <w:rPr>
          <w:rFonts w:ascii="Verdana" w:hAnsi="Verdana"/>
          <w:spacing w:val="-9"/>
          <w:sz w:val="20"/>
        </w:rPr>
        <w:t xml:space="preserve"> </w:t>
      </w:r>
      <w:r>
        <w:rPr>
          <w:rFonts w:ascii="Verdana" w:hAnsi="Verdana"/>
          <w:sz w:val="20"/>
        </w:rPr>
        <w:t>have</w:t>
      </w:r>
      <w:r>
        <w:rPr>
          <w:rFonts w:ascii="Verdana" w:hAnsi="Verdana"/>
          <w:spacing w:val="-10"/>
          <w:sz w:val="20"/>
        </w:rPr>
        <w:t xml:space="preserve"> </w:t>
      </w:r>
      <w:r>
        <w:rPr>
          <w:rFonts w:ascii="Verdana" w:hAnsi="Verdana"/>
          <w:sz w:val="20"/>
        </w:rPr>
        <w:t>been</w:t>
      </w:r>
      <w:r>
        <w:rPr>
          <w:rFonts w:ascii="Verdana" w:hAnsi="Verdana"/>
          <w:spacing w:val="-6"/>
          <w:sz w:val="20"/>
        </w:rPr>
        <w:t xml:space="preserve"> </w:t>
      </w:r>
      <w:r>
        <w:rPr>
          <w:rFonts w:ascii="Verdana" w:hAnsi="Verdana"/>
          <w:sz w:val="20"/>
        </w:rPr>
        <w:t>completed</w:t>
      </w:r>
      <w:r>
        <w:rPr>
          <w:rFonts w:ascii="Verdana" w:hAnsi="Verdana"/>
          <w:spacing w:val="-8"/>
          <w:sz w:val="20"/>
        </w:rPr>
        <w:t xml:space="preserve"> </w:t>
      </w:r>
      <w:r>
        <w:rPr>
          <w:rFonts w:ascii="Verdana" w:hAnsi="Verdana"/>
          <w:sz w:val="20"/>
        </w:rPr>
        <w:t>and</w:t>
      </w:r>
      <w:r>
        <w:rPr>
          <w:rFonts w:ascii="Verdana" w:hAnsi="Verdana"/>
          <w:spacing w:val="-9"/>
          <w:sz w:val="20"/>
        </w:rPr>
        <w:t xml:space="preserve"> </w:t>
      </w:r>
      <w:r>
        <w:rPr>
          <w:rFonts w:ascii="Verdana" w:hAnsi="Verdana"/>
          <w:sz w:val="20"/>
        </w:rPr>
        <w:t>are</w:t>
      </w:r>
      <w:r>
        <w:rPr>
          <w:rFonts w:ascii="Verdana" w:hAnsi="Verdana"/>
          <w:spacing w:val="-7"/>
          <w:sz w:val="20"/>
        </w:rPr>
        <w:t xml:space="preserve"> </w:t>
      </w:r>
      <w:r>
        <w:rPr>
          <w:rFonts w:ascii="Verdana" w:hAnsi="Verdana"/>
          <w:spacing w:val="-2"/>
          <w:sz w:val="20"/>
        </w:rPr>
        <w:t>closed.</w:t>
      </w:r>
    </w:p>
    <w:p w14:paraId="3D1CC9A1" w14:textId="77777777" w:rsidR="004653B0" w:rsidRDefault="00040D56">
      <w:pPr>
        <w:pStyle w:val="ListParagraph"/>
        <w:numPr>
          <w:ilvl w:val="2"/>
          <w:numId w:val="34"/>
        </w:numPr>
        <w:tabs>
          <w:tab w:val="left" w:pos="1251"/>
        </w:tabs>
        <w:spacing w:line="244" w:lineRule="exact"/>
        <w:ind w:left="1251" w:hanging="359"/>
        <w:jc w:val="both"/>
        <w:rPr>
          <w:rFonts w:ascii="Verdana" w:hAnsi="Verdana"/>
          <w:sz w:val="20"/>
        </w:rPr>
      </w:pPr>
      <w:r>
        <w:rPr>
          <w:rFonts w:ascii="Verdana" w:hAnsi="Verdana"/>
          <w:sz w:val="20"/>
        </w:rPr>
        <w:t>Three</w:t>
      </w:r>
      <w:r>
        <w:rPr>
          <w:rFonts w:ascii="Verdana" w:hAnsi="Verdana"/>
          <w:spacing w:val="-9"/>
          <w:sz w:val="20"/>
        </w:rPr>
        <w:t xml:space="preserve"> </w:t>
      </w:r>
      <w:r>
        <w:rPr>
          <w:rFonts w:ascii="Verdana" w:hAnsi="Verdana"/>
          <w:sz w:val="20"/>
        </w:rPr>
        <w:t>recommendations</w:t>
      </w:r>
      <w:r>
        <w:rPr>
          <w:rFonts w:ascii="Verdana" w:hAnsi="Verdana"/>
          <w:spacing w:val="-9"/>
          <w:sz w:val="20"/>
        </w:rPr>
        <w:t xml:space="preserve"> </w:t>
      </w:r>
      <w:r>
        <w:rPr>
          <w:rFonts w:ascii="Verdana" w:hAnsi="Verdana"/>
          <w:sz w:val="20"/>
        </w:rPr>
        <w:t>are</w:t>
      </w:r>
      <w:r>
        <w:rPr>
          <w:rFonts w:ascii="Verdana" w:hAnsi="Verdana"/>
          <w:spacing w:val="-10"/>
          <w:sz w:val="20"/>
        </w:rPr>
        <w:t xml:space="preserve"> </w:t>
      </w:r>
      <w:r>
        <w:rPr>
          <w:rFonts w:ascii="Verdana" w:hAnsi="Verdana"/>
          <w:sz w:val="20"/>
        </w:rPr>
        <w:t>recommended</w:t>
      </w:r>
      <w:r>
        <w:rPr>
          <w:rFonts w:ascii="Verdana" w:hAnsi="Verdana"/>
          <w:spacing w:val="-8"/>
          <w:sz w:val="20"/>
        </w:rPr>
        <w:t xml:space="preserve"> </w:t>
      </w:r>
      <w:r>
        <w:rPr>
          <w:rFonts w:ascii="Verdana" w:hAnsi="Verdana"/>
          <w:sz w:val="20"/>
        </w:rPr>
        <w:t>for</w:t>
      </w:r>
      <w:r>
        <w:rPr>
          <w:rFonts w:ascii="Verdana" w:hAnsi="Verdana"/>
          <w:spacing w:val="-9"/>
          <w:sz w:val="20"/>
        </w:rPr>
        <w:t xml:space="preserve"> </w:t>
      </w:r>
      <w:r>
        <w:rPr>
          <w:rFonts w:ascii="Verdana" w:hAnsi="Verdana"/>
          <w:spacing w:val="-2"/>
          <w:sz w:val="20"/>
        </w:rPr>
        <w:t>closure.</w:t>
      </w:r>
    </w:p>
    <w:p w14:paraId="146FE82D" w14:textId="77777777" w:rsidR="004653B0" w:rsidRDefault="00040D56">
      <w:pPr>
        <w:pStyle w:val="ListParagraph"/>
        <w:numPr>
          <w:ilvl w:val="2"/>
          <w:numId w:val="34"/>
        </w:numPr>
        <w:tabs>
          <w:tab w:val="left" w:pos="1252"/>
        </w:tabs>
        <w:spacing w:before="1" w:line="237" w:lineRule="auto"/>
        <w:ind w:right="120"/>
        <w:jc w:val="both"/>
        <w:rPr>
          <w:rFonts w:ascii="Verdana" w:hAnsi="Verdana"/>
          <w:sz w:val="20"/>
        </w:rPr>
      </w:pPr>
      <w:r>
        <w:rPr>
          <w:rFonts w:ascii="Verdana" w:hAnsi="Verdana"/>
          <w:sz w:val="20"/>
        </w:rPr>
        <w:t>Three recommendations have had their original implementation date revised and remain ongoing.</w:t>
      </w:r>
    </w:p>
    <w:p w14:paraId="242AD327" w14:textId="77777777" w:rsidR="004653B0" w:rsidRDefault="00040D56">
      <w:pPr>
        <w:pStyle w:val="ListParagraph"/>
        <w:numPr>
          <w:ilvl w:val="2"/>
          <w:numId w:val="34"/>
        </w:numPr>
        <w:tabs>
          <w:tab w:val="left" w:pos="1252"/>
        </w:tabs>
        <w:ind w:right="121"/>
        <w:jc w:val="both"/>
        <w:rPr>
          <w:rFonts w:ascii="Verdana" w:hAnsi="Verdana"/>
          <w:sz w:val="20"/>
        </w:rPr>
      </w:pPr>
      <w:r>
        <w:rPr>
          <w:rFonts w:ascii="Verdana" w:hAnsi="Verdana"/>
          <w:sz w:val="20"/>
        </w:rPr>
        <w:t>Nine recommendations have not yet reached their implementation date and remain ongoing.</w:t>
      </w:r>
    </w:p>
    <w:p w14:paraId="19F3399D" w14:textId="77777777" w:rsidR="004653B0" w:rsidRDefault="00040D56">
      <w:pPr>
        <w:spacing w:before="241"/>
        <w:ind w:left="839" w:right="118"/>
        <w:jc w:val="both"/>
        <w:rPr>
          <w:rFonts w:ascii="Verdana"/>
          <w:sz w:val="20"/>
        </w:rPr>
      </w:pPr>
      <w:r>
        <w:rPr>
          <w:rFonts w:ascii="Verdana"/>
          <w:sz w:val="20"/>
        </w:rPr>
        <w:t>Further details regarding mitigation activity and progress updates can be found within the attached report, Summary of Internal Audit Recommendations for JIAC September 2024.</w:t>
      </w:r>
    </w:p>
    <w:p w14:paraId="22F60997" w14:textId="77777777" w:rsidR="004653B0" w:rsidRDefault="004653B0">
      <w:pPr>
        <w:jc w:val="both"/>
        <w:rPr>
          <w:rFonts w:ascii="Verdana"/>
          <w:sz w:val="20"/>
        </w:rPr>
        <w:sectPr w:rsidR="004653B0">
          <w:headerReference w:type="default" r:id="rId9"/>
          <w:footerReference w:type="default" r:id="rId10"/>
          <w:pgSz w:w="11910" w:h="16840"/>
          <w:pgMar w:top="1040" w:right="1320" w:bottom="280" w:left="1320" w:header="520" w:footer="0" w:gutter="0"/>
          <w:pgNumType w:start="95"/>
          <w:cols w:space="720"/>
        </w:sectPr>
      </w:pPr>
    </w:p>
    <w:p w14:paraId="53DA9941" w14:textId="77777777" w:rsidR="004653B0" w:rsidRDefault="004653B0">
      <w:pPr>
        <w:pStyle w:val="BodyText"/>
        <w:spacing w:before="154"/>
        <w:rPr>
          <w:rFonts w:ascii="Verdana"/>
          <w:sz w:val="20"/>
        </w:rPr>
      </w:pPr>
    </w:p>
    <w:p w14:paraId="043643AF" w14:textId="77777777" w:rsidR="004653B0" w:rsidRDefault="00040D56">
      <w:pPr>
        <w:numPr>
          <w:ilvl w:val="0"/>
          <w:numId w:val="34"/>
        </w:numPr>
        <w:tabs>
          <w:tab w:val="left" w:pos="479"/>
        </w:tabs>
        <w:ind w:left="479" w:hanging="359"/>
        <w:rPr>
          <w:rFonts w:ascii="Verdana"/>
          <w:b/>
          <w:sz w:val="20"/>
        </w:rPr>
      </w:pPr>
      <w:r>
        <w:rPr>
          <w:rFonts w:ascii="Verdana"/>
          <w:b/>
          <w:spacing w:val="-2"/>
          <w:sz w:val="20"/>
        </w:rPr>
        <w:t>OVERVIEW</w:t>
      </w:r>
    </w:p>
    <w:p w14:paraId="30CF47B9" w14:textId="77777777" w:rsidR="004653B0" w:rsidRDefault="004653B0">
      <w:pPr>
        <w:pStyle w:val="BodyText"/>
        <w:spacing w:before="1"/>
        <w:rPr>
          <w:rFonts w:ascii="Verdana"/>
          <w:b/>
          <w:sz w:val="20"/>
        </w:rPr>
      </w:pPr>
    </w:p>
    <w:p w14:paraId="1AFF520F" w14:textId="77777777" w:rsidR="004653B0" w:rsidRDefault="00040D56">
      <w:pPr>
        <w:pStyle w:val="ListParagraph"/>
        <w:numPr>
          <w:ilvl w:val="1"/>
          <w:numId w:val="34"/>
        </w:numPr>
        <w:tabs>
          <w:tab w:val="left" w:pos="840"/>
        </w:tabs>
        <w:spacing w:before="1"/>
        <w:ind w:left="840" w:hanging="720"/>
        <w:rPr>
          <w:rFonts w:ascii="Verdana"/>
          <w:b/>
          <w:sz w:val="20"/>
        </w:rPr>
      </w:pPr>
      <w:r>
        <w:rPr>
          <w:rFonts w:ascii="Verdana"/>
          <w:b/>
          <w:sz w:val="20"/>
          <w:u w:val="single"/>
        </w:rPr>
        <w:t>2022/23</w:t>
      </w:r>
      <w:r>
        <w:rPr>
          <w:rFonts w:ascii="Verdana"/>
          <w:b/>
          <w:spacing w:val="-9"/>
          <w:sz w:val="20"/>
          <w:u w:val="single"/>
        </w:rPr>
        <w:t xml:space="preserve"> </w:t>
      </w:r>
      <w:r>
        <w:rPr>
          <w:rFonts w:ascii="Verdana"/>
          <w:b/>
          <w:spacing w:val="-2"/>
          <w:sz w:val="20"/>
          <w:u w:val="single"/>
        </w:rPr>
        <w:t>Audits</w:t>
      </w:r>
    </w:p>
    <w:p w14:paraId="4FFBD8B9" w14:textId="77777777" w:rsidR="004653B0" w:rsidRDefault="004653B0">
      <w:pPr>
        <w:pStyle w:val="BodyText"/>
        <w:rPr>
          <w:rFonts w:ascii="Verdana"/>
          <w:b/>
          <w:sz w:val="20"/>
        </w:rPr>
      </w:pPr>
    </w:p>
    <w:p w14:paraId="0BB611CB" w14:textId="77777777" w:rsidR="004653B0" w:rsidRDefault="00040D56">
      <w:pPr>
        <w:pStyle w:val="ListParagraph"/>
        <w:numPr>
          <w:ilvl w:val="2"/>
          <w:numId w:val="34"/>
        </w:numPr>
        <w:tabs>
          <w:tab w:val="left" w:pos="1252"/>
        </w:tabs>
        <w:spacing w:line="237" w:lineRule="auto"/>
        <w:ind w:right="121"/>
        <w:rPr>
          <w:rFonts w:ascii="Verdana" w:hAnsi="Verdana"/>
          <w:sz w:val="20"/>
        </w:rPr>
      </w:pPr>
      <w:r>
        <w:rPr>
          <w:rFonts w:ascii="Verdana" w:hAnsi="Verdana"/>
          <w:sz w:val="20"/>
        </w:rPr>
        <w:t>Ten audits were completed making thirty-four recommendations all of which have been completed and are closed.</w:t>
      </w:r>
    </w:p>
    <w:p w14:paraId="62D55164" w14:textId="77777777" w:rsidR="004653B0" w:rsidRDefault="004653B0">
      <w:pPr>
        <w:pStyle w:val="BodyText"/>
        <w:spacing w:before="1"/>
        <w:rPr>
          <w:rFonts w:ascii="Verdana"/>
          <w:sz w:val="20"/>
        </w:rPr>
      </w:pPr>
    </w:p>
    <w:p w14:paraId="2CA04F75" w14:textId="77777777" w:rsidR="004653B0" w:rsidRDefault="00040D56">
      <w:pPr>
        <w:pStyle w:val="ListParagraph"/>
        <w:numPr>
          <w:ilvl w:val="1"/>
          <w:numId w:val="34"/>
        </w:numPr>
        <w:tabs>
          <w:tab w:val="left" w:pos="840"/>
        </w:tabs>
        <w:spacing w:before="1"/>
        <w:ind w:left="840" w:hanging="720"/>
        <w:rPr>
          <w:rFonts w:ascii="Verdana"/>
          <w:b/>
          <w:sz w:val="20"/>
        </w:rPr>
      </w:pPr>
      <w:r>
        <w:rPr>
          <w:rFonts w:ascii="Verdana"/>
          <w:b/>
          <w:sz w:val="20"/>
          <w:u w:val="single"/>
        </w:rPr>
        <w:t>2023/24</w:t>
      </w:r>
      <w:r>
        <w:rPr>
          <w:rFonts w:ascii="Verdana"/>
          <w:b/>
          <w:spacing w:val="-12"/>
          <w:sz w:val="20"/>
          <w:u w:val="single"/>
        </w:rPr>
        <w:t xml:space="preserve"> </w:t>
      </w:r>
      <w:r>
        <w:rPr>
          <w:rFonts w:ascii="Verdana"/>
          <w:b/>
          <w:spacing w:val="-2"/>
          <w:sz w:val="20"/>
          <w:u w:val="single"/>
        </w:rPr>
        <w:t>Audits</w:t>
      </w:r>
    </w:p>
    <w:p w14:paraId="1D150516" w14:textId="77777777" w:rsidR="004653B0" w:rsidRDefault="00040D56">
      <w:pPr>
        <w:pStyle w:val="ListParagraph"/>
        <w:numPr>
          <w:ilvl w:val="2"/>
          <w:numId w:val="34"/>
        </w:numPr>
        <w:tabs>
          <w:tab w:val="left" w:pos="1252"/>
        </w:tabs>
        <w:spacing w:before="241" w:line="245" w:lineRule="exact"/>
        <w:rPr>
          <w:rFonts w:ascii="Verdana" w:hAnsi="Verdana"/>
          <w:sz w:val="20"/>
        </w:rPr>
      </w:pPr>
      <w:r>
        <w:rPr>
          <w:rFonts w:ascii="Verdana" w:hAnsi="Verdana"/>
          <w:sz w:val="20"/>
        </w:rPr>
        <w:t>Ten</w:t>
      </w:r>
      <w:r>
        <w:rPr>
          <w:rFonts w:ascii="Verdana" w:hAnsi="Verdana"/>
          <w:spacing w:val="-8"/>
          <w:sz w:val="20"/>
        </w:rPr>
        <w:t xml:space="preserve"> </w:t>
      </w:r>
      <w:r>
        <w:rPr>
          <w:rFonts w:ascii="Verdana" w:hAnsi="Verdana"/>
          <w:sz w:val="20"/>
        </w:rPr>
        <w:t>audits</w:t>
      </w:r>
      <w:r>
        <w:rPr>
          <w:rFonts w:ascii="Verdana" w:hAnsi="Verdana"/>
          <w:spacing w:val="-8"/>
          <w:sz w:val="20"/>
        </w:rPr>
        <w:t xml:space="preserve"> </w:t>
      </w:r>
      <w:r>
        <w:rPr>
          <w:rFonts w:ascii="Verdana" w:hAnsi="Verdana"/>
          <w:sz w:val="20"/>
        </w:rPr>
        <w:t>were</w:t>
      </w:r>
      <w:r>
        <w:rPr>
          <w:rFonts w:ascii="Verdana" w:hAnsi="Verdana"/>
          <w:spacing w:val="-7"/>
          <w:sz w:val="20"/>
        </w:rPr>
        <w:t xml:space="preserve"> </w:t>
      </w:r>
      <w:r>
        <w:rPr>
          <w:rFonts w:ascii="Verdana" w:hAnsi="Verdana"/>
          <w:sz w:val="20"/>
        </w:rPr>
        <w:t>completed</w:t>
      </w:r>
      <w:r>
        <w:rPr>
          <w:rFonts w:ascii="Verdana" w:hAnsi="Verdana"/>
          <w:spacing w:val="-8"/>
          <w:sz w:val="20"/>
        </w:rPr>
        <w:t xml:space="preserve"> </w:t>
      </w:r>
      <w:r>
        <w:rPr>
          <w:rFonts w:ascii="Verdana" w:hAnsi="Verdana"/>
          <w:sz w:val="20"/>
        </w:rPr>
        <w:t>making</w:t>
      </w:r>
      <w:r>
        <w:rPr>
          <w:rFonts w:ascii="Verdana" w:hAnsi="Verdana"/>
          <w:spacing w:val="-8"/>
          <w:sz w:val="20"/>
        </w:rPr>
        <w:t xml:space="preserve"> </w:t>
      </w:r>
      <w:r>
        <w:rPr>
          <w:rFonts w:ascii="Verdana" w:hAnsi="Verdana"/>
          <w:sz w:val="20"/>
        </w:rPr>
        <w:t>forty-one</w:t>
      </w:r>
      <w:r>
        <w:rPr>
          <w:rFonts w:ascii="Verdana" w:hAnsi="Verdana"/>
          <w:spacing w:val="-7"/>
          <w:sz w:val="20"/>
        </w:rPr>
        <w:t xml:space="preserve"> </w:t>
      </w:r>
      <w:r>
        <w:rPr>
          <w:rFonts w:ascii="Verdana" w:hAnsi="Verdana"/>
          <w:spacing w:val="-2"/>
          <w:sz w:val="20"/>
        </w:rPr>
        <w:t>recommendations.</w:t>
      </w:r>
    </w:p>
    <w:p w14:paraId="4A70DEB4" w14:textId="77777777" w:rsidR="004653B0" w:rsidRDefault="00040D56">
      <w:pPr>
        <w:pStyle w:val="ListParagraph"/>
        <w:numPr>
          <w:ilvl w:val="2"/>
          <w:numId w:val="34"/>
        </w:numPr>
        <w:tabs>
          <w:tab w:val="left" w:pos="1252"/>
        </w:tabs>
        <w:spacing w:line="244" w:lineRule="exact"/>
        <w:rPr>
          <w:rFonts w:ascii="Verdana" w:hAnsi="Verdana"/>
          <w:sz w:val="20"/>
        </w:rPr>
      </w:pPr>
      <w:r>
        <w:rPr>
          <w:rFonts w:ascii="Verdana" w:hAnsi="Verdana"/>
          <w:sz w:val="20"/>
        </w:rPr>
        <w:t>Twenty-Seven</w:t>
      </w:r>
      <w:r>
        <w:rPr>
          <w:rFonts w:ascii="Verdana" w:hAnsi="Verdana"/>
          <w:spacing w:val="-9"/>
          <w:sz w:val="20"/>
        </w:rPr>
        <w:t xml:space="preserve"> </w:t>
      </w:r>
      <w:r>
        <w:rPr>
          <w:rFonts w:ascii="Verdana" w:hAnsi="Verdana"/>
          <w:sz w:val="20"/>
        </w:rPr>
        <w:t>recommendations</w:t>
      </w:r>
      <w:r>
        <w:rPr>
          <w:rFonts w:ascii="Verdana" w:hAnsi="Verdana"/>
          <w:spacing w:val="-10"/>
          <w:sz w:val="20"/>
        </w:rPr>
        <w:t xml:space="preserve"> </w:t>
      </w:r>
      <w:r>
        <w:rPr>
          <w:rFonts w:ascii="Verdana" w:hAnsi="Verdana"/>
          <w:sz w:val="20"/>
        </w:rPr>
        <w:t>have</w:t>
      </w:r>
      <w:r>
        <w:rPr>
          <w:rFonts w:ascii="Verdana" w:hAnsi="Verdana"/>
          <w:spacing w:val="-9"/>
          <w:sz w:val="20"/>
        </w:rPr>
        <w:t xml:space="preserve"> </w:t>
      </w:r>
      <w:r>
        <w:rPr>
          <w:rFonts w:ascii="Verdana" w:hAnsi="Verdana"/>
          <w:sz w:val="20"/>
        </w:rPr>
        <w:t>been</w:t>
      </w:r>
      <w:r>
        <w:rPr>
          <w:rFonts w:ascii="Verdana" w:hAnsi="Verdana"/>
          <w:spacing w:val="-8"/>
          <w:sz w:val="20"/>
        </w:rPr>
        <w:t xml:space="preserve"> </w:t>
      </w:r>
      <w:r>
        <w:rPr>
          <w:rFonts w:ascii="Verdana" w:hAnsi="Verdana"/>
          <w:sz w:val="20"/>
        </w:rPr>
        <w:t>completed</w:t>
      </w:r>
      <w:r>
        <w:rPr>
          <w:rFonts w:ascii="Verdana" w:hAnsi="Verdana"/>
          <w:spacing w:val="-9"/>
          <w:sz w:val="20"/>
        </w:rPr>
        <w:t xml:space="preserve"> </w:t>
      </w:r>
      <w:r>
        <w:rPr>
          <w:rFonts w:ascii="Verdana" w:hAnsi="Verdana"/>
          <w:sz w:val="20"/>
        </w:rPr>
        <w:t>and</w:t>
      </w:r>
      <w:r>
        <w:rPr>
          <w:rFonts w:ascii="Verdana" w:hAnsi="Verdana"/>
          <w:spacing w:val="-10"/>
          <w:sz w:val="20"/>
        </w:rPr>
        <w:t xml:space="preserve"> </w:t>
      </w:r>
      <w:r>
        <w:rPr>
          <w:rFonts w:ascii="Verdana" w:hAnsi="Verdana"/>
          <w:sz w:val="20"/>
        </w:rPr>
        <w:t>are</w:t>
      </w:r>
      <w:r>
        <w:rPr>
          <w:rFonts w:ascii="Verdana" w:hAnsi="Verdana"/>
          <w:spacing w:val="-8"/>
          <w:sz w:val="20"/>
        </w:rPr>
        <w:t xml:space="preserve"> </w:t>
      </w:r>
      <w:r>
        <w:rPr>
          <w:rFonts w:ascii="Verdana" w:hAnsi="Verdana"/>
          <w:spacing w:val="-2"/>
          <w:sz w:val="20"/>
        </w:rPr>
        <w:t>closed.</w:t>
      </w:r>
    </w:p>
    <w:p w14:paraId="671C84B1" w14:textId="77777777" w:rsidR="004653B0" w:rsidRDefault="00040D56">
      <w:pPr>
        <w:pStyle w:val="ListParagraph"/>
        <w:numPr>
          <w:ilvl w:val="2"/>
          <w:numId w:val="34"/>
        </w:numPr>
        <w:tabs>
          <w:tab w:val="left" w:pos="1252"/>
        </w:tabs>
        <w:spacing w:line="242" w:lineRule="exact"/>
        <w:rPr>
          <w:rFonts w:ascii="Verdana" w:hAnsi="Verdana"/>
          <w:sz w:val="20"/>
        </w:rPr>
      </w:pPr>
      <w:r>
        <w:rPr>
          <w:rFonts w:ascii="Verdana" w:hAnsi="Verdana"/>
          <w:sz w:val="20"/>
        </w:rPr>
        <w:t>Three</w:t>
      </w:r>
      <w:r>
        <w:rPr>
          <w:rFonts w:ascii="Verdana" w:hAnsi="Verdana"/>
          <w:spacing w:val="-8"/>
          <w:sz w:val="20"/>
        </w:rPr>
        <w:t xml:space="preserve"> </w:t>
      </w:r>
      <w:r>
        <w:rPr>
          <w:rFonts w:ascii="Verdana" w:hAnsi="Verdana"/>
          <w:sz w:val="20"/>
        </w:rPr>
        <w:t>recommendations</w:t>
      </w:r>
      <w:r>
        <w:rPr>
          <w:rFonts w:ascii="Verdana" w:hAnsi="Verdana"/>
          <w:spacing w:val="-6"/>
          <w:sz w:val="20"/>
        </w:rPr>
        <w:t xml:space="preserve"> </w:t>
      </w:r>
      <w:r>
        <w:rPr>
          <w:rFonts w:ascii="Verdana" w:hAnsi="Verdana"/>
          <w:sz w:val="20"/>
        </w:rPr>
        <w:t>are</w:t>
      </w:r>
      <w:r>
        <w:rPr>
          <w:rFonts w:ascii="Verdana" w:hAnsi="Verdana"/>
          <w:spacing w:val="-9"/>
          <w:sz w:val="20"/>
        </w:rPr>
        <w:t xml:space="preserve"> </w:t>
      </w:r>
      <w:r>
        <w:rPr>
          <w:rFonts w:ascii="Verdana" w:hAnsi="Verdana"/>
          <w:sz w:val="20"/>
        </w:rPr>
        <w:t>complete</w:t>
      </w:r>
      <w:r>
        <w:rPr>
          <w:rFonts w:ascii="Verdana" w:hAnsi="Verdana"/>
          <w:spacing w:val="-9"/>
          <w:sz w:val="20"/>
        </w:rPr>
        <w:t xml:space="preserve"> </w:t>
      </w:r>
      <w:r>
        <w:rPr>
          <w:rFonts w:ascii="Verdana" w:hAnsi="Verdana"/>
          <w:sz w:val="20"/>
        </w:rPr>
        <w:t>and</w:t>
      </w:r>
      <w:r>
        <w:rPr>
          <w:rFonts w:ascii="Verdana" w:hAnsi="Verdana"/>
          <w:spacing w:val="-8"/>
          <w:sz w:val="20"/>
        </w:rPr>
        <w:t xml:space="preserve"> </w:t>
      </w:r>
      <w:r>
        <w:rPr>
          <w:rFonts w:ascii="Verdana" w:hAnsi="Verdana"/>
          <w:sz w:val="20"/>
        </w:rPr>
        <w:t>are</w:t>
      </w:r>
      <w:r>
        <w:rPr>
          <w:rFonts w:ascii="Verdana" w:hAnsi="Verdana"/>
          <w:spacing w:val="-7"/>
          <w:sz w:val="20"/>
        </w:rPr>
        <w:t xml:space="preserve"> </w:t>
      </w:r>
      <w:r>
        <w:rPr>
          <w:rFonts w:ascii="Verdana" w:hAnsi="Verdana"/>
          <w:sz w:val="20"/>
        </w:rPr>
        <w:t>recommended</w:t>
      </w:r>
      <w:r>
        <w:rPr>
          <w:rFonts w:ascii="Verdana" w:hAnsi="Verdana"/>
          <w:spacing w:val="-8"/>
          <w:sz w:val="20"/>
        </w:rPr>
        <w:t xml:space="preserve"> </w:t>
      </w:r>
      <w:r>
        <w:rPr>
          <w:rFonts w:ascii="Verdana" w:hAnsi="Verdana"/>
          <w:sz w:val="20"/>
        </w:rPr>
        <w:t>for</w:t>
      </w:r>
      <w:r>
        <w:rPr>
          <w:rFonts w:ascii="Verdana" w:hAnsi="Verdana"/>
          <w:spacing w:val="-8"/>
          <w:sz w:val="20"/>
        </w:rPr>
        <w:t xml:space="preserve"> </w:t>
      </w:r>
      <w:r>
        <w:rPr>
          <w:rFonts w:ascii="Verdana" w:hAnsi="Verdana"/>
          <w:spacing w:val="-2"/>
          <w:sz w:val="20"/>
        </w:rPr>
        <w:t>closure.</w:t>
      </w:r>
    </w:p>
    <w:p w14:paraId="4C1B6A51" w14:textId="77777777" w:rsidR="004653B0" w:rsidRDefault="00040D56">
      <w:pPr>
        <w:pStyle w:val="ListParagraph"/>
        <w:numPr>
          <w:ilvl w:val="2"/>
          <w:numId w:val="34"/>
        </w:numPr>
        <w:tabs>
          <w:tab w:val="left" w:pos="1252"/>
        </w:tabs>
        <w:ind w:right="121"/>
        <w:rPr>
          <w:rFonts w:ascii="Verdana" w:hAnsi="Verdana"/>
          <w:sz w:val="20"/>
        </w:rPr>
      </w:pPr>
      <w:r>
        <w:rPr>
          <w:rFonts w:ascii="Verdana" w:hAnsi="Verdana"/>
          <w:sz w:val="20"/>
        </w:rPr>
        <w:t>Eight recommendations have not yet reached their implementation date and remain ongoing.</w:t>
      </w:r>
    </w:p>
    <w:p w14:paraId="52CA9478" w14:textId="77777777" w:rsidR="004653B0" w:rsidRDefault="00040D56">
      <w:pPr>
        <w:pStyle w:val="ListParagraph"/>
        <w:numPr>
          <w:ilvl w:val="2"/>
          <w:numId w:val="34"/>
        </w:numPr>
        <w:tabs>
          <w:tab w:val="left" w:pos="1252"/>
        </w:tabs>
        <w:spacing w:line="237" w:lineRule="auto"/>
        <w:ind w:right="121"/>
        <w:rPr>
          <w:rFonts w:ascii="Verdana" w:hAnsi="Verdana"/>
          <w:sz w:val="20"/>
        </w:rPr>
      </w:pPr>
      <w:r>
        <w:rPr>
          <w:rFonts w:ascii="Verdana" w:hAnsi="Verdana"/>
          <w:sz w:val="20"/>
        </w:rPr>
        <w:t>Three</w:t>
      </w:r>
      <w:r>
        <w:rPr>
          <w:rFonts w:ascii="Verdana" w:hAnsi="Verdana"/>
          <w:spacing w:val="40"/>
          <w:sz w:val="20"/>
        </w:rPr>
        <w:t xml:space="preserve"> </w:t>
      </w:r>
      <w:r>
        <w:rPr>
          <w:rFonts w:ascii="Verdana" w:hAnsi="Verdana"/>
          <w:sz w:val="20"/>
        </w:rPr>
        <w:t>recommendations</w:t>
      </w:r>
      <w:r>
        <w:rPr>
          <w:rFonts w:ascii="Verdana" w:hAnsi="Verdana"/>
          <w:spacing w:val="40"/>
          <w:sz w:val="20"/>
        </w:rPr>
        <w:t xml:space="preserve"> </w:t>
      </w:r>
      <w:r>
        <w:rPr>
          <w:rFonts w:ascii="Verdana" w:hAnsi="Verdana"/>
          <w:sz w:val="20"/>
        </w:rPr>
        <w:t>have</w:t>
      </w:r>
      <w:r>
        <w:rPr>
          <w:rFonts w:ascii="Verdana" w:hAnsi="Verdana"/>
          <w:spacing w:val="40"/>
          <w:sz w:val="20"/>
        </w:rPr>
        <w:t xml:space="preserve"> </w:t>
      </w:r>
      <w:r>
        <w:rPr>
          <w:rFonts w:ascii="Verdana" w:hAnsi="Verdana"/>
          <w:sz w:val="20"/>
        </w:rPr>
        <w:t>had</w:t>
      </w:r>
      <w:r>
        <w:rPr>
          <w:rFonts w:ascii="Verdana" w:hAnsi="Verdana"/>
          <w:spacing w:val="40"/>
          <w:sz w:val="20"/>
        </w:rPr>
        <w:t xml:space="preserve"> </w:t>
      </w:r>
      <w:r>
        <w:rPr>
          <w:rFonts w:ascii="Verdana" w:hAnsi="Verdana"/>
          <w:sz w:val="20"/>
        </w:rPr>
        <w:t>their</w:t>
      </w:r>
      <w:r>
        <w:rPr>
          <w:rFonts w:ascii="Verdana" w:hAnsi="Verdana"/>
          <w:spacing w:val="40"/>
          <w:sz w:val="20"/>
        </w:rPr>
        <w:t xml:space="preserve"> </w:t>
      </w:r>
      <w:r>
        <w:rPr>
          <w:rFonts w:ascii="Verdana" w:hAnsi="Verdana"/>
          <w:sz w:val="20"/>
        </w:rPr>
        <w:t>implementation</w:t>
      </w:r>
      <w:r>
        <w:rPr>
          <w:rFonts w:ascii="Verdana" w:hAnsi="Verdana"/>
          <w:spacing w:val="40"/>
          <w:sz w:val="20"/>
        </w:rPr>
        <w:t xml:space="preserve"> </w:t>
      </w:r>
      <w:r>
        <w:rPr>
          <w:rFonts w:ascii="Verdana" w:hAnsi="Verdana"/>
          <w:sz w:val="20"/>
        </w:rPr>
        <w:t>date</w:t>
      </w:r>
      <w:r>
        <w:rPr>
          <w:rFonts w:ascii="Verdana" w:hAnsi="Verdana"/>
          <w:spacing w:val="40"/>
          <w:sz w:val="20"/>
        </w:rPr>
        <w:t xml:space="preserve"> </w:t>
      </w:r>
      <w:r>
        <w:rPr>
          <w:rFonts w:ascii="Verdana" w:hAnsi="Verdana"/>
          <w:sz w:val="20"/>
        </w:rPr>
        <w:t>revised</w:t>
      </w:r>
      <w:r>
        <w:rPr>
          <w:rFonts w:ascii="Verdana" w:hAnsi="Verdana"/>
          <w:spacing w:val="40"/>
          <w:sz w:val="20"/>
        </w:rPr>
        <w:t xml:space="preserve"> </w:t>
      </w:r>
      <w:r>
        <w:rPr>
          <w:rFonts w:ascii="Verdana" w:hAnsi="Verdana"/>
          <w:sz w:val="20"/>
        </w:rPr>
        <w:t>and remain ongoing.</w:t>
      </w:r>
    </w:p>
    <w:p w14:paraId="40AEA0C7" w14:textId="77777777" w:rsidR="004653B0" w:rsidRDefault="004653B0">
      <w:pPr>
        <w:pStyle w:val="BodyText"/>
        <w:spacing w:before="1"/>
        <w:rPr>
          <w:rFonts w:ascii="Verdana"/>
          <w:sz w:val="20"/>
        </w:rPr>
      </w:pPr>
    </w:p>
    <w:p w14:paraId="065ABC53" w14:textId="77777777" w:rsidR="004653B0" w:rsidRDefault="00040D56">
      <w:pPr>
        <w:pStyle w:val="ListParagraph"/>
        <w:numPr>
          <w:ilvl w:val="1"/>
          <w:numId w:val="34"/>
        </w:numPr>
        <w:tabs>
          <w:tab w:val="left" w:pos="839"/>
        </w:tabs>
        <w:spacing w:before="1"/>
        <w:ind w:hanging="720"/>
        <w:rPr>
          <w:rFonts w:ascii="Verdana"/>
          <w:b/>
          <w:sz w:val="20"/>
        </w:rPr>
      </w:pPr>
      <w:r>
        <w:rPr>
          <w:rFonts w:ascii="Verdana"/>
          <w:b/>
          <w:sz w:val="20"/>
          <w:u w:val="single"/>
        </w:rPr>
        <w:t>2024/25</w:t>
      </w:r>
      <w:r>
        <w:rPr>
          <w:rFonts w:ascii="Verdana"/>
          <w:b/>
          <w:spacing w:val="-12"/>
          <w:sz w:val="20"/>
          <w:u w:val="single"/>
        </w:rPr>
        <w:t xml:space="preserve"> </w:t>
      </w:r>
      <w:r>
        <w:rPr>
          <w:rFonts w:ascii="Verdana"/>
          <w:b/>
          <w:spacing w:val="-2"/>
          <w:sz w:val="20"/>
          <w:u w:val="single"/>
        </w:rPr>
        <w:t>Audits</w:t>
      </w:r>
    </w:p>
    <w:p w14:paraId="61F7814F" w14:textId="77777777" w:rsidR="004653B0" w:rsidRDefault="00040D56">
      <w:pPr>
        <w:pStyle w:val="ListParagraph"/>
        <w:numPr>
          <w:ilvl w:val="2"/>
          <w:numId w:val="34"/>
        </w:numPr>
        <w:tabs>
          <w:tab w:val="left" w:pos="1252"/>
        </w:tabs>
        <w:spacing w:before="241"/>
        <w:ind w:right="120"/>
        <w:rPr>
          <w:rFonts w:ascii="Verdana" w:hAnsi="Verdana"/>
          <w:sz w:val="20"/>
        </w:rPr>
      </w:pPr>
      <w:r>
        <w:rPr>
          <w:rFonts w:ascii="Verdana" w:hAnsi="Verdana"/>
          <w:sz w:val="20"/>
        </w:rPr>
        <w:t>One</w:t>
      </w:r>
      <w:r>
        <w:rPr>
          <w:rFonts w:ascii="Verdana" w:hAnsi="Verdana"/>
          <w:spacing w:val="-9"/>
          <w:sz w:val="20"/>
        </w:rPr>
        <w:t xml:space="preserve"> </w:t>
      </w:r>
      <w:r>
        <w:rPr>
          <w:rFonts w:ascii="Verdana" w:hAnsi="Verdana"/>
          <w:sz w:val="20"/>
        </w:rPr>
        <w:t>audit</w:t>
      </w:r>
      <w:r>
        <w:rPr>
          <w:rFonts w:ascii="Verdana" w:hAnsi="Verdana"/>
          <w:spacing w:val="-7"/>
          <w:sz w:val="20"/>
        </w:rPr>
        <w:t xml:space="preserve"> </w:t>
      </w:r>
      <w:r>
        <w:rPr>
          <w:rFonts w:ascii="Verdana" w:hAnsi="Verdana"/>
          <w:sz w:val="20"/>
        </w:rPr>
        <w:t>has</w:t>
      </w:r>
      <w:r>
        <w:rPr>
          <w:rFonts w:ascii="Verdana" w:hAnsi="Verdana"/>
          <w:spacing w:val="-8"/>
          <w:sz w:val="20"/>
        </w:rPr>
        <w:t xml:space="preserve"> </w:t>
      </w:r>
      <w:r>
        <w:rPr>
          <w:rFonts w:ascii="Verdana" w:hAnsi="Verdana"/>
          <w:sz w:val="20"/>
        </w:rPr>
        <w:t>been</w:t>
      </w:r>
      <w:r>
        <w:rPr>
          <w:rFonts w:ascii="Verdana" w:hAnsi="Verdana"/>
          <w:spacing w:val="-6"/>
          <w:sz w:val="20"/>
        </w:rPr>
        <w:t xml:space="preserve"> </w:t>
      </w:r>
      <w:r>
        <w:rPr>
          <w:rFonts w:ascii="Verdana" w:hAnsi="Verdana"/>
          <w:sz w:val="20"/>
        </w:rPr>
        <w:t>completed</w:t>
      </w:r>
      <w:r>
        <w:rPr>
          <w:rFonts w:ascii="Verdana" w:hAnsi="Verdana"/>
          <w:spacing w:val="-7"/>
          <w:sz w:val="20"/>
        </w:rPr>
        <w:t xml:space="preserve"> </w:t>
      </w:r>
      <w:r>
        <w:rPr>
          <w:rFonts w:ascii="Verdana" w:hAnsi="Verdana"/>
          <w:sz w:val="20"/>
        </w:rPr>
        <w:t>making</w:t>
      </w:r>
      <w:r>
        <w:rPr>
          <w:rFonts w:ascii="Verdana" w:hAnsi="Verdana"/>
          <w:spacing w:val="-7"/>
          <w:sz w:val="20"/>
        </w:rPr>
        <w:t xml:space="preserve"> </w:t>
      </w:r>
      <w:r>
        <w:rPr>
          <w:rFonts w:ascii="Verdana" w:hAnsi="Verdana"/>
          <w:sz w:val="20"/>
        </w:rPr>
        <w:t>one</w:t>
      </w:r>
      <w:r>
        <w:rPr>
          <w:rFonts w:ascii="Verdana" w:hAnsi="Verdana"/>
          <w:spacing w:val="-6"/>
          <w:sz w:val="20"/>
        </w:rPr>
        <w:t xml:space="preserve"> </w:t>
      </w:r>
      <w:r>
        <w:rPr>
          <w:rFonts w:ascii="Verdana" w:hAnsi="Verdana"/>
          <w:sz w:val="20"/>
        </w:rPr>
        <w:t>recommendation</w:t>
      </w:r>
      <w:r>
        <w:rPr>
          <w:rFonts w:ascii="Verdana" w:hAnsi="Verdana"/>
          <w:spacing w:val="-7"/>
          <w:sz w:val="20"/>
        </w:rPr>
        <w:t xml:space="preserve"> </w:t>
      </w:r>
      <w:r>
        <w:rPr>
          <w:rFonts w:ascii="Verdana" w:hAnsi="Verdana"/>
          <w:sz w:val="20"/>
        </w:rPr>
        <w:t>which</w:t>
      </w:r>
      <w:r>
        <w:rPr>
          <w:rFonts w:ascii="Verdana" w:hAnsi="Verdana"/>
          <w:spacing w:val="-6"/>
          <w:sz w:val="20"/>
        </w:rPr>
        <w:t xml:space="preserve"> </w:t>
      </w:r>
      <w:r>
        <w:rPr>
          <w:rFonts w:ascii="Verdana" w:hAnsi="Verdana"/>
          <w:sz w:val="20"/>
        </w:rPr>
        <w:t>has</w:t>
      </w:r>
      <w:r>
        <w:rPr>
          <w:rFonts w:ascii="Verdana" w:hAnsi="Verdana"/>
          <w:spacing w:val="-8"/>
          <w:sz w:val="20"/>
        </w:rPr>
        <w:t xml:space="preserve"> </w:t>
      </w:r>
      <w:r>
        <w:rPr>
          <w:rFonts w:ascii="Verdana" w:hAnsi="Verdana"/>
          <w:sz w:val="20"/>
        </w:rPr>
        <w:t>not</w:t>
      </w:r>
      <w:r>
        <w:rPr>
          <w:rFonts w:ascii="Verdana" w:hAnsi="Verdana"/>
          <w:spacing w:val="-7"/>
          <w:sz w:val="20"/>
        </w:rPr>
        <w:t xml:space="preserve"> </w:t>
      </w:r>
      <w:r>
        <w:rPr>
          <w:rFonts w:ascii="Verdana" w:hAnsi="Verdana"/>
          <w:sz w:val="20"/>
        </w:rPr>
        <w:t>yet reached its implementation date and is ongoing.</w:t>
      </w:r>
    </w:p>
    <w:p w14:paraId="6F28A6A3" w14:textId="77777777" w:rsidR="004653B0" w:rsidRDefault="00040D56">
      <w:pPr>
        <w:numPr>
          <w:ilvl w:val="0"/>
          <w:numId w:val="34"/>
        </w:numPr>
        <w:tabs>
          <w:tab w:val="left" w:pos="479"/>
        </w:tabs>
        <w:spacing w:before="242"/>
        <w:ind w:left="479" w:hanging="359"/>
        <w:rPr>
          <w:rFonts w:ascii="Verdana"/>
          <w:b/>
          <w:sz w:val="20"/>
        </w:rPr>
      </w:pPr>
      <w:r>
        <w:rPr>
          <w:rFonts w:ascii="Verdana"/>
          <w:b/>
          <w:spacing w:val="-2"/>
          <w:sz w:val="20"/>
        </w:rPr>
        <w:t>COLLABORATION</w:t>
      </w:r>
      <w:r>
        <w:rPr>
          <w:rFonts w:ascii="Verdana"/>
          <w:b/>
          <w:spacing w:val="8"/>
          <w:sz w:val="20"/>
        </w:rPr>
        <w:t xml:space="preserve"> </w:t>
      </w:r>
      <w:r>
        <w:rPr>
          <w:rFonts w:ascii="Verdana"/>
          <w:b/>
          <w:spacing w:val="-2"/>
          <w:sz w:val="20"/>
        </w:rPr>
        <w:t>AUDITS</w:t>
      </w:r>
    </w:p>
    <w:p w14:paraId="058DAD7C" w14:textId="77777777" w:rsidR="004653B0" w:rsidRDefault="004653B0">
      <w:pPr>
        <w:pStyle w:val="BodyText"/>
        <w:spacing w:before="1"/>
        <w:rPr>
          <w:rFonts w:ascii="Verdana"/>
          <w:b/>
          <w:sz w:val="20"/>
        </w:rPr>
      </w:pPr>
    </w:p>
    <w:p w14:paraId="274521AD" w14:textId="77777777" w:rsidR="004653B0" w:rsidRDefault="00040D56">
      <w:pPr>
        <w:pStyle w:val="ListParagraph"/>
        <w:numPr>
          <w:ilvl w:val="0"/>
          <w:numId w:val="33"/>
        </w:numPr>
        <w:tabs>
          <w:tab w:val="left" w:pos="1252"/>
        </w:tabs>
        <w:rPr>
          <w:rFonts w:ascii="Verdana" w:hAnsi="Verdana"/>
          <w:sz w:val="20"/>
        </w:rPr>
      </w:pPr>
      <w:r>
        <w:rPr>
          <w:rFonts w:ascii="Verdana" w:hAnsi="Verdana"/>
          <w:sz w:val="20"/>
        </w:rPr>
        <w:t>Two</w:t>
      </w:r>
      <w:r>
        <w:rPr>
          <w:rFonts w:ascii="Verdana" w:hAnsi="Verdana"/>
          <w:spacing w:val="-7"/>
          <w:sz w:val="20"/>
        </w:rPr>
        <w:t xml:space="preserve"> </w:t>
      </w:r>
      <w:r>
        <w:rPr>
          <w:rFonts w:ascii="Verdana" w:hAnsi="Verdana"/>
          <w:sz w:val="20"/>
        </w:rPr>
        <w:t>collaboration</w:t>
      </w:r>
      <w:r>
        <w:rPr>
          <w:rFonts w:ascii="Verdana" w:hAnsi="Verdana"/>
          <w:spacing w:val="-7"/>
          <w:sz w:val="20"/>
        </w:rPr>
        <w:t xml:space="preserve"> </w:t>
      </w:r>
      <w:r>
        <w:rPr>
          <w:rFonts w:ascii="Verdana" w:hAnsi="Verdana"/>
          <w:sz w:val="20"/>
        </w:rPr>
        <w:t>audits</w:t>
      </w:r>
      <w:r>
        <w:rPr>
          <w:rFonts w:ascii="Verdana" w:hAnsi="Verdana"/>
          <w:spacing w:val="-6"/>
          <w:sz w:val="20"/>
        </w:rPr>
        <w:t xml:space="preserve"> </w:t>
      </w:r>
      <w:r>
        <w:rPr>
          <w:rFonts w:ascii="Verdana" w:hAnsi="Verdana"/>
          <w:sz w:val="20"/>
        </w:rPr>
        <w:t>were</w:t>
      </w:r>
      <w:r>
        <w:rPr>
          <w:rFonts w:ascii="Verdana" w:hAnsi="Verdana"/>
          <w:spacing w:val="-7"/>
          <w:sz w:val="20"/>
        </w:rPr>
        <w:t xml:space="preserve"> </w:t>
      </w:r>
      <w:r>
        <w:rPr>
          <w:rFonts w:ascii="Verdana" w:hAnsi="Verdana"/>
          <w:sz w:val="20"/>
        </w:rPr>
        <w:t>completed</w:t>
      </w:r>
      <w:r>
        <w:rPr>
          <w:rFonts w:ascii="Verdana" w:hAnsi="Verdana"/>
          <w:spacing w:val="-8"/>
          <w:sz w:val="20"/>
        </w:rPr>
        <w:t xml:space="preserve"> </w:t>
      </w:r>
      <w:r>
        <w:rPr>
          <w:rFonts w:ascii="Verdana" w:hAnsi="Verdana"/>
          <w:sz w:val="20"/>
        </w:rPr>
        <w:t>in</w:t>
      </w:r>
      <w:r>
        <w:rPr>
          <w:rFonts w:ascii="Verdana" w:hAnsi="Verdana"/>
          <w:spacing w:val="-7"/>
          <w:sz w:val="20"/>
        </w:rPr>
        <w:t xml:space="preserve"> </w:t>
      </w:r>
      <w:r>
        <w:rPr>
          <w:rFonts w:ascii="Verdana" w:hAnsi="Verdana"/>
          <w:spacing w:val="-2"/>
          <w:sz w:val="20"/>
        </w:rPr>
        <w:t>2023/24.</w:t>
      </w:r>
    </w:p>
    <w:p w14:paraId="2229A318" w14:textId="77777777" w:rsidR="004653B0" w:rsidRDefault="004653B0">
      <w:pPr>
        <w:pStyle w:val="BodyText"/>
        <w:spacing w:before="241"/>
        <w:rPr>
          <w:rFonts w:ascii="Verdana"/>
          <w:sz w:val="20"/>
        </w:rPr>
      </w:pPr>
    </w:p>
    <w:p w14:paraId="3262A0DE" w14:textId="77777777" w:rsidR="004653B0" w:rsidRDefault="00040D56">
      <w:pPr>
        <w:pStyle w:val="BodyText"/>
        <w:spacing w:line="20" w:lineRule="exact"/>
        <w:ind w:left="-420"/>
        <w:rPr>
          <w:rFonts w:ascii="Verdana"/>
          <w:sz w:val="2"/>
        </w:rPr>
      </w:pPr>
      <w:r>
        <w:rPr>
          <w:rFonts w:ascii="Verdana"/>
          <w:noProof/>
          <w:sz w:val="2"/>
        </w:rPr>
        <mc:AlternateContent>
          <mc:Choice Requires="wpg">
            <w:drawing>
              <wp:inline distT="0" distB="0" distL="0" distR="0" wp14:anchorId="3AE35D3C" wp14:editId="3F7C9639">
                <wp:extent cx="5943600" cy="9525"/>
                <wp:effectExtent l="9525" t="0" r="0" b="0"/>
                <wp:docPr id="1164" name="Group 11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3600" cy="9525"/>
                          <a:chOff x="0" y="0"/>
                          <a:chExt cx="5943600" cy="9525"/>
                        </a:xfrm>
                      </wpg:grpSpPr>
                      <wps:wsp>
                        <wps:cNvPr id="1165" name="Graphic 1165"/>
                        <wps:cNvSpPr/>
                        <wps:spPr>
                          <a:xfrm>
                            <a:off x="0" y="4762"/>
                            <a:ext cx="5943600" cy="1270"/>
                          </a:xfrm>
                          <a:custGeom>
                            <a:avLst/>
                            <a:gdLst/>
                            <a:ahLst/>
                            <a:cxnLst/>
                            <a:rect l="l" t="t" r="r" b="b"/>
                            <a:pathLst>
                              <a:path w="5943600">
                                <a:moveTo>
                                  <a:pt x="0" y="0"/>
                                </a:moveTo>
                                <a:lnTo>
                                  <a:pt x="5943600"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2D11511" id="Group 1164" o:spid="_x0000_s1026" style="width:468pt;height:.75pt;mso-position-horizontal-relative:char;mso-position-vertical-relative:line" coordsize="5943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">
                <v:shape id="Graphic 1165" o:spid="_x0000_s1027" style="position:absolute;top:47;width:59436;height:13;visibility:visible;mso-wrap-style:square;v-text-anchor:top" coordsize="59436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" path="m,l5943600,e" filled="f">
                  <v:path arrowok="t"/>
                </v:shape>
                <w10:anchorlock/>
              </v:group>
            </w:pict>
          </mc:Fallback>
        </mc:AlternateContent>
      </w:r>
    </w:p>
    <w:p w14:paraId="0CC233A0" w14:textId="77777777" w:rsidR="004653B0" w:rsidRDefault="00040D56">
      <w:pPr>
        <w:spacing w:before="222" w:line="243" w:lineRule="exact"/>
        <w:ind w:left="119"/>
        <w:rPr>
          <w:rFonts w:ascii="Verdana"/>
          <w:b/>
          <w:sz w:val="20"/>
        </w:rPr>
      </w:pPr>
      <w:bookmarkStart w:id="5" w:name="EQUALITY,_DIVERSITY_AND_HUMAN_RIGHTS_IMP"/>
      <w:bookmarkEnd w:id="5"/>
      <w:r>
        <w:rPr>
          <w:rFonts w:ascii="Verdana"/>
          <w:b/>
          <w:sz w:val="20"/>
        </w:rPr>
        <w:t>EQUALITY,</w:t>
      </w:r>
      <w:r>
        <w:rPr>
          <w:rFonts w:ascii="Verdana"/>
          <w:b/>
          <w:spacing w:val="-7"/>
          <w:sz w:val="20"/>
        </w:rPr>
        <w:t xml:space="preserve"> </w:t>
      </w:r>
      <w:r>
        <w:rPr>
          <w:rFonts w:ascii="Verdana"/>
          <w:b/>
          <w:sz w:val="20"/>
        </w:rPr>
        <w:t>DIVERSITY</w:t>
      </w:r>
      <w:r>
        <w:rPr>
          <w:rFonts w:ascii="Verdana"/>
          <w:b/>
          <w:spacing w:val="-8"/>
          <w:sz w:val="20"/>
        </w:rPr>
        <w:t xml:space="preserve"> </w:t>
      </w:r>
      <w:r>
        <w:rPr>
          <w:rFonts w:ascii="Verdana"/>
          <w:b/>
          <w:sz w:val="20"/>
        </w:rPr>
        <w:t>AND</w:t>
      </w:r>
      <w:r>
        <w:rPr>
          <w:rFonts w:ascii="Verdana"/>
          <w:b/>
          <w:spacing w:val="-7"/>
          <w:sz w:val="20"/>
        </w:rPr>
        <w:t xml:space="preserve"> </w:t>
      </w:r>
      <w:r>
        <w:rPr>
          <w:rFonts w:ascii="Verdana"/>
          <w:b/>
          <w:sz w:val="20"/>
        </w:rPr>
        <w:t>HUMAN</w:t>
      </w:r>
      <w:r>
        <w:rPr>
          <w:rFonts w:ascii="Verdana"/>
          <w:b/>
          <w:spacing w:val="-10"/>
          <w:sz w:val="20"/>
        </w:rPr>
        <w:t xml:space="preserve"> </w:t>
      </w:r>
      <w:r>
        <w:rPr>
          <w:rFonts w:ascii="Verdana"/>
          <w:b/>
          <w:sz w:val="20"/>
        </w:rPr>
        <w:t>RIGHTS</w:t>
      </w:r>
      <w:r>
        <w:rPr>
          <w:rFonts w:ascii="Verdana"/>
          <w:b/>
          <w:spacing w:val="-9"/>
          <w:sz w:val="20"/>
        </w:rPr>
        <w:t xml:space="preserve"> </w:t>
      </w:r>
      <w:r>
        <w:rPr>
          <w:rFonts w:ascii="Verdana"/>
          <w:b/>
          <w:spacing w:val="-2"/>
          <w:sz w:val="20"/>
        </w:rPr>
        <w:t>IMPLICATIONS</w:t>
      </w:r>
    </w:p>
    <w:p w14:paraId="114345D6" w14:textId="77777777" w:rsidR="004653B0" w:rsidRDefault="00040D56">
      <w:pPr>
        <w:spacing w:line="243" w:lineRule="exact"/>
        <w:ind w:left="119"/>
        <w:rPr>
          <w:rFonts w:ascii="Verdana"/>
          <w:sz w:val="20"/>
        </w:rPr>
      </w:pPr>
      <w:r>
        <w:rPr>
          <w:rFonts w:ascii="Verdana"/>
          <w:spacing w:val="-4"/>
          <w:sz w:val="20"/>
        </w:rPr>
        <w:t>None</w:t>
      </w:r>
    </w:p>
    <w:p w14:paraId="5CDAEBDF" w14:textId="77777777" w:rsidR="004653B0" w:rsidRDefault="004653B0">
      <w:pPr>
        <w:pStyle w:val="BodyText"/>
        <w:spacing w:before="1"/>
        <w:rPr>
          <w:rFonts w:ascii="Verdana"/>
          <w:sz w:val="20"/>
        </w:rPr>
      </w:pPr>
    </w:p>
    <w:p w14:paraId="5597AEA4" w14:textId="77777777" w:rsidR="004653B0" w:rsidRDefault="00040D56">
      <w:pPr>
        <w:spacing w:line="243" w:lineRule="exact"/>
        <w:ind w:left="119"/>
        <w:rPr>
          <w:rFonts w:ascii="Verdana"/>
          <w:b/>
          <w:sz w:val="20"/>
        </w:rPr>
      </w:pPr>
      <w:bookmarkStart w:id="6" w:name="HUMAN_RESOURCES_IMPLICATIONS"/>
      <w:bookmarkEnd w:id="6"/>
      <w:r>
        <w:rPr>
          <w:rFonts w:ascii="Verdana"/>
          <w:b/>
          <w:sz w:val="20"/>
        </w:rPr>
        <w:t>HUMAN</w:t>
      </w:r>
      <w:r>
        <w:rPr>
          <w:rFonts w:ascii="Verdana"/>
          <w:b/>
          <w:spacing w:val="-11"/>
          <w:sz w:val="20"/>
        </w:rPr>
        <w:t xml:space="preserve"> </w:t>
      </w:r>
      <w:r>
        <w:rPr>
          <w:rFonts w:ascii="Verdana"/>
          <w:b/>
          <w:sz w:val="20"/>
        </w:rPr>
        <w:t>RESOURCES</w:t>
      </w:r>
      <w:r>
        <w:rPr>
          <w:rFonts w:ascii="Verdana"/>
          <w:b/>
          <w:spacing w:val="-8"/>
          <w:sz w:val="20"/>
        </w:rPr>
        <w:t xml:space="preserve"> </w:t>
      </w:r>
      <w:r>
        <w:rPr>
          <w:rFonts w:ascii="Verdana"/>
          <w:b/>
          <w:spacing w:val="-2"/>
          <w:sz w:val="20"/>
        </w:rPr>
        <w:t>IMPLICATIONS</w:t>
      </w:r>
    </w:p>
    <w:p w14:paraId="3713A13F" w14:textId="77777777" w:rsidR="004653B0" w:rsidRDefault="00040D56">
      <w:pPr>
        <w:spacing w:line="243" w:lineRule="exact"/>
        <w:ind w:left="119"/>
        <w:rPr>
          <w:rFonts w:ascii="Verdana"/>
          <w:sz w:val="20"/>
        </w:rPr>
      </w:pPr>
      <w:r>
        <w:rPr>
          <w:rFonts w:ascii="Verdana"/>
          <w:spacing w:val="-4"/>
          <w:sz w:val="20"/>
        </w:rPr>
        <w:t>None</w:t>
      </w:r>
    </w:p>
    <w:p w14:paraId="071DB54C" w14:textId="77777777" w:rsidR="004653B0" w:rsidRDefault="00040D56">
      <w:pPr>
        <w:spacing w:before="242"/>
        <w:ind w:left="119"/>
        <w:rPr>
          <w:rFonts w:ascii="Verdana"/>
          <w:b/>
          <w:sz w:val="20"/>
        </w:rPr>
      </w:pPr>
      <w:bookmarkStart w:id="7" w:name="RISK_MANAGEMENT_IMPLICATIONS"/>
      <w:bookmarkEnd w:id="7"/>
      <w:r>
        <w:rPr>
          <w:rFonts w:ascii="Verdana"/>
          <w:b/>
          <w:sz w:val="20"/>
        </w:rPr>
        <w:t>RISK</w:t>
      </w:r>
      <w:r>
        <w:rPr>
          <w:rFonts w:ascii="Verdana"/>
          <w:b/>
          <w:spacing w:val="-10"/>
          <w:sz w:val="20"/>
        </w:rPr>
        <w:t xml:space="preserve"> </w:t>
      </w:r>
      <w:r>
        <w:rPr>
          <w:rFonts w:ascii="Verdana"/>
          <w:b/>
          <w:sz w:val="20"/>
        </w:rPr>
        <w:t>MANAGEMENT</w:t>
      </w:r>
      <w:r>
        <w:rPr>
          <w:rFonts w:ascii="Verdana"/>
          <w:b/>
          <w:spacing w:val="-12"/>
          <w:sz w:val="20"/>
        </w:rPr>
        <w:t xml:space="preserve"> </w:t>
      </w:r>
      <w:r>
        <w:rPr>
          <w:rFonts w:ascii="Verdana"/>
          <w:b/>
          <w:spacing w:val="-2"/>
          <w:sz w:val="20"/>
        </w:rPr>
        <w:t>IMPLICATIONS</w:t>
      </w:r>
    </w:p>
    <w:p w14:paraId="19C0DC0F" w14:textId="77777777" w:rsidR="004653B0" w:rsidRDefault="00040D56">
      <w:pPr>
        <w:spacing w:before="2"/>
        <w:ind w:left="119"/>
        <w:rPr>
          <w:rFonts w:ascii="Verdana"/>
          <w:sz w:val="20"/>
        </w:rPr>
      </w:pPr>
      <w:r>
        <w:rPr>
          <w:rFonts w:ascii="Verdana"/>
          <w:spacing w:val="-2"/>
          <w:sz w:val="20"/>
        </w:rPr>
        <w:t>None.</w:t>
      </w:r>
    </w:p>
    <w:p w14:paraId="16C6EED0" w14:textId="77777777" w:rsidR="004653B0" w:rsidRDefault="00040D56">
      <w:pPr>
        <w:spacing w:before="241"/>
        <w:ind w:left="119"/>
        <w:rPr>
          <w:rFonts w:ascii="Verdana"/>
          <w:b/>
          <w:sz w:val="20"/>
        </w:rPr>
      </w:pPr>
      <w:bookmarkStart w:id="8" w:name="ENVIRONMENTAL_IMPLICATIONS"/>
      <w:bookmarkEnd w:id="8"/>
      <w:r>
        <w:rPr>
          <w:rFonts w:ascii="Verdana"/>
          <w:b/>
          <w:spacing w:val="-2"/>
          <w:sz w:val="20"/>
        </w:rPr>
        <w:t>ENVIRONMENTAL</w:t>
      </w:r>
      <w:r>
        <w:rPr>
          <w:rFonts w:ascii="Verdana"/>
          <w:b/>
          <w:spacing w:val="7"/>
          <w:sz w:val="20"/>
        </w:rPr>
        <w:t xml:space="preserve"> </w:t>
      </w:r>
      <w:r>
        <w:rPr>
          <w:rFonts w:ascii="Verdana"/>
          <w:b/>
          <w:spacing w:val="-2"/>
          <w:sz w:val="20"/>
        </w:rPr>
        <w:t>IMPLICATIONS</w:t>
      </w:r>
    </w:p>
    <w:p w14:paraId="68C4605A" w14:textId="77777777" w:rsidR="004653B0" w:rsidRDefault="00040D56">
      <w:pPr>
        <w:spacing w:before="2"/>
        <w:ind w:left="119"/>
        <w:rPr>
          <w:rFonts w:ascii="Verdana"/>
          <w:sz w:val="20"/>
        </w:rPr>
      </w:pPr>
      <w:r>
        <w:rPr>
          <w:rFonts w:ascii="Verdana"/>
          <w:spacing w:val="-4"/>
          <w:sz w:val="20"/>
        </w:rPr>
        <w:t>None</w:t>
      </w:r>
    </w:p>
    <w:p w14:paraId="50B13EC7" w14:textId="77777777" w:rsidR="004653B0" w:rsidRDefault="00040D56">
      <w:pPr>
        <w:tabs>
          <w:tab w:val="left" w:pos="3719"/>
        </w:tabs>
        <w:spacing w:before="242" w:line="243" w:lineRule="exact"/>
        <w:ind w:left="119"/>
        <w:rPr>
          <w:rFonts w:ascii="Verdana"/>
          <w:sz w:val="20"/>
        </w:rPr>
      </w:pPr>
      <w:r>
        <w:rPr>
          <w:rFonts w:ascii="Verdana"/>
          <w:b/>
          <w:spacing w:val="-2"/>
          <w:sz w:val="20"/>
        </w:rPr>
        <w:t>Author:</w:t>
      </w:r>
      <w:r>
        <w:rPr>
          <w:rFonts w:ascii="Verdana"/>
          <w:b/>
          <w:sz w:val="20"/>
        </w:rPr>
        <w:tab/>
      </w:r>
      <w:r>
        <w:rPr>
          <w:rFonts w:ascii="Verdana"/>
          <w:sz w:val="20"/>
        </w:rPr>
        <w:t>Richard</w:t>
      </w:r>
      <w:r>
        <w:rPr>
          <w:rFonts w:ascii="Verdana"/>
          <w:spacing w:val="-10"/>
          <w:sz w:val="20"/>
        </w:rPr>
        <w:t xml:space="preserve"> </w:t>
      </w:r>
      <w:r>
        <w:rPr>
          <w:rFonts w:ascii="Verdana"/>
          <w:spacing w:val="-2"/>
          <w:sz w:val="20"/>
        </w:rPr>
        <w:t>Baldwin,</w:t>
      </w:r>
    </w:p>
    <w:p w14:paraId="3AC22937" w14:textId="77777777" w:rsidR="004653B0" w:rsidRDefault="00040D56">
      <w:pPr>
        <w:spacing w:line="243" w:lineRule="exact"/>
        <w:ind w:left="3719"/>
        <w:rPr>
          <w:rFonts w:ascii="Verdana"/>
          <w:sz w:val="20"/>
        </w:rPr>
      </w:pPr>
      <w:r>
        <w:rPr>
          <w:rFonts w:ascii="Verdana"/>
          <w:sz w:val="20"/>
        </w:rPr>
        <w:t>Business</w:t>
      </w:r>
      <w:r>
        <w:rPr>
          <w:rFonts w:ascii="Verdana"/>
          <w:spacing w:val="-6"/>
          <w:sz w:val="20"/>
        </w:rPr>
        <w:t xml:space="preserve"> </w:t>
      </w:r>
      <w:r>
        <w:rPr>
          <w:rFonts w:ascii="Verdana"/>
          <w:sz w:val="20"/>
        </w:rPr>
        <w:t>Continuity</w:t>
      </w:r>
      <w:r>
        <w:rPr>
          <w:rFonts w:ascii="Verdana"/>
          <w:spacing w:val="-8"/>
          <w:sz w:val="20"/>
        </w:rPr>
        <w:t xml:space="preserve"> </w:t>
      </w:r>
      <w:r>
        <w:rPr>
          <w:rFonts w:ascii="Verdana"/>
          <w:sz w:val="20"/>
        </w:rPr>
        <w:t>and</w:t>
      </w:r>
      <w:r>
        <w:rPr>
          <w:rFonts w:ascii="Verdana"/>
          <w:spacing w:val="-7"/>
          <w:sz w:val="20"/>
        </w:rPr>
        <w:t xml:space="preserve"> </w:t>
      </w:r>
      <w:r>
        <w:rPr>
          <w:rFonts w:ascii="Verdana"/>
          <w:sz w:val="20"/>
        </w:rPr>
        <w:t>Risk</w:t>
      </w:r>
      <w:r>
        <w:rPr>
          <w:rFonts w:ascii="Verdana"/>
          <w:spacing w:val="-7"/>
          <w:sz w:val="20"/>
        </w:rPr>
        <w:t xml:space="preserve"> </w:t>
      </w:r>
      <w:r>
        <w:rPr>
          <w:rFonts w:ascii="Verdana"/>
          <w:spacing w:val="-2"/>
          <w:sz w:val="20"/>
        </w:rPr>
        <w:t>Manager</w:t>
      </w:r>
    </w:p>
    <w:p w14:paraId="45B4036A" w14:textId="77777777" w:rsidR="004653B0" w:rsidRDefault="004653B0">
      <w:pPr>
        <w:pStyle w:val="BodyText"/>
        <w:spacing w:before="1"/>
        <w:rPr>
          <w:rFonts w:ascii="Verdana"/>
          <w:sz w:val="20"/>
        </w:rPr>
      </w:pPr>
    </w:p>
    <w:p w14:paraId="25F3CA95" w14:textId="77777777" w:rsidR="004653B0" w:rsidRDefault="00040D56">
      <w:pPr>
        <w:tabs>
          <w:tab w:val="left" w:pos="3719"/>
        </w:tabs>
        <w:ind w:left="119"/>
        <w:rPr>
          <w:rFonts w:ascii="Verdana"/>
          <w:sz w:val="20"/>
        </w:rPr>
      </w:pPr>
      <w:r>
        <w:rPr>
          <w:rFonts w:ascii="Verdana"/>
          <w:b/>
          <w:sz w:val="20"/>
        </w:rPr>
        <w:t>Chief</w:t>
      </w:r>
      <w:r>
        <w:rPr>
          <w:rFonts w:ascii="Verdana"/>
          <w:b/>
          <w:spacing w:val="-11"/>
          <w:sz w:val="20"/>
        </w:rPr>
        <w:t xml:space="preserve"> </w:t>
      </w:r>
      <w:r>
        <w:rPr>
          <w:rFonts w:ascii="Verdana"/>
          <w:b/>
          <w:sz w:val="20"/>
        </w:rPr>
        <w:t>Officer</w:t>
      </w:r>
      <w:r>
        <w:rPr>
          <w:rFonts w:ascii="Verdana"/>
          <w:b/>
          <w:spacing w:val="-9"/>
          <w:sz w:val="20"/>
        </w:rPr>
        <w:t xml:space="preserve"> </w:t>
      </w:r>
      <w:r>
        <w:rPr>
          <w:rFonts w:ascii="Verdana"/>
          <w:b/>
          <w:sz w:val="20"/>
        </w:rPr>
        <w:t>Portfolio</w:t>
      </w:r>
      <w:r>
        <w:rPr>
          <w:rFonts w:ascii="Verdana"/>
          <w:b/>
          <w:spacing w:val="-5"/>
          <w:sz w:val="20"/>
        </w:rPr>
        <w:t xml:space="preserve"> </w:t>
      </w:r>
      <w:r>
        <w:rPr>
          <w:rFonts w:ascii="Verdana"/>
          <w:b/>
          <w:spacing w:val="-2"/>
          <w:sz w:val="20"/>
        </w:rPr>
        <w:t>Holder:</w:t>
      </w:r>
      <w:r>
        <w:rPr>
          <w:rFonts w:ascii="Verdana"/>
          <w:b/>
          <w:sz w:val="20"/>
        </w:rPr>
        <w:tab/>
      </w:r>
      <w:r>
        <w:rPr>
          <w:rFonts w:ascii="Verdana"/>
          <w:sz w:val="20"/>
        </w:rPr>
        <w:t>Paul</w:t>
      </w:r>
      <w:r>
        <w:rPr>
          <w:rFonts w:ascii="Verdana"/>
          <w:spacing w:val="-8"/>
          <w:sz w:val="20"/>
        </w:rPr>
        <w:t xml:space="preserve"> </w:t>
      </w:r>
      <w:r>
        <w:rPr>
          <w:rFonts w:ascii="Verdana"/>
          <w:sz w:val="20"/>
        </w:rPr>
        <w:t>Bullen,</w:t>
      </w:r>
      <w:r>
        <w:rPr>
          <w:rFonts w:ascii="Verdana"/>
          <w:spacing w:val="-8"/>
          <w:sz w:val="20"/>
        </w:rPr>
        <w:t xml:space="preserve"> </w:t>
      </w:r>
      <w:r>
        <w:rPr>
          <w:rFonts w:ascii="Verdana"/>
          <w:sz w:val="20"/>
        </w:rPr>
        <w:t>Assistant</w:t>
      </w:r>
      <w:r>
        <w:rPr>
          <w:rFonts w:ascii="Verdana"/>
          <w:spacing w:val="-6"/>
          <w:sz w:val="20"/>
        </w:rPr>
        <w:t xml:space="preserve"> </w:t>
      </w:r>
      <w:r>
        <w:rPr>
          <w:rFonts w:ascii="Verdana"/>
          <w:sz w:val="20"/>
        </w:rPr>
        <w:t>Chief</w:t>
      </w:r>
      <w:r>
        <w:rPr>
          <w:rFonts w:ascii="Verdana"/>
          <w:spacing w:val="-8"/>
          <w:sz w:val="20"/>
        </w:rPr>
        <w:t xml:space="preserve"> </w:t>
      </w:r>
      <w:r>
        <w:rPr>
          <w:rFonts w:ascii="Verdana"/>
          <w:spacing w:val="-2"/>
          <w:sz w:val="20"/>
        </w:rPr>
        <w:t>Officer</w:t>
      </w:r>
    </w:p>
    <w:p w14:paraId="14AF7E23" w14:textId="77777777" w:rsidR="004653B0" w:rsidRDefault="00040D56">
      <w:pPr>
        <w:tabs>
          <w:tab w:val="left" w:pos="3719"/>
        </w:tabs>
        <w:spacing w:before="242"/>
        <w:ind w:left="3719" w:right="118" w:hanging="3600"/>
        <w:rPr>
          <w:rFonts w:ascii="Verdana"/>
          <w:sz w:val="20"/>
        </w:rPr>
      </w:pPr>
      <w:r>
        <w:rPr>
          <w:rFonts w:ascii="Verdana"/>
          <w:b/>
          <w:sz w:val="20"/>
        </w:rPr>
        <w:t>Background Papers:</w:t>
      </w:r>
      <w:r>
        <w:rPr>
          <w:rFonts w:ascii="Verdana"/>
          <w:b/>
          <w:sz w:val="20"/>
        </w:rPr>
        <w:tab/>
      </w:r>
      <w:r>
        <w:rPr>
          <w:rFonts w:ascii="Verdana"/>
          <w:sz w:val="20"/>
        </w:rPr>
        <w:t>Summary</w:t>
      </w:r>
      <w:r>
        <w:rPr>
          <w:rFonts w:ascii="Verdana"/>
          <w:spacing w:val="-15"/>
          <w:sz w:val="20"/>
        </w:rPr>
        <w:t xml:space="preserve"> </w:t>
      </w:r>
      <w:r>
        <w:rPr>
          <w:rFonts w:ascii="Verdana"/>
          <w:sz w:val="20"/>
        </w:rPr>
        <w:t>of</w:t>
      </w:r>
      <w:r>
        <w:rPr>
          <w:rFonts w:ascii="Verdana"/>
          <w:spacing w:val="-17"/>
          <w:sz w:val="20"/>
        </w:rPr>
        <w:t xml:space="preserve"> </w:t>
      </w:r>
      <w:r>
        <w:rPr>
          <w:rFonts w:ascii="Verdana"/>
          <w:sz w:val="20"/>
        </w:rPr>
        <w:t>Internal</w:t>
      </w:r>
      <w:r>
        <w:rPr>
          <w:rFonts w:ascii="Verdana"/>
          <w:spacing w:val="-16"/>
          <w:sz w:val="20"/>
        </w:rPr>
        <w:t xml:space="preserve"> </w:t>
      </w:r>
      <w:r>
        <w:rPr>
          <w:rFonts w:ascii="Verdana"/>
          <w:sz w:val="20"/>
        </w:rPr>
        <w:t>Audit</w:t>
      </w:r>
      <w:r>
        <w:rPr>
          <w:rFonts w:ascii="Verdana"/>
          <w:spacing w:val="-16"/>
          <w:sz w:val="20"/>
        </w:rPr>
        <w:t xml:space="preserve"> </w:t>
      </w:r>
      <w:r>
        <w:rPr>
          <w:rFonts w:ascii="Verdana"/>
          <w:sz w:val="20"/>
        </w:rPr>
        <w:t>Recommendations</w:t>
      </w:r>
      <w:r>
        <w:rPr>
          <w:rFonts w:ascii="Verdana"/>
          <w:spacing w:val="-15"/>
          <w:sz w:val="20"/>
        </w:rPr>
        <w:t xml:space="preserve"> </w:t>
      </w:r>
      <w:r>
        <w:rPr>
          <w:rFonts w:ascii="Verdana"/>
          <w:sz w:val="20"/>
        </w:rPr>
        <w:t>for</w:t>
      </w:r>
      <w:r>
        <w:rPr>
          <w:rFonts w:ascii="Verdana"/>
          <w:spacing w:val="-17"/>
          <w:sz w:val="20"/>
        </w:rPr>
        <w:t xml:space="preserve"> </w:t>
      </w:r>
      <w:r>
        <w:rPr>
          <w:rFonts w:ascii="Verdana"/>
          <w:sz w:val="20"/>
        </w:rPr>
        <w:t>JIAC September 2024.</w:t>
      </w:r>
    </w:p>
    <w:p w14:paraId="2B86CD8C" w14:textId="77777777" w:rsidR="004653B0" w:rsidRDefault="004653B0">
      <w:pPr>
        <w:pStyle w:val="BodyText"/>
        <w:rPr>
          <w:rFonts w:ascii="Verdana"/>
          <w:sz w:val="24"/>
        </w:rPr>
      </w:pPr>
    </w:p>
    <w:p w14:paraId="6D883C9D" w14:textId="77777777" w:rsidR="004653B0" w:rsidRDefault="004653B0">
      <w:pPr>
        <w:pStyle w:val="BodyText"/>
        <w:rPr>
          <w:rFonts w:ascii="Verdana"/>
          <w:sz w:val="24"/>
        </w:rPr>
      </w:pPr>
    </w:p>
    <w:p w14:paraId="1E8A3B30" w14:textId="77777777" w:rsidR="004653B0" w:rsidRDefault="004653B0">
      <w:pPr>
        <w:pStyle w:val="BodyText"/>
        <w:rPr>
          <w:rFonts w:ascii="Verdana"/>
          <w:sz w:val="24"/>
        </w:rPr>
      </w:pPr>
    </w:p>
    <w:p w14:paraId="380D667F" w14:textId="77777777" w:rsidR="004653B0" w:rsidRDefault="004653B0">
      <w:pPr>
        <w:pStyle w:val="BodyText"/>
        <w:rPr>
          <w:rFonts w:ascii="Verdana"/>
          <w:sz w:val="24"/>
        </w:rPr>
      </w:pPr>
    </w:p>
    <w:p w14:paraId="7521E99B" w14:textId="77777777" w:rsidR="004653B0" w:rsidRDefault="004653B0">
      <w:pPr>
        <w:pStyle w:val="BodyText"/>
        <w:rPr>
          <w:rFonts w:ascii="Verdana"/>
          <w:sz w:val="24"/>
        </w:rPr>
      </w:pPr>
    </w:p>
    <w:p w14:paraId="310BC67C" w14:textId="77777777" w:rsidR="004653B0" w:rsidRDefault="004653B0">
      <w:pPr>
        <w:pStyle w:val="BodyText"/>
        <w:rPr>
          <w:rFonts w:ascii="Verdana"/>
          <w:sz w:val="24"/>
        </w:rPr>
      </w:pPr>
    </w:p>
    <w:p w14:paraId="2BCA6188" w14:textId="77777777" w:rsidR="004653B0" w:rsidRDefault="004653B0">
      <w:pPr>
        <w:pStyle w:val="BodyText"/>
        <w:rPr>
          <w:rFonts w:ascii="Verdana"/>
          <w:sz w:val="24"/>
        </w:rPr>
      </w:pPr>
    </w:p>
    <w:p w14:paraId="0E0C7A1F" w14:textId="77777777" w:rsidR="004653B0" w:rsidRDefault="004653B0">
      <w:pPr>
        <w:pStyle w:val="BodyText"/>
        <w:rPr>
          <w:rFonts w:ascii="Verdana"/>
          <w:sz w:val="24"/>
        </w:rPr>
      </w:pPr>
    </w:p>
    <w:p w14:paraId="0FB5B754" w14:textId="77777777" w:rsidR="004653B0" w:rsidRDefault="004653B0">
      <w:pPr>
        <w:pStyle w:val="BodyText"/>
        <w:rPr>
          <w:rFonts w:ascii="Verdana"/>
          <w:sz w:val="24"/>
        </w:rPr>
      </w:pPr>
    </w:p>
    <w:p w14:paraId="4946D09B" w14:textId="77777777" w:rsidR="004653B0" w:rsidRDefault="004653B0">
      <w:pPr>
        <w:pStyle w:val="BodyText"/>
        <w:spacing w:before="72"/>
        <w:rPr>
          <w:rFonts w:ascii="Verdana"/>
          <w:sz w:val="24"/>
        </w:rPr>
      </w:pPr>
    </w:p>
    <w:p w14:paraId="3CBDA1E6" w14:textId="77777777" w:rsidR="004653B0" w:rsidRDefault="00040D56">
      <w:pPr>
        <w:spacing w:before="1"/>
        <w:ind w:left="2" w:right="2"/>
        <w:jc w:val="center"/>
        <w:rPr>
          <w:rFonts w:ascii="Times New Roman"/>
          <w:sz w:val="24"/>
        </w:rPr>
      </w:pPr>
      <w:r>
        <w:rPr>
          <w:rFonts w:ascii="Times New Roman"/>
          <w:spacing w:val="-10"/>
          <w:sz w:val="24"/>
        </w:rPr>
        <w:t>2</w:t>
      </w:r>
    </w:p>
    <w:p w14:paraId="51F8DB5B" w14:textId="77777777" w:rsidR="004653B0" w:rsidRDefault="004653B0">
      <w:pPr>
        <w:jc w:val="center"/>
        <w:rPr>
          <w:rFonts w:ascii="Times New Roman"/>
          <w:sz w:val="24"/>
        </w:rPr>
        <w:sectPr w:rsidR="004653B0">
          <w:headerReference w:type="default" r:id="rId11"/>
          <w:footerReference w:type="default" r:id="rId12"/>
          <w:pgSz w:w="11910" w:h="16840"/>
          <w:pgMar w:top="1040" w:right="1320" w:bottom="280" w:left="1320" w:header="520" w:footer="0" w:gutter="0"/>
          <w:cols w:space="720"/>
        </w:sectPr>
      </w:pPr>
    </w:p>
    <w:p w14:paraId="530413FD" w14:textId="77777777" w:rsidR="004653B0" w:rsidRDefault="00040D56">
      <w:pPr>
        <w:spacing w:before="91"/>
        <w:ind w:left="679"/>
        <w:rPr>
          <w:rFonts w:ascii="Verdana"/>
          <w:b/>
        </w:rPr>
      </w:pPr>
      <w:bookmarkStart w:id="9" w:name="7._ii_Summary_of_Internal_Audit_Recommen"/>
      <w:bookmarkEnd w:id="9"/>
      <w:r>
        <w:rPr>
          <w:rFonts w:ascii="Verdana"/>
          <w:b/>
        </w:rPr>
        <w:lastRenderedPageBreak/>
        <w:t>INTERNAL</w:t>
      </w:r>
      <w:r>
        <w:rPr>
          <w:rFonts w:ascii="Verdana"/>
          <w:b/>
          <w:spacing w:val="-9"/>
        </w:rPr>
        <w:t xml:space="preserve"> </w:t>
      </w:r>
      <w:r>
        <w:rPr>
          <w:rFonts w:ascii="Verdana"/>
          <w:b/>
        </w:rPr>
        <w:t>AUDIT</w:t>
      </w:r>
      <w:r>
        <w:rPr>
          <w:rFonts w:ascii="Verdana"/>
          <w:b/>
          <w:spacing w:val="-9"/>
        </w:rPr>
        <w:t xml:space="preserve"> </w:t>
      </w:r>
      <w:r>
        <w:rPr>
          <w:rFonts w:ascii="Verdana"/>
          <w:b/>
        </w:rPr>
        <w:t>RECOMMENDATIONS</w:t>
      </w:r>
      <w:r>
        <w:rPr>
          <w:rFonts w:ascii="Verdana"/>
          <w:b/>
          <w:spacing w:val="-13"/>
        </w:rPr>
        <w:t xml:space="preserve"> </w:t>
      </w:r>
      <w:r>
        <w:rPr>
          <w:rFonts w:ascii="Verdana"/>
          <w:b/>
          <w:spacing w:val="-2"/>
        </w:rPr>
        <w:t>DASHBOARD</w:t>
      </w:r>
    </w:p>
    <w:p w14:paraId="5E7FBA42" w14:textId="77777777" w:rsidR="004653B0" w:rsidRDefault="004653B0">
      <w:pPr>
        <w:pStyle w:val="BodyText"/>
        <w:rPr>
          <w:rFonts w:ascii="Verdana"/>
          <w:b/>
          <w:sz w:val="22"/>
        </w:rPr>
      </w:pPr>
    </w:p>
    <w:p w14:paraId="65195EA6" w14:textId="77777777" w:rsidR="004653B0" w:rsidRDefault="00040D56">
      <w:pPr>
        <w:ind w:left="679"/>
        <w:rPr>
          <w:rFonts w:ascii="Verdana"/>
          <w:b/>
        </w:rPr>
      </w:pPr>
      <w:r>
        <w:rPr>
          <w:rFonts w:ascii="Verdana"/>
          <w:b/>
          <w:u w:val="single"/>
        </w:rPr>
        <w:t>Summary</w:t>
      </w:r>
      <w:r>
        <w:rPr>
          <w:rFonts w:ascii="Verdana"/>
          <w:b/>
          <w:spacing w:val="-4"/>
          <w:u w:val="single"/>
        </w:rPr>
        <w:t xml:space="preserve"> </w:t>
      </w:r>
      <w:r>
        <w:rPr>
          <w:rFonts w:ascii="Verdana"/>
          <w:b/>
          <w:u w:val="single"/>
        </w:rPr>
        <w:t>of</w:t>
      </w:r>
      <w:r>
        <w:rPr>
          <w:rFonts w:ascii="Verdana"/>
          <w:b/>
          <w:spacing w:val="-4"/>
          <w:u w:val="single"/>
        </w:rPr>
        <w:t xml:space="preserve"> </w:t>
      </w:r>
      <w:r>
        <w:rPr>
          <w:rFonts w:ascii="Verdana"/>
          <w:b/>
          <w:u w:val="single"/>
        </w:rPr>
        <w:t>Audit</w:t>
      </w:r>
      <w:r>
        <w:rPr>
          <w:rFonts w:ascii="Verdana"/>
          <w:b/>
          <w:spacing w:val="-5"/>
          <w:u w:val="single"/>
        </w:rPr>
        <w:t xml:space="preserve"> </w:t>
      </w:r>
      <w:r>
        <w:rPr>
          <w:rFonts w:ascii="Verdana"/>
          <w:b/>
          <w:spacing w:val="-2"/>
          <w:u w:val="single"/>
        </w:rPr>
        <w:t>Outcomes</w:t>
      </w:r>
    </w:p>
    <w:p w14:paraId="1950FCFE" w14:textId="77777777" w:rsidR="004653B0" w:rsidRDefault="004653B0">
      <w:pPr>
        <w:pStyle w:val="BodyText"/>
        <w:rPr>
          <w:rFonts w:ascii="Verdana"/>
          <w:b/>
          <w:sz w:val="22"/>
        </w:rPr>
      </w:pPr>
    </w:p>
    <w:p w14:paraId="53066B52" w14:textId="77777777" w:rsidR="004653B0" w:rsidRDefault="00040D56">
      <w:pPr>
        <w:ind w:left="679" w:right="1137"/>
        <w:rPr>
          <w:rFonts w:ascii="Verdana"/>
        </w:rPr>
      </w:pPr>
      <w:r>
        <w:rPr>
          <w:rFonts w:ascii="Verdana"/>
        </w:rPr>
        <w:t>Audits</w:t>
      </w:r>
      <w:r>
        <w:rPr>
          <w:rFonts w:ascii="Verdana"/>
          <w:spacing w:val="-3"/>
        </w:rPr>
        <w:t xml:space="preserve"> </w:t>
      </w:r>
      <w:r>
        <w:rPr>
          <w:rFonts w:ascii="Verdana"/>
        </w:rPr>
        <w:t>are</w:t>
      </w:r>
      <w:r>
        <w:rPr>
          <w:rFonts w:ascii="Verdana"/>
          <w:spacing w:val="-3"/>
        </w:rPr>
        <w:t xml:space="preserve"> </w:t>
      </w:r>
      <w:r>
        <w:rPr>
          <w:rFonts w:ascii="Verdana"/>
        </w:rPr>
        <w:t>graded</w:t>
      </w:r>
      <w:r>
        <w:rPr>
          <w:rFonts w:ascii="Verdana"/>
          <w:spacing w:val="-4"/>
        </w:rPr>
        <w:t xml:space="preserve"> </w:t>
      </w:r>
      <w:r>
        <w:rPr>
          <w:rFonts w:ascii="Verdana"/>
        </w:rPr>
        <w:t>as No</w:t>
      </w:r>
      <w:r>
        <w:rPr>
          <w:rFonts w:ascii="Verdana"/>
          <w:spacing w:val="-3"/>
        </w:rPr>
        <w:t xml:space="preserve"> </w:t>
      </w:r>
      <w:r>
        <w:rPr>
          <w:rFonts w:ascii="Verdana"/>
        </w:rPr>
        <w:t>Assurance,</w:t>
      </w:r>
      <w:r>
        <w:rPr>
          <w:rFonts w:ascii="Verdana"/>
          <w:spacing w:val="-2"/>
        </w:rPr>
        <w:t xml:space="preserve"> </w:t>
      </w:r>
      <w:r>
        <w:rPr>
          <w:rFonts w:ascii="Verdana"/>
        </w:rPr>
        <w:t>Limited</w:t>
      </w:r>
      <w:r>
        <w:rPr>
          <w:rFonts w:ascii="Verdana"/>
          <w:spacing w:val="-4"/>
        </w:rPr>
        <w:t xml:space="preserve"> </w:t>
      </w:r>
      <w:r>
        <w:rPr>
          <w:rFonts w:ascii="Verdana"/>
        </w:rPr>
        <w:t>Assurance,</w:t>
      </w:r>
      <w:r>
        <w:rPr>
          <w:rFonts w:ascii="Verdana"/>
          <w:spacing w:val="-2"/>
        </w:rPr>
        <w:t xml:space="preserve"> </w:t>
      </w:r>
      <w:r>
        <w:rPr>
          <w:rFonts w:ascii="Verdana"/>
        </w:rPr>
        <w:t>Satisfactory</w:t>
      </w:r>
      <w:r>
        <w:rPr>
          <w:rFonts w:ascii="Verdana"/>
          <w:spacing w:val="-4"/>
        </w:rPr>
        <w:t xml:space="preserve"> </w:t>
      </w:r>
      <w:r>
        <w:rPr>
          <w:rFonts w:ascii="Verdana"/>
        </w:rPr>
        <w:t>Assurance</w:t>
      </w:r>
      <w:r>
        <w:rPr>
          <w:rFonts w:ascii="Verdana"/>
          <w:spacing w:val="-3"/>
        </w:rPr>
        <w:t xml:space="preserve"> </w:t>
      </w:r>
      <w:r>
        <w:rPr>
          <w:rFonts w:ascii="Verdana"/>
        </w:rPr>
        <w:t>or</w:t>
      </w:r>
      <w:r>
        <w:rPr>
          <w:rFonts w:ascii="Verdana"/>
          <w:spacing w:val="-4"/>
        </w:rPr>
        <w:t xml:space="preserve"> </w:t>
      </w:r>
      <w:r>
        <w:rPr>
          <w:rFonts w:ascii="Verdana"/>
        </w:rPr>
        <w:t>Significant</w:t>
      </w:r>
      <w:r>
        <w:rPr>
          <w:rFonts w:ascii="Verdana"/>
          <w:spacing w:val="-4"/>
        </w:rPr>
        <w:t xml:space="preserve"> </w:t>
      </w:r>
      <w:r>
        <w:rPr>
          <w:rFonts w:ascii="Verdana"/>
        </w:rPr>
        <w:t>Assurance. Some</w:t>
      </w:r>
      <w:r>
        <w:rPr>
          <w:rFonts w:ascii="Verdana"/>
          <w:spacing w:val="-3"/>
        </w:rPr>
        <w:t xml:space="preserve"> </w:t>
      </w:r>
      <w:r>
        <w:rPr>
          <w:rFonts w:ascii="Verdana"/>
        </w:rPr>
        <w:t xml:space="preserve">thematic audits are advisory only and not graded. Recommendations are </w:t>
      </w:r>
      <w:proofErr w:type="spellStart"/>
      <w:r>
        <w:rPr>
          <w:rFonts w:ascii="Verdana"/>
        </w:rPr>
        <w:t>prioritised</w:t>
      </w:r>
      <w:proofErr w:type="spellEnd"/>
      <w:r>
        <w:rPr>
          <w:rFonts w:ascii="Verdana"/>
        </w:rPr>
        <w:t xml:space="preserve"> as Priority 1 (Fundamental), Priority 2 (Significant) or Priority 3 (Housekeeping) to reflect the assessment of risk associated with the control weaknesses.</w:t>
      </w:r>
    </w:p>
    <w:p w14:paraId="38501AD5" w14:textId="77777777" w:rsidR="004653B0" w:rsidRDefault="00040D56">
      <w:pPr>
        <w:spacing w:before="266" w:line="480" w:lineRule="auto"/>
        <w:ind w:left="680" w:right="11862"/>
        <w:rPr>
          <w:rFonts w:ascii="Verdana"/>
          <w:b/>
        </w:rPr>
      </w:pPr>
      <w:r>
        <w:rPr>
          <w:noProof/>
        </w:rPr>
        <mc:AlternateContent>
          <mc:Choice Requires="wps">
            <w:drawing>
              <wp:anchor distT="0" distB="0" distL="0" distR="0" simplePos="0" relativeHeight="15862272" behindDoc="0" locked="0" layoutInCell="1" allowOverlap="1" wp14:anchorId="299BD0DD" wp14:editId="59A8850D">
                <wp:simplePos x="0" y="0"/>
                <wp:positionH relativeFrom="page">
                  <wp:posOffset>830580</wp:posOffset>
                </wp:positionH>
                <wp:positionV relativeFrom="paragraph">
                  <wp:posOffset>678575</wp:posOffset>
                </wp:positionV>
                <wp:extent cx="9112250" cy="2551430"/>
                <wp:effectExtent l="0" t="0" r="0" b="0"/>
                <wp:wrapNone/>
                <wp:docPr id="1168" name="Textbox 1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12250" cy="2551430"/>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88"/>
                              <w:gridCol w:w="2098"/>
                              <w:gridCol w:w="2295"/>
                              <w:gridCol w:w="1081"/>
                              <w:gridCol w:w="1081"/>
                              <w:gridCol w:w="1081"/>
                            </w:tblGrid>
                            <w:tr w:rsidR="004653B0" w14:paraId="5020D708" w14:textId="77777777">
                              <w:trPr>
                                <w:trHeight w:val="534"/>
                              </w:trPr>
                              <w:tc>
                                <w:tcPr>
                                  <w:tcW w:w="6588" w:type="dxa"/>
                                  <w:vMerge w:val="restart"/>
                                  <w:shd w:val="clear" w:color="auto" w:fill="333399"/>
                                </w:tcPr>
                                <w:p w14:paraId="2959DB49" w14:textId="77777777" w:rsidR="004653B0" w:rsidRDefault="004653B0">
                                  <w:pPr>
                                    <w:pStyle w:val="TableParagraph"/>
                                    <w:spacing w:before="116"/>
                                    <w:rPr>
                                      <w:b/>
                                    </w:rPr>
                                  </w:pPr>
                                </w:p>
                                <w:p w14:paraId="773E432D" w14:textId="77777777" w:rsidR="004653B0" w:rsidRDefault="00040D56">
                                  <w:pPr>
                                    <w:pStyle w:val="TableParagraph"/>
                                    <w:ind w:left="107"/>
                                    <w:rPr>
                                      <w:b/>
                                    </w:rPr>
                                  </w:pPr>
                                  <w:r>
                                    <w:rPr>
                                      <w:b/>
                                      <w:color w:val="FFFFFF"/>
                                      <w:spacing w:val="-2"/>
                                    </w:rPr>
                                    <w:t>AUDIT</w:t>
                                  </w:r>
                                </w:p>
                              </w:tc>
                              <w:tc>
                                <w:tcPr>
                                  <w:tcW w:w="2098" w:type="dxa"/>
                                  <w:vMerge w:val="restart"/>
                                  <w:shd w:val="clear" w:color="auto" w:fill="333399"/>
                                </w:tcPr>
                                <w:p w14:paraId="2AA41660" w14:textId="77777777" w:rsidR="004653B0" w:rsidRDefault="004653B0">
                                  <w:pPr>
                                    <w:pStyle w:val="TableParagraph"/>
                                    <w:spacing w:before="116"/>
                                    <w:rPr>
                                      <w:b/>
                                    </w:rPr>
                                  </w:pPr>
                                </w:p>
                                <w:p w14:paraId="73FB329E" w14:textId="77777777" w:rsidR="004653B0" w:rsidRDefault="00040D56">
                                  <w:pPr>
                                    <w:pStyle w:val="TableParagraph"/>
                                    <w:ind w:left="107"/>
                                    <w:rPr>
                                      <w:b/>
                                    </w:rPr>
                                  </w:pPr>
                                  <w:r>
                                    <w:rPr>
                                      <w:b/>
                                      <w:color w:val="FFFFFF"/>
                                      <w:spacing w:val="-4"/>
                                    </w:rPr>
                                    <w:t>DATE</w:t>
                                  </w:r>
                                </w:p>
                              </w:tc>
                              <w:tc>
                                <w:tcPr>
                                  <w:tcW w:w="2295" w:type="dxa"/>
                                  <w:vMerge w:val="restart"/>
                                  <w:shd w:val="clear" w:color="auto" w:fill="333399"/>
                                </w:tcPr>
                                <w:p w14:paraId="06D1DE20" w14:textId="77777777" w:rsidR="004653B0" w:rsidRDefault="004653B0">
                                  <w:pPr>
                                    <w:pStyle w:val="TableParagraph"/>
                                    <w:spacing w:before="116"/>
                                    <w:rPr>
                                      <w:b/>
                                    </w:rPr>
                                  </w:pPr>
                                </w:p>
                                <w:p w14:paraId="3C431584" w14:textId="77777777" w:rsidR="004653B0" w:rsidRDefault="00040D56">
                                  <w:pPr>
                                    <w:pStyle w:val="TableParagraph"/>
                                    <w:ind w:left="107"/>
                                    <w:rPr>
                                      <w:b/>
                                    </w:rPr>
                                  </w:pPr>
                                  <w:r>
                                    <w:rPr>
                                      <w:b/>
                                      <w:color w:val="FFFFFF"/>
                                      <w:spacing w:val="-2"/>
                                    </w:rPr>
                                    <w:t>GRADE</w:t>
                                  </w:r>
                                </w:p>
                              </w:tc>
                              <w:tc>
                                <w:tcPr>
                                  <w:tcW w:w="3243" w:type="dxa"/>
                                  <w:gridSpan w:val="3"/>
                                  <w:shd w:val="clear" w:color="auto" w:fill="333399"/>
                                </w:tcPr>
                                <w:p w14:paraId="749D4304" w14:textId="77777777" w:rsidR="004653B0" w:rsidRDefault="00040D56">
                                  <w:pPr>
                                    <w:pStyle w:val="TableParagraph"/>
                                    <w:spacing w:line="266" w:lineRule="exact"/>
                                    <w:ind w:left="106"/>
                                    <w:rPr>
                                      <w:b/>
                                    </w:rPr>
                                  </w:pPr>
                                  <w:r>
                                    <w:rPr>
                                      <w:b/>
                                      <w:color w:val="FFFFFF"/>
                                      <w:spacing w:val="-2"/>
                                    </w:rPr>
                                    <w:t xml:space="preserve">RECOMMENDATIONS </w:t>
                                  </w:r>
                                  <w:r>
                                    <w:rPr>
                                      <w:b/>
                                      <w:color w:val="FFFFFF"/>
                                      <w:spacing w:val="-4"/>
                                    </w:rPr>
                                    <w:t>MADE</w:t>
                                  </w:r>
                                </w:p>
                              </w:tc>
                            </w:tr>
                            <w:tr w:rsidR="004653B0" w14:paraId="070B7FA5" w14:textId="77777777">
                              <w:trPr>
                                <w:trHeight w:val="486"/>
                              </w:trPr>
                              <w:tc>
                                <w:tcPr>
                                  <w:tcW w:w="6588" w:type="dxa"/>
                                  <w:vMerge/>
                                  <w:tcBorders>
                                    <w:top w:val="nil"/>
                                  </w:tcBorders>
                                  <w:shd w:val="clear" w:color="auto" w:fill="333399"/>
                                </w:tcPr>
                                <w:p w14:paraId="16E61B03" w14:textId="77777777" w:rsidR="004653B0" w:rsidRDefault="004653B0">
                                  <w:pPr>
                                    <w:rPr>
                                      <w:sz w:val="2"/>
                                      <w:szCs w:val="2"/>
                                    </w:rPr>
                                  </w:pPr>
                                </w:p>
                              </w:tc>
                              <w:tc>
                                <w:tcPr>
                                  <w:tcW w:w="2098" w:type="dxa"/>
                                  <w:vMerge/>
                                  <w:tcBorders>
                                    <w:top w:val="nil"/>
                                  </w:tcBorders>
                                  <w:shd w:val="clear" w:color="auto" w:fill="333399"/>
                                </w:tcPr>
                                <w:p w14:paraId="14A6F20C" w14:textId="77777777" w:rsidR="004653B0" w:rsidRDefault="004653B0">
                                  <w:pPr>
                                    <w:rPr>
                                      <w:sz w:val="2"/>
                                      <w:szCs w:val="2"/>
                                    </w:rPr>
                                  </w:pPr>
                                </w:p>
                              </w:tc>
                              <w:tc>
                                <w:tcPr>
                                  <w:tcW w:w="2295" w:type="dxa"/>
                                  <w:vMerge/>
                                  <w:tcBorders>
                                    <w:top w:val="nil"/>
                                  </w:tcBorders>
                                  <w:shd w:val="clear" w:color="auto" w:fill="333399"/>
                                </w:tcPr>
                                <w:p w14:paraId="63A0736D" w14:textId="77777777" w:rsidR="004653B0" w:rsidRDefault="004653B0">
                                  <w:pPr>
                                    <w:rPr>
                                      <w:sz w:val="2"/>
                                      <w:szCs w:val="2"/>
                                    </w:rPr>
                                  </w:pPr>
                                </w:p>
                              </w:tc>
                              <w:tc>
                                <w:tcPr>
                                  <w:tcW w:w="1081" w:type="dxa"/>
                                </w:tcPr>
                                <w:p w14:paraId="1D78F7DD" w14:textId="77777777" w:rsidR="004653B0" w:rsidRDefault="00040D56">
                                  <w:pPr>
                                    <w:pStyle w:val="TableParagraph"/>
                                    <w:spacing w:line="242" w:lineRule="exact"/>
                                    <w:ind w:left="466" w:right="108" w:hanging="348"/>
                                    <w:rPr>
                                      <w:b/>
                                      <w:sz w:val="20"/>
                                    </w:rPr>
                                  </w:pPr>
                                  <w:r>
                                    <w:rPr>
                                      <w:b/>
                                      <w:spacing w:val="-2"/>
                                      <w:sz w:val="20"/>
                                    </w:rPr>
                                    <w:t xml:space="preserve">Priority </w:t>
                                  </w:r>
                                  <w:r>
                                    <w:rPr>
                                      <w:b/>
                                      <w:spacing w:val="-10"/>
                                      <w:sz w:val="20"/>
                                    </w:rPr>
                                    <w:t>1</w:t>
                                  </w:r>
                                </w:p>
                              </w:tc>
                              <w:tc>
                                <w:tcPr>
                                  <w:tcW w:w="1081" w:type="dxa"/>
                                </w:tcPr>
                                <w:p w14:paraId="44C995E7" w14:textId="77777777" w:rsidR="004653B0" w:rsidRDefault="00040D56">
                                  <w:pPr>
                                    <w:pStyle w:val="TableParagraph"/>
                                    <w:spacing w:line="242" w:lineRule="exact"/>
                                    <w:ind w:left="465" w:right="109" w:hanging="348"/>
                                    <w:rPr>
                                      <w:b/>
                                      <w:sz w:val="20"/>
                                    </w:rPr>
                                  </w:pPr>
                                  <w:r>
                                    <w:rPr>
                                      <w:b/>
                                      <w:spacing w:val="-2"/>
                                      <w:sz w:val="20"/>
                                    </w:rPr>
                                    <w:t xml:space="preserve">Priority </w:t>
                                  </w:r>
                                  <w:r>
                                    <w:rPr>
                                      <w:b/>
                                      <w:spacing w:val="-10"/>
                                      <w:sz w:val="20"/>
                                    </w:rPr>
                                    <w:t>2</w:t>
                                  </w:r>
                                </w:p>
                              </w:tc>
                              <w:tc>
                                <w:tcPr>
                                  <w:tcW w:w="1081" w:type="dxa"/>
                                </w:tcPr>
                                <w:p w14:paraId="048896BD" w14:textId="77777777" w:rsidR="004653B0" w:rsidRDefault="00040D56">
                                  <w:pPr>
                                    <w:pStyle w:val="TableParagraph"/>
                                    <w:spacing w:line="242" w:lineRule="exact"/>
                                    <w:ind w:left="464" w:right="110" w:hanging="348"/>
                                    <w:rPr>
                                      <w:b/>
                                      <w:sz w:val="20"/>
                                    </w:rPr>
                                  </w:pPr>
                                  <w:r>
                                    <w:rPr>
                                      <w:b/>
                                      <w:spacing w:val="-2"/>
                                      <w:sz w:val="20"/>
                                    </w:rPr>
                                    <w:t xml:space="preserve">Priority </w:t>
                                  </w:r>
                                  <w:r>
                                    <w:rPr>
                                      <w:b/>
                                      <w:spacing w:val="-10"/>
                                      <w:sz w:val="20"/>
                                    </w:rPr>
                                    <w:t>3</w:t>
                                  </w:r>
                                </w:p>
                              </w:tc>
                            </w:tr>
                            <w:tr w:rsidR="004653B0" w14:paraId="107C49E5" w14:textId="77777777">
                              <w:trPr>
                                <w:trHeight w:val="218"/>
                              </w:trPr>
                              <w:tc>
                                <w:tcPr>
                                  <w:tcW w:w="6588" w:type="dxa"/>
                                </w:tcPr>
                                <w:p w14:paraId="5F2C8C25" w14:textId="77777777" w:rsidR="004653B0" w:rsidRDefault="00040D56">
                                  <w:pPr>
                                    <w:pStyle w:val="TableParagraph"/>
                                    <w:spacing w:line="198" w:lineRule="exact"/>
                                    <w:ind w:left="107"/>
                                    <w:rPr>
                                      <w:sz w:val="18"/>
                                    </w:rPr>
                                  </w:pPr>
                                  <w:r>
                                    <w:rPr>
                                      <w:sz w:val="18"/>
                                    </w:rPr>
                                    <w:t>MINT</w:t>
                                  </w:r>
                                  <w:r>
                                    <w:rPr>
                                      <w:spacing w:val="-3"/>
                                      <w:sz w:val="18"/>
                                    </w:rPr>
                                    <w:t xml:space="preserve"> </w:t>
                                  </w:r>
                                  <w:r>
                                    <w:rPr>
                                      <w:sz w:val="18"/>
                                    </w:rPr>
                                    <w:t xml:space="preserve">Closedown </w:t>
                                  </w:r>
                                  <w:r>
                                    <w:rPr>
                                      <w:spacing w:val="-2"/>
                                      <w:sz w:val="18"/>
                                    </w:rPr>
                                    <w:t>Project</w:t>
                                  </w:r>
                                </w:p>
                              </w:tc>
                              <w:tc>
                                <w:tcPr>
                                  <w:tcW w:w="2098" w:type="dxa"/>
                                </w:tcPr>
                                <w:p w14:paraId="4B0951EA" w14:textId="77777777" w:rsidR="004653B0" w:rsidRDefault="00040D56">
                                  <w:pPr>
                                    <w:pStyle w:val="TableParagraph"/>
                                    <w:spacing w:line="198" w:lineRule="exact"/>
                                    <w:ind w:left="28"/>
                                    <w:rPr>
                                      <w:sz w:val="18"/>
                                    </w:rPr>
                                  </w:pPr>
                                  <w:r>
                                    <w:rPr>
                                      <w:sz w:val="18"/>
                                    </w:rPr>
                                    <w:t>17</w:t>
                                  </w:r>
                                  <w:r>
                                    <w:rPr>
                                      <w:spacing w:val="-2"/>
                                      <w:sz w:val="18"/>
                                    </w:rPr>
                                    <w:t xml:space="preserve"> </w:t>
                                  </w:r>
                                  <w:r>
                                    <w:rPr>
                                      <w:sz w:val="18"/>
                                    </w:rPr>
                                    <w:t>May</w:t>
                                  </w:r>
                                  <w:r>
                                    <w:rPr>
                                      <w:spacing w:val="-3"/>
                                      <w:sz w:val="18"/>
                                    </w:rPr>
                                    <w:t xml:space="preserve"> </w:t>
                                  </w:r>
                                  <w:r>
                                    <w:rPr>
                                      <w:spacing w:val="-4"/>
                                      <w:sz w:val="18"/>
                                    </w:rPr>
                                    <w:t>2022</w:t>
                                  </w:r>
                                </w:p>
                              </w:tc>
                              <w:tc>
                                <w:tcPr>
                                  <w:tcW w:w="2295" w:type="dxa"/>
                                  <w:shd w:val="clear" w:color="auto" w:fill="00AF50"/>
                                </w:tcPr>
                                <w:p w14:paraId="3F985C1E" w14:textId="77777777" w:rsidR="004653B0" w:rsidRDefault="00040D56">
                                  <w:pPr>
                                    <w:pStyle w:val="TableParagraph"/>
                                    <w:spacing w:line="198" w:lineRule="exact"/>
                                    <w:ind w:left="107"/>
                                    <w:rPr>
                                      <w:sz w:val="18"/>
                                    </w:rPr>
                                  </w:pPr>
                                  <w:r>
                                    <w:rPr>
                                      <w:sz w:val="18"/>
                                    </w:rPr>
                                    <w:t>Significant</w:t>
                                  </w:r>
                                  <w:r>
                                    <w:rPr>
                                      <w:spacing w:val="-1"/>
                                      <w:sz w:val="18"/>
                                    </w:rPr>
                                    <w:t xml:space="preserve"> </w:t>
                                  </w:r>
                                  <w:r>
                                    <w:rPr>
                                      <w:spacing w:val="-2"/>
                                      <w:sz w:val="18"/>
                                    </w:rPr>
                                    <w:t>Assurance</w:t>
                                  </w:r>
                                </w:p>
                              </w:tc>
                              <w:tc>
                                <w:tcPr>
                                  <w:tcW w:w="1081" w:type="dxa"/>
                                </w:tcPr>
                                <w:p w14:paraId="5312CA22" w14:textId="77777777" w:rsidR="004653B0" w:rsidRDefault="00040D56">
                                  <w:pPr>
                                    <w:pStyle w:val="TableParagraph"/>
                                    <w:spacing w:line="198" w:lineRule="exact"/>
                                    <w:ind w:left="5"/>
                                    <w:jc w:val="center"/>
                                    <w:rPr>
                                      <w:sz w:val="18"/>
                                    </w:rPr>
                                  </w:pPr>
                                  <w:r>
                                    <w:rPr>
                                      <w:spacing w:val="-10"/>
                                      <w:sz w:val="18"/>
                                    </w:rPr>
                                    <w:t>0</w:t>
                                  </w:r>
                                </w:p>
                              </w:tc>
                              <w:tc>
                                <w:tcPr>
                                  <w:tcW w:w="1081" w:type="dxa"/>
                                </w:tcPr>
                                <w:p w14:paraId="12E14F06" w14:textId="77777777" w:rsidR="004653B0" w:rsidRDefault="00040D56">
                                  <w:pPr>
                                    <w:pStyle w:val="TableParagraph"/>
                                    <w:spacing w:line="198" w:lineRule="exact"/>
                                    <w:ind w:left="5" w:right="2"/>
                                    <w:jc w:val="center"/>
                                    <w:rPr>
                                      <w:sz w:val="18"/>
                                    </w:rPr>
                                  </w:pPr>
                                  <w:r>
                                    <w:rPr>
                                      <w:spacing w:val="-10"/>
                                      <w:sz w:val="18"/>
                                    </w:rPr>
                                    <w:t>0</w:t>
                                  </w:r>
                                </w:p>
                              </w:tc>
                              <w:tc>
                                <w:tcPr>
                                  <w:tcW w:w="1081" w:type="dxa"/>
                                </w:tcPr>
                                <w:p w14:paraId="68A15665" w14:textId="77777777" w:rsidR="004653B0" w:rsidRDefault="00040D56">
                                  <w:pPr>
                                    <w:pStyle w:val="TableParagraph"/>
                                    <w:spacing w:line="198" w:lineRule="exact"/>
                                    <w:ind w:left="5" w:right="4"/>
                                    <w:jc w:val="center"/>
                                    <w:rPr>
                                      <w:sz w:val="18"/>
                                    </w:rPr>
                                  </w:pPr>
                                  <w:r>
                                    <w:rPr>
                                      <w:spacing w:val="-10"/>
                                      <w:sz w:val="18"/>
                                    </w:rPr>
                                    <w:t>0</w:t>
                                  </w:r>
                                </w:p>
                              </w:tc>
                            </w:tr>
                            <w:tr w:rsidR="004653B0" w14:paraId="31BE6BCD" w14:textId="77777777">
                              <w:trPr>
                                <w:trHeight w:val="220"/>
                              </w:trPr>
                              <w:tc>
                                <w:tcPr>
                                  <w:tcW w:w="6588" w:type="dxa"/>
                                </w:tcPr>
                                <w:p w14:paraId="0B2B8A92" w14:textId="77777777" w:rsidR="004653B0" w:rsidRDefault="00040D56">
                                  <w:pPr>
                                    <w:pStyle w:val="TableParagraph"/>
                                    <w:spacing w:before="1" w:line="199" w:lineRule="exact"/>
                                    <w:ind w:left="107"/>
                                    <w:rPr>
                                      <w:sz w:val="18"/>
                                    </w:rPr>
                                  </w:pPr>
                                  <w:r>
                                    <w:rPr>
                                      <w:sz w:val="18"/>
                                    </w:rPr>
                                    <w:t>Released</w:t>
                                  </w:r>
                                  <w:r>
                                    <w:rPr>
                                      <w:spacing w:val="-4"/>
                                      <w:sz w:val="18"/>
                                    </w:rPr>
                                    <w:t xml:space="preserve"> </w:t>
                                  </w:r>
                                  <w:r>
                                    <w:rPr>
                                      <w:sz w:val="18"/>
                                    </w:rPr>
                                    <w:t>Under</w:t>
                                  </w:r>
                                  <w:r>
                                    <w:rPr>
                                      <w:spacing w:val="-4"/>
                                      <w:sz w:val="18"/>
                                    </w:rPr>
                                    <w:t xml:space="preserve"> </w:t>
                                  </w:r>
                                  <w:r>
                                    <w:rPr>
                                      <w:sz w:val="18"/>
                                    </w:rPr>
                                    <w:t>Investigation</w:t>
                                  </w:r>
                                  <w:r>
                                    <w:rPr>
                                      <w:spacing w:val="-4"/>
                                      <w:sz w:val="18"/>
                                    </w:rPr>
                                    <w:t xml:space="preserve"> </w:t>
                                  </w:r>
                                  <w:r>
                                    <w:rPr>
                                      <w:sz w:val="18"/>
                                    </w:rPr>
                                    <w:t>Follow</w:t>
                                  </w:r>
                                  <w:r>
                                    <w:rPr>
                                      <w:spacing w:val="-4"/>
                                      <w:sz w:val="18"/>
                                    </w:rPr>
                                    <w:t xml:space="preserve"> </w:t>
                                  </w:r>
                                  <w:r>
                                    <w:rPr>
                                      <w:spacing w:val="-5"/>
                                      <w:sz w:val="18"/>
                                    </w:rPr>
                                    <w:t>Up</w:t>
                                  </w:r>
                                </w:p>
                              </w:tc>
                              <w:tc>
                                <w:tcPr>
                                  <w:tcW w:w="2098" w:type="dxa"/>
                                </w:tcPr>
                                <w:p w14:paraId="206FB53E" w14:textId="77777777" w:rsidR="004653B0" w:rsidRDefault="00040D56">
                                  <w:pPr>
                                    <w:pStyle w:val="TableParagraph"/>
                                    <w:spacing w:before="1" w:line="199" w:lineRule="exact"/>
                                    <w:ind w:left="28"/>
                                    <w:rPr>
                                      <w:sz w:val="18"/>
                                    </w:rPr>
                                  </w:pPr>
                                  <w:r>
                                    <w:rPr>
                                      <w:sz w:val="18"/>
                                    </w:rPr>
                                    <w:t>14</w:t>
                                  </w:r>
                                  <w:r>
                                    <w:rPr>
                                      <w:spacing w:val="-5"/>
                                      <w:sz w:val="18"/>
                                    </w:rPr>
                                    <w:t xml:space="preserve"> </w:t>
                                  </w:r>
                                  <w:r>
                                    <w:rPr>
                                      <w:sz w:val="18"/>
                                    </w:rPr>
                                    <w:t>September</w:t>
                                  </w:r>
                                  <w:r>
                                    <w:rPr>
                                      <w:spacing w:val="-2"/>
                                      <w:sz w:val="18"/>
                                    </w:rPr>
                                    <w:t xml:space="preserve"> </w:t>
                                  </w:r>
                                  <w:r>
                                    <w:rPr>
                                      <w:spacing w:val="-4"/>
                                      <w:sz w:val="18"/>
                                    </w:rPr>
                                    <w:t>2022</w:t>
                                  </w:r>
                                </w:p>
                              </w:tc>
                              <w:tc>
                                <w:tcPr>
                                  <w:tcW w:w="2295" w:type="dxa"/>
                                  <w:shd w:val="clear" w:color="auto" w:fill="FFC000"/>
                                </w:tcPr>
                                <w:p w14:paraId="7888D9D2" w14:textId="77777777" w:rsidR="004653B0" w:rsidRDefault="00040D56">
                                  <w:pPr>
                                    <w:pStyle w:val="TableParagraph"/>
                                    <w:spacing w:before="1" w:line="199" w:lineRule="exact"/>
                                    <w:ind w:left="107"/>
                                    <w:rPr>
                                      <w:sz w:val="18"/>
                                    </w:rPr>
                                  </w:pPr>
                                  <w:r>
                                    <w:rPr>
                                      <w:sz w:val="18"/>
                                    </w:rPr>
                                    <w:t>Limited</w:t>
                                  </w:r>
                                  <w:r>
                                    <w:rPr>
                                      <w:spacing w:val="-1"/>
                                      <w:sz w:val="18"/>
                                    </w:rPr>
                                    <w:t xml:space="preserve"> </w:t>
                                  </w:r>
                                  <w:r>
                                    <w:rPr>
                                      <w:spacing w:val="-2"/>
                                      <w:sz w:val="18"/>
                                    </w:rPr>
                                    <w:t>Assurance</w:t>
                                  </w:r>
                                </w:p>
                              </w:tc>
                              <w:tc>
                                <w:tcPr>
                                  <w:tcW w:w="1081" w:type="dxa"/>
                                </w:tcPr>
                                <w:p w14:paraId="35194660" w14:textId="77777777" w:rsidR="004653B0" w:rsidRDefault="00040D56">
                                  <w:pPr>
                                    <w:pStyle w:val="TableParagraph"/>
                                    <w:spacing w:before="1" w:line="199" w:lineRule="exact"/>
                                    <w:ind w:left="5"/>
                                    <w:jc w:val="center"/>
                                    <w:rPr>
                                      <w:sz w:val="18"/>
                                    </w:rPr>
                                  </w:pPr>
                                  <w:r>
                                    <w:rPr>
                                      <w:spacing w:val="-10"/>
                                      <w:sz w:val="18"/>
                                    </w:rPr>
                                    <w:t>1</w:t>
                                  </w:r>
                                </w:p>
                              </w:tc>
                              <w:tc>
                                <w:tcPr>
                                  <w:tcW w:w="1081" w:type="dxa"/>
                                </w:tcPr>
                                <w:p w14:paraId="25AD98BC" w14:textId="77777777" w:rsidR="004653B0" w:rsidRDefault="00040D56">
                                  <w:pPr>
                                    <w:pStyle w:val="TableParagraph"/>
                                    <w:spacing w:before="1" w:line="199" w:lineRule="exact"/>
                                    <w:ind w:left="5" w:right="2"/>
                                    <w:jc w:val="center"/>
                                    <w:rPr>
                                      <w:sz w:val="18"/>
                                    </w:rPr>
                                  </w:pPr>
                                  <w:r>
                                    <w:rPr>
                                      <w:spacing w:val="-10"/>
                                      <w:sz w:val="18"/>
                                    </w:rPr>
                                    <w:t>0</w:t>
                                  </w:r>
                                </w:p>
                              </w:tc>
                              <w:tc>
                                <w:tcPr>
                                  <w:tcW w:w="1081" w:type="dxa"/>
                                </w:tcPr>
                                <w:p w14:paraId="0FC91F32" w14:textId="77777777" w:rsidR="004653B0" w:rsidRDefault="00040D56">
                                  <w:pPr>
                                    <w:pStyle w:val="TableParagraph"/>
                                    <w:spacing w:before="1" w:line="199" w:lineRule="exact"/>
                                    <w:ind w:left="5" w:right="4"/>
                                    <w:jc w:val="center"/>
                                    <w:rPr>
                                      <w:sz w:val="18"/>
                                    </w:rPr>
                                  </w:pPr>
                                  <w:r>
                                    <w:rPr>
                                      <w:spacing w:val="-10"/>
                                      <w:sz w:val="18"/>
                                    </w:rPr>
                                    <w:t>2</w:t>
                                  </w:r>
                                </w:p>
                              </w:tc>
                            </w:tr>
                            <w:tr w:rsidR="004653B0" w14:paraId="37F57D4D" w14:textId="77777777">
                              <w:trPr>
                                <w:trHeight w:val="217"/>
                              </w:trPr>
                              <w:tc>
                                <w:tcPr>
                                  <w:tcW w:w="6588" w:type="dxa"/>
                                </w:tcPr>
                                <w:p w14:paraId="713A5882" w14:textId="77777777" w:rsidR="004653B0" w:rsidRDefault="00040D56">
                                  <w:pPr>
                                    <w:pStyle w:val="TableParagraph"/>
                                    <w:spacing w:line="198" w:lineRule="exact"/>
                                    <w:ind w:left="107"/>
                                    <w:rPr>
                                      <w:sz w:val="18"/>
                                    </w:rPr>
                                  </w:pPr>
                                  <w:r>
                                    <w:rPr>
                                      <w:sz w:val="18"/>
                                    </w:rPr>
                                    <w:t>Complaints</w:t>
                                  </w:r>
                                  <w:r>
                                    <w:rPr>
                                      <w:spacing w:val="-1"/>
                                      <w:sz w:val="18"/>
                                    </w:rPr>
                                    <w:t xml:space="preserve"> </w:t>
                                  </w:r>
                                  <w:r>
                                    <w:rPr>
                                      <w:spacing w:val="-2"/>
                                      <w:sz w:val="18"/>
                                    </w:rPr>
                                    <w:t>Management</w:t>
                                  </w:r>
                                </w:p>
                              </w:tc>
                              <w:tc>
                                <w:tcPr>
                                  <w:tcW w:w="2098" w:type="dxa"/>
                                </w:tcPr>
                                <w:p w14:paraId="6662668A" w14:textId="77777777" w:rsidR="004653B0" w:rsidRDefault="00040D56">
                                  <w:pPr>
                                    <w:pStyle w:val="TableParagraph"/>
                                    <w:spacing w:line="198" w:lineRule="exact"/>
                                    <w:ind w:left="28"/>
                                    <w:rPr>
                                      <w:sz w:val="18"/>
                                    </w:rPr>
                                  </w:pPr>
                                  <w:r>
                                    <w:rPr>
                                      <w:sz w:val="18"/>
                                    </w:rPr>
                                    <w:t>03</w:t>
                                  </w:r>
                                  <w:r>
                                    <w:rPr>
                                      <w:spacing w:val="-2"/>
                                      <w:sz w:val="18"/>
                                    </w:rPr>
                                    <w:t xml:space="preserve"> </w:t>
                                  </w:r>
                                  <w:r>
                                    <w:rPr>
                                      <w:sz w:val="18"/>
                                    </w:rPr>
                                    <w:t>August</w:t>
                                  </w:r>
                                  <w:r>
                                    <w:rPr>
                                      <w:spacing w:val="-1"/>
                                      <w:sz w:val="18"/>
                                    </w:rPr>
                                    <w:t xml:space="preserve"> </w:t>
                                  </w:r>
                                  <w:r>
                                    <w:rPr>
                                      <w:spacing w:val="-4"/>
                                      <w:sz w:val="18"/>
                                    </w:rPr>
                                    <w:t>2022</w:t>
                                  </w:r>
                                </w:p>
                              </w:tc>
                              <w:tc>
                                <w:tcPr>
                                  <w:tcW w:w="2295" w:type="dxa"/>
                                  <w:shd w:val="clear" w:color="auto" w:fill="00AF50"/>
                                </w:tcPr>
                                <w:p w14:paraId="6804AAF3" w14:textId="77777777" w:rsidR="004653B0" w:rsidRDefault="00040D56">
                                  <w:pPr>
                                    <w:pStyle w:val="TableParagraph"/>
                                    <w:spacing w:line="198" w:lineRule="exact"/>
                                    <w:ind w:left="107"/>
                                    <w:rPr>
                                      <w:sz w:val="18"/>
                                    </w:rPr>
                                  </w:pPr>
                                  <w:r>
                                    <w:rPr>
                                      <w:sz w:val="18"/>
                                    </w:rPr>
                                    <w:t>Significant</w:t>
                                  </w:r>
                                  <w:r>
                                    <w:rPr>
                                      <w:spacing w:val="-1"/>
                                      <w:sz w:val="18"/>
                                    </w:rPr>
                                    <w:t xml:space="preserve"> </w:t>
                                  </w:r>
                                  <w:r>
                                    <w:rPr>
                                      <w:spacing w:val="-2"/>
                                      <w:sz w:val="18"/>
                                    </w:rPr>
                                    <w:t>Assurance</w:t>
                                  </w:r>
                                </w:p>
                              </w:tc>
                              <w:tc>
                                <w:tcPr>
                                  <w:tcW w:w="1081" w:type="dxa"/>
                                </w:tcPr>
                                <w:p w14:paraId="161F1EEC" w14:textId="77777777" w:rsidR="004653B0" w:rsidRDefault="00040D56">
                                  <w:pPr>
                                    <w:pStyle w:val="TableParagraph"/>
                                    <w:spacing w:line="198" w:lineRule="exact"/>
                                    <w:ind w:left="5"/>
                                    <w:jc w:val="center"/>
                                    <w:rPr>
                                      <w:sz w:val="18"/>
                                    </w:rPr>
                                  </w:pPr>
                                  <w:r>
                                    <w:rPr>
                                      <w:spacing w:val="-10"/>
                                      <w:sz w:val="18"/>
                                    </w:rPr>
                                    <w:t>0</w:t>
                                  </w:r>
                                </w:p>
                              </w:tc>
                              <w:tc>
                                <w:tcPr>
                                  <w:tcW w:w="1081" w:type="dxa"/>
                                </w:tcPr>
                                <w:p w14:paraId="42F1F3C3" w14:textId="77777777" w:rsidR="004653B0" w:rsidRDefault="00040D56">
                                  <w:pPr>
                                    <w:pStyle w:val="TableParagraph"/>
                                    <w:spacing w:line="198" w:lineRule="exact"/>
                                    <w:ind w:left="5" w:right="2"/>
                                    <w:jc w:val="center"/>
                                    <w:rPr>
                                      <w:sz w:val="18"/>
                                    </w:rPr>
                                  </w:pPr>
                                  <w:r>
                                    <w:rPr>
                                      <w:spacing w:val="-10"/>
                                      <w:sz w:val="18"/>
                                    </w:rPr>
                                    <w:t>1</w:t>
                                  </w:r>
                                </w:p>
                              </w:tc>
                              <w:tc>
                                <w:tcPr>
                                  <w:tcW w:w="1081" w:type="dxa"/>
                                </w:tcPr>
                                <w:p w14:paraId="57216A3D" w14:textId="77777777" w:rsidR="004653B0" w:rsidRDefault="00040D56">
                                  <w:pPr>
                                    <w:pStyle w:val="TableParagraph"/>
                                    <w:spacing w:line="198" w:lineRule="exact"/>
                                    <w:ind w:left="5" w:right="4"/>
                                    <w:jc w:val="center"/>
                                    <w:rPr>
                                      <w:sz w:val="18"/>
                                    </w:rPr>
                                  </w:pPr>
                                  <w:r>
                                    <w:rPr>
                                      <w:spacing w:val="-10"/>
                                      <w:sz w:val="18"/>
                                    </w:rPr>
                                    <w:t>0</w:t>
                                  </w:r>
                                </w:p>
                              </w:tc>
                            </w:tr>
                            <w:tr w:rsidR="004653B0" w14:paraId="63D0589B" w14:textId="77777777">
                              <w:trPr>
                                <w:trHeight w:val="217"/>
                              </w:trPr>
                              <w:tc>
                                <w:tcPr>
                                  <w:tcW w:w="6588" w:type="dxa"/>
                                </w:tcPr>
                                <w:p w14:paraId="5FD4D653" w14:textId="77777777" w:rsidR="004653B0" w:rsidRDefault="00040D56">
                                  <w:pPr>
                                    <w:pStyle w:val="TableParagraph"/>
                                    <w:spacing w:line="198" w:lineRule="exact"/>
                                    <w:ind w:left="107"/>
                                    <w:rPr>
                                      <w:sz w:val="18"/>
                                    </w:rPr>
                                  </w:pPr>
                                  <w:r>
                                    <w:rPr>
                                      <w:sz w:val="18"/>
                                    </w:rPr>
                                    <w:t>Balance</w:t>
                                  </w:r>
                                  <w:r>
                                    <w:rPr>
                                      <w:spacing w:val="-3"/>
                                      <w:sz w:val="18"/>
                                    </w:rPr>
                                    <w:t xml:space="preserve"> </w:t>
                                  </w:r>
                                  <w:r>
                                    <w:rPr>
                                      <w:spacing w:val="-2"/>
                                      <w:sz w:val="18"/>
                                    </w:rPr>
                                    <w:t>Transfer</w:t>
                                  </w:r>
                                </w:p>
                              </w:tc>
                              <w:tc>
                                <w:tcPr>
                                  <w:tcW w:w="2098" w:type="dxa"/>
                                </w:tcPr>
                                <w:p w14:paraId="032F28D0" w14:textId="77777777" w:rsidR="004653B0" w:rsidRDefault="00040D56">
                                  <w:pPr>
                                    <w:pStyle w:val="TableParagraph"/>
                                    <w:spacing w:line="198" w:lineRule="exact"/>
                                    <w:ind w:left="28"/>
                                    <w:rPr>
                                      <w:sz w:val="18"/>
                                    </w:rPr>
                                  </w:pPr>
                                  <w:r>
                                    <w:rPr>
                                      <w:sz w:val="18"/>
                                    </w:rPr>
                                    <w:t>03</w:t>
                                  </w:r>
                                  <w:r>
                                    <w:rPr>
                                      <w:spacing w:val="-3"/>
                                      <w:sz w:val="18"/>
                                    </w:rPr>
                                    <w:t xml:space="preserve"> </w:t>
                                  </w:r>
                                  <w:r>
                                    <w:rPr>
                                      <w:sz w:val="18"/>
                                    </w:rPr>
                                    <w:t>March</w:t>
                                  </w:r>
                                  <w:r>
                                    <w:rPr>
                                      <w:spacing w:val="-2"/>
                                      <w:sz w:val="18"/>
                                    </w:rPr>
                                    <w:t xml:space="preserve"> </w:t>
                                  </w:r>
                                  <w:r>
                                    <w:rPr>
                                      <w:spacing w:val="-4"/>
                                      <w:sz w:val="18"/>
                                    </w:rPr>
                                    <w:t>2023</w:t>
                                  </w:r>
                                </w:p>
                              </w:tc>
                              <w:tc>
                                <w:tcPr>
                                  <w:tcW w:w="2295" w:type="dxa"/>
                                  <w:shd w:val="clear" w:color="auto" w:fill="00AF50"/>
                                </w:tcPr>
                                <w:p w14:paraId="433D744D" w14:textId="77777777" w:rsidR="004653B0" w:rsidRDefault="00040D56">
                                  <w:pPr>
                                    <w:pStyle w:val="TableParagraph"/>
                                    <w:spacing w:line="198" w:lineRule="exact"/>
                                    <w:ind w:left="107"/>
                                    <w:rPr>
                                      <w:sz w:val="18"/>
                                    </w:rPr>
                                  </w:pPr>
                                  <w:r>
                                    <w:rPr>
                                      <w:sz w:val="18"/>
                                    </w:rPr>
                                    <w:t>Significant</w:t>
                                  </w:r>
                                  <w:r>
                                    <w:rPr>
                                      <w:spacing w:val="-1"/>
                                      <w:sz w:val="18"/>
                                    </w:rPr>
                                    <w:t xml:space="preserve"> </w:t>
                                  </w:r>
                                  <w:r>
                                    <w:rPr>
                                      <w:spacing w:val="-2"/>
                                      <w:sz w:val="18"/>
                                    </w:rPr>
                                    <w:t>Assurance</w:t>
                                  </w:r>
                                </w:p>
                              </w:tc>
                              <w:tc>
                                <w:tcPr>
                                  <w:tcW w:w="1081" w:type="dxa"/>
                                </w:tcPr>
                                <w:p w14:paraId="27A3856B" w14:textId="77777777" w:rsidR="004653B0" w:rsidRDefault="00040D56">
                                  <w:pPr>
                                    <w:pStyle w:val="TableParagraph"/>
                                    <w:spacing w:line="198" w:lineRule="exact"/>
                                    <w:ind w:left="5"/>
                                    <w:jc w:val="center"/>
                                    <w:rPr>
                                      <w:sz w:val="18"/>
                                    </w:rPr>
                                  </w:pPr>
                                  <w:r>
                                    <w:rPr>
                                      <w:spacing w:val="-10"/>
                                      <w:sz w:val="18"/>
                                    </w:rPr>
                                    <w:t>0</w:t>
                                  </w:r>
                                </w:p>
                              </w:tc>
                              <w:tc>
                                <w:tcPr>
                                  <w:tcW w:w="1081" w:type="dxa"/>
                                </w:tcPr>
                                <w:p w14:paraId="47422360" w14:textId="77777777" w:rsidR="004653B0" w:rsidRDefault="00040D56">
                                  <w:pPr>
                                    <w:pStyle w:val="TableParagraph"/>
                                    <w:spacing w:line="198" w:lineRule="exact"/>
                                    <w:ind w:left="5" w:right="2"/>
                                    <w:jc w:val="center"/>
                                    <w:rPr>
                                      <w:sz w:val="18"/>
                                    </w:rPr>
                                  </w:pPr>
                                  <w:r>
                                    <w:rPr>
                                      <w:spacing w:val="-10"/>
                                      <w:sz w:val="18"/>
                                    </w:rPr>
                                    <w:t>0</w:t>
                                  </w:r>
                                </w:p>
                              </w:tc>
                              <w:tc>
                                <w:tcPr>
                                  <w:tcW w:w="1081" w:type="dxa"/>
                                </w:tcPr>
                                <w:p w14:paraId="4F53FAFB" w14:textId="77777777" w:rsidR="004653B0" w:rsidRDefault="00040D56">
                                  <w:pPr>
                                    <w:pStyle w:val="TableParagraph"/>
                                    <w:spacing w:line="198" w:lineRule="exact"/>
                                    <w:ind w:left="5" w:right="4"/>
                                    <w:jc w:val="center"/>
                                    <w:rPr>
                                      <w:sz w:val="18"/>
                                    </w:rPr>
                                  </w:pPr>
                                  <w:r>
                                    <w:rPr>
                                      <w:spacing w:val="-10"/>
                                      <w:sz w:val="18"/>
                                    </w:rPr>
                                    <w:t>0</w:t>
                                  </w:r>
                                </w:p>
                              </w:tc>
                            </w:tr>
                            <w:tr w:rsidR="004653B0" w14:paraId="464B905E" w14:textId="77777777">
                              <w:trPr>
                                <w:trHeight w:val="220"/>
                              </w:trPr>
                              <w:tc>
                                <w:tcPr>
                                  <w:tcW w:w="6588" w:type="dxa"/>
                                </w:tcPr>
                                <w:p w14:paraId="4AE421F4" w14:textId="77777777" w:rsidR="004653B0" w:rsidRDefault="00040D56">
                                  <w:pPr>
                                    <w:pStyle w:val="TableParagraph"/>
                                    <w:spacing w:before="1" w:line="199" w:lineRule="exact"/>
                                    <w:ind w:left="107"/>
                                    <w:rPr>
                                      <w:sz w:val="18"/>
                                    </w:rPr>
                                  </w:pPr>
                                  <w:r>
                                    <w:rPr>
                                      <w:sz w:val="18"/>
                                    </w:rPr>
                                    <w:t>Positive</w:t>
                                  </w:r>
                                  <w:r>
                                    <w:rPr>
                                      <w:spacing w:val="-2"/>
                                      <w:sz w:val="18"/>
                                    </w:rPr>
                                    <w:t xml:space="preserve"> Action</w:t>
                                  </w:r>
                                </w:p>
                              </w:tc>
                              <w:tc>
                                <w:tcPr>
                                  <w:tcW w:w="2098" w:type="dxa"/>
                                </w:tcPr>
                                <w:p w14:paraId="2CF759D8" w14:textId="77777777" w:rsidR="004653B0" w:rsidRDefault="00040D56">
                                  <w:pPr>
                                    <w:pStyle w:val="TableParagraph"/>
                                    <w:spacing w:before="1" w:line="199" w:lineRule="exact"/>
                                    <w:ind w:left="28"/>
                                    <w:rPr>
                                      <w:sz w:val="18"/>
                                    </w:rPr>
                                  </w:pPr>
                                  <w:r>
                                    <w:rPr>
                                      <w:sz w:val="18"/>
                                    </w:rPr>
                                    <w:t>16</w:t>
                                  </w:r>
                                  <w:r>
                                    <w:rPr>
                                      <w:spacing w:val="-3"/>
                                      <w:sz w:val="18"/>
                                    </w:rPr>
                                    <w:t xml:space="preserve"> </w:t>
                                  </w:r>
                                  <w:r>
                                    <w:rPr>
                                      <w:sz w:val="18"/>
                                    </w:rPr>
                                    <w:t>March</w:t>
                                  </w:r>
                                  <w:r>
                                    <w:rPr>
                                      <w:spacing w:val="-2"/>
                                      <w:sz w:val="18"/>
                                    </w:rPr>
                                    <w:t xml:space="preserve"> </w:t>
                                  </w:r>
                                  <w:r>
                                    <w:rPr>
                                      <w:spacing w:val="-4"/>
                                      <w:sz w:val="18"/>
                                    </w:rPr>
                                    <w:t>2023</w:t>
                                  </w:r>
                                </w:p>
                              </w:tc>
                              <w:tc>
                                <w:tcPr>
                                  <w:tcW w:w="2295" w:type="dxa"/>
                                  <w:shd w:val="clear" w:color="auto" w:fill="00AF50"/>
                                </w:tcPr>
                                <w:p w14:paraId="283E82E5" w14:textId="77777777" w:rsidR="004653B0" w:rsidRDefault="00040D56">
                                  <w:pPr>
                                    <w:pStyle w:val="TableParagraph"/>
                                    <w:spacing w:before="1" w:line="199" w:lineRule="exact"/>
                                    <w:ind w:left="107"/>
                                    <w:rPr>
                                      <w:sz w:val="18"/>
                                    </w:rPr>
                                  </w:pPr>
                                  <w:r>
                                    <w:rPr>
                                      <w:sz w:val="18"/>
                                    </w:rPr>
                                    <w:t>Significant</w:t>
                                  </w:r>
                                  <w:r>
                                    <w:rPr>
                                      <w:spacing w:val="-1"/>
                                      <w:sz w:val="18"/>
                                    </w:rPr>
                                    <w:t xml:space="preserve"> </w:t>
                                  </w:r>
                                  <w:r>
                                    <w:rPr>
                                      <w:spacing w:val="-2"/>
                                      <w:sz w:val="18"/>
                                    </w:rPr>
                                    <w:t>Assurance</w:t>
                                  </w:r>
                                </w:p>
                              </w:tc>
                              <w:tc>
                                <w:tcPr>
                                  <w:tcW w:w="1081" w:type="dxa"/>
                                </w:tcPr>
                                <w:p w14:paraId="0130535A" w14:textId="77777777" w:rsidR="004653B0" w:rsidRDefault="00040D56">
                                  <w:pPr>
                                    <w:pStyle w:val="TableParagraph"/>
                                    <w:spacing w:before="1" w:line="199" w:lineRule="exact"/>
                                    <w:ind w:left="5"/>
                                    <w:jc w:val="center"/>
                                    <w:rPr>
                                      <w:sz w:val="18"/>
                                    </w:rPr>
                                  </w:pPr>
                                  <w:r>
                                    <w:rPr>
                                      <w:spacing w:val="-10"/>
                                      <w:sz w:val="18"/>
                                    </w:rPr>
                                    <w:t>0</w:t>
                                  </w:r>
                                </w:p>
                              </w:tc>
                              <w:tc>
                                <w:tcPr>
                                  <w:tcW w:w="1081" w:type="dxa"/>
                                </w:tcPr>
                                <w:p w14:paraId="35FA541A" w14:textId="77777777" w:rsidR="004653B0" w:rsidRDefault="00040D56">
                                  <w:pPr>
                                    <w:pStyle w:val="TableParagraph"/>
                                    <w:spacing w:before="1" w:line="199" w:lineRule="exact"/>
                                    <w:ind w:left="5" w:right="2"/>
                                    <w:jc w:val="center"/>
                                    <w:rPr>
                                      <w:sz w:val="18"/>
                                    </w:rPr>
                                  </w:pPr>
                                  <w:r>
                                    <w:rPr>
                                      <w:spacing w:val="-10"/>
                                      <w:sz w:val="18"/>
                                    </w:rPr>
                                    <w:t>1</w:t>
                                  </w:r>
                                </w:p>
                              </w:tc>
                              <w:tc>
                                <w:tcPr>
                                  <w:tcW w:w="1081" w:type="dxa"/>
                                </w:tcPr>
                                <w:p w14:paraId="5F7929F5" w14:textId="77777777" w:rsidR="004653B0" w:rsidRDefault="00040D56">
                                  <w:pPr>
                                    <w:pStyle w:val="TableParagraph"/>
                                    <w:spacing w:before="1" w:line="199" w:lineRule="exact"/>
                                    <w:ind w:left="5" w:right="4"/>
                                    <w:jc w:val="center"/>
                                    <w:rPr>
                                      <w:sz w:val="18"/>
                                    </w:rPr>
                                  </w:pPr>
                                  <w:r>
                                    <w:rPr>
                                      <w:spacing w:val="-10"/>
                                      <w:sz w:val="18"/>
                                    </w:rPr>
                                    <w:t>0</w:t>
                                  </w:r>
                                </w:p>
                              </w:tc>
                            </w:tr>
                            <w:tr w:rsidR="004653B0" w14:paraId="2574E8AB" w14:textId="77777777">
                              <w:trPr>
                                <w:trHeight w:val="218"/>
                              </w:trPr>
                              <w:tc>
                                <w:tcPr>
                                  <w:tcW w:w="6588" w:type="dxa"/>
                                </w:tcPr>
                                <w:p w14:paraId="5BEE435C" w14:textId="77777777" w:rsidR="004653B0" w:rsidRDefault="00040D56">
                                  <w:pPr>
                                    <w:pStyle w:val="TableParagraph"/>
                                    <w:spacing w:line="198" w:lineRule="exact"/>
                                    <w:ind w:left="107"/>
                                    <w:rPr>
                                      <w:sz w:val="18"/>
                                    </w:rPr>
                                  </w:pPr>
                                  <w:r>
                                    <w:rPr>
                                      <w:sz w:val="18"/>
                                    </w:rPr>
                                    <w:t>Reasonable</w:t>
                                  </w:r>
                                  <w:r>
                                    <w:rPr>
                                      <w:spacing w:val="-4"/>
                                      <w:sz w:val="18"/>
                                    </w:rPr>
                                    <w:t xml:space="preserve"> </w:t>
                                  </w:r>
                                  <w:r>
                                    <w:rPr>
                                      <w:spacing w:val="-2"/>
                                      <w:sz w:val="18"/>
                                    </w:rPr>
                                    <w:t>Adjustments</w:t>
                                  </w:r>
                                </w:p>
                              </w:tc>
                              <w:tc>
                                <w:tcPr>
                                  <w:tcW w:w="2098" w:type="dxa"/>
                                </w:tcPr>
                                <w:p w14:paraId="5E9AF8C3" w14:textId="77777777" w:rsidR="004653B0" w:rsidRDefault="00040D56">
                                  <w:pPr>
                                    <w:pStyle w:val="TableParagraph"/>
                                    <w:spacing w:line="198" w:lineRule="exact"/>
                                    <w:ind w:left="28"/>
                                    <w:rPr>
                                      <w:sz w:val="18"/>
                                    </w:rPr>
                                  </w:pPr>
                                  <w:r>
                                    <w:rPr>
                                      <w:sz w:val="18"/>
                                    </w:rPr>
                                    <w:t>25</w:t>
                                  </w:r>
                                  <w:r>
                                    <w:rPr>
                                      <w:spacing w:val="-2"/>
                                      <w:sz w:val="18"/>
                                    </w:rPr>
                                    <w:t xml:space="preserve"> </w:t>
                                  </w:r>
                                  <w:r>
                                    <w:rPr>
                                      <w:sz w:val="18"/>
                                    </w:rPr>
                                    <w:t xml:space="preserve">April </w:t>
                                  </w:r>
                                  <w:r>
                                    <w:rPr>
                                      <w:spacing w:val="-4"/>
                                      <w:sz w:val="18"/>
                                    </w:rPr>
                                    <w:t>2023</w:t>
                                  </w:r>
                                </w:p>
                              </w:tc>
                              <w:tc>
                                <w:tcPr>
                                  <w:tcW w:w="2295" w:type="dxa"/>
                                  <w:shd w:val="clear" w:color="auto" w:fill="FFC000"/>
                                </w:tcPr>
                                <w:p w14:paraId="7A463098" w14:textId="77777777" w:rsidR="004653B0" w:rsidRDefault="00040D56">
                                  <w:pPr>
                                    <w:pStyle w:val="TableParagraph"/>
                                    <w:spacing w:line="198" w:lineRule="exact"/>
                                    <w:ind w:left="107"/>
                                    <w:rPr>
                                      <w:sz w:val="18"/>
                                    </w:rPr>
                                  </w:pPr>
                                  <w:r>
                                    <w:rPr>
                                      <w:sz w:val="18"/>
                                    </w:rPr>
                                    <w:t>Limited</w:t>
                                  </w:r>
                                  <w:r>
                                    <w:rPr>
                                      <w:spacing w:val="-1"/>
                                      <w:sz w:val="18"/>
                                    </w:rPr>
                                    <w:t xml:space="preserve"> </w:t>
                                  </w:r>
                                  <w:r>
                                    <w:rPr>
                                      <w:spacing w:val="-2"/>
                                      <w:sz w:val="18"/>
                                    </w:rPr>
                                    <w:t>Assurance</w:t>
                                  </w:r>
                                </w:p>
                              </w:tc>
                              <w:tc>
                                <w:tcPr>
                                  <w:tcW w:w="1081" w:type="dxa"/>
                                </w:tcPr>
                                <w:p w14:paraId="71C33CAA" w14:textId="77777777" w:rsidR="004653B0" w:rsidRDefault="00040D56">
                                  <w:pPr>
                                    <w:pStyle w:val="TableParagraph"/>
                                    <w:spacing w:line="198" w:lineRule="exact"/>
                                    <w:ind w:left="5"/>
                                    <w:jc w:val="center"/>
                                    <w:rPr>
                                      <w:sz w:val="18"/>
                                    </w:rPr>
                                  </w:pPr>
                                  <w:r>
                                    <w:rPr>
                                      <w:spacing w:val="-10"/>
                                      <w:sz w:val="18"/>
                                    </w:rPr>
                                    <w:t>2</w:t>
                                  </w:r>
                                </w:p>
                              </w:tc>
                              <w:tc>
                                <w:tcPr>
                                  <w:tcW w:w="1081" w:type="dxa"/>
                                </w:tcPr>
                                <w:p w14:paraId="69FB32ED" w14:textId="77777777" w:rsidR="004653B0" w:rsidRDefault="00040D56">
                                  <w:pPr>
                                    <w:pStyle w:val="TableParagraph"/>
                                    <w:spacing w:line="198" w:lineRule="exact"/>
                                    <w:ind w:left="5" w:right="2"/>
                                    <w:jc w:val="center"/>
                                    <w:rPr>
                                      <w:sz w:val="18"/>
                                    </w:rPr>
                                  </w:pPr>
                                  <w:r>
                                    <w:rPr>
                                      <w:spacing w:val="-10"/>
                                      <w:sz w:val="18"/>
                                    </w:rPr>
                                    <w:t>3</w:t>
                                  </w:r>
                                </w:p>
                              </w:tc>
                              <w:tc>
                                <w:tcPr>
                                  <w:tcW w:w="1081" w:type="dxa"/>
                                </w:tcPr>
                                <w:p w14:paraId="64DDA0F6" w14:textId="77777777" w:rsidR="004653B0" w:rsidRDefault="00040D56">
                                  <w:pPr>
                                    <w:pStyle w:val="TableParagraph"/>
                                    <w:spacing w:line="198" w:lineRule="exact"/>
                                    <w:ind w:left="5" w:right="4"/>
                                    <w:jc w:val="center"/>
                                    <w:rPr>
                                      <w:sz w:val="18"/>
                                    </w:rPr>
                                  </w:pPr>
                                  <w:r>
                                    <w:rPr>
                                      <w:spacing w:val="-10"/>
                                      <w:sz w:val="18"/>
                                    </w:rPr>
                                    <w:t>2</w:t>
                                  </w:r>
                                </w:p>
                              </w:tc>
                            </w:tr>
                            <w:tr w:rsidR="004653B0" w14:paraId="66FFE31D" w14:textId="77777777">
                              <w:trPr>
                                <w:trHeight w:val="218"/>
                              </w:trPr>
                              <w:tc>
                                <w:tcPr>
                                  <w:tcW w:w="6588" w:type="dxa"/>
                                </w:tcPr>
                                <w:p w14:paraId="110E9FCC" w14:textId="77777777" w:rsidR="004653B0" w:rsidRDefault="00040D56">
                                  <w:pPr>
                                    <w:pStyle w:val="TableParagraph"/>
                                    <w:spacing w:line="198" w:lineRule="exact"/>
                                    <w:ind w:left="107"/>
                                    <w:rPr>
                                      <w:sz w:val="18"/>
                                    </w:rPr>
                                  </w:pPr>
                                  <w:r>
                                    <w:rPr>
                                      <w:sz w:val="18"/>
                                    </w:rPr>
                                    <w:t>Data</w:t>
                                  </w:r>
                                  <w:r>
                                    <w:rPr>
                                      <w:spacing w:val="-1"/>
                                      <w:sz w:val="18"/>
                                    </w:rPr>
                                    <w:t xml:space="preserve"> </w:t>
                                  </w:r>
                                  <w:r>
                                    <w:rPr>
                                      <w:spacing w:val="-2"/>
                                      <w:sz w:val="18"/>
                                    </w:rPr>
                                    <w:t>Quality</w:t>
                                  </w:r>
                                </w:p>
                              </w:tc>
                              <w:tc>
                                <w:tcPr>
                                  <w:tcW w:w="2098" w:type="dxa"/>
                                </w:tcPr>
                                <w:p w14:paraId="79150702" w14:textId="77777777" w:rsidR="004653B0" w:rsidRDefault="00040D56">
                                  <w:pPr>
                                    <w:pStyle w:val="TableParagraph"/>
                                    <w:spacing w:line="198" w:lineRule="exact"/>
                                    <w:ind w:left="28"/>
                                    <w:rPr>
                                      <w:sz w:val="18"/>
                                    </w:rPr>
                                  </w:pPr>
                                  <w:r>
                                    <w:rPr>
                                      <w:sz w:val="18"/>
                                    </w:rPr>
                                    <w:t>02</w:t>
                                  </w:r>
                                  <w:r>
                                    <w:rPr>
                                      <w:spacing w:val="-2"/>
                                      <w:sz w:val="18"/>
                                    </w:rPr>
                                    <w:t xml:space="preserve"> </w:t>
                                  </w:r>
                                  <w:r>
                                    <w:rPr>
                                      <w:sz w:val="18"/>
                                    </w:rPr>
                                    <w:t>May</w:t>
                                  </w:r>
                                  <w:r>
                                    <w:rPr>
                                      <w:spacing w:val="-3"/>
                                      <w:sz w:val="18"/>
                                    </w:rPr>
                                    <w:t xml:space="preserve"> </w:t>
                                  </w:r>
                                  <w:r>
                                    <w:rPr>
                                      <w:spacing w:val="-4"/>
                                      <w:sz w:val="18"/>
                                    </w:rPr>
                                    <w:t>2023</w:t>
                                  </w:r>
                                </w:p>
                              </w:tc>
                              <w:tc>
                                <w:tcPr>
                                  <w:tcW w:w="2295" w:type="dxa"/>
                                  <w:shd w:val="clear" w:color="auto" w:fill="92D050"/>
                                </w:tcPr>
                                <w:p w14:paraId="36BAD6E1" w14:textId="77777777" w:rsidR="004653B0" w:rsidRDefault="00040D56">
                                  <w:pPr>
                                    <w:pStyle w:val="TableParagraph"/>
                                    <w:spacing w:line="198" w:lineRule="exact"/>
                                    <w:ind w:left="107"/>
                                    <w:rPr>
                                      <w:sz w:val="18"/>
                                    </w:rPr>
                                  </w:pPr>
                                  <w:r>
                                    <w:rPr>
                                      <w:sz w:val="18"/>
                                    </w:rPr>
                                    <w:t>Satisfactory</w:t>
                                  </w:r>
                                  <w:r>
                                    <w:rPr>
                                      <w:spacing w:val="-5"/>
                                      <w:sz w:val="18"/>
                                    </w:rPr>
                                    <w:t xml:space="preserve"> </w:t>
                                  </w:r>
                                  <w:r>
                                    <w:rPr>
                                      <w:spacing w:val="-2"/>
                                      <w:sz w:val="18"/>
                                    </w:rPr>
                                    <w:t>Assurance</w:t>
                                  </w:r>
                                </w:p>
                              </w:tc>
                              <w:tc>
                                <w:tcPr>
                                  <w:tcW w:w="1081" w:type="dxa"/>
                                </w:tcPr>
                                <w:p w14:paraId="38D25905" w14:textId="77777777" w:rsidR="004653B0" w:rsidRDefault="00040D56">
                                  <w:pPr>
                                    <w:pStyle w:val="TableParagraph"/>
                                    <w:spacing w:line="198" w:lineRule="exact"/>
                                    <w:ind w:left="5"/>
                                    <w:jc w:val="center"/>
                                    <w:rPr>
                                      <w:sz w:val="18"/>
                                    </w:rPr>
                                  </w:pPr>
                                  <w:r>
                                    <w:rPr>
                                      <w:spacing w:val="-10"/>
                                      <w:sz w:val="18"/>
                                    </w:rPr>
                                    <w:t>0</w:t>
                                  </w:r>
                                </w:p>
                              </w:tc>
                              <w:tc>
                                <w:tcPr>
                                  <w:tcW w:w="1081" w:type="dxa"/>
                                </w:tcPr>
                                <w:p w14:paraId="78ADE224" w14:textId="77777777" w:rsidR="004653B0" w:rsidRDefault="00040D56">
                                  <w:pPr>
                                    <w:pStyle w:val="TableParagraph"/>
                                    <w:spacing w:line="198" w:lineRule="exact"/>
                                    <w:ind w:left="5" w:right="2"/>
                                    <w:jc w:val="center"/>
                                    <w:rPr>
                                      <w:sz w:val="18"/>
                                    </w:rPr>
                                  </w:pPr>
                                  <w:r>
                                    <w:rPr>
                                      <w:spacing w:val="-10"/>
                                      <w:sz w:val="18"/>
                                    </w:rPr>
                                    <w:t>2</w:t>
                                  </w:r>
                                </w:p>
                              </w:tc>
                              <w:tc>
                                <w:tcPr>
                                  <w:tcW w:w="1081" w:type="dxa"/>
                                </w:tcPr>
                                <w:p w14:paraId="41C96A4D" w14:textId="77777777" w:rsidR="004653B0" w:rsidRDefault="00040D56">
                                  <w:pPr>
                                    <w:pStyle w:val="TableParagraph"/>
                                    <w:spacing w:line="198" w:lineRule="exact"/>
                                    <w:ind w:left="5" w:right="4"/>
                                    <w:jc w:val="center"/>
                                    <w:rPr>
                                      <w:sz w:val="18"/>
                                    </w:rPr>
                                  </w:pPr>
                                  <w:r>
                                    <w:rPr>
                                      <w:spacing w:val="-10"/>
                                      <w:sz w:val="18"/>
                                    </w:rPr>
                                    <w:t>1</w:t>
                                  </w:r>
                                </w:p>
                              </w:tc>
                            </w:tr>
                            <w:tr w:rsidR="004653B0" w14:paraId="3FB5E86B" w14:textId="77777777">
                              <w:trPr>
                                <w:trHeight w:val="220"/>
                              </w:trPr>
                              <w:tc>
                                <w:tcPr>
                                  <w:tcW w:w="6588" w:type="dxa"/>
                                </w:tcPr>
                                <w:p w14:paraId="01B8B2E5" w14:textId="77777777" w:rsidR="004653B0" w:rsidRDefault="00040D56">
                                  <w:pPr>
                                    <w:pStyle w:val="TableParagraph"/>
                                    <w:spacing w:before="1" w:line="199" w:lineRule="exact"/>
                                    <w:ind w:left="107"/>
                                    <w:rPr>
                                      <w:sz w:val="18"/>
                                    </w:rPr>
                                  </w:pPr>
                                  <w:r>
                                    <w:rPr>
                                      <w:sz w:val="18"/>
                                    </w:rPr>
                                    <w:t>Risk</w:t>
                                  </w:r>
                                  <w:r>
                                    <w:rPr>
                                      <w:spacing w:val="-3"/>
                                      <w:sz w:val="18"/>
                                    </w:rPr>
                                    <w:t xml:space="preserve"> </w:t>
                                  </w:r>
                                  <w:r>
                                    <w:rPr>
                                      <w:spacing w:val="-2"/>
                                      <w:sz w:val="18"/>
                                    </w:rPr>
                                    <w:t>Management</w:t>
                                  </w:r>
                                </w:p>
                              </w:tc>
                              <w:tc>
                                <w:tcPr>
                                  <w:tcW w:w="2098" w:type="dxa"/>
                                </w:tcPr>
                                <w:p w14:paraId="25B3A920" w14:textId="77777777" w:rsidR="004653B0" w:rsidRDefault="00040D56">
                                  <w:pPr>
                                    <w:pStyle w:val="TableParagraph"/>
                                    <w:spacing w:before="1" w:line="199" w:lineRule="exact"/>
                                    <w:ind w:left="28"/>
                                    <w:rPr>
                                      <w:sz w:val="18"/>
                                    </w:rPr>
                                  </w:pPr>
                                  <w:r>
                                    <w:rPr>
                                      <w:sz w:val="18"/>
                                    </w:rPr>
                                    <w:t>03</w:t>
                                  </w:r>
                                  <w:r>
                                    <w:rPr>
                                      <w:spacing w:val="-2"/>
                                      <w:sz w:val="18"/>
                                    </w:rPr>
                                    <w:t xml:space="preserve"> </w:t>
                                  </w:r>
                                  <w:r>
                                    <w:rPr>
                                      <w:sz w:val="18"/>
                                    </w:rPr>
                                    <w:t>May</w:t>
                                  </w:r>
                                  <w:r>
                                    <w:rPr>
                                      <w:spacing w:val="-3"/>
                                      <w:sz w:val="18"/>
                                    </w:rPr>
                                    <w:t xml:space="preserve"> </w:t>
                                  </w:r>
                                  <w:r>
                                    <w:rPr>
                                      <w:spacing w:val="-4"/>
                                      <w:sz w:val="18"/>
                                    </w:rPr>
                                    <w:t>2023</w:t>
                                  </w:r>
                                </w:p>
                              </w:tc>
                              <w:tc>
                                <w:tcPr>
                                  <w:tcW w:w="2295" w:type="dxa"/>
                                  <w:shd w:val="clear" w:color="auto" w:fill="92D050"/>
                                </w:tcPr>
                                <w:p w14:paraId="786BF15D" w14:textId="77777777" w:rsidR="004653B0" w:rsidRDefault="00040D56">
                                  <w:pPr>
                                    <w:pStyle w:val="TableParagraph"/>
                                    <w:spacing w:before="1" w:line="199" w:lineRule="exact"/>
                                    <w:ind w:left="107"/>
                                    <w:rPr>
                                      <w:sz w:val="18"/>
                                    </w:rPr>
                                  </w:pPr>
                                  <w:r>
                                    <w:rPr>
                                      <w:sz w:val="18"/>
                                    </w:rPr>
                                    <w:t>Satisfactory</w:t>
                                  </w:r>
                                  <w:r>
                                    <w:rPr>
                                      <w:spacing w:val="-5"/>
                                      <w:sz w:val="18"/>
                                    </w:rPr>
                                    <w:t xml:space="preserve"> </w:t>
                                  </w:r>
                                  <w:r>
                                    <w:rPr>
                                      <w:spacing w:val="-2"/>
                                      <w:sz w:val="18"/>
                                    </w:rPr>
                                    <w:t>Assurance</w:t>
                                  </w:r>
                                </w:p>
                              </w:tc>
                              <w:tc>
                                <w:tcPr>
                                  <w:tcW w:w="1081" w:type="dxa"/>
                                </w:tcPr>
                                <w:p w14:paraId="60176B3A" w14:textId="77777777" w:rsidR="004653B0" w:rsidRDefault="00040D56">
                                  <w:pPr>
                                    <w:pStyle w:val="TableParagraph"/>
                                    <w:spacing w:before="1" w:line="199" w:lineRule="exact"/>
                                    <w:ind w:left="5"/>
                                    <w:jc w:val="center"/>
                                    <w:rPr>
                                      <w:sz w:val="18"/>
                                    </w:rPr>
                                  </w:pPr>
                                  <w:r>
                                    <w:rPr>
                                      <w:spacing w:val="-10"/>
                                      <w:sz w:val="18"/>
                                    </w:rPr>
                                    <w:t>0</w:t>
                                  </w:r>
                                </w:p>
                              </w:tc>
                              <w:tc>
                                <w:tcPr>
                                  <w:tcW w:w="1081" w:type="dxa"/>
                                </w:tcPr>
                                <w:p w14:paraId="7D798661" w14:textId="77777777" w:rsidR="004653B0" w:rsidRDefault="00040D56">
                                  <w:pPr>
                                    <w:pStyle w:val="TableParagraph"/>
                                    <w:spacing w:before="1" w:line="199" w:lineRule="exact"/>
                                    <w:ind w:left="5" w:right="2"/>
                                    <w:jc w:val="center"/>
                                    <w:rPr>
                                      <w:sz w:val="18"/>
                                    </w:rPr>
                                  </w:pPr>
                                  <w:r>
                                    <w:rPr>
                                      <w:spacing w:val="-10"/>
                                      <w:sz w:val="18"/>
                                    </w:rPr>
                                    <w:t>5</w:t>
                                  </w:r>
                                </w:p>
                              </w:tc>
                              <w:tc>
                                <w:tcPr>
                                  <w:tcW w:w="1081" w:type="dxa"/>
                                </w:tcPr>
                                <w:p w14:paraId="3A25302C" w14:textId="77777777" w:rsidR="004653B0" w:rsidRDefault="00040D56">
                                  <w:pPr>
                                    <w:pStyle w:val="TableParagraph"/>
                                    <w:spacing w:before="1" w:line="199" w:lineRule="exact"/>
                                    <w:ind w:left="5" w:right="4"/>
                                    <w:jc w:val="center"/>
                                    <w:rPr>
                                      <w:sz w:val="18"/>
                                    </w:rPr>
                                  </w:pPr>
                                  <w:r>
                                    <w:rPr>
                                      <w:spacing w:val="-10"/>
                                      <w:sz w:val="18"/>
                                    </w:rPr>
                                    <w:t>2</w:t>
                                  </w:r>
                                </w:p>
                              </w:tc>
                            </w:tr>
                            <w:tr w:rsidR="004653B0" w14:paraId="366F41F3" w14:textId="77777777">
                              <w:trPr>
                                <w:trHeight w:val="217"/>
                              </w:trPr>
                              <w:tc>
                                <w:tcPr>
                                  <w:tcW w:w="6588" w:type="dxa"/>
                                </w:tcPr>
                                <w:p w14:paraId="40A221F2" w14:textId="77777777" w:rsidR="004653B0" w:rsidRDefault="00040D56">
                                  <w:pPr>
                                    <w:pStyle w:val="TableParagraph"/>
                                    <w:spacing w:line="198" w:lineRule="exact"/>
                                    <w:ind w:left="107"/>
                                    <w:rPr>
                                      <w:sz w:val="18"/>
                                    </w:rPr>
                                  </w:pPr>
                                  <w:r>
                                    <w:rPr>
                                      <w:sz w:val="18"/>
                                    </w:rPr>
                                    <w:t>Information</w:t>
                                  </w:r>
                                  <w:r>
                                    <w:rPr>
                                      <w:spacing w:val="-2"/>
                                      <w:sz w:val="18"/>
                                    </w:rPr>
                                    <w:t xml:space="preserve"> Management</w:t>
                                  </w:r>
                                </w:p>
                              </w:tc>
                              <w:tc>
                                <w:tcPr>
                                  <w:tcW w:w="2098" w:type="dxa"/>
                                </w:tcPr>
                                <w:p w14:paraId="26FD08EC" w14:textId="77777777" w:rsidR="004653B0" w:rsidRDefault="00040D56">
                                  <w:pPr>
                                    <w:pStyle w:val="TableParagraph"/>
                                    <w:spacing w:line="198" w:lineRule="exact"/>
                                    <w:ind w:left="28"/>
                                    <w:rPr>
                                      <w:sz w:val="18"/>
                                    </w:rPr>
                                  </w:pPr>
                                  <w:r>
                                    <w:rPr>
                                      <w:sz w:val="18"/>
                                    </w:rPr>
                                    <w:t>05</w:t>
                                  </w:r>
                                  <w:r>
                                    <w:rPr>
                                      <w:spacing w:val="-2"/>
                                      <w:sz w:val="18"/>
                                    </w:rPr>
                                    <w:t xml:space="preserve"> </w:t>
                                  </w:r>
                                  <w:r>
                                    <w:rPr>
                                      <w:sz w:val="18"/>
                                    </w:rPr>
                                    <w:t>May</w:t>
                                  </w:r>
                                  <w:r>
                                    <w:rPr>
                                      <w:spacing w:val="-3"/>
                                      <w:sz w:val="18"/>
                                    </w:rPr>
                                    <w:t xml:space="preserve"> </w:t>
                                  </w:r>
                                  <w:r>
                                    <w:rPr>
                                      <w:spacing w:val="-4"/>
                                      <w:sz w:val="18"/>
                                    </w:rPr>
                                    <w:t>2023</w:t>
                                  </w:r>
                                </w:p>
                              </w:tc>
                              <w:tc>
                                <w:tcPr>
                                  <w:tcW w:w="2295" w:type="dxa"/>
                                  <w:shd w:val="clear" w:color="auto" w:fill="92D050"/>
                                </w:tcPr>
                                <w:p w14:paraId="544C0E90" w14:textId="77777777" w:rsidR="004653B0" w:rsidRDefault="00040D56">
                                  <w:pPr>
                                    <w:pStyle w:val="TableParagraph"/>
                                    <w:spacing w:line="198" w:lineRule="exact"/>
                                    <w:ind w:left="107"/>
                                    <w:rPr>
                                      <w:sz w:val="18"/>
                                    </w:rPr>
                                  </w:pPr>
                                  <w:r>
                                    <w:rPr>
                                      <w:sz w:val="18"/>
                                    </w:rPr>
                                    <w:t>Satisfactory</w:t>
                                  </w:r>
                                  <w:r>
                                    <w:rPr>
                                      <w:spacing w:val="-5"/>
                                      <w:sz w:val="18"/>
                                    </w:rPr>
                                    <w:t xml:space="preserve"> </w:t>
                                  </w:r>
                                  <w:r>
                                    <w:rPr>
                                      <w:spacing w:val="-2"/>
                                      <w:sz w:val="18"/>
                                    </w:rPr>
                                    <w:t>Assurance</w:t>
                                  </w:r>
                                </w:p>
                              </w:tc>
                              <w:tc>
                                <w:tcPr>
                                  <w:tcW w:w="1081" w:type="dxa"/>
                                </w:tcPr>
                                <w:p w14:paraId="04D7996F" w14:textId="77777777" w:rsidR="004653B0" w:rsidRDefault="00040D56">
                                  <w:pPr>
                                    <w:pStyle w:val="TableParagraph"/>
                                    <w:spacing w:line="198" w:lineRule="exact"/>
                                    <w:ind w:left="5"/>
                                    <w:jc w:val="center"/>
                                    <w:rPr>
                                      <w:sz w:val="18"/>
                                    </w:rPr>
                                  </w:pPr>
                                  <w:r>
                                    <w:rPr>
                                      <w:spacing w:val="-10"/>
                                      <w:sz w:val="18"/>
                                    </w:rPr>
                                    <w:t>0</w:t>
                                  </w:r>
                                </w:p>
                              </w:tc>
                              <w:tc>
                                <w:tcPr>
                                  <w:tcW w:w="1081" w:type="dxa"/>
                                </w:tcPr>
                                <w:p w14:paraId="5E25F91C" w14:textId="77777777" w:rsidR="004653B0" w:rsidRDefault="00040D56">
                                  <w:pPr>
                                    <w:pStyle w:val="TableParagraph"/>
                                    <w:spacing w:line="198" w:lineRule="exact"/>
                                    <w:ind w:left="5" w:right="2"/>
                                    <w:jc w:val="center"/>
                                    <w:rPr>
                                      <w:sz w:val="18"/>
                                    </w:rPr>
                                  </w:pPr>
                                  <w:r>
                                    <w:rPr>
                                      <w:spacing w:val="-10"/>
                                      <w:sz w:val="18"/>
                                    </w:rPr>
                                    <w:t>1</w:t>
                                  </w:r>
                                </w:p>
                              </w:tc>
                              <w:tc>
                                <w:tcPr>
                                  <w:tcW w:w="1081" w:type="dxa"/>
                                </w:tcPr>
                                <w:p w14:paraId="71D29371" w14:textId="77777777" w:rsidR="004653B0" w:rsidRDefault="00040D56">
                                  <w:pPr>
                                    <w:pStyle w:val="TableParagraph"/>
                                    <w:spacing w:line="198" w:lineRule="exact"/>
                                    <w:ind w:left="5" w:right="4"/>
                                    <w:jc w:val="center"/>
                                    <w:rPr>
                                      <w:sz w:val="18"/>
                                    </w:rPr>
                                  </w:pPr>
                                  <w:r>
                                    <w:rPr>
                                      <w:spacing w:val="-10"/>
                                      <w:sz w:val="18"/>
                                    </w:rPr>
                                    <w:t>0</w:t>
                                  </w:r>
                                </w:p>
                              </w:tc>
                            </w:tr>
                            <w:tr w:rsidR="004653B0" w14:paraId="40984194" w14:textId="77777777">
                              <w:trPr>
                                <w:trHeight w:val="218"/>
                              </w:trPr>
                              <w:tc>
                                <w:tcPr>
                                  <w:tcW w:w="6588" w:type="dxa"/>
                                </w:tcPr>
                                <w:p w14:paraId="6541D055" w14:textId="77777777" w:rsidR="004653B0" w:rsidRDefault="00040D56">
                                  <w:pPr>
                                    <w:pStyle w:val="TableParagraph"/>
                                    <w:spacing w:line="198" w:lineRule="exact"/>
                                    <w:ind w:left="107"/>
                                    <w:rPr>
                                      <w:sz w:val="18"/>
                                    </w:rPr>
                                  </w:pPr>
                                  <w:r>
                                    <w:rPr>
                                      <w:sz w:val="18"/>
                                    </w:rPr>
                                    <w:t>IT</w:t>
                                  </w:r>
                                  <w:r>
                                    <w:rPr>
                                      <w:spacing w:val="-2"/>
                                      <w:sz w:val="18"/>
                                    </w:rPr>
                                    <w:t xml:space="preserve"> </w:t>
                                  </w:r>
                                  <w:r>
                                    <w:rPr>
                                      <w:sz w:val="18"/>
                                    </w:rPr>
                                    <w:t>Disaster</w:t>
                                  </w:r>
                                  <w:r>
                                    <w:rPr>
                                      <w:spacing w:val="-1"/>
                                      <w:sz w:val="18"/>
                                    </w:rPr>
                                    <w:t xml:space="preserve"> </w:t>
                                  </w:r>
                                  <w:r>
                                    <w:rPr>
                                      <w:spacing w:val="-2"/>
                                      <w:sz w:val="18"/>
                                    </w:rPr>
                                    <w:t>Recovery</w:t>
                                  </w:r>
                                </w:p>
                              </w:tc>
                              <w:tc>
                                <w:tcPr>
                                  <w:tcW w:w="2098" w:type="dxa"/>
                                </w:tcPr>
                                <w:p w14:paraId="28E22A8A" w14:textId="77777777" w:rsidR="004653B0" w:rsidRDefault="00040D56">
                                  <w:pPr>
                                    <w:pStyle w:val="TableParagraph"/>
                                    <w:spacing w:line="198" w:lineRule="exact"/>
                                    <w:ind w:left="28"/>
                                    <w:rPr>
                                      <w:sz w:val="18"/>
                                    </w:rPr>
                                  </w:pPr>
                                  <w:r>
                                    <w:rPr>
                                      <w:sz w:val="18"/>
                                    </w:rPr>
                                    <w:t>09</w:t>
                                  </w:r>
                                  <w:r>
                                    <w:rPr>
                                      <w:spacing w:val="-2"/>
                                      <w:sz w:val="18"/>
                                    </w:rPr>
                                    <w:t xml:space="preserve"> </w:t>
                                  </w:r>
                                  <w:r>
                                    <w:rPr>
                                      <w:sz w:val="18"/>
                                    </w:rPr>
                                    <w:t>May</w:t>
                                  </w:r>
                                  <w:r>
                                    <w:rPr>
                                      <w:spacing w:val="-3"/>
                                      <w:sz w:val="18"/>
                                    </w:rPr>
                                    <w:t xml:space="preserve"> </w:t>
                                  </w:r>
                                  <w:r>
                                    <w:rPr>
                                      <w:spacing w:val="-4"/>
                                      <w:sz w:val="18"/>
                                    </w:rPr>
                                    <w:t>2023</w:t>
                                  </w:r>
                                </w:p>
                              </w:tc>
                              <w:tc>
                                <w:tcPr>
                                  <w:tcW w:w="2295" w:type="dxa"/>
                                  <w:shd w:val="clear" w:color="auto" w:fill="FFC000"/>
                                </w:tcPr>
                                <w:p w14:paraId="0786CBEC" w14:textId="77777777" w:rsidR="004653B0" w:rsidRDefault="00040D56">
                                  <w:pPr>
                                    <w:pStyle w:val="TableParagraph"/>
                                    <w:spacing w:line="198" w:lineRule="exact"/>
                                    <w:ind w:left="107"/>
                                    <w:rPr>
                                      <w:sz w:val="18"/>
                                    </w:rPr>
                                  </w:pPr>
                                  <w:r>
                                    <w:rPr>
                                      <w:sz w:val="18"/>
                                    </w:rPr>
                                    <w:t>Limited</w:t>
                                  </w:r>
                                  <w:r>
                                    <w:rPr>
                                      <w:spacing w:val="-1"/>
                                      <w:sz w:val="18"/>
                                    </w:rPr>
                                    <w:t xml:space="preserve"> </w:t>
                                  </w:r>
                                  <w:r>
                                    <w:rPr>
                                      <w:spacing w:val="-2"/>
                                      <w:sz w:val="18"/>
                                    </w:rPr>
                                    <w:t>Assurance</w:t>
                                  </w:r>
                                </w:p>
                              </w:tc>
                              <w:tc>
                                <w:tcPr>
                                  <w:tcW w:w="1081" w:type="dxa"/>
                                </w:tcPr>
                                <w:p w14:paraId="5949E3C4" w14:textId="77777777" w:rsidR="004653B0" w:rsidRDefault="00040D56">
                                  <w:pPr>
                                    <w:pStyle w:val="TableParagraph"/>
                                    <w:spacing w:line="198" w:lineRule="exact"/>
                                    <w:ind w:left="5"/>
                                    <w:jc w:val="center"/>
                                    <w:rPr>
                                      <w:sz w:val="18"/>
                                    </w:rPr>
                                  </w:pPr>
                                  <w:r>
                                    <w:rPr>
                                      <w:spacing w:val="-10"/>
                                      <w:sz w:val="18"/>
                                    </w:rPr>
                                    <w:t>1</w:t>
                                  </w:r>
                                </w:p>
                              </w:tc>
                              <w:tc>
                                <w:tcPr>
                                  <w:tcW w:w="1081" w:type="dxa"/>
                                </w:tcPr>
                                <w:p w14:paraId="02B3B78A" w14:textId="77777777" w:rsidR="004653B0" w:rsidRDefault="00040D56">
                                  <w:pPr>
                                    <w:pStyle w:val="TableParagraph"/>
                                    <w:spacing w:line="198" w:lineRule="exact"/>
                                    <w:ind w:left="5" w:right="2"/>
                                    <w:jc w:val="center"/>
                                    <w:rPr>
                                      <w:sz w:val="18"/>
                                    </w:rPr>
                                  </w:pPr>
                                  <w:r>
                                    <w:rPr>
                                      <w:spacing w:val="-10"/>
                                      <w:sz w:val="18"/>
                                    </w:rPr>
                                    <w:t>4</w:t>
                                  </w:r>
                                </w:p>
                              </w:tc>
                              <w:tc>
                                <w:tcPr>
                                  <w:tcW w:w="1081" w:type="dxa"/>
                                </w:tcPr>
                                <w:p w14:paraId="4394DABC" w14:textId="77777777" w:rsidR="004653B0" w:rsidRDefault="00040D56">
                                  <w:pPr>
                                    <w:pStyle w:val="TableParagraph"/>
                                    <w:spacing w:line="198" w:lineRule="exact"/>
                                    <w:ind w:left="5" w:right="4"/>
                                    <w:jc w:val="center"/>
                                    <w:rPr>
                                      <w:sz w:val="18"/>
                                    </w:rPr>
                                  </w:pPr>
                                  <w:r>
                                    <w:rPr>
                                      <w:spacing w:val="-10"/>
                                      <w:sz w:val="18"/>
                                    </w:rPr>
                                    <w:t>1</w:t>
                                  </w:r>
                                </w:p>
                              </w:tc>
                            </w:tr>
                            <w:tr w:rsidR="004653B0" w14:paraId="57D92101" w14:textId="77777777">
                              <w:trPr>
                                <w:trHeight w:val="220"/>
                              </w:trPr>
                              <w:tc>
                                <w:tcPr>
                                  <w:tcW w:w="6588" w:type="dxa"/>
                                </w:tcPr>
                                <w:p w14:paraId="2C18AF19" w14:textId="77777777" w:rsidR="004653B0" w:rsidRDefault="00040D56">
                                  <w:pPr>
                                    <w:pStyle w:val="TableParagraph"/>
                                    <w:spacing w:line="200" w:lineRule="exact"/>
                                    <w:ind w:left="107"/>
                                    <w:rPr>
                                      <w:sz w:val="18"/>
                                    </w:rPr>
                                  </w:pPr>
                                  <w:r>
                                    <w:rPr>
                                      <w:sz w:val="18"/>
                                    </w:rPr>
                                    <w:t>MFSS</w:t>
                                  </w:r>
                                  <w:r>
                                    <w:rPr>
                                      <w:spacing w:val="-2"/>
                                      <w:sz w:val="18"/>
                                    </w:rPr>
                                    <w:t xml:space="preserve"> </w:t>
                                  </w:r>
                                  <w:r>
                                    <w:rPr>
                                      <w:sz w:val="18"/>
                                    </w:rPr>
                                    <w:t>Follow</w:t>
                                  </w:r>
                                  <w:r>
                                    <w:rPr>
                                      <w:spacing w:val="-2"/>
                                      <w:sz w:val="18"/>
                                    </w:rPr>
                                    <w:t xml:space="preserve"> </w:t>
                                  </w:r>
                                  <w:r>
                                    <w:rPr>
                                      <w:spacing w:val="-5"/>
                                      <w:sz w:val="18"/>
                                    </w:rPr>
                                    <w:t>Up</w:t>
                                  </w:r>
                                </w:p>
                              </w:tc>
                              <w:tc>
                                <w:tcPr>
                                  <w:tcW w:w="2098" w:type="dxa"/>
                                </w:tcPr>
                                <w:p w14:paraId="4A020DE0" w14:textId="77777777" w:rsidR="004653B0" w:rsidRDefault="00040D56">
                                  <w:pPr>
                                    <w:pStyle w:val="TableParagraph"/>
                                    <w:spacing w:line="200" w:lineRule="exact"/>
                                    <w:ind w:left="28"/>
                                    <w:rPr>
                                      <w:sz w:val="18"/>
                                    </w:rPr>
                                  </w:pPr>
                                  <w:r>
                                    <w:rPr>
                                      <w:sz w:val="18"/>
                                    </w:rPr>
                                    <w:t>10</w:t>
                                  </w:r>
                                  <w:r>
                                    <w:rPr>
                                      <w:spacing w:val="-2"/>
                                      <w:sz w:val="18"/>
                                    </w:rPr>
                                    <w:t xml:space="preserve"> </w:t>
                                  </w:r>
                                  <w:r>
                                    <w:rPr>
                                      <w:sz w:val="18"/>
                                    </w:rPr>
                                    <w:t>May</w:t>
                                  </w:r>
                                  <w:r>
                                    <w:rPr>
                                      <w:spacing w:val="-3"/>
                                      <w:sz w:val="18"/>
                                    </w:rPr>
                                    <w:t xml:space="preserve"> </w:t>
                                  </w:r>
                                  <w:r>
                                    <w:rPr>
                                      <w:spacing w:val="-4"/>
                                      <w:sz w:val="18"/>
                                    </w:rPr>
                                    <w:t>2023</w:t>
                                  </w:r>
                                </w:p>
                              </w:tc>
                              <w:tc>
                                <w:tcPr>
                                  <w:tcW w:w="2295" w:type="dxa"/>
                                  <w:shd w:val="clear" w:color="auto" w:fill="00AF50"/>
                                </w:tcPr>
                                <w:p w14:paraId="4BDB2244" w14:textId="77777777" w:rsidR="004653B0" w:rsidRDefault="00040D56">
                                  <w:pPr>
                                    <w:pStyle w:val="TableParagraph"/>
                                    <w:spacing w:line="200" w:lineRule="exact"/>
                                    <w:ind w:left="107"/>
                                    <w:rPr>
                                      <w:sz w:val="18"/>
                                    </w:rPr>
                                  </w:pPr>
                                  <w:r>
                                    <w:rPr>
                                      <w:sz w:val="18"/>
                                    </w:rPr>
                                    <w:t>Significant</w:t>
                                  </w:r>
                                  <w:r>
                                    <w:rPr>
                                      <w:spacing w:val="-1"/>
                                      <w:sz w:val="18"/>
                                    </w:rPr>
                                    <w:t xml:space="preserve"> </w:t>
                                  </w:r>
                                  <w:r>
                                    <w:rPr>
                                      <w:spacing w:val="-2"/>
                                      <w:sz w:val="18"/>
                                    </w:rPr>
                                    <w:t>Assurance</w:t>
                                  </w:r>
                                </w:p>
                              </w:tc>
                              <w:tc>
                                <w:tcPr>
                                  <w:tcW w:w="1081" w:type="dxa"/>
                                </w:tcPr>
                                <w:p w14:paraId="30BE6704" w14:textId="77777777" w:rsidR="004653B0" w:rsidRDefault="00040D56">
                                  <w:pPr>
                                    <w:pStyle w:val="TableParagraph"/>
                                    <w:spacing w:line="200" w:lineRule="exact"/>
                                    <w:ind w:left="5"/>
                                    <w:jc w:val="center"/>
                                    <w:rPr>
                                      <w:sz w:val="18"/>
                                    </w:rPr>
                                  </w:pPr>
                                  <w:r>
                                    <w:rPr>
                                      <w:spacing w:val="-10"/>
                                      <w:sz w:val="18"/>
                                    </w:rPr>
                                    <w:t>0</w:t>
                                  </w:r>
                                </w:p>
                              </w:tc>
                              <w:tc>
                                <w:tcPr>
                                  <w:tcW w:w="1081" w:type="dxa"/>
                                </w:tcPr>
                                <w:p w14:paraId="1382D5E7" w14:textId="77777777" w:rsidR="004653B0" w:rsidRDefault="00040D56">
                                  <w:pPr>
                                    <w:pStyle w:val="TableParagraph"/>
                                    <w:spacing w:line="200" w:lineRule="exact"/>
                                    <w:ind w:left="5" w:right="2"/>
                                    <w:jc w:val="center"/>
                                    <w:rPr>
                                      <w:sz w:val="18"/>
                                    </w:rPr>
                                  </w:pPr>
                                  <w:r>
                                    <w:rPr>
                                      <w:spacing w:val="-10"/>
                                      <w:sz w:val="18"/>
                                    </w:rPr>
                                    <w:t>0</w:t>
                                  </w:r>
                                </w:p>
                              </w:tc>
                              <w:tc>
                                <w:tcPr>
                                  <w:tcW w:w="1081" w:type="dxa"/>
                                </w:tcPr>
                                <w:p w14:paraId="1D54C368" w14:textId="77777777" w:rsidR="004653B0" w:rsidRDefault="00040D56">
                                  <w:pPr>
                                    <w:pStyle w:val="TableParagraph"/>
                                    <w:spacing w:line="200" w:lineRule="exact"/>
                                    <w:ind w:left="5" w:right="4"/>
                                    <w:jc w:val="center"/>
                                    <w:rPr>
                                      <w:sz w:val="18"/>
                                    </w:rPr>
                                  </w:pPr>
                                  <w:r>
                                    <w:rPr>
                                      <w:spacing w:val="-10"/>
                                      <w:sz w:val="18"/>
                                    </w:rPr>
                                    <w:t>0</w:t>
                                  </w:r>
                                </w:p>
                              </w:tc>
                            </w:tr>
                            <w:tr w:rsidR="004653B0" w14:paraId="1F975BF2" w14:textId="77777777">
                              <w:trPr>
                                <w:trHeight w:val="218"/>
                              </w:trPr>
                              <w:tc>
                                <w:tcPr>
                                  <w:tcW w:w="6588" w:type="dxa"/>
                                </w:tcPr>
                                <w:p w14:paraId="3FD4145B" w14:textId="77777777" w:rsidR="004653B0" w:rsidRDefault="00040D56">
                                  <w:pPr>
                                    <w:pStyle w:val="TableParagraph"/>
                                    <w:spacing w:line="198" w:lineRule="exact"/>
                                    <w:ind w:left="107"/>
                                    <w:rPr>
                                      <w:sz w:val="18"/>
                                    </w:rPr>
                                  </w:pPr>
                                  <w:r>
                                    <w:rPr>
                                      <w:sz w:val="18"/>
                                    </w:rPr>
                                    <w:t>Medium</w:t>
                                  </w:r>
                                  <w:r>
                                    <w:rPr>
                                      <w:spacing w:val="-3"/>
                                      <w:sz w:val="18"/>
                                    </w:rPr>
                                    <w:t xml:space="preserve"> </w:t>
                                  </w:r>
                                  <w:r>
                                    <w:rPr>
                                      <w:sz w:val="18"/>
                                    </w:rPr>
                                    <w:t>Term</w:t>
                                  </w:r>
                                  <w:r>
                                    <w:rPr>
                                      <w:spacing w:val="-3"/>
                                      <w:sz w:val="18"/>
                                    </w:rPr>
                                    <w:t xml:space="preserve"> </w:t>
                                  </w:r>
                                  <w:r>
                                    <w:rPr>
                                      <w:sz w:val="18"/>
                                    </w:rPr>
                                    <w:t>Financial</w:t>
                                  </w:r>
                                  <w:r>
                                    <w:rPr>
                                      <w:spacing w:val="-2"/>
                                      <w:sz w:val="18"/>
                                    </w:rPr>
                                    <w:t xml:space="preserve"> Planning</w:t>
                                  </w:r>
                                </w:p>
                              </w:tc>
                              <w:tc>
                                <w:tcPr>
                                  <w:tcW w:w="2098" w:type="dxa"/>
                                </w:tcPr>
                                <w:p w14:paraId="461DBD9A" w14:textId="77777777" w:rsidR="004653B0" w:rsidRDefault="00040D56">
                                  <w:pPr>
                                    <w:pStyle w:val="TableParagraph"/>
                                    <w:spacing w:line="198" w:lineRule="exact"/>
                                    <w:ind w:left="28"/>
                                    <w:rPr>
                                      <w:sz w:val="18"/>
                                    </w:rPr>
                                  </w:pPr>
                                  <w:r>
                                    <w:rPr>
                                      <w:sz w:val="18"/>
                                    </w:rPr>
                                    <w:t>10</w:t>
                                  </w:r>
                                  <w:r>
                                    <w:rPr>
                                      <w:spacing w:val="-2"/>
                                      <w:sz w:val="18"/>
                                    </w:rPr>
                                    <w:t xml:space="preserve"> </w:t>
                                  </w:r>
                                  <w:r>
                                    <w:rPr>
                                      <w:sz w:val="18"/>
                                    </w:rPr>
                                    <w:t>May</w:t>
                                  </w:r>
                                  <w:r>
                                    <w:rPr>
                                      <w:spacing w:val="-3"/>
                                      <w:sz w:val="18"/>
                                    </w:rPr>
                                    <w:t xml:space="preserve"> </w:t>
                                  </w:r>
                                  <w:r>
                                    <w:rPr>
                                      <w:spacing w:val="-4"/>
                                      <w:sz w:val="18"/>
                                    </w:rPr>
                                    <w:t>2023</w:t>
                                  </w:r>
                                </w:p>
                              </w:tc>
                              <w:tc>
                                <w:tcPr>
                                  <w:tcW w:w="2295" w:type="dxa"/>
                                  <w:shd w:val="clear" w:color="auto" w:fill="00AF50"/>
                                </w:tcPr>
                                <w:p w14:paraId="7DFF8EEA" w14:textId="77777777" w:rsidR="004653B0" w:rsidRDefault="00040D56">
                                  <w:pPr>
                                    <w:pStyle w:val="TableParagraph"/>
                                    <w:spacing w:line="198" w:lineRule="exact"/>
                                    <w:ind w:left="107"/>
                                    <w:rPr>
                                      <w:sz w:val="18"/>
                                    </w:rPr>
                                  </w:pPr>
                                  <w:r>
                                    <w:rPr>
                                      <w:sz w:val="18"/>
                                    </w:rPr>
                                    <w:t>Significant</w:t>
                                  </w:r>
                                  <w:r>
                                    <w:rPr>
                                      <w:spacing w:val="-1"/>
                                      <w:sz w:val="18"/>
                                    </w:rPr>
                                    <w:t xml:space="preserve"> </w:t>
                                  </w:r>
                                  <w:r>
                                    <w:rPr>
                                      <w:spacing w:val="-2"/>
                                      <w:sz w:val="18"/>
                                    </w:rPr>
                                    <w:t>Assurance</w:t>
                                  </w:r>
                                </w:p>
                              </w:tc>
                              <w:tc>
                                <w:tcPr>
                                  <w:tcW w:w="1081" w:type="dxa"/>
                                </w:tcPr>
                                <w:p w14:paraId="501A9C45" w14:textId="77777777" w:rsidR="004653B0" w:rsidRDefault="00040D56">
                                  <w:pPr>
                                    <w:pStyle w:val="TableParagraph"/>
                                    <w:spacing w:line="198" w:lineRule="exact"/>
                                    <w:ind w:left="5"/>
                                    <w:jc w:val="center"/>
                                    <w:rPr>
                                      <w:sz w:val="18"/>
                                    </w:rPr>
                                  </w:pPr>
                                  <w:r>
                                    <w:rPr>
                                      <w:spacing w:val="-10"/>
                                      <w:sz w:val="18"/>
                                    </w:rPr>
                                    <w:t>0</w:t>
                                  </w:r>
                                </w:p>
                              </w:tc>
                              <w:tc>
                                <w:tcPr>
                                  <w:tcW w:w="1081" w:type="dxa"/>
                                </w:tcPr>
                                <w:p w14:paraId="27E9E73F" w14:textId="77777777" w:rsidR="004653B0" w:rsidRDefault="00040D56">
                                  <w:pPr>
                                    <w:pStyle w:val="TableParagraph"/>
                                    <w:spacing w:line="198" w:lineRule="exact"/>
                                    <w:ind w:left="5" w:right="2"/>
                                    <w:jc w:val="center"/>
                                    <w:rPr>
                                      <w:sz w:val="18"/>
                                    </w:rPr>
                                  </w:pPr>
                                  <w:r>
                                    <w:rPr>
                                      <w:spacing w:val="-10"/>
                                      <w:sz w:val="18"/>
                                    </w:rPr>
                                    <w:t>0</w:t>
                                  </w:r>
                                </w:p>
                              </w:tc>
                              <w:tc>
                                <w:tcPr>
                                  <w:tcW w:w="1081" w:type="dxa"/>
                                </w:tcPr>
                                <w:p w14:paraId="5359301B" w14:textId="77777777" w:rsidR="004653B0" w:rsidRDefault="00040D56">
                                  <w:pPr>
                                    <w:pStyle w:val="TableParagraph"/>
                                    <w:spacing w:line="198" w:lineRule="exact"/>
                                    <w:ind w:left="5" w:right="4"/>
                                    <w:jc w:val="center"/>
                                    <w:rPr>
                                      <w:sz w:val="18"/>
                                    </w:rPr>
                                  </w:pPr>
                                  <w:r>
                                    <w:rPr>
                                      <w:spacing w:val="-10"/>
                                      <w:sz w:val="18"/>
                                    </w:rPr>
                                    <w:t>0</w:t>
                                  </w:r>
                                </w:p>
                              </w:tc>
                            </w:tr>
                            <w:tr w:rsidR="004653B0" w14:paraId="2EED2B91" w14:textId="77777777">
                              <w:trPr>
                                <w:trHeight w:val="217"/>
                              </w:trPr>
                              <w:tc>
                                <w:tcPr>
                                  <w:tcW w:w="6588" w:type="dxa"/>
                                </w:tcPr>
                                <w:p w14:paraId="0CAF081E" w14:textId="77777777" w:rsidR="004653B0" w:rsidRDefault="00040D56">
                                  <w:pPr>
                                    <w:pStyle w:val="TableParagraph"/>
                                    <w:spacing w:line="198" w:lineRule="exact"/>
                                    <w:ind w:left="107"/>
                                    <w:rPr>
                                      <w:sz w:val="18"/>
                                    </w:rPr>
                                  </w:pPr>
                                  <w:r>
                                    <w:rPr>
                                      <w:sz w:val="18"/>
                                    </w:rPr>
                                    <w:t>Core</w:t>
                                  </w:r>
                                  <w:r>
                                    <w:rPr>
                                      <w:spacing w:val="-2"/>
                                      <w:sz w:val="18"/>
                                    </w:rPr>
                                    <w:t xml:space="preserve"> Financials</w:t>
                                  </w:r>
                                </w:p>
                              </w:tc>
                              <w:tc>
                                <w:tcPr>
                                  <w:tcW w:w="2098" w:type="dxa"/>
                                </w:tcPr>
                                <w:p w14:paraId="31D71907" w14:textId="77777777" w:rsidR="004653B0" w:rsidRDefault="00040D56">
                                  <w:pPr>
                                    <w:pStyle w:val="TableParagraph"/>
                                    <w:spacing w:line="198" w:lineRule="exact"/>
                                    <w:ind w:left="28"/>
                                    <w:rPr>
                                      <w:sz w:val="18"/>
                                    </w:rPr>
                                  </w:pPr>
                                  <w:r>
                                    <w:rPr>
                                      <w:sz w:val="18"/>
                                    </w:rPr>
                                    <w:t>13</w:t>
                                  </w:r>
                                  <w:r>
                                    <w:rPr>
                                      <w:spacing w:val="-2"/>
                                      <w:sz w:val="18"/>
                                    </w:rPr>
                                    <w:t xml:space="preserve"> </w:t>
                                  </w:r>
                                  <w:r>
                                    <w:rPr>
                                      <w:sz w:val="18"/>
                                    </w:rPr>
                                    <w:t>June</w:t>
                                  </w:r>
                                  <w:r>
                                    <w:rPr>
                                      <w:spacing w:val="-2"/>
                                      <w:sz w:val="18"/>
                                    </w:rPr>
                                    <w:t xml:space="preserve"> </w:t>
                                  </w:r>
                                  <w:r>
                                    <w:rPr>
                                      <w:spacing w:val="-4"/>
                                      <w:sz w:val="18"/>
                                    </w:rPr>
                                    <w:t>2023</w:t>
                                  </w:r>
                                </w:p>
                              </w:tc>
                              <w:tc>
                                <w:tcPr>
                                  <w:tcW w:w="2295" w:type="dxa"/>
                                  <w:shd w:val="clear" w:color="auto" w:fill="92D050"/>
                                </w:tcPr>
                                <w:p w14:paraId="23E7E8E0" w14:textId="77777777" w:rsidR="004653B0" w:rsidRDefault="00040D56">
                                  <w:pPr>
                                    <w:pStyle w:val="TableParagraph"/>
                                    <w:spacing w:line="198" w:lineRule="exact"/>
                                    <w:ind w:left="107"/>
                                    <w:rPr>
                                      <w:sz w:val="18"/>
                                    </w:rPr>
                                  </w:pPr>
                                  <w:r>
                                    <w:rPr>
                                      <w:sz w:val="18"/>
                                    </w:rPr>
                                    <w:t>Satisfactory</w:t>
                                  </w:r>
                                  <w:r>
                                    <w:rPr>
                                      <w:spacing w:val="-5"/>
                                      <w:sz w:val="18"/>
                                    </w:rPr>
                                    <w:t xml:space="preserve"> </w:t>
                                  </w:r>
                                  <w:r>
                                    <w:rPr>
                                      <w:spacing w:val="-2"/>
                                      <w:sz w:val="18"/>
                                    </w:rPr>
                                    <w:t>Assurance</w:t>
                                  </w:r>
                                </w:p>
                              </w:tc>
                              <w:tc>
                                <w:tcPr>
                                  <w:tcW w:w="1081" w:type="dxa"/>
                                </w:tcPr>
                                <w:p w14:paraId="12DDB038" w14:textId="77777777" w:rsidR="004653B0" w:rsidRDefault="00040D56">
                                  <w:pPr>
                                    <w:pStyle w:val="TableParagraph"/>
                                    <w:spacing w:line="198" w:lineRule="exact"/>
                                    <w:ind w:left="5"/>
                                    <w:jc w:val="center"/>
                                    <w:rPr>
                                      <w:sz w:val="18"/>
                                    </w:rPr>
                                  </w:pPr>
                                  <w:r>
                                    <w:rPr>
                                      <w:spacing w:val="-10"/>
                                      <w:sz w:val="18"/>
                                    </w:rPr>
                                    <w:t>0</w:t>
                                  </w:r>
                                </w:p>
                              </w:tc>
                              <w:tc>
                                <w:tcPr>
                                  <w:tcW w:w="1081" w:type="dxa"/>
                                </w:tcPr>
                                <w:p w14:paraId="5DBE1BD3" w14:textId="77777777" w:rsidR="004653B0" w:rsidRDefault="00040D56">
                                  <w:pPr>
                                    <w:pStyle w:val="TableParagraph"/>
                                    <w:spacing w:line="198" w:lineRule="exact"/>
                                    <w:ind w:left="5" w:right="2"/>
                                    <w:jc w:val="center"/>
                                    <w:rPr>
                                      <w:sz w:val="18"/>
                                    </w:rPr>
                                  </w:pPr>
                                  <w:r>
                                    <w:rPr>
                                      <w:spacing w:val="-10"/>
                                      <w:sz w:val="18"/>
                                    </w:rPr>
                                    <w:t>2</w:t>
                                  </w:r>
                                </w:p>
                              </w:tc>
                              <w:tc>
                                <w:tcPr>
                                  <w:tcW w:w="1081" w:type="dxa"/>
                                </w:tcPr>
                                <w:p w14:paraId="613E526E" w14:textId="77777777" w:rsidR="004653B0" w:rsidRDefault="00040D56">
                                  <w:pPr>
                                    <w:pStyle w:val="TableParagraph"/>
                                    <w:spacing w:line="198" w:lineRule="exact"/>
                                    <w:ind w:left="5" w:right="4"/>
                                    <w:jc w:val="center"/>
                                    <w:rPr>
                                      <w:sz w:val="18"/>
                                    </w:rPr>
                                  </w:pPr>
                                  <w:r>
                                    <w:rPr>
                                      <w:spacing w:val="-10"/>
                                      <w:sz w:val="18"/>
                                    </w:rPr>
                                    <w:t>2</w:t>
                                  </w:r>
                                </w:p>
                              </w:tc>
                            </w:tr>
                          </w:tbl>
                          <w:p w14:paraId="5BAD18D7" w14:textId="77777777" w:rsidR="004653B0" w:rsidRDefault="004653B0">
                            <w:pPr>
                              <w:pStyle w:val="BodyText"/>
                            </w:pPr>
                          </w:p>
                        </w:txbxContent>
                      </wps:txbx>
                      <wps:bodyPr wrap="square" lIns="0" tIns="0" rIns="0" bIns="0" rtlCol="0">
                        <a:noAutofit/>
                      </wps:bodyPr>
                    </wps:wsp>
                  </a:graphicData>
                </a:graphic>
              </wp:anchor>
            </w:drawing>
          </mc:Choice>
          <mc:Fallback>
            <w:pict>
              <v:shapetype w14:anchorId="299BD0DD" id="_x0000_t202" coordsize="21600,21600" o:spt="202" path="m,l,21600r21600,l21600,xe">
                <v:stroke joinstyle="miter"/>
                <v:path gradientshapeok="t" o:connecttype="rect"/>
              </v:shapetype>
              <v:shape id="Textbox 1168" o:spid="_x0000_s1026" type="#_x0000_t202" style="position:absolute;left:0;text-align:left;margin-left:65.4pt;margin-top:53.45pt;width:717.5pt;height:200.9pt;z-index:158622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88"/>
                        <w:gridCol w:w="2098"/>
                        <w:gridCol w:w="2295"/>
                        <w:gridCol w:w="1081"/>
                        <w:gridCol w:w="1081"/>
                        <w:gridCol w:w="1081"/>
                      </w:tblGrid>
                      <w:tr w:rsidR="004653B0" w14:paraId="5020D708" w14:textId="77777777">
                        <w:trPr>
                          <w:trHeight w:val="534"/>
                        </w:trPr>
                        <w:tc>
                          <w:tcPr>
                            <w:tcW w:w="6588" w:type="dxa"/>
                            <w:vMerge w:val="restart"/>
                            <w:shd w:val="clear" w:color="auto" w:fill="333399"/>
                          </w:tcPr>
                          <w:p w14:paraId="2959DB49" w14:textId="77777777" w:rsidR="004653B0" w:rsidRDefault="004653B0">
                            <w:pPr>
                              <w:pStyle w:val="TableParagraph"/>
                              <w:spacing w:before="116"/>
                              <w:rPr>
                                <w:b/>
                              </w:rPr>
                            </w:pPr>
                          </w:p>
                          <w:p w14:paraId="773E432D" w14:textId="77777777" w:rsidR="004653B0" w:rsidRDefault="00040D56">
                            <w:pPr>
                              <w:pStyle w:val="TableParagraph"/>
                              <w:ind w:left="107"/>
                              <w:rPr>
                                <w:b/>
                              </w:rPr>
                            </w:pPr>
                            <w:r>
                              <w:rPr>
                                <w:b/>
                                <w:color w:val="FFFFFF"/>
                                <w:spacing w:val="-2"/>
                              </w:rPr>
                              <w:t>AUDIT</w:t>
                            </w:r>
                          </w:p>
                        </w:tc>
                        <w:tc>
                          <w:tcPr>
                            <w:tcW w:w="2098" w:type="dxa"/>
                            <w:vMerge w:val="restart"/>
                            <w:shd w:val="clear" w:color="auto" w:fill="333399"/>
                          </w:tcPr>
                          <w:p w14:paraId="2AA41660" w14:textId="77777777" w:rsidR="004653B0" w:rsidRDefault="004653B0">
                            <w:pPr>
                              <w:pStyle w:val="TableParagraph"/>
                              <w:spacing w:before="116"/>
                              <w:rPr>
                                <w:b/>
                              </w:rPr>
                            </w:pPr>
                          </w:p>
                          <w:p w14:paraId="73FB329E" w14:textId="77777777" w:rsidR="004653B0" w:rsidRDefault="00040D56">
                            <w:pPr>
                              <w:pStyle w:val="TableParagraph"/>
                              <w:ind w:left="107"/>
                              <w:rPr>
                                <w:b/>
                              </w:rPr>
                            </w:pPr>
                            <w:r>
                              <w:rPr>
                                <w:b/>
                                <w:color w:val="FFFFFF"/>
                                <w:spacing w:val="-4"/>
                              </w:rPr>
                              <w:t>DATE</w:t>
                            </w:r>
                          </w:p>
                        </w:tc>
                        <w:tc>
                          <w:tcPr>
                            <w:tcW w:w="2295" w:type="dxa"/>
                            <w:vMerge w:val="restart"/>
                            <w:shd w:val="clear" w:color="auto" w:fill="333399"/>
                          </w:tcPr>
                          <w:p w14:paraId="06D1DE20" w14:textId="77777777" w:rsidR="004653B0" w:rsidRDefault="004653B0">
                            <w:pPr>
                              <w:pStyle w:val="TableParagraph"/>
                              <w:spacing w:before="116"/>
                              <w:rPr>
                                <w:b/>
                              </w:rPr>
                            </w:pPr>
                          </w:p>
                          <w:p w14:paraId="3C431584" w14:textId="77777777" w:rsidR="004653B0" w:rsidRDefault="00040D56">
                            <w:pPr>
                              <w:pStyle w:val="TableParagraph"/>
                              <w:ind w:left="107"/>
                              <w:rPr>
                                <w:b/>
                              </w:rPr>
                            </w:pPr>
                            <w:r>
                              <w:rPr>
                                <w:b/>
                                <w:color w:val="FFFFFF"/>
                                <w:spacing w:val="-2"/>
                              </w:rPr>
                              <w:t>GRADE</w:t>
                            </w:r>
                          </w:p>
                        </w:tc>
                        <w:tc>
                          <w:tcPr>
                            <w:tcW w:w="3243" w:type="dxa"/>
                            <w:gridSpan w:val="3"/>
                            <w:shd w:val="clear" w:color="auto" w:fill="333399"/>
                          </w:tcPr>
                          <w:p w14:paraId="749D4304" w14:textId="77777777" w:rsidR="004653B0" w:rsidRDefault="00040D56">
                            <w:pPr>
                              <w:pStyle w:val="TableParagraph"/>
                              <w:spacing w:line="266" w:lineRule="exact"/>
                              <w:ind w:left="106"/>
                              <w:rPr>
                                <w:b/>
                              </w:rPr>
                            </w:pPr>
                            <w:r>
                              <w:rPr>
                                <w:b/>
                                <w:color w:val="FFFFFF"/>
                                <w:spacing w:val="-2"/>
                              </w:rPr>
                              <w:t xml:space="preserve">RECOMMENDATIONS </w:t>
                            </w:r>
                            <w:r>
                              <w:rPr>
                                <w:b/>
                                <w:color w:val="FFFFFF"/>
                                <w:spacing w:val="-4"/>
                              </w:rPr>
                              <w:t>MADE</w:t>
                            </w:r>
                          </w:p>
                        </w:tc>
                      </w:tr>
                      <w:tr w:rsidR="004653B0" w14:paraId="070B7FA5" w14:textId="77777777">
                        <w:trPr>
                          <w:trHeight w:val="486"/>
                        </w:trPr>
                        <w:tc>
                          <w:tcPr>
                            <w:tcW w:w="6588" w:type="dxa"/>
                            <w:vMerge/>
                            <w:tcBorders>
                              <w:top w:val="nil"/>
                            </w:tcBorders>
                            <w:shd w:val="clear" w:color="auto" w:fill="333399"/>
                          </w:tcPr>
                          <w:p w14:paraId="16E61B03" w14:textId="77777777" w:rsidR="004653B0" w:rsidRDefault="004653B0">
                            <w:pPr>
                              <w:rPr>
                                <w:sz w:val="2"/>
                                <w:szCs w:val="2"/>
                              </w:rPr>
                            </w:pPr>
                          </w:p>
                        </w:tc>
                        <w:tc>
                          <w:tcPr>
                            <w:tcW w:w="2098" w:type="dxa"/>
                            <w:vMerge/>
                            <w:tcBorders>
                              <w:top w:val="nil"/>
                            </w:tcBorders>
                            <w:shd w:val="clear" w:color="auto" w:fill="333399"/>
                          </w:tcPr>
                          <w:p w14:paraId="14A6F20C" w14:textId="77777777" w:rsidR="004653B0" w:rsidRDefault="004653B0">
                            <w:pPr>
                              <w:rPr>
                                <w:sz w:val="2"/>
                                <w:szCs w:val="2"/>
                              </w:rPr>
                            </w:pPr>
                          </w:p>
                        </w:tc>
                        <w:tc>
                          <w:tcPr>
                            <w:tcW w:w="2295" w:type="dxa"/>
                            <w:vMerge/>
                            <w:tcBorders>
                              <w:top w:val="nil"/>
                            </w:tcBorders>
                            <w:shd w:val="clear" w:color="auto" w:fill="333399"/>
                          </w:tcPr>
                          <w:p w14:paraId="63A0736D" w14:textId="77777777" w:rsidR="004653B0" w:rsidRDefault="004653B0">
                            <w:pPr>
                              <w:rPr>
                                <w:sz w:val="2"/>
                                <w:szCs w:val="2"/>
                              </w:rPr>
                            </w:pPr>
                          </w:p>
                        </w:tc>
                        <w:tc>
                          <w:tcPr>
                            <w:tcW w:w="1081" w:type="dxa"/>
                          </w:tcPr>
                          <w:p w14:paraId="1D78F7DD" w14:textId="77777777" w:rsidR="004653B0" w:rsidRDefault="00040D56">
                            <w:pPr>
                              <w:pStyle w:val="TableParagraph"/>
                              <w:spacing w:line="242" w:lineRule="exact"/>
                              <w:ind w:left="466" w:right="108" w:hanging="348"/>
                              <w:rPr>
                                <w:b/>
                                <w:sz w:val="20"/>
                              </w:rPr>
                            </w:pPr>
                            <w:r>
                              <w:rPr>
                                <w:b/>
                                <w:spacing w:val="-2"/>
                                <w:sz w:val="20"/>
                              </w:rPr>
                              <w:t xml:space="preserve">Priority </w:t>
                            </w:r>
                            <w:r>
                              <w:rPr>
                                <w:b/>
                                <w:spacing w:val="-10"/>
                                <w:sz w:val="20"/>
                              </w:rPr>
                              <w:t>1</w:t>
                            </w:r>
                          </w:p>
                        </w:tc>
                        <w:tc>
                          <w:tcPr>
                            <w:tcW w:w="1081" w:type="dxa"/>
                          </w:tcPr>
                          <w:p w14:paraId="44C995E7" w14:textId="77777777" w:rsidR="004653B0" w:rsidRDefault="00040D56">
                            <w:pPr>
                              <w:pStyle w:val="TableParagraph"/>
                              <w:spacing w:line="242" w:lineRule="exact"/>
                              <w:ind w:left="465" w:right="109" w:hanging="348"/>
                              <w:rPr>
                                <w:b/>
                                <w:sz w:val="20"/>
                              </w:rPr>
                            </w:pPr>
                            <w:r>
                              <w:rPr>
                                <w:b/>
                                <w:spacing w:val="-2"/>
                                <w:sz w:val="20"/>
                              </w:rPr>
                              <w:t xml:space="preserve">Priority </w:t>
                            </w:r>
                            <w:r>
                              <w:rPr>
                                <w:b/>
                                <w:spacing w:val="-10"/>
                                <w:sz w:val="20"/>
                              </w:rPr>
                              <w:t>2</w:t>
                            </w:r>
                          </w:p>
                        </w:tc>
                        <w:tc>
                          <w:tcPr>
                            <w:tcW w:w="1081" w:type="dxa"/>
                          </w:tcPr>
                          <w:p w14:paraId="048896BD" w14:textId="77777777" w:rsidR="004653B0" w:rsidRDefault="00040D56">
                            <w:pPr>
                              <w:pStyle w:val="TableParagraph"/>
                              <w:spacing w:line="242" w:lineRule="exact"/>
                              <w:ind w:left="464" w:right="110" w:hanging="348"/>
                              <w:rPr>
                                <w:b/>
                                <w:sz w:val="20"/>
                              </w:rPr>
                            </w:pPr>
                            <w:r>
                              <w:rPr>
                                <w:b/>
                                <w:spacing w:val="-2"/>
                                <w:sz w:val="20"/>
                              </w:rPr>
                              <w:t xml:space="preserve">Priority </w:t>
                            </w:r>
                            <w:r>
                              <w:rPr>
                                <w:b/>
                                <w:spacing w:val="-10"/>
                                <w:sz w:val="20"/>
                              </w:rPr>
                              <w:t>3</w:t>
                            </w:r>
                          </w:p>
                        </w:tc>
                      </w:tr>
                      <w:tr w:rsidR="004653B0" w14:paraId="107C49E5" w14:textId="77777777">
                        <w:trPr>
                          <w:trHeight w:val="218"/>
                        </w:trPr>
                        <w:tc>
                          <w:tcPr>
                            <w:tcW w:w="6588" w:type="dxa"/>
                          </w:tcPr>
                          <w:p w14:paraId="5F2C8C25" w14:textId="77777777" w:rsidR="004653B0" w:rsidRDefault="00040D56">
                            <w:pPr>
                              <w:pStyle w:val="TableParagraph"/>
                              <w:spacing w:line="198" w:lineRule="exact"/>
                              <w:ind w:left="107"/>
                              <w:rPr>
                                <w:sz w:val="18"/>
                              </w:rPr>
                            </w:pPr>
                            <w:r>
                              <w:rPr>
                                <w:sz w:val="18"/>
                              </w:rPr>
                              <w:t>MINT</w:t>
                            </w:r>
                            <w:r>
                              <w:rPr>
                                <w:spacing w:val="-3"/>
                                <w:sz w:val="18"/>
                              </w:rPr>
                              <w:t xml:space="preserve"> </w:t>
                            </w:r>
                            <w:r>
                              <w:rPr>
                                <w:sz w:val="18"/>
                              </w:rPr>
                              <w:t xml:space="preserve">Closedown </w:t>
                            </w:r>
                            <w:r>
                              <w:rPr>
                                <w:spacing w:val="-2"/>
                                <w:sz w:val="18"/>
                              </w:rPr>
                              <w:t>Project</w:t>
                            </w:r>
                          </w:p>
                        </w:tc>
                        <w:tc>
                          <w:tcPr>
                            <w:tcW w:w="2098" w:type="dxa"/>
                          </w:tcPr>
                          <w:p w14:paraId="4B0951EA" w14:textId="77777777" w:rsidR="004653B0" w:rsidRDefault="00040D56">
                            <w:pPr>
                              <w:pStyle w:val="TableParagraph"/>
                              <w:spacing w:line="198" w:lineRule="exact"/>
                              <w:ind w:left="28"/>
                              <w:rPr>
                                <w:sz w:val="18"/>
                              </w:rPr>
                            </w:pPr>
                            <w:r>
                              <w:rPr>
                                <w:sz w:val="18"/>
                              </w:rPr>
                              <w:t>17</w:t>
                            </w:r>
                            <w:r>
                              <w:rPr>
                                <w:spacing w:val="-2"/>
                                <w:sz w:val="18"/>
                              </w:rPr>
                              <w:t xml:space="preserve"> </w:t>
                            </w:r>
                            <w:r>
                              <w:rPr>
                                <w:sz w:val="18"/>
                              </w:rPr>
                              <w:t>May</w:t>
                            </w:r>
                            <w:r>
                              <w:rPr>
                                <w:spacing w:val="-3"/>
                                <w:sz w:val="18"/>
                              </w:rPr>
                              <w:t xml:space="preserve"> </w:t>
                            </w:r>
                            <w:r>
                              <w:rPr>
                                <w:spacing w:val="-4"/>
                                <w:sz w:val="18"/>
                              </w:rPr>
                              <w:t>2022</w:t>
                            </w:r>
                          </w:p>
                        </w:tc>
                        <w:tc>
                          <w:tcPr>
                            <w:tcW w:w="2295" w:type="dxa"/>
                            <w:shd w:val="clear" w:color="auto" w:fill="00AF50"/>
                          </w:tcPr>
                          <w:p w14:paraId="3F985C1E" w14:textId="77777777" w:rsidR="004653B0" w:rsidRDefault="00040D56">
                            <w:pPr>
                              <w:pStyle w:val="TableParagraph"/>
                              <w:spacing w:line="198" w:lineRule="exact"/>
                              <w:ind w:left="107"/>
                              <w:rPr>
                                <w:sz w:val="18"/>
                              </w:rPr>
                            </w:pPr>
                            <w:r>
                              <w:rPr>
                                <w:sz w:val="18"/>
                              </w:rPr>
                              <w:t>Significant</w:t>
                            </w:r>
                            <w:r>
                              <w:rPr>
                                <w:spacing w:val="-1"/>
                                <w:sz w:val="18"/>
                              </w:rPr>
                              <w:t xml:space="preserve"> </w:t>
                            </w:r>
                            <w:r>
                              <w:rPr>
                                <w:spacing w:val="-2"/>
                                <w:sz w:val="18"/>
                              </w:rPr>
                              <w:t>Assurance</w:t>
                            </w:r>
                          </w:p>
                        </w:tc>
                        <w:tc>
                          <w:tcPr>
                            <w:tcW w:w="1081" w:type="dxa"/>
                          </w:tcPr>
                          <w:p w14:paraId="5312CA22" w14:textId="77777777" w:rsidR="004653B0" w:rsidRDefault="00040D56">
                            <w:pPr>
                              <w:pStyle w:val="TableParagraph"/>
                              <w:spacing w:line="198" w:lineRule="exact"/>
                              <w:ind w:left="5"/>
                              <w:jc w:val="center"/>
                              <w:rPr>
                                <w:sz w:val="18"/>
                              </w:rPr>
                            </w:pPr>
                            <w:r>
                              <w:rPr>
                                <w:spacing w:val="-10"/>
                                <w:sz w:val="18"/>
                              </w:rPr>
                              <w:t>0</w:t>
                            </w:r>
                          </w:p>
                        </w:tc>
                        <w:tc>
                          <w:tcPr>
                            <w:tcW w:w="1081" w:type="dxa"/>
                          </w:tcPr>
                          <w:p w14:paraId="12E14F06" w14:textId="77777777" w:rsidR="004653B0" w:rsidRDefault="00040D56">
                            <w:pPr>
                              <w:pStyle w:val="TableParagraph"/>
                              <w:spacing w:line="198" w:lineRule="exact"/>
                              <w:ind w:left="5" w:right="2"/>
                              <w:jc w:val="center"/>
                              <w:rPr>
                                <w:sz w:val="18"/>
                              </w:rPr>
                            </w:pPr>
                            <w:r>
                              <w:rPr>
                                <w:spacing w:val="-10"/>
                                <w:sz w:val="18"/>
                              </w:rPr>
                              <w:t>0</w:t>
                            </w:r>
                          </w:p>
                        </w:tc>
                        <w:tc>
                          <w:tcPr>
                            <w:tcW w:w="1081" w:type="dxa"/>
                          </w:tcPr>
                          <w:p w14:paraId="68A15665" w14:textId="77777777" w:rsidR="004653B0" w:rsidRDefault="00040D56">
                            <w:pPr>
                              <w:pStyle w:val="TableParagraph"/>
                              <w:spacing w:line="198" w:lineRule="exact"/>
                              <w:ind w:left="5" w:right="4"/>
                              <w:jc w:val="center"/>
                              <w:rPr>
                                <w:sz w:val="18"/>
                              </w:rPr>
                            </w:pPr>
                            <w:r>
                              <w:rPr>
                                <w:spacing w:val="-10"/>
                                <w:sz w:val="18"/>
                              </w:rPr>
                              <w:t>0</w:t>
                            </w:r>
                          </w:p>
                        </w:tc>
                      </w:tr>
                      <w:tr w:rsidR="004653B0" w14:paraId="31BE6BCD" w14:textId="77777777">
                        <w:trPr>
                          <w:trHeight w:val="220"/>
                        </w:trPr>
                        <w:tc>
                          <w:tcPr>
                            <w:tcW w:w="6588" w:type="dxa"/>
                          </w:tcPr>
                          <w:p w14:paraId="0B2B8A92" w14:textId="77777777" w:rsidR="004653B0" w:rsidRDefault="00040D56">
                            <w:pPr>
                              <w:pStyle w:val="TableParagraph"/>
                              <w:spacing w:before="1" w:line="199" w:lineRule="exact"/>
                              <w:ind w:left="107"/>
                              <w:rPr>
                                <w:sz w:val="18"/>
                              </w:rPr>
                            </w:pPr>
                            <w:r>
                              <w:rPr>
                                <w:sz w:val="18"/>
                              </w:rPr>
                              <w:t>Released</w:t>
                            </w:r>
                            <w:r>
                              <w:rPr>
                                <w:spacing w:val="-4"/>
                                <w:sz w:val="18"/>
                              </w:rPr>
                              <w:t xml:space="preserve"> </w:t>
                            </w:r>
                            <w:r>
                              <w:rPr>
                                <w:sz w:val="18"/>
                              </w:rPr>
                              <w:t>Under</w:t>
                            </w:r>
                            <w:r>
                              <w:rPr>
                                <w:spacing w:val="-4"/>
                                <w:sz w:val="18"/>
                              </w:rPr>
                              <w:t xml:space="preserve"> </w:t>
                            </w:r>
                            <w:r>
                              <w:rPr>
                                <w:sz w:val="18"/>
                              </w:rPr>
                              <w:t>Investigation</w:t>
                            </w:r>
                            <w:r>
                              <w:rPr>
                                <w:spacing w:val="-4"/>
                                <w:sz w:val="18"/>
                              </w:rPr>
                              <w:t xml:space="preserve"> </w:t>
                            </w:r>
                            <w:r>
                              <w:rPr>
                                <w:sz w:val="18"/>
                              </w:rPr>
                              <w:t>Follow</w:t>
                            </w:r>
                            <w:r>
                              <w:rPr>
                                <w:spacing w:val="-4"/>
                                <w:sz w:val="18"/>
                              </w:rPr>
                              <w:t xml:space="preserve"> </w:t>
                            </w:r>
                            <w:r>
                              <w:rPr>
                                <w:spacing w:val="-5"/>
                                <w:sz w:val="18"/>
                              </w:rPr>
                              <w:t>Up</w:t>
                            </w:r>
                          </w:p>
                        </w:tc>
                        <w:tc>
                          <w:tcPr>
                            <w:tcW w:w="2098" w:type="dxa"/>
                          </w:tcPr>
                          <w:p w14:paraId="206FB53E" w14:textId="77777777" w:rsidR="004653B0" w:rsidRDefault="00040D56">
                            <w:pPr>
                              <w:pStyle w:val="TableParagraph"/>
                              <w:spacing w:before="1" w:line="199" w:lineRule="exact"/>
                              <w:ind w:left="28"/>
                              <w:rPr>
                                <w:sz w:val="18"/>
                              </w:rPr>
                            </w:pPr>
                            <w:r>
                              <w:rPr>
                                <w:sz w:val="18"/>
                              </w:rPr>
                              <w:t>14</w:t>
                            </w:r>
                            <w:r>
                              <w:rPr>
                                <w:spacing w:val="-5"/>
                                <w:sz w:val="18"/>
                              </w:rPr>
                              <w:t xml:space="preserve"> </w:t>
                            </w:r>
                            <w:r>
                              <w:rPr>
                                <w:sz w:val="18"/>
                              </w:rPr>
                              <w:t>September</w:t>
                            </w:r>
                            <w:r>
                              <w:rPr>
                                <w:spacing w:val="-2"/>
                                <w:sz w:val="18"/>
                              </w:rPr>
                              <w:t xml:space="preserve"> </w:t>
                            </w:r>
                            <w:r>
                              <w:rPr>
                                <w:spacing w:val="-4"/>
                                <w:sz w:val="18"/>
                              </w:rPr>
                              <w:t>2022</w:t>
                            </w:r>
                          </w:p>
                        </w:tc>
                        <w:tc>
                          <w:tcPr>
                            <w:tcW w:w="2295" w:type="dxa"/>
                            <w:shd w:val="clear" w:color="auto" w:fill="FFC000"/>
                          </w:tcPr>
                          <w:p w14:paraId="7888D9D2" w14:textId="77777777" w:rsidR="004653B0" w:rsidRDefault="00040D56">
                            <w:pPr>
                              <w:pStyle w:val="TableParagraph"/>
                              <w:spacing w:before="1" w:line="199" w:lineRule="exact"/>
                              <w:ind w:left="107"/>
                              <w:rPr>
                                <w:sz w:val="18"/>
                              </w:rPr>
                            </w:pPr>
                            <w:r>
                              <w:rPr>
                                <w:sz w:val="18"/>
                              </w:rPr>
                              <w:t>Limited</w:t>
                            </w:r>
                            <w:r>
                              <w:rPr>
                                <w:spacing w:val="-1"/>
                                <w:sz w:val="18"/>
                              </w:rPr>
                              <w:t xml:space="preserve"> </w:t>
                            </w:r>
                            <w:r>
                              <w:rPr>
                                <w:spacing w:val="-2"/>
                                <w:sz w:val="18"/>
                              </w:rPr>
                              <w:t>Assurance</w:t>
                            </w:r>
                          </w:p>
                        </w:tc>
                        <w:tc>
                          <w:tcPr>
                            <w:tcW w:w="1081" w:type="dxa"/>
                          </w:tcPr>
                          <w:p w14:paraId="35194660" w14:textId="77777777" w:rsidR="004653B0" w:rsidRDefault="00040D56">
                            <w:pPr>
                              <w:pStyle w:val="TableParagraph"/>
                              <w:spacing w:before="1" w:line="199" w:lineRule="exact"/>
                              <w:ind w:left="5"/>
                              <w:jc w:val="center"/>
                              <w:rPr>
                                <w:sz w:val="18"/>
                              </w:rPr>
                            </w:pPr>
                            <w:r>
                              <w:rPr>
                                <w:spacing w:val="-10"/>
                                <w:sz w:val="18"/>
                              </w:rPr>
                              <w:t>1</w:t>
                            </w:r>
                          </w:p>
                        </w:tc>
                        <w:tc>
                          <w:tcPr>
                            <w:tcW w:w="1081" w:type="dxa"/>
                          </w:tcPr>
                          <w:p w14:paraId="25AD98BC" w14:textId="77777777" w:rsidR="004653B0" w:rsidRDefault="00040D56">
                            <w:pPr>
                              <w:pStyle w:val="TableParagraph"/>
                              <w:spacing w:before="1" w:line="199" w:lineRule="exact"/>
                              <w:ind w:left="5" w:right="2"/>
                              <w:jc w:val="center"/>
                              <w:rPr>
                                <w:sz w:val="18"/>
                              </w:rPr>
                            </w:pPr>
                            <w:r>
                              <w:rPr>
                                <w:spacing w:val="-10"/>
                                <w:sz w:val="18"/>
                              </w:rPr>
                              <w:t>0</w:t>
                            </w:r>
                          </w:p>
                        </w:tc>
                        <w:tc>
                          <w:tcPr>
                            <w:tcW w:w="1081" w:type="dxa"/>
                          </w:tcPr>
                          <w:p w14:paraId="0FC91F32" w14:textId="77777777" w:rsidR="004653B0" w:rsidRDefault="00040D56">
                            <w:pPr>
                              <w:pStyle w:val="TableParagraph"/>
                              <w:spacing w:before="1" w:line="199" w:lineRule="exact"/>
                              <w:ind w:left="5" w:right="4"/>
                              <w:jc w:val="center"/>
                              <w:rPr>
                                <w:sz w:val="18"/>
                              </w:rPr>
                            </w:pPr>
                            <w:r>
                              <w:rPr>
                                <w:spacing w:val="-10"/>
                                <w:sz w:val="18"/>
                              </w:rPr>
                              <w:t>2</w:t>
                            </w:r>
                          </w:p>
                        </w:tc>
                      </w:tr>
                      <w:tr w:rsidR="004653B0" w14:paraId="37F57D4D" w14:textId="77777777">
                        <w:trPr>
                          <w:trHeight w:val="217"/>
                        </w:trPr>
                        <w:tc>
                          <w:tcPr>
                            <w:tcW w:w="6588" w:type="dxa"/>
                          </w:tcPr>
                          <w:p w14:paraId="713A5882" w14:textId="77777777" w:rsidR="004653B0" w:rsidRDefault="00040D56">
                            <w:pPr>
                              <w:pStyle w:val="TableParagraph"/>
                              <w:spacing w:line="198" w:lineRule="exact"/>
                              <w:ind w:left="107"/>
                              <w:rPr>
                                <w:sz w:val="18"/>
                              </w:rPr>
                            </w:pPr>
                            <w:r>
                              <w:rPr>
                                <w:sz w:val="18"/>
                              </w:rPr>
                              <w:t>Complaints</w:t>
                            </w:r>
                            <w:r>
                              <w:rPr>
                                <w:spacing w:val="-1"/>
                                <w:sz w:val="18"/>
                              </w:rPr>
                              <w:t xml:space="preserve"> </w:t>
                            </w:r>
                            <w:r>
                              <w:rPr>
                                <w:spacing w:val="-2"/>
                                <w:sz w:val="18"/>
                              </w:rPr>
                              <w:t>Management</w:t>
                            </w:r>
                          </w:p>
                        </w:tc>
                        <w:tc>
                          <w:tcPr>
                            <w:tcW w:w="2098" w:type="dxa"/>
                          </w:tcPr>
                          <w:p w14:paraId="6662668A" w14:textId="77777777" w:rsidR="004653B0" w:rsidRDefault="00040D56">
                            <w:pPr>
                              <w:pStyle w:val="TableParagraph"/>
                              <w:spacing w:line="198" w:lineRule="exact"/>
                              <w:ind w:left="28"/>
                              <w:rPr>
                                <w:sz w:val="18"/>
                              </w:rPr>
                            </w:pPr>
                            <w:r>
                              <w:rPr>
                                <w:sz w:val="18"/>
                              </w:rPr>
                              <w:t>03</w:t>
                            </w:r>
                            <w:r>
                              <w:rPr>
                                <w:spacing w:val="-2"/>
                                <w:sz w:val="18"/>
                              </w:rPr>
                              <w:t xml:space="preserve"> </w:t>
                            </w:r>
                            <w:r>
                              <w:rPr>
                                <w:sz w:val="18"/>
                              </w:rPr>
                              <w:t>August</w:t>
                            </w:r>
                            <w:r>
                              <w:rPr>
                                <w:spacing w:val="-1"/>
                                <w:sz w:val="18"/>
                              </w:rPr>
                              <w:t xml:space="preserve"> </w:t>
                            </w:r>
                            <w:r>
                              <w:rPr>
                                <w:spacing w:val="-4"/>
                                <w:sz w:val="18"/>
                              </w:rPr>
                              <w:t>2022</w:t>
                            </w:r>
                          </w:p>
                        </w:tc>
                        <w:tc>
                          <w:tcPr>
                            <w:tcW w:w="2295" w:type="dxa"/>
                            <w:shd w:val="clear" w:color="auto" w:fill="00AF50"/>
                          </w:tcPr>
                          <w:p w14:paraId="6804AAF3" w14:textId="77777777" w:rsidR="004653B0" w:rsidRDefault="00040D56">
                            <w:pPr>
                              <w:pStyle w:val="TableParagraph"/>
                              <w:spacing w:line="198" w:lineRule="exact"/>
                              <w:ind w:left="107"/>
                              <w:rPr>
                                <w:sz w:val="18"/>
                              </w:rPr>
                            </w:pPr>
                            <w:r>
                              <w:rPr>
                                <w:sz w:val="18"/>
                              </w:rPr>
                              <w:t>Significant</w:t>
                            </w:r>
                            <w:r>
                              <w:rPr>
                                <w:spacing w:val="-1"/>
                                <w:sz w:val="18"/>
                              </w:rPr>
                              <w:t xml:space="preserve"> </w:t>
                            </w:r>
                            <w:r>
                              <w:rPr>
                                <w:spacing w:val="-2"/>
                                <w:sz w:val="18"/>
                              </w:rPr>
                              <w:t>Assurance</w:t>
                            </w:r>
                          </w:p>
                        </w:tc>
                        <w:tc>
                          <w:tcPr>
                            <w:tcW w:w="1081" w:type="dxa"/>
                          </w:tcPr>
                          <w:p w14:paraId="161F1EEC" w14:textId="77777777" w:rsidR="004653B0" w:rsidRDefault="00040D56">
                            <w:pPr>
                              <w:pStyle w:val="TableParagraph"/>
                              <w:spacing w:line="198" w:lineRule="exact"/>
                              <w:ind w:left="5"/>
                              <w:jc w:val="center"/>
                              <w:rPr>
                                <w:sz w:val="18"/>
                              </w:rPr>
                            </w:pPr>
                            <w:r>
                              <w:rPr>
                                <w:spacing w:val="-10"/>
                                <w:sz w:val="18"/>
                              </w:rPr>
                              <w:t>0</w:t>
                            </w:r>
                          </w:p>
                        </w:tc>
                        <w:tc>
                          <w:tcPr>
                            <w:tcW w:w="1081" w:type="dxa"/>
                          </w:tcPr>
                          <w:p w14:paraId="42F1F3C3" w14:textId="77777777" w:rsidR="004653B0" w:rsidRDefault="00040D56">
                            <w:pPr>
                              <w:pStyle w:val="TableParagraph"/>
                              <w:spacing w:line="198" w:lineRule="exact"/>
                              <w:ind w:left="5" w:right="2"/>
                              <w:jc w:val="center"/>
                              <w:rPr>
                                <w:sz w:val="18"/>
                              </w:rPr>
                            </w:pPr>
                            <w:r>
                              <w:rPr>
                                <w:spacing w:val="-10"/>
                                <w:sz w:val="18"/>
                              </w:rPr>
                              <w:t>1</w:t>
                            </w:r>
                          </w:p>
                        </w:tc>
                        <w:tc>
                          <w:tcPr>
                            <w:tcW w:w="1081" w:type="dxa"/>
                          </w:tcPr>
                          <w:p w14:paraId="57216A3D" w14:textId="77777777" w:rsidR="004653B0" w:rsidRDefault="00040D56">
                            <w:pPr>
                              <w:pStyle w:val="TableParagraph"/>
                              <w:spacing w:line="198" w:lineRule="exact"/>
                              <w:ind w:left="5" w:right="4"/>
                              <w:jc w:val="center"/>
                              <w:rPr>
                                <w:sz w:val="18"/>
                              </w:rPr>
                            </w:pPr>
                            <w:r>
                              <w:rPr>
                                <w:spacing w:val="-10"/>
                                <w:sz w:val="18"/>
                              </w:rPr>
                              <w:t>0</w:t>
                            </w:r>
                          </w:p>
                        </w:tc>
                      </w:tr>
                      <w:tr w:rsidR="004653B0" w14:paraId="63D0589B" w14:textId="77777777">
                        <w:trPr>
                          <w:trHeight w:val="217"/>
                        </w:trPr>
                        <w:tc>
                          <w:tcPr>
                            <w:tcW w:w="6588" w:type="dxa"/>
                          </w:tcPr>
                          <w:p w14:paraId="5FD4D653" w14:textId="77777777" w:rsidR="004653B0" w:rsidRDefault="00040D56">
                            <w:pPr>
                              <w:pStyle w:val="TableParagraph"/>
                              <w:spacing w:line="198" w:lineRule="exact"/>
                              <w:ind w:left="107"/>
                              <w:rPr>
                                <w:sz w:val="18"/>
                              </w:rPr>
                            </w:pPr>
                            <w:r>
                              <w:rPr>
                                <w:sz w:val="18"/>
                              </w:rPr>
                              <w:t>Balance</w:t>
                            </w:r>
                            <w:r>
                              <w:rPr>
                                <w:spacing w:val="-3"/>
                                <w:sz w:val="18"/>
                              </w:rPr>
                              <w:t xml:space="preserve"> </w:t>
                            </w:r>
                            <w:r>
                              <w:rPr>
                                <w:spacing w:val="-2"/>
                                <w:sz w:val="18"/>
                              </w:rPr>
                              <w:t>Transfer</w:t>
                            </w:r>
                          </w:p>
                        </w:tc>
                        <w:tc>
                          <w:tcPr>
                            <w:tcW w:w="2098" w:type="dxa"/>
                          </w:tcPr>
                          <w:p w14:paraId="032F28D0" w14:textId="77777777" w:rsidR="004653B0" w:rsidRDefault="00040D56">
                            <w:pPr>
                              <w:pStyle w:val="TableParagraph"/>
                              <w:spacing w:line="198" w:lineRule="exact"/>
                              <w:ind w:left="28"/>
                              <w:rPr>
                                <w:sz w:val="18"/>
                              </w:rPr>
                            </w:pPr>
                            <w:r>
                              <w:rPr>
                                <w:sz w:val="18"/>
                              </w:rPr>
                              <w:t>03</w:t>
                            </w:r>
                            <w:r>
                              <w:rPr>
                                <w:spacing w:val="-3"/>
                                <w:sz w:val="18"/>
                              </w:rPr>
                              <w:t xml:space="preserve"> </w:t>
                            </w:r>
                            <w:r>
                              <w:rPr>
                                <w:sz w:val="18"/>
                              </w:rPr>
                              <w:t>March</w:t>
                            </w:r>
                            <w:r>
                              <w:rPr>
                                <w:spacing w:val="-2"/>
                                <w:sz w:val="18"/>
                              </w:rPr>
                              <w:t xml:space="preserve"> </w:t>
                            </w:r>
                            <w:r>
                              <w:rPr>
                                <w:spacing w:val="-4"/>
                                <w:sz w:val="18"/>
                              </w:rPr>
                              <w:t>2023</w:t>
                            </w:r>
                          </w:p>
                        </w:tc>
                        <w:tc>
                          <w:tcPr>
                            <w:tcW w:w="2295" w:type="dxa"/>
                            <w:shd w:val="clear" w:color="auto" w:fill="00AF50"/>
                          </w:tcPr>
                          <w:p w14:paraId="433D744D" w14:textId="77777777" w:rsidR="004653B0" w:rsidRDefault="00040D56">
                            <w:pPr>
                              <w:pStyle w:val="TableParagraph"/>
                              <w:spacing w:line="198" w:lineRule="exact"/>
                              <w:ind w:left="107"/>
                              <w:rPr>
                                <w:sz w:val="18"/>
                              </w:rPr>
                            </w:pPr>
                            <w:r>
                              <w:rPr>
                                <w:sz w:val="18"/>
                              </w:rPr>
                              <w:t>Significant</w:t>
                            </w:r>
                            <w:r>
                              <w:rPr>
                                <w:spacing w:val="-1"/>
                                <w:sz w:val="18"/>
                              </w:rPr>
                              <w:t xml:space="preserve"> </w:t>
                            </w:r>
                            <w:r>
                              <w:rPr>
                                <w:spacing w:val="-2"/>
                                <w:sz w:val="18"/>
                              </w:rPr>
                              <w:t>Assurance</w:t>
                            </w:r>
                          </w:p>
                        </w:tc>
                        <w:tc>
                          <w:tcPr>
                            <w:tcW w:w="1081" w:type="dxa"/>
                          </w:tcPr>
                          <w:p w14:paraId="27A3856B" w14:textId="77777777" w:rsidR="004653B0" w:rsidRDefault="00040D56">
                            <w:pPr>
                              <w:pStyle w:val="TableParagraph"/>
                              <w:spacing w:line="198" w:lineRule="exact"/>
                              <w:ind w:left="5"/>
                              <w:jc w:val="center"/>
                              <w:rPr>
                                <w:sz w:val="18"/>
                              </w:rPr>
                            </w:pPr>
                            <w:r>
                              <w:rPr>
                                <w:spacing w:val="-10"/>
                                <w:sz w:val="18"/>
                              </w:rPr>
                              <w:t>0</w:t>
                            </w:r>
                          </w:p>
                        </w:tc>
                        <w:tc>
                          <w:tcPr>
                            <w:tcW w:w="1081" w:type="dxa"/>
                          </w:tcPr>
                          <w:p w14:paraId="47422360" w14:textId="77777777" w:rsidR="004653B0" w:rsidRDefault="00040D56">
                            <w:pPr>
                              <w:pStyle w:val="TableParagraph"/>
                              <w:spacing w:line="198" w:lineRule="exact"/>
                              <w:ind w:left="5" w:right="2"/>
                              <w:jc w:val="center"/>
                              <w:rPr>
                                <w:sz w:val="18"/>
                              </w:rPr>
                            </w:pPr>
                            <w:r>
                              <w:rPr>
                                <w:spacing w:val="-10"/>
                                <w:sz w:val="18"/>
                              </w:rPr>
                              <w:t>0</w:t>
                            </w:r>
                          </w:p>
                        </w:tc>
                        <w:tc>
                          <w:tcPr>
                            <w:tcW w:w="1081" w:type="dxa"/>
                          </w:tcPr>
                          <w:p w14:paraId="4F53FAFB" w14:textId="77777777" w:rsidR="004653B0" w:rsidRDefault="00040D56">
                            <w:pPr>
                              <w:pStyle w:val="TableParagraph"/>
                              <w:spacing w:line="198" w:lineRule="exact"/>
                              <w:ind w:left="5" w:right="4"/>
                              <w:jc w:val="center"/>
                              <w:rPr>
                                <w:sz w:val="18"/>
                              </w:rPr>
                            </w:pPr>
                            <w:r>
                              <w:rPr>
                                <w:spacing w:val="-10"/>
                                <w:sz w:val="18"/>
                              </w:rPr>
                              <w:t>0</w:t>
                            </w:r>
                          </w:p>
                        </w:tc>
                      </w:tr>
                      <w:tr w:rsidR="004653B0" w14:paraId="464B905E" w14:textId="77777777">
                        <w:trPr>
                          <w:trHeight w:val="220"/>
                        </w:trPr>
                        <w:tc>
                          <w:tcPr>
                            <w:tcW w:w="6588" w:type="dxa"/>
                          </w:tcPr>
                          <w:p w14:paraId="4AE421F4" w14:textId="77777777" w:rsidR="004653B0" w:rsidRDefault="00040D56">
                            <w:pPr>
                              <w:pStyle w:val="TableParagraph"/>
                              <w:spacing w:before="1" w:line="199" w:lineRule="exact"/>
                              <w:ind w:left="107"/>
                              <w:rPr>
                                <w:sz w:val="18"/>
                              </w:rPr>
                            </w:pPr>
                            <w:r>
                              <w:rPr>
                                <w:sz w:val="18"/>
                              </w:rPr>
                              <w:t>Positive</w:t>
                            </w:r>
                            <w:r>
                              <w:rPr>
                                <w:spacing w:val="-2"/>
                                <w:sz w:val="18"/>
                              </w:rPr>
                              <w:t xml:space="preserve"> Action</w:t>
                            </w:r>
                          </w:p>
                        </w:tc>
                        <w:tc>
                          <w:tcPr>
                            <w:tcW w:w="2098" w:type="dxa"/>
                          </w:tcPr>
                          <w:p w14:paraId="2CF759D8" w14:textId="77777777" w:rsidR="004653B0" w:rsidRDefault="00040D56">
                            <w:pPr>
                              <w:pStyle w:val="TableParagraph"/>
                              <w:spacing w:before="1" w:line="199" w:lineRule="exact"/>
                              <w:ind w:left="28"/>
                              <w:rPr>
                                <w:sz w:val="18"/>
                              </w:rPr>
                            </w:pPr>
                            <w:r>
                              <w:rPr>
                                <w:sz w:val="18"/>
                              </w:rPr>
                              <w:t>16</w:t>
                            </w:r>
                            <w:r>
                              <w:rPr>
                                <w:spacing w:val="-3"/>
                                <w:sz w:val="18"/>
                              </w:rPr>
                              <w:t xml:space="preserve"> </w:t>
                            </w:r>
                            <w:r>
                              <w:rPr>
                                <w:sz w:val="18"/>
                              </w:rPr>
                              <w:t>March</w:t>
                            </w:r>
                            <w:r>
                              <w:rPr>
                                <w:spacing w:val="-2"/>
                                <w:sz w:val="18"/>
                              </w:rPr>
                              <w:t xml:space="preserve"> </w:t>
                            </w:r>
                            <w:r>
                              <w:rPr>
                                <w:spacing w:val="-4"/>
                                <w:sz w:val="18"/>
                              </w:rPr>
                              <w:t>2023</w:t>
                            </w:r>
                          </w:p>
                        </w:tc>
                        <w:tc>
                          <w:tcPr>
                            <w:tcW w:w="2295" w:type="dxa"/>
                            <w:shd w:val="clear" w:color="auto" w:fill="00AF50"/>
                          </w:tcPr>
                          <w:p w14:paraId="283E82E5" w14:textId="77777777" w:rsidR="004653B0" w:rsidRDefault="00040D56">
                            <w:pPr>
                              <w:pStyle w:val="TableParagraph"/>
                              <w:spacing w:before="1" w:line="199" w:lineRule="exact"/>
                              <w:ind w:left="107"/>
                              <w:rPr>
                                <w:sz w:val="18"/>
                              </w:rPr>
                            </w:pPr>
                            <w:r>
                              <w:rPr>
                                <w:sz w:val="18"/>
                              </w:rPr>
                              <w:t>Significant</w:t>
                            </w:r>
                            <w:r>
                              <w:rPr>
                                <w:spacing w:val="-1"/>
                                <w:sz w:val="18"/>
                              </w:rPr>
                              <w:t xml:space="preserve"> </w:t>
                            </w:r>
                            <w:r>
                              <w:rPr>
                                <w:spacing w:val="-2"/>
                                <w:sz w:val="18"/>
                              </w:rPr>
                              <w:t>Assurance</w:t>
                            </w:r>
                          </w:p>
                        </w:tc>
                        <w:tc>
                          <w:tcPr>
                            <w:tcW w:w="1081" w:type="dxa"/>
                          </w:tcPr>
                          <w:p w14:paraId="0130535A" w14:textId="77777777" w:rsidR="004653B0" w:rsidRDefault="00040D56">
                            <w:pPr>
                              <w:pStyle w:val="TableParagraph"/>
                              <w:spacing w:before="1" w:line="199" w:lineRule="exact"/>
                              <w:ind w:left="5"/>
                              <w:jc w:val="center"/>
                              <w:rPr>
                                <w:sz w:val="18"/>
                              </w:rPr>
                            </w:pPr>
                            <w:r>
                              <w:rPr>
                                <w:spacing w:val="-10"/>
                                <w:sz w:val="18"/>
                              </w:rPr>
                              <w:t>0</w:t>
                            </w:r>
                          </w:p>
                        </w:tc>
                        <w:tc>
                          <w:tcPr>
                            <w:tcW w:w="1081" w:type="dxa"/>
                          </w:tcPr>
                          <w:p w14:paraId="35FA541A" w14:textId="77777777" w:rsidR="004653B0" w:rsidRDefault="00040D56">
                            <w:pPr>
                              <w:pStyle w:val="TableParagraph"/>
                              <w:spacing w:before="1" w:line="199" w:lineRule="exact"/>
                              <w:ind w:left="5" w:right="2"/>
                              <w:jc w:val="center"/>
                              <w:rPr>
                                <w:sz w:val="18"/>
                              </w:rPr>
                            </w:pPr>
                            <w:r>
                              <w:rPr>
                                <w:spacing w:val="-10"/>
                                <w:sz w:val="18"/>
                              </w:rPr>
                              <w:t>1</w:t>
                            </w:r>
                          </w:p>
                        </w:tc>
                        <w:tc>
                          <w:tcPr>
                            <w:tcW w:w="1081" w:type="dxa"/>
                          </w:tcPr>
                          <w:p w14:paraId="5F7929F5" w14:textId="77777777" w:rsidR="004653B0" w:rsidRDefault="00040D56">
                            <w:pPr>
                              <w:pStyle w:val="TableParagraph"/>
                              <w:spacing w:before="1" w:line="199" w:lineRule="exact"/>
                              <w:ind w:left="5" w:right="4"/>
                              <w:jc w:val="center"/>
                              <w:rPr>
                                <w:sz w:val="18"/>
                              </w:rPr>
                            </w:pPr>
                            <w:r>
                              <w:rPr>
                                <w:spacing w:val="-10"/>
                                <w:sz w:val="18"/>
                              </w:rPr>
                              <w:t>0</w:t>
                            </w:r>
                          </w:p>
                        </w:tc>
                      </w:tr>
                      <w:tr w:rsidR="004653B0" w14:paraId="2574E8AB" w14:textId="77777777">
                        <w:trPr>
                          <w:trHeight w:val="218"/>
                        </w:trPr>
                        <w:tc>
                          <w:tcPr>
                            <w:tcW w:w="6588" w:type="dxa"/>
                          </w:tcPr>
                          <w:p w14:paraId="5BEE435C" w14:textId="77777777" w:rsidR="004653B0" w:rsidRDefault="00040D56">
                            <w:pPr>
                              <w:pStyle w:val="TableParagraph"/>
                              <w:spacing w:line="198" w:lineRule="exact"/>
                              <w:ind w:left="107"/>
                              <w:rPr>
                                <w:sz w:val="18"/>
                              </w:rPr>
                            </w:pPr>
                            <w:r>
                              <w:rPr>
                                <w:sz w:val="18"/>
                              </w:rPr>
                              <w:t>Reasonable</w:t>
                            </w:r>
                            <w:r>
                              <w:rPr>
                                <w:spacing w:val="-4"/>
                                <w:sz w:val="18"/>
                              </w:rPr>
                              <w:t xml:space="preserve"> </w:t>
                            </w:r>
                            <w:r>
                              <w:rPr>
                                <w:spacing w:val="-2"/>
                                <w:sz w:val="18"/>
                              </w:rPr>
                              <w:t>Adjustments</w:t>
                            </w:r>
                          </w:p>
                        </w:tc>
                        <w:tc>
                          <w:tcPr>
                            <w:tcW w:w="2098" w:type="dxa"/>
                          </w:tcPr>
                          <w:p w14:paraId="5E9AF8C3" w14:textId="77777777" w:rsidR="004653B0" w:rsidRDefault="00040D56">
                            <w:pPr>
                              <w:pStyle w:val="TableParagraph"/>
                              <w:spacing w:line="198" w:lineRule="exact"/>
                              <w:ind w:left="28"/>
                              <w:rPr>
                                <w:sz w:val="18"/>
                              </w:rPr>
                            </w:pPr>
                            <w:r>
                              <w:rPr>
                                <w:sz w:val="18"/>
                              </w:rPr>
                              <w:t>25</w:t>
                            </w:r>
                            <w:r>
                              <w:rPr>
                                <w:spacing w:val="-2"/>
                                <w:sz w:val="18"/>
                              </w:rPr>
                              <w:t xml:space="preserve"> </w:t>
                            </w:r>
                            <w:r>
                              <w:rPr>
                                <w:sz w:val="18"/>
                              </w:rPr>
                              <w:t xml:space="preserve">April </w:t>
                            </w:r>
                            <w:r>
                              <w:rPr>
                                <w:spacing w:val="-4"/>
                                <w:sz w:val="18"/>
                              </w:rPr>
                              <w:t>2023</w:t>
                            </w:r>
                          </w:p>
                        </w:tc>
                        <w:tc>
                          <w:tcPr>
                            <w:tcW w:w="2295" w:type="dxa"/>
                            <w:shd w:val="clear" w:color="auto" w:fill="FFC000"/>
                          </w:tcPr>
                          <w:p w14:paraId="7A463098" w14:textId="77777777" w:rsidR="004653B0" w:rsidRDefault="00040D56">
                            <w:pPr>
                              <w:pStyle w:val="TableParagraph"/>
                              <w:spacing w:line="198" w:lineRule="exact"/>
                              <w:ind w:left="107"/>
                              <w:rPr>
                                <w:sz w:val="18"/>
                              </w:rPr>
                            </w:pPr>
                            <w:r>
                              <w:rPr>
                                <w:sz w:val="18"/>
                              </w:rPr>
                              <w:t>Limited</w:t>
                            </w:r>
                            <w:r>
                              <w:rPr>
                                <w:spacing w:val="-1"/>
                                <w:sz w:val="18"/>
                              </w:rPr>
                              <w:t xml:space="preserve"> </w:t>
                            </w:r>
                            <w:r>
                              <w:rPr>
                                <w:spacing w:val="-2"/>
                                <w:sz w:val="18"/>
                              </w:rPr>
                              <w:t>Assurance</w:t>
                            </w:r>
                          </w:p>
                        </w:tc>
                        <w:tc>
                          <w:tcPr>
                            <w:tcW w:w="1081" w:type="dxa"/>
                          </w:tcPr>
                          <w:p w14:paraId="71C33CAA" w14:textId="77777777" w:rsidR="004653B0" w:rsidRDefault="00040D56">
                            <w:pPr>
                              <w:pStyle w:val="TableParagraph"/>
                              <w:spacing w:line="198" w:lineRule="exact"/>
                              <w:ind w:left="5"/>
                              <w:jc w:val="center"/>
                              <w:rPr>
                                <w:sz w:val="18"/>
                              </w:rPr>
                            </w:pPr>
                            <w:r>
                              <w:rPr>
                                <w:spacing w:val="-10"/>
                                <w:sz w:val="18"/>
                              </w:rPr>
                              <w:t>2</w:t>
                            </w:r>
                          </w:p>
                        </w:tc>
                        <w:tc>
                          <w:tcPr>
                            <w:tcW w:w="1081" w:type="dxa"/>
                          </w:tcPr>
                          <w:p w14:paraId="69FB32ED" w14:textId="77777777" w:rsidR="004653B0" w:rsidRDefault="00040D56">
                            <w:pPr>
                              <w:pStyle w:val="TableParagraph"/>
                              <w:spacing w:line="198" w:lineRule="exact"/>
                              <w:ind w:left="5" w:right="2"/>
                              <w:jc w:val="center"/>
                              <w:rPr>
                                <w:sz w:val="18"/>
                              </w:rPr>
                            </w:pPr>
                            <w:r>
                              <w:rPr>
                                <w:spacing w:val="-10"/>
                                <w:sz w:val="18"/>
                              </w:rPr>
                              <w:t>3</w:t>
                            </w:r>
                          </w:p>
                        </w:tc>
                        <w:tc>
                          <w:tcPr>
                            <w:tcW w:w="1081" w:type="dxa"/>
                          </w:tcPr>
                          <w:p w14:paraId="64DDA0F6" w14:textId="77777777" w:rsidR="004653B0" w:rsidRDefault="00040D56">
                            <w:pPr>
                              <w:pStyle w:val="TableParagraph"/>
                              <w:spacing w:line="198" w:lineRule="exact"/>
                              <w:ind w:left="5" w:right="4"/>
                              <w:jc w:val="center"/>
                              <w:rPr>
                                <w:sz w:val="18"/>
                              </w:rPr>
                            </w:pPr>
                            <w:r>
                              <w:rPr>
                                <w:spacing w:val="-10"/>
                                <w:sz w:val="18"/>
                              </w:rPr>
                              <w:t>2</w:t>
                            </w:r>
                          </w:p>
                        </w:tc>
                      </w:tr>
                      <w:tr w:rsidR="004653B0" w14:paraId="66FFE31D" w14:textId="77777777">
                        <w:trPr>
                          <w:trHeight w:val="218"/>
                        </w:trPr>
                        <w:tc>
                          <w:tcPr>
                            <w:tcW w:w="6588" w:type="dxa"/>
                          </w:tcPr>
                          <w:p w14:paraId="110E9FCC" w14:textId="77777777" w:rsidR="004653B0" w:rsidRDefault="00040D56">
                            <w:pPr>
                              <w:pStyle w:val="TableParagraph"/>
                              <w:spacing w:line="198" w:lineRule="exact"/>
                              <w:ind w:left="107"/>
                              <w:rPr>
                                <w:sz w:val="18"/>
                              </w:rPr>
                            </w:pPr>
                            <w:r>
                              <w:rPr>
                                <w:sz w:val="18"/>
                              </w:rPr>
                              <w:t>Data</w:t>
                            </w:r>
                            <w:r>
                              <w:rPr>
                                <w:spacing w:val="-1"/>
                                <w:sz w:val="18"/>
                              </w:rPr>
                              <w:t xml:space="preserve"> </w:t>
                            </w:r>
                            <w:r>
                              <w:rPr>
                                <w:spacing w:val="-2"/>
                                <w:sz w:val="18"/>
                              </w:rPr>
                              <w:t>Quality</w:t>
                            </w:r>
                          </w:p>
                        </w:tc>
                        <w:tc>
                          <w:tcPr>
                            <w:tcW w:w="2098" w:type="dxa"/>
                          </w:tcPr>
                          <w:p w14:paraId="79150702" w14:textId="77777777" w:rsidR="004653B0" w:rsidRDefault="00040D56">
                            <w:pPr>
                              <w:pStyle w:val="TableParagraph"/>
                              <w:spacing w:line="198" w:lineRule="exact"/>
                              <w:ind w:left="28"/>
                              <w:rPr>
                                <w:sz w:val="18"/>
                              </w:rPr>
                            </w:pPr>
                            <w:r>
                              <w:rPr>
                                <w:sz w:val="18"/>
                              </w:rPr>
                              <w:t>02</w:t>
                            </w:r>
                            <w:r>
                              <w:rPr>
                                <w:spacing w:val="-2"/>
                                <w:sz w:val="18"/>
                              </w:rPr>
                              <w:t xml:space="preserve"> </w:t>
                            </w:r>
                            <w:r>
                              <w:rPr>
                                <w:sz w:val="18"/>
                              </w:rPr>
                              <w:t>May</w:t>
                            </w:r>
                            <w:r>
                              <w:rPr>
                                <w:spacing w:val="-3"/>
                                <w:sz w:val="18"/>
                              </w:rPr>
                              <w:t xml:space="preserve"> </w:t>
                            </w:r>
                            <w:r>
                              <w:rPr>
                                <w:spacing w:val="-4"/>
                                <w:sz w:val="18"/>
                              </w:rPr>
                              <w:t>2023</w:t>
                            </w:r>
                          </w:p>
                        </w:tc>
                        <w:tc>
                          <w:tcPr>
                            <w:tcW w:w="2295" w:type="dxa"/>
                            <w:shd w:val="clear" w:color="auto" w:fill="92D050"/>
                          </w:tcPr>
                          <w:p w14:paraId="36BAD6E1" w14:textId="77777777" w:rsidR="004653B0" w:rsidRDefault="00040D56">
                            <w:pPr>
                              <w:pStyle w:val="TableParagraph"/>
                              <w:spacing w:line="198" w:lineRule="exact"/>
                              <w:ind w:left="107"/>
                              <w:rPr>
                                <w:sz w:val="18"/>
                              </w:rPr>
                            </w:pPr>
                            <w:r>
                              <w:rPr>
                                <w:sz w:val="18"/>
                              </w:rPr>
                              <w:t>Satisfactory</w:t>
                            </w:r>
                            <w:r>
                              <w:rPr>
                                <w:spacing w:val="-5"/>
                                <w:sz w:val="18"/>
                              </w:rPr>
                              <w:t xml:space="preserve"> </w:t>
                            </w:r>
                            <w:r>
                              <w:rPr>
                                <w:spacing w:val="-2"/>
                                <w:sz w:val="18"/>
                              </w:rPr>
                              <w:t>Assurance</w:t>
                            </w:r>
                          </w:p>
                        </w:tc>
                        <w:tc>
                          <w:tcPr>
                            <w:tcW w:w="1081" w:type="dxa"/>
                          </w:tcPr>
                          <w:p w14:paraId="38D25905" w14:textId="77777777" w:rsidR="004653B0" w:rsidRDefault="00040D56">
                            <w:pPr>
                              <w:pStyle w:val="TableParagraph"/>
                              <w:spacing w:line="198" w:lineRule="exact"/>
                              <w:ind w:left="5"/>
                              <w:jc w:val="center"/>
                              <w:rPr>
                                <w:sz w:val="18"/>
                              </w:rPr>
                            </w:pPr>
                            <w:r>
                              <w:rPr>
                                <w:spacing w:val="-10"/>
                                <w:sz w:val="18"/>
                              </w:rPr>
                              <w:t>0</w:t>
                            </w:r>
                          </w:p>
                        </w:tc>
                        <w:tc>
                          <w:tcPr>
                            <w:tcW w:w="1081" w:type="dxa"/>
                          </w:tcPr>
                          <w:p w14:paraId="78ADE224" w14:textId="77777777" w:rsidR="004653B0" w:rsidRDefault="00040D56">
                            <w:pPr>
                              <w:pStyle w:val="TableParagraph"/>
                              <w:spacing w:line="198" w:lineRule="exact"/>
                              <w:ind w:left="5" w:right="2"/>
                              <w:jc w:val="center"/>
                              <w:rPr>
                                <w:sz w:val="18"/>
                              </w:rPr>
                            </w:pPr>
                            <w:r>
                              <w:rPr>
                                <w:spacing w:val="-10"/>
                                <w:sz w:val="18"/>
                              </w:rPr>
                              <w:t>2</w:t>
                            </w:r>
                          </w:p>
                        </w:tc>
                        <w:tc>
                          <w:tcPr>
                            <w:tcW w:w="1081" w:type="dxa"/>
                          </w:tcPr>
                          <w:p w14:paraId="41C96A4D" w14:textId="77777777" w:rsidR="004653B0" w:rsidRDefault="00040D56">
                            <w:pPr>
                              <w:pStyle w:val="TableParagraph"/>
                              <w:spacing w:line="198" w:lineRule="exact"/>
                              <w:ind w:left="5" w:right="4"/>
                              <w:jc w:val="center"/>
                              <w:rPr>
                                <w:sz w:val="18"/>
                              </w:rPr>
                            </w:pPr>
                            <w:r>
                              <w:rPr>
                                <w:spacing w:val="-10"/>
                                <w:sz w:val="18"/>
                              </w:rPr>
                              <w:t>1</w:t>
                            </w:r>
                          </w:p>
                        </w:tc>
                      </w:tr>
                      <w:tr w:rsidR="004653B0" w14:paraId="3FB5E86B" w14:textId="77777777">
                        <w:trPr>
                          <w:trHeight w:val="220"/>
                        </w:trPr>
                        <w:tc>
                          <w:tcPr>
                            <w:tcW w:w="6588" w:type="dxa"/>
                          </w:tcPr>
                          <w:p w14:paraId="01B8B2E5" w14:textId="77777777" w:rsidR="004653B0" w:rsidRDefault="00040D56">
                            <w:pPr>
                              <w:pStyle w:val="TableParagraph"/>
                              <w:spacing w:before="1" w:line="199" w:lineRule="exact"/>
                              <w:ind w:left="107"/>
                              <w:rPr>
                                <w:sz w:val="18"/>
                              </w:rPr>
                            </w:pPr>
                            <w:r>
                              <w:rPr>
                                <w:sz w:val="18"/>
                              </w:rPr>
                              <w:t>Risk</w:t>
                            </w:r>
                            <w:r>
                              <w:rPr>
                                <w:spacing w:val="-3"/>
                                <w:sz w:val="18"/>
                              </w:rPr>
                              <w:t xml:space="preserve"> </w:t>
                            </w:r>
                            <w:r>
                              <w:rPr>
                                <w:spacing w:val="-2"/>
                                <w:sz w:val="18"/>
                              </w:rPr>
                              <w:t>Management</w:t>
                            </w:r>
                          </w:p>
                        </w:tc>
                        <w:tc>
                          <w:tcPr>
                            <w:tcW w:w="2098" w:type="dxa"/>
                          </w:tcPr>
                          <w:p w14:paraId="25B3A920" w14:textId="77777777" w:rsidR="004653B0" w:rsidRDefault="00040D56">
                            <w:pPr>
                              <w:pStyle w:val="TableParagraph"/>
                              <w:spacing w:before="1" w:line="199" w:lineRule="exact"/>
                              <w:ind w:left="28"/>
                              <w:rPr>
                                <w:sz w:val="18"/>
                              </w:rPr>
                            </w:pPr>
                            <w:r>
                              <w:rPr>
                                <w:sz w:val="18"/>
                              </w:rPr>
                              <w:t>03</w:t>
                            </w:r>
                            <w:r>
                              <w:rPr>
                                <w:spacing w:val="-2"/>
                                <w:sz w:val="18"/>
                              </w:rPr>
                              <w:t xml:space="preserve"> </w:t>
                            </w:r>
                            <w:r>
                              <w:rPr>
                                <w:sz w:val="18"/>
                              </w:rPr>
                              <w:t>May</w:t>
                            </w:r>
                            <w:r>
                              <w:rPr>
                                <w:spacing w:val="-3"/>
                                <w:sz w:val="18"/>
                              </w:rPr>
                              <w:t xml:space="preserve"> </w:t>
                            </w:r>
                            <w:r>
                              <w:rPr>
                                <w:spacing w:val="-4"/>
                                <w:sz w:val="18"/>
                              </w:rPr>
                              <w:t>2023</w:t>
                            </w:r>
                          </w:p>
                        </w:tc>
                        <w:tc>
                          <w:tcPr>
                            <w:tcW w:w="2295" w:type="dxa"/>
                            <w:shd w:val="clear" w:color="auto" w:fill="92D050"/>
                          </w:tcPr>
                          <w:p w14:paraId="786BF15D" w14:textId="77777777" w:rsidR="004653B0" w:rsidRDefault="00040D56">
                            <w:pPr>
                              <w:pStyle w:val="TableParagraph"/>
                              <w:spacing w:before="1" w:line="199" w:lineRule="exact"/>
                              <w:ind w:left="107"/>
                              <w:rPr>
                                <w:sz w:val="18"/>
                              </w:rPr>
                            </w:pPr>
                            <w:r>
                              <w:rPr>
                                <w:sz w:val="18"/>
                              </w:rPr>
                              <w:t>Satisfactory</w:t>
                            </w:r>
                            <w:r>
                              <w:rPr>
                                <w:spacing w:val="-5"/>
                                <w:sz w:val="18"/>
                              </w:rPr>
                              <w:t xml:space="preserve"> </w:t>
                            </w:r>
                            <w:r>
                              <w:rPr>
                                <w:spacing w:val="-2"/>
                                <w:sz w:val="18"/>
                              </w:rPr>
                              <w:t>Assurance</w:t>
                            </w:r>
                          </w:p>
                        </w:tc>
                        <w:tc>
                          <w:tcPr>
                            <w:tcW w:w="1081" w:type="dxa"/>
                          </w:tcPr>
                          <w:p w14:paraId="60176B3A" w14:textId="77777777" w:rsidR="004653B0" w:rsidRDefault="00040D56">
                            <w:pPr>
                              <w:pStyle w:val="TableParagraph"/>
                              <w:spacing w:before="1" w:line="199" w:lineRule="exact"/>
                              <w:ind w:left="5"/>
                              <w:jc w:val="center"/>
                              <w:rPr>
                                <w:sz w:val="18"/>
                              </w:rPr>
                            </w:pPr>
                            <w:r>
                              <w:rPr>
                                <w:spacing w:val="-10"/>
                                <w:sz w:val="18"/>
                              </w:rPr>
                              <w:t>0</w:t>
                            </w:r>
                          </w:p>
                        </w:tc>
                        <w:tc>
                          <w:tcPr>
                            <w:tcW w:w="1081" w:type="dxa"/>
                          </w:tcPr>
                          <w:p w14:paraId="7D798661" w14:textId="77777777" w:rsidR="004653B0" w:rsidRDefault="00040D56">
                            <w:pPr>
                              <w:pStyle w:val="TableParagraph"/>
                              <w:spacing w:before="1" w:line="199" w:lineRule="exact"/>
                              <w:ind w:left="5" w:right="2"/>
                              <w:jc w:val="center"/>
                              <w:rPr>
                                <w:sz w:val="18"/>
                              </w:rPr>
                            </w:pPr>
                            <w:r>
                              <w:rPr>
                                <w:spacing w:val="-10"/>
                                <w:sz w:val="18"/>
                              </w:rPr>
                              <w:t>5</w:t>
                            </w:r>
                          </w:p>
                        </w:tc>
                        <w:tc>
                          <w:tcPr>
                            <w:tcW w:w="1081" w:type="dxa"/>
                          </w:tcPr>
                          <w:p w14:paraId="3A25302C" w14:textId="77777777" w:rsidR="004653B0" w:rsidRDefault="00040D56">
                            <w:pPr>
                              <w:pStyle w:val="TableParagraph"/>
                              <w:spacing w:before="1" w:line="199" w:lineRule="exact"/>
                              <w:ind w:left="5" w:right="4"/>
                              <w:jc w:val="center"/>
                              <w:rPr>
                                <w:sz w:val="18"/>
                              </w:rPr>
                            </w:pPr>
                            <w:r>
                              <w:rPr>
                                <w:spacing w:val="-10"/>
                                <w:sz w:val="18"/>
                              </w:rPr>
                              <w:t>2</w:t>
                            </w:r>
                          </w:p>
                        </w:tc>
                      </w:tr>
                      <w:tr w:rsidR="004653B0" w14:paraId="366F41F3" w14:textId="77777777">
                        <w:trPr>
                          <w:trHeight w:val="217"/>
                        </w:trPr>
                        <w:tc>
                          <w:tcPr>
                            <w:tcW w:w="6588" w:type="dxa"/>
                          </w:tcPr>
                          <w:p w14:paraId="40A221F2" w14:textId="77777777" w:rsidR="004653B0" w:rsidRDefault="00040D56">
                            <w:pPr>
                              <w:pStyle w:val="TableParagraph"/>
                              <w:spacing w:line="198" w:lineRule="exact"/>
                              <w:ind w:left="107"/>
                              <w:rPr>
                                <w:sz w:val="18"/>
                              </w:rPr>
                            </w:pPr>
                            <w:r>
                              <w:rPr>
                                <w:sz w:val="18"/>
                              </w:rPr>
                              <w:t>Information</w:t>
                            </w:r>
                            <w:r>
                              <w:rPr>
                                <w:spacing w:val="-2"/>
                                <w:sz w:val="18"/>
                              </w:rPr>
                              <w:t xml:space="preserve"> Management</w:t>
                            </w:r>
                          </w:p>
                        </w:tc>
                        <w:tc>
                          <w:tcPr>
                            <w:tcW w:w="2098" w:type="dxa"/>
                          </w:tcPr>
                          <w:p w14:paraId="26FD08EC" w14:textId="77777777" w:rsidR="004653B0" w:rsidRDefault="00040D56">
                            <w:pPr>
                              <w:pStyle w:val="TableParagraph"/>
                              <w:spacing w:line="198" w:lineRule="exact"/>
                              <w:ind w:left="28"/>
                              <w:rPr>
                                <w:sz w:val="18"/>
                              </w:rPr>
                            </w:pPr>
                            <w:r>
                              <w:rPr>
                                <w:sz w:val="18"/>
                              </w:rPr>
                              <w:t>05</w:t>
                            </w:r>
                            <w:r>
                              <w:rPr>
                                <w:spacing w:val="-2"/>
                                <w:sz w:val="18"/>
                              </w:rPr>
                              <w:t xml:space="preserve"> </w:t>
                            </w:r>
                            <w:r>
                              <w:rPr>
                                <w:sz w:val="18"/>
                              </w:rPr>
                              <w:t>May</w:t>
                            </w:r>
                            <w:r>
                              <w:rPr>
                                <w:spacing w:val="-3"/>
                                <w:sz w:val="18"/>
                              </w:rPr>
                              <w:t xml:space="preserve"> </w:t>
                            </w:r>
                            <w:r>
                              <w:rPr>
                                <w:spacing w:val="-4"/>
                                <w:sz w:val="18"/>
                              </w:rPr>
                              <w:t>2023</w:t>
                            </w:r>
                          </w:p>
                        </w:tc>
                        <w:tc>
                          <w:tcPr>
                            <w:tcW w:w="2295" w:type="dxa"/>
                            <w:shd w:val="clear" w:color="auto" w:fill="92D050"/>
                          </w:tcPr>
                          <w:p w14:paraId="544C0E90" w14:textId="77777777" w:rsidR="004653B0" w:rsidRDefault="00040D56">
                            <w:pPr>
                              <w:pStyle w:val="TableParagraph"/>
                              <w:spacing w:line="198" w:lineRule="exact"/>
                              <w:ind w:left="107"/>
                              <w:rPr>
                                <w:sz w:val="18"/>
                              </w:rPr>
                            </w:pPr>
                            <w:r>
                              <w:rPr>
                                <w:sz w:val="18"/>
                              </w:rPr>
                              <w:t>Satisfactory</w:t>
                            </w:r>
                            <w:r>
                              <w:rPr>
                                <w:spacing w:val="-5"/>
                                <w:sz w:val="18"/>
                              </w:rPr>
                              <w:t xml:space="preserve"> </w:t>
                            </w:r>
                            <w:r>
                              <w:rPr>
                                <w:spacing w:val="-2"/>
                                <w:sz w:val="18"/>
                              </w:rPr>
                              <w:t>Assurance</w:t>
                            </w:r>
                          </w:p>
                        </w:tc>
                        <w:tc>
                          <w:tcPr>
                            <w:tcW w:w="1081" w:type="dxa"/>
                          </w:tcPr>
                          <w:p w14:paraId="04D7996F" w14:textId="77777777" w:rsidR="004653B0" w:rsidRDefault="00040D56">
                            <w:pPr>
                              <w:pStyle w:val="TableParagraph"/>
                              <w:spacing w:line="198" w:lineRule="exact"/>
                              <w:ind w:left="5"/>
                              <w:jc w:val="center"/>
                              <w:rPr>
                                <w:sz w:val="18"/>
                              </w:rPr>
                            </w:pPr>
                            <w:r>
                              <w:rPr>
                                <w:spacing w:val="-10"/>
                                <w:sz w:val="18"/>
                              </w:rPr>
                              <w:t>0</w:t>
                            </w:r>
                          </w:p>
                        </w:tc>
                        <w:tc>
                          <w:tcPr>
                            <w:tcW w:w="1081" w:type="dxa"/>
                          </w:tcPr>
                          <w:p w14:paraId="5E25F91C" w14:textId="77777777" w:rsidR="004653B0" w:rsidRDefault="00040D56">
                            <w:pPr>
                              <w:pStyle w:val="TableParagraph"/>
                              <w:spacing w:line="198" w:lineRule="exact"/>
                              <w:ind w:left="5" w:right="2"/>
                              <w:jc w:val="center"/>
                              <w:rPr>
                                <w:sz w:val="18"/>
                              </w:rPr>
                            </w:pPr>
                            <w:r>
                              <w:rPr>
                                <w:spacing w:val="-10"/>
                                <w:sz w:val="18"/>
                              </w:rPr>
                              <w:t>1</w:t>
                            </w:r>
                          </w:p>
                        </w:tc>
                        <w:tc>
                          <w:tcPr>
                            <w:tcW w:w="1081" w:type="dxa"/>
                          </w:tcPr>
                          <w:p w14:paraId="71D29371" w14:textId="77777777" w:rsidR="004653B0" w:rsidRDefault="00040D56">
                            <w:pPr>
                              <w:pStyle w:val="TableParagraph"/>
                              <w:spacing w:line="198" w:lineRule="exact"/>
                              <w:ind w:left="5" w:right="4"/>
                              <w:jc w:val="center"/>
                              <w:rPr>
                                <w:sz w:val="18"/>
                              </w:rPr>
                            </w:pPr>
                            <w:r>
                              <w:rPr>
                                <w:spacing w:val="-10"/>
                                <w:sz w:val="18"/>
                              </w:rPr>
                              <w:t>0</w:t>
                            </w:r>
                          </w:p>
                        </w:tc>
                      </w:tr>
                      <w:tr w:rsidR="004653B0" w14:paraId="40984194" w14:textId="77777777">
                        <w:trPr>
                          <w:trHeight w:val="218"/>
                        </w:trPr>
                        <w:tc>
                          <w:tcPr>
                            <w:tcW w:w="6588" w:type="dxa"/>
                          </w:tcPr>
                          <w:p w14:paraId="6541D055" w14:textId="77777777" w:rsidR="004653B0" w:rsidRDefault="00040D56">
                            <w:pPr>
                              <w:pStyle w:val="TableParagraph"/>
                              <w:spacing w:line="198" w:lineRule="exact"/>
                              <w:ind w:left="107"/>
                              <w:rPr>
                                <w:sz w:val="18"/>
                              </w:rPr>
                            </w:pPr>
                            <w:r>
                              <w:rPr>
                                <w:sz w:val="18"/>
                              </w:rPr>
                              <w:t>IT</w:t>
                            </w:r>
                            <w:r>
                              <w:rPr>
                                <w:spacing w:val="-2"/>
                                <w:sz w:val="18"/>
                              </w:rPr>
                              <w:t xml:space="preserve"> </w:t>
                            </w:r>
                            <w:r>
                              <w:rPr>
                                <w:sz w:val="18"/>
                              </w:rPr>
                              <w:t>Disaster</w:t>
                            </w:r>
                            <w:r>
                              <w:rPr>
                                <w:spacing w:val="-1"/>
                                <w:sz w:val="18"/>
                              </w:rPr>
                              <w:t xml:space="preserve"> </w:t>
                            </w:r>
                            <w:r>
                              <w:rPr>
                                <w:spacing w:val="-2"/>
                                <w:sz w:val="18"/>
                              </w:rPr>
                              <w:t>Recovery</w:t>
                            </w:r>
                          </w:p>
                        </w:tc>
                        <w:tc>
                          <w:tcPr>
                            <w:tcW w:w="2098" w:type="dxa"/>
                          </w:tcPr>
                          <w:p w14:paraId="28E22A8A" w14:textId="77777777" w:rsidR="004653B0" w:rsidRDefault="00040D56">
                            <w:pPr>
                              <w:pStyle w:val="TableParagraph"/>
                              <w:spacing w:line="198" w:lineRule="exact"/>
                              <w:ind w:left="28"/>
                              <w:rPr>
                                <w:sz w:val="18"/>
                              </w:rPr>
                            </w:pPr>
                            <w:r>
                              <w:rPr>
                                <w:sz w:val="18"/>
                              </w:rPr>
                              <w:t>09</w:t>
                            </w:r>
                            <w:r>
                              <w:rPr>
                                <w:spacing w:val="-2"/>
                                <w:sz w:val="18"/>
                              </w:rPr>
                              <w:t xml:space="preserve"> </w:t>
                            </w:r>
                            <w:r>
                              <w:rPr>
                                <w:sz w:val="18"/>
                              </w:rPr>
                              <w:t>May</w:t>
                            </w:r>
                            <w:r>
                              <w:rPr>
                                <w:spacing w:val="-3"/>
                                <w:sz w:val="18"/>
                              </w:rPr>
                              <w:t xml:space="preserve"> </w:t>
                            </w:r>
                            <w:r>
                              <w:rPr>
                                <w:spacing w:val="-4"/>
                                <w:sz w:val="18"/>
                              </w:rPr>
                              <w:t>2023</w:t>
                            </w:r>
                          </w:p>
                        </w:tc>
                        <w:tc>
                          <w:tcPr>
                            <w:tcW w:w="2295" w:type="dxa"/>
                            <w:shd w:val="clear" w:color="auto" w:fill="FFC000"/>
                          </w:tcPr>
                          <w:p w14:paraId="0786CBEC" w14:textId="77777777" w:rsidR="004653B0" w:rsidRDefault="00040D56">
                            <w:pPr>
                              <w:pStyle w:val="TableParagraph"/>
                              <w:spacing w:line="198" w:lineRule="exact"/>
                              <w:ind w:left="107"/>
                              <w:rPr>
                                <w:sz w:val="18"/>
                              </w:rPr>
                            </w:pPr>
                            <w:r>
                              <w:rPr>
                                <w:sz w:val="18"/>
                              </w:rPr>
                              <w:t>Limited</w:t>
                            </w:r>
                            <w:r>
                              <w:rPr>
                                <w:spacing w:val="-1"/>
                                <w:sz w:val="18"/>
                              </w:rPr>
                              <w:t xml:space="preserve"> </w:t>
                            </w:r>
                            <w:r>
                              <w:rPr>
                                <w:spacing w:val="-2"/>
                                <w:sz w:val="18"/>
                              </w:rPr>
                              <w:t>Assurance</w:t>
                            </w:r>
                          </w:p>
                        </w:tc>
                        <w:tc>
                          <w:tcPr>
                            <w:tcW w:w="1081" w:type="dxa"/>
                          </w:tcPr>
                          <w:p w14:paraId="5949E3C4" w14:textId="77777777" w:rsidR="004653B0" w:rsidRDefault="00040D56">
                            <w:pPr>
                              <w:pStyle w:val="TableParagraph"/>
                              <w:spacing w:line="198" w:lineRule="exact"/>
                              <w:ind w:left="5"/>
                              <w:jc w:val="center"/>
                              <w:rPr>
                                <w:sz w:val="18"/>
                              </w:rPr>
                            </w:pPr>
                            <w:r>
                              <w:rPr>
                                <w:spacing w:val="-10"/>
                                <w:sz w:val="18"/>
                              </w:rPr>
                              <w:t>1</w:t>
                            </w:r>
                          </w:p>
                        </w:tc>
                        <w:tc>
                          <w:tcPr>
                            <w:tcW w:w="1081" w:type="dxa"/>
                          </w:tcPr>
                          <w:p w14:paraId="02B3B78A" w14:textId="77777777" w:rsidR="004653B0" w:rsidRDefault="00040D56">
                            <w:pPr>
                              <w:pStyle w:val="TableParagraph"/>
                              <w:spacing w:line="198" w:lineRule="exact"/>
                              <w:ind w:left="5" w:right="2"/>
                              <w:jc w:val="center"/>
                              <w:rPr>
                                <w:sz w:val="18"/>
                              </w:rPr>
                            </w:pPr>
                            <w:r>
                              <w:rPr>
                                <w:spacing w:val="-10"/>
                                <w:sz w:val="18"/>
                              </w:rPr>
                              <w:t>4</w:t>
                            </w:r>
                          </w:p>
                        </w:tc>
                        <w:tc>
                          <w:tcPr>
                            <w:tcW w:w="1081" w:type="dxa"/>
                          </w:tcPr>
                          <w:p w14:paraId="4394DABC" w14:textId="77777777" w:rsidR="004653B0" w:rsidRDefault="00040D56">
                            <w:pPr>
                              <w:pStyle w:val="TableParagraph"/>
                              <w:spacing w:line="198" w:lineRule="exact"/>
                              <w:ind w:left="5" w:right="4"/>
                              <w:jc w:val="center"/>
                              <w:rPr>
                                <w:sz w:val="18"/>
                              </w:rPr>
                            </w:pPr>
                            <w:r>
                              <w:rPr>
                                <w:spacing w:val="-10"/>
                                <w:sz w:val="18"/>
                              </w:rPr>
                              <w:t>1</w:t>
                            </w:r>
                          </w:p>
                        </w:tc>
                      </w:tr>
                      <w:tr w:rsidR="004653B0" w14:paraId="57D92101" w14:textId="77777777">
                        <w:trPr>
                          <w:trHeight w:val="220"/>
                        </w:trPr>
                        <w:tc>
                          <w:tcPr>
                            <w:tcW w:w="6588" w:type="dxa"/>
                          </w:tcPr>
                          <w:p w14:paraId="2C18AF19" w14:textId="77777777" w:rsidR="004653B0" w:rsidRDefault="00040D56">
                            <w:pPr>
                              <w:pStyle w:val="TableParagraph"/>
                              <w:spacing w:line="200" w:lineRule="exact"/>
                              <w:ind w:left="107"/>
                              <w:rPr>
                                <w:sz w:val="18"/>
                              </w:rPr>
                            </w:pPr>
                            <w:r>
                              <w:rPr>
                                <w:sz w:val="18"/>
                              </w:rPr>
                              <w:t>MFSS</w:t>
                            </w:r>
                            <w:r>
                              <w:rPr>
                                <w:spacing w:val="-2"/>
                                <w:sz w:val="18"/>
                              </w:rPr>
                              <w:t xml:space="preserve"> </w:t>
                            </w:r>
                            <w:r>
                              <w:rPr>
                                <w:sz w:val="18"/>
                              </w:rPr>
                              <w:t>Follow</w:t>
                            </w:r>
                            <w:r>
                              <w:rPr>
                                <w:spacing w:val="-2"/>
                                <w:sz w:val="18"/>
                              </w:rPr>
                              <w:t xml:space="preserve"> </w:t>
                            </w:r>
                            <w:r>
                              <w:rPr>
                                <w:spacing w:val="-5"/>
                                <w:sz w:val="18"/>
                              </w:rPr>
                              <w:t>Up</w:t>
                            </w:r>
                          </w:p>
                        </w:tc>
                        <w:tc>
                          <w:tcPr>
                            <w:tcW w:w="2098" w:type="dxa"/>
                          </w:tcPr>
                          <w:p w14:paraId="4A020DE0" w14:textId="77777777" w:rsidR="004653B0" w:rsidRDefault="00040D56">
                            <w:pPr>
                              <w:pStyle w:val="TableParagraph"/>
                              <w:spacing w:line="200" w:lineRule="exact"/>
                              <w:ind w:left="28"/>
                              <w:rPr>
                                <w:sz w:val="18"/>
                              </w:rPr>
                            </w:pPr>
                            <w:r>
                              <w:rPr>
                                <w:sz w:val="18"/>
                              </w:rPr>
                              <w:t>10</w:t>
                            </w:r>
                            <w:r>
                              <w:rPr>
                                <w:spacing w:val="-2"/>
                                <w:sz w:val="18"/>
                              </w:rPr>
                              <w:t xml:space="preserve"> </w:t>
                            </w:r>
                            <w:r>
                              <w:rPr>
                                <w:sz w:val="18"/>
                              </w:rPr>
                              <w:t>May</w:t>
                            </w:r>
                            <w:r>
                              <w:rPr>
                                <w:spacing w:val="-3"/>
                                <w:sz w:val="18"/>
                              </w:rPr>
                              <w:t xml:space="preserve"> </w:t>
                            </w:r>
                            <w:r>
                              <w:rPr>
                                <w:spacing w:val="-4"/>
                                <w:sz w:val="18"/>
                              </w:rPr>
                              <w:t>2023</w:t>
                            </w:r>
                          </w:p>
                        </w:tc>
                        <w:tc>
                          <w:tcPr>
                            <w:tcW w:w="2295" w:type="dxa"/>
                            <w:shd w:val="clear" w:color="auto" w:fill="00AF50"/>
                          </w:tcPr>
                          <w:p w14:paraId="4BDB2244" w14:textId="77777777" w:rsidR="004653B0" w:rsidRDefault="00040D56">
                            <w:pPr>
                              <w:pStyle w:val="TableParagraph"/>
                              <w:spacing w:line="200" w:lineRule="exact"/>
                              <w:ind w:left="107"/>
                              <w:rPr>
                                <w:sz w:val="18"/>
                              </w:rPr>
                            </w:pPr>
                            <w:r>
                              <w:rPr>
                                <w:sz w:val="18"/>
                              </w:rPr>
                              <w:t>Significant</w:t>
                            </w:r>
                            <w:r>
                              <w:rPr>
                                <w:spacing w:val="-1"/>
                                <w:sz w:val="18"/>
                              </w:rPr>
                              <w:t xml:space="preserve"> </w:t>
                            </w:r>
                            <w:r>
                              <w:rPr>
                                <w:spacing w:val="-2"/>
                                <w:sz w:val="18"/>
                              </w:rPr>
                              <w:t>Assurance</w:t>
                            </w:r>
                          </w:p>
                        </w:tc>
                        <w:tc>
                          <w:tcPr>
                            <w:tcW w:w="1081" w:type="dxa"/>
                          </w:tcPr>
                          <w:p w14:paraId="30BE6704" w14:textId="77777777" w:rsidR="004653B0" w:rsidRDefault="00040D56">
                            <w:pPr>
                              <w:pStyle w:val="TableParagraph"/>
                              <w:spacing w:line="200" w:lineRule="exact"/>
                              <w:ind w:left="5"/>
                              <w:jc w:val="center"/>
                              <w:rPr>
                                <w:sz w:val="18"/>
                              </w:rPr>
                            </w:pPr>
                            <w:r>
                              <w:rPr>
                                <w:spacing w:val="-10"/>
                                <w:sz w:val="18"/>
                              </w:rPr>
                              <w:t>0</w:t>
                            </w:r>
                          </w:p>
                        </w:tc>
                        <w:tc>
                          <w:tcPr>
                            <w:tcW w:w="1081" w:type="dxa"/>
                          </w:tcPr>
                          <w:p w14:paraId="1382D5E7" w14:textId="77777777" w:rsidR="004653B0" w:rsidRDefault="00040D56">
                            <w:pPr>
                              <w:pStyle w:val="TableParagraph"/>
                              <w:spacing w:line="200" w:lineRule="exact"/>
                              <w:ind w:left="5" w:right="2"/>
                              <w:jc w:val="center"/>
                              <w:rPr>
                                <w:sz w:val="18"/>
                              </w:rPr>
                            </w:pPr>
                            <w:r>
                              <w:rPr>
                                <w:spacing w:val="-10"/>
                                <w:sz w:val="18"/>
                              </w:rPr>
                              <w:t>0</w:t>
                            </w:r>
                          </w:p>
                        </w:tc>
                        <w:tc>
                          <w:tcPr>
                            <w:tcW w:w="1081" w:type="dxa"/>
                          </w:tcPr>
                          <w:p w14:paraId="1D54C368" w14:textId="77777777" w:rsidR="004653B0" w:rsidRDefault="00040D56">
                            <w:pPr>
                              <w:pStyle w:val="TableParagraph"/>
                              <w:spacing w:line="200" w:lineRule="exact"/>
                              <w:ind w:left="5" w:right="4"/>
                              <w:jc w:val="center"/>
                              <w:rPr>
                                <w:sz w:val="18"/>
                              </w:rPr>
                            </w:pPr>
                            <w:r>
                              <w:rPr>
                                <w:spacing w:val="-10"/>
                                <w:sz w:val="18"/>
                              </w:rPr>
                              <w:t>0</w:t>
                            </w:r>
                          </w:p>
                        </w:tc>
                      </w:tr>
                      <w:tr w:rsidR="004653B0" w14:paraId="1F975BF2" w14:textId="77777777">
                        <w:trPr>
                          <w:trHeight w:val="218"/>
                        </w:trPr>
                        <w:tc>
                          <w:tcPr>
                            <w:tcW w:w="6588" w:type="dxa"/>
                          </w:tcPr>
                          <w:p w14:paraId="3FD4145B" w14:textId="77777777" w:rsidR="004653B0" w:rsidRDefault="00040D56">
                            <w:pPr>
                              <w:pStyle w:val="TableParagraph"/>
                              <w:spacing w:line="198" w:lineRule="exact"/>
                              <w:ind w:left="107"/>
                              <w:rPr>
                                <w:sz w:val="18"/>
                              </w:rPr>
                            </w:pPr>
                            <w:r>
                              <w:rPr>
                                <w:sz w:val="18"/>
                              </w:rPr>
                              <w:t>Medium</w:t>
                            </w:r>
                            <w:r>
                              <w:rPr>
                                <w:spacing w:val="-3"/>
                                <w:sz w:val="18"/>
                              </w:rPr>
                              <w:t xml:space="preserve"> </w:t>
                            </w:r>
                            <w:r>
                              <w:rPr>
                                <w:sz w:val="18"/>
                              </w:rPr>
                              <w:t>Term</w:t>
                            </w:r>
                            <w:r>
                              <w:rPr>
                                <w:spacing w:val="-3"/>
                                <w:sz w:val="18"/>
                              </w:rPr>
                              <w:t xml:space="preserve"> </w:t>
                            </w:r>
                            <w:r>
                              <w:rPr>
                                <w:sz w:val="18"/>
                              </w:rPr>
                              <w:t>Financial</w:t>
                            </w:r>
                            <w:r>
                              <w:rPr>
                                <w:spacing w:val="-2"/>
                                <w:sz w:val="18"/>
                              </w:rPr>
                              <w:t xml:space="preserve"> Planning</w:t>
                            </w:r>
                          </w:p>
                        </w:tc>
                        <w:tc>
                          <w:tcPr>
                            <w:tcW w:w="2098" w:type="dxa"/>
                          </w:tcPr>
                          <w:p w14:paraId="461DBD9A" w14:textId="77777777" w:rsidR="004653B0" w:rsidRDefault="00040D56">
                            <w:pPr>
                              <w:pStyle w:val="TableParagraph"/>
                              <w:spacing w:line="198" w:lineRule="exact"/>
                              <w:ind w:left="28"/>
                              <w:rPr>
                                <w:sz w:val="18"/>
                              </w:rPr>
                            </w:pPr>
                            <w:r>
                              <w:rPr>
                                <w:sz w:val="18"/>
                              </w:rPr>
                              <w:t>10</w:t>
                            </w:r>
                            <w:r>
                              <w:rPr>
                                <w:spacing w:val="-2"/>
                                <w:sz w:val="18"/>
                              </w:rPr>
                              <w:t xml:space="preserve"> </w:t>
                            </w:r>
                            <w:r>
                              <w:rPr>
                                <w:sz w:val="18"/>
                              </w:rPr>
                              <w:t>May</w:t>
                            </w:r>
                            <w:r>
                              <w:rPr>
                                <w:spacing w:val="-3"/>
                                <w:sz w:val="18"/>
                              </w:rPr>
                              <w:t xml:space="preserve"> </w:t>
                            </w:r>
                            <w:r>
                              <w:rPr>
                                <w:spacing w:val="-4"/>
                                <w:sz w:val="18"/>
                              </w:rPr>
                              <w:t>2023</w:t>
                            </w:r>
                          </w:p>
                        </w:tc>
                        <w:tc>
                          <w:tcPr>
                            <w:tcW w:w="2295" w:type="dxa"/>
                            <w:shd w:val="clear" w:color="auto" w:fill="00AF50"/>
                          </w:tcPr>
                          <w:p w14:paraId="7DFF8EEA" w14:textId="77777777" w:rsidR="004653B0" w:rsidRDefault="00040D56">
                            <w:pPr>
                              <w:pStyle w:val="TableParagraph"/>
                              <w:spacing w:line="198" w:lineRule="exact"/>
                              <w:ind w:left="107"/>
                              <w:rPr>
                                <w:sz w:val="18"/>
                              </w:rPr>
                            </w:pPr>
                            <w:r>
                              <w:rPr>
                                <w:sz w:val="18"/>
                              </w:rPr>
                              <w:t>Significant</w:t>
                            </w:r>
                            <w:r>
                              <w:rPr>
                                <w:spacing w:val="-1"/>
                                <w:sz w:val="18"/>
                              </w:rPr>
                              <w:t xml:space="preserve"> </w:t>
                            </w:r>
                            <w:r>
                              <w:rPr>
                                <w:spacing w:val="-2"/>
                                <w:sz w:val="18"/>
                              </w:rPr>
                              <w:t>Assurance</w:t>
                            </w:r>
                          </w:p>
                        </w:tc>
                        <w:tc>
                          <w:tcPr>
                            <w:tcW w:w="1081" w:type="dxa"/>
                          </w:tcPr>
                          <w:p w14:paraId="501A9C45" w14:textId="77777777" w:rsidR="004653B0" w:rsidRDefault="00040D56">
                            <w:pPr>
                              <w:pStyle w:val="TableParagraph"/>
                              <w:spacing w:line="198" w:lineRule="exact"/>
                              <w:ind w:left="5"/>
                              <w:jc w:val="center"/>
                              <w:rPr>
                                <w:sz w:val="18"/>
                              </w:rPr>
                            </w:pPr>
                            <w:r>
                              <w:rPr>
                                <w:spacing w:val="-10"/>
                                <w:sz w:val="18"/>
                              </w:rPr>
                              <w:t>0</w:t>
                            </w:r>
                          </w:p>
                        </w:tc>
                        <w:tc>
                          <w:tcPr>
                            <w:tcW w:w="1081" w:type="dxa"/>
                          </w:tcPr>
                          <w:p w14:paraId="27E9E73F" w14:textId="77777777" w:rsidR="004653B0" w:rsidRDefault="00040D56">
                            <w:pPr>
                              <w:pStyle w:val="TableParagraph"/>
                              <w:spacing w:line="198" w:lineRule="exact"/>
                              <w:ind w:left="5" w:right="2"/>
                              <w:jc w:val="center"/>
                              <w:rPr>
                                <w:sz w:val="18"/>
                              </w:rPr>
                            </w:pPr>
                            <w:r>
                              <w:rPr>
                                <w:spacing w:val="-10"/>
                                <w:sz w:val="18"/>
                              </w:rPr>
                              <w:t>0</w:t>
                            </w:r>
                          </w:p>
                        </w:tc>
                        <w:tc>
                          <w:tcPr>
                            <w:tcW w:w="1081" w:type="dxa"/>
                          </w:tcPr>
                          <w:p w14:paraId="5359301B" w14:textId="77777777" w:rsidR="004653B0" w:rsidRDefault="00040D56">
                            <w:pPr>
                              <w:pStyle w:val="TableParagraph"/>
                              <w:spacing w:line="198" w:lineRule="exact"/>
                              <w:ind w:left="5" w:right="4"/>
                              <w:jc w:val="center"/>
                              <w:rPr>
                                <w:sz w:val="18"/>
                              </w:rPr>
                            </w:pPr>
                            <w:r>
                              <w:rPr>
                                <w:spacing w:val="-10"/>
                                <w:sz w:val="18"/>
                              </w:rPr>
                              <w:t>0</w:t>
                            </w:r>
                          </w:p>
                        </w:tc>
                      </w:tr>
                      <w:tr w:rsidR="004653B0" w14:paraId="2EED2B91" w14:textId="77777777">
                        <w:trPr>
                          <w:trHeight w:val="217"/>
                        </w:trPr>
                        <w:tc>
                          <w:tcPr>
                            <w:tcW w:w="6588" w:type="dxa"/>
                          </w:tcPr>
                          <w:p w14:paraId="0CAF081E" w14:textId="77777777" w:rsidR="004653B0" w:rsidRDefault="00040D56">
                            <w:pPr>
                              <w:pStyle w:val="TableParagraph"/>
                              <w:spacing w:line="198" w:lineRule="exact"/>
                              <w:ind w:left="107"/>
                              <w:rPr>
                                <w:sz w:val="18"/>
                              </w:rPr>
                            </w:pPr>
                            <w:r>
                              <w:rPr>
                                <w:sz w:val="18"/>
                              </w:rPr>
                              <w:t>Core</w:t>
                            </w:r>
                            <w:r>
                              <w:rPr>
                                <w:spacing w:val="-2"/>
                                <w:sz w:val="18"/>
                              </w:rPr>
                              <w:t xml:space="preserve"> Financials</w:t>
                            </w:r>
                          </w:p>
                        </w:tc>
                        <w:tc>
                          <w:tcPr>
                            <w:tcW w:w="2098" w:type="dxa"/>
                          </w:tcPr>
                          <w:p w14:paraId="31D71907" w14:textId="77777777" w:rsidR="004653B0" w:rsidRDefault="00040D56">
                            <w:pPr>
                              <w:pStyle w:val="TableParagraph"/>
                              <w:spacing w:line="198" w:lineRule="exact"/>
                              <w:ind w:left="28"/>
                              <w:rPr>
                                <w:sz w:val="18"/>
                              </w:rPr>
                            </w:pPr>
                            <w:r>
                              <w:rPr>
                                <w:sz w:val="18"/>
                              </w:rPr>
                              <w:t>13</w:t>
                            </w:r>
                            <w:r>
                              <w:rPr>
                                <w:spacing w:val="-2"/>
                                <w:sz w:val="18"/>
                              </w:rPr>
                              <w:t xml:space="preserve"> </w:t>
                            </w:r>
                            <w:r>
                              <w:rPr>
                                <w:sz w:val="18"/>
                              </w:rPr>
                              <w:t>June</w:t>
                            </w:r>
                            <w:r>
                              <w:rPr>
                                <w:spacing w:val="-2"/>
                                <w:sz w:val="18"/>
                              </w:rPr>
                              <w:t xml:space="preserve"> </w:t>
                            </w:r>
                            <w:r>
                              <w:rPr>
                                <w:spacing w:val="-4"/>
                                <w:sz w:val="18"/>
                              </w:rPr>
                              <w:t>2023</w:t>
                            </w:r>
                          </w:p>
                        </w:tc>
                        <w:tc>
                          <w:tcPr>
                            <w:tcW w:w="2295" w:type="dxa"/>
                            <w:shd w:val="clear" w:color="auto" w:fill="92D050"/>
                          </w:tcPr>
                          <w:p w14:paraId="23E7E8E0" w14:textId="77777777" w:rsidR="004653B0" w:rsidRDefault="00040D56">
                            <w:pPr>
                              <w:pStyle w:val="TableParagraph"/>
                              <w:spacing w:line="198" w:lineRule="exact"/>
                              <w:ind w:left="107"/>
                              <w:rPr>
                                <w:sz w:val="18"/>
                              </w:rPr>
                            </w:pPr>
                            <w:r>
                              <w:rPr>
                                <w:sz w:val="18"/>
                              </w:rPr>
                              <w:t>Satisfactory</w:t>
                            </w:r>
                            <w:r>
                              <w:rPr>
                                <w:spacing w:val="-5"/>
                                <w:sz w:val="18"/>
                              </w:rPr>
                              <w:t xml:space="preserve"> </w:t>
                            </w:r>
                            <w:r>
                              <w:rPr>
                                <w:spacing w:val="-2"/>
                                <w:sz w:val="18"/>
                              </w:rPr>
                              <w:t>Assurance</w:t>
                            </w:r>
                          </w:p>
                        </w:tc>
                        <w:tc>
                          <w:tcPr>
                            <w:tcW w:w="1081" w:type="dxa"/>
                          </w:tcPr>
                          <w:p w14:paraId="12DDB038" w14:textId="77777777" w:rsidR="004653B0" w:rsidRDefault="00040D56">
                            <w:pPr>
                              <w:pStyle w:val="TableParagraph"/>
                              <w:spacing w:line="198" w:lineRule="exact"/>
                              <w:ind w:left="5"/>
                              <w:jc w:val="center"/>
                              <w:rPr>
                                <w:sz w:val="18"/>
                              </w:rPr>
                            </w:pPr>
                            <w:r>
                              <w:rPr>
                                <w:spacing w:val="-10"/>
                                <w:sz w:val="18"/>
                              </w:rPr>
                              <w:t>0</w:t>
                            </w:r>
                          </w:p>
                        </w:tc>
                        <w:tc>
                          <w:tcPr>
                            <w:tcW w:w="1081" w:type="dxa"/>
                          </w:tcPr>
                          <w:p w14:paraId="5DBE1BD3" w14:textId="77777777" w:rsidR="004653B0" w:rsidRDefault="00040D56">
                            <w:pPr>
                              <w:pStyle w:val="TableParagraph"/>
                              <w:spacing w:line="198" w:lineRule="exact"/>
                              <w:ind w:left="5" w:right="2"/>
                              <w:jc w:val="center"/>
                              <w:rPr>
                                <w:sz w:val="18"/>
                              </w:rPr>
                            </w:pPr>
                            <w:r>
                              <w:rPr>
                                <w:spacing w:val="-10"/>
                                <w:sz w:val="18"/>
                              </w:rPr>
                              <w:t>2</w:t>
                            </w:r>
                          </w:p>
                        </w:tc>
                        <w:tc>
                          <w:tcPr>
                            <w:tcW w:w="1081" w:type="dxa"/>
                          </w:tcPr>
                          <w:p w14:paraId="613E526E" w14:textId="77777777" w:rsidR="004653B0" w:rsidRDefault="00040D56">
                            <w:pPr>
                              <w:pStyle w:val="TableParagraph"/>
                              <w:spacing w:line="198" w:lineRule="exact"/>
                              <w:ind w:left="5" w:right="4"/>
                              <w:jc w:val="center"/>
                              <w:rPr>
                                <w:sz w:val="18"/>
                              </w:rPr>
                            </w:pPr>
                            <w:r>
                              <w:rPr>
                                <w:spacing w:val="-10"/>
                                <w:sz w:val="18"/>
                              </w:rPr>
                              <w:t>2</w:t>
                            </w:r>
                          </w:p>
                        </w:tc>
                      </w:tr>
                    </w:tbl>
                    <w:p w14:paraId="5BAD18D7" w14:textId="77777777" w:rsidR="004653B0" w:rsidRDefault="004653B0">
                      <w:pPr>
                        <w:pStyle w:val="BodyText"/>
                      </w:pPr>
                    </w:p>
                  </w:txbxContent>
                </v:textbox>
                <w10:wrap anchorx="page"/>
              </v:shape>
            </w:pict>
          </mc:Fallback>
        </mc:AlternateContent>
      </w:r>
      <w:r>
        <w:rPr>
          <w:rFonts w:ascii="Verdana"/>
          <w:b/>
          <w:u w:val="single"/>
        </w:rPr>
        <w:t>Northants</w:t>
      </w:r>
      <w:r>
        <w:rPr>
          <w:rFonts w:ascii="Verdana"/>
          <w:b/>
          <w:spacing w:val="-19"/>
          <w:u w:val="single"/>
        </w:rPr>
        <w:t xml:space="preserve"> </w:t>
      </w:r>
      <w:r>
        <w:rPr>
          <w:rFonts w:ascii="Verdana"/>
          <w:b/>
          <w:u w:val="single"/>
        </w:rPr>
        <w:t>Audits</w:t>
      </w:r>
      <w:r>
        <w:rPr>
          <w:rFonts w:ascii="Verdana"/>
          <w:b/>
        </w:rPr>
        <w:t xml:space="preserve"> </w:t>
      </w:r>
      <w:r>
        <w:rPr>
          <w:rFonts w:ascii="Verdana"/>
          <w:b/>
          <w:spacing w:val="-2"/>
        </w:rPr>
        <w:t>2022/23</w:t>
      </w:r>
    </w:p>
    <w:p w14:paraId="74222263" w14:textId="77777777" w:rsidR="004653B0" w:rsidRDefault="004653B0">
      <w:pPr>
        <w:pStyle w:val="BodyText"/>
        <w:rPr>
          <w:rFonts w:ascii="Verdana"/>
          <w:b/>
          <w:sz w:val="22"/>
        </w:rPr>
      </w:pPr>
    </w:p>
    <w:p w14:paraId="5C8E14F7" w14:textId="77777777" w:rsidR="004653B0" w:rsidRDefault="004653B0">
      <w:pPr>
        <w:pStyle w:val="BodyText"/>
        <w:rPr>
          <w:rFonts w:ascii="Verdana"/>
          <w:b/>
          <w:sz w:val="22"/>
        </w:rPr>
      </w:pPr>
    </w:p>
    <w:p w14:paraId="51C7423D" w14:textId="77777777" w:rsidR="004653B0" w:rsidRDefault="004653B0">
      <w:pPr>
        <w:pStyle w:val="BodyText"/>
        <w:rPr>
          <w:rFonts w:ascii="Verdana"/>
          <w:b/>
          <w:sz w:val="22"/>
        </w:rPr>
      </w:pPr>
    </w:p>
    <w:p w14:paraId="6444F753" w14:textId="77777777" w:rsidR="004653B0" w:rsidRDefault="004653B0">
      <w:pPr>
        <w:pStyle w:val="BodyText"/>
        <w:rPr>
          <w:rFonts w:ascii="Verdana"/>
          <w:b/>
          <w:sz w:val="22"/>
        </w:rPr>
      </w:pPr>
    </w:p>
    <w:p w14:paraId="44D10AD6" w14:textId="77777777" w:rsidR="004653B0" w:rsidRDefault="004653B0">
      <w:pPr>
        <w:pStyle w:val="BodyText"/>
        <w:rPr>
          <w:rFonts w:ascii="Verdana"/>
          <w:b/>
          <w:sz w:val="22"/>
        </w:rPr>
      </w:pPr>
    </w:p>
    <w:p w14:paraId="22998BDC" w14:textId="77777777" w:rsidR="004653B0" w:rsidRDefault="004653B0">
      <w:pPr>
        <w:pStyle w:val="BodyText"/>
        <w:rPr>
          <w:rFonts w:ascii="Verdana"/>
          <w:b/>
          <w:sz w:val="22"/>
        </w:rPr>
      </w:pPr>
    </w:p>
    <w:p w14:paraId="779741C6" w14:textId="77777777" w:rsidR="004653B0" w:rsidRDefault="004653B0">
      <w:pPr>
        <w:pStyle w:val="BodyText"/>
        <w:rPr>
          <w:rFonts w:ascii="Verdana"/>
          <w:b/>
          <w:sz w:val="22"/>
        </w:rPr>
      </w:pPr>
    </w:p>
    <w:p w14:paraId="00C33462" w14:textId="77777777" w:rsidR="004653B0" w:rsidRDefault="004653B0">
      <w:pPr>
        <w:pStyle w:val="BodyText"/>
        <w:rPr>
          <w:rFonts w:ascii="Verdana"/>
          <w:b/>
          <w:sz w:val="22"/>
        </w:rPr>
      </w:pPr>
    </w:p>
    <w:p w14:paraId="5BBD32FF" w14:textId="77777777" w:rsidR="004653B0" w:rsidRDefault="004653B0">
      <w:pPr>
        <w:pStyle w:val="BodyText"/>
        <w:rPr>
          <w:rFonts w:ascii="Verdana"/>
          <w:b/>
          <w:sz w:val="22"/>
        </w:rPr>
      </w:pPr>
    </w:p>
    <w:p w14:paraId="045A3E9A" w14:textId="77777777" w:rsidR="004653B0" w:rsidRDefault="004653B0">
      <w:pPr>
        <w:pStyle w:val="BodyText"/>
        <w:rPr>
          <w:rFonts w:ascii="Verdana"/>
          <w:b/>
          <w:sz w:val="22"/>
        </w:rPr>
      </w:pPr>
    </w:p>
    <w:p w14:paraId="15205059" w14:textId="77777777" w:rsidR="004653B0" w:rsidRDefault="004653B0">
      <w:pPr>
        <w:pStyle w:val="BodyText"/>
        <w:rPr>
          <w:rFonts w:ascii="Verdana"/>
          <w:b/>
          <w:sz w:val="22"/>
        </w:rPr>
      </w:pPr>
    </w:p>
    <w:p w14:paraId="13B714DE" w14:textId="77777777" w:rsidR="004653B0" w:rsidRDefault="004653B0">
      <w:pPr>
        <w:pStyle w:val="BodyText"/>
        <w:rPr>
          <w:rFonts w:ascii="Verdana"/>
          <w:b/>
          <w:sz w:val="22"/>
        </w:rPr>
      </w:pPr>
    </w:p>
    <w:p w14:paraId="71A83467" w14:textId="77777777" w:rsidR="004653B0" w:rsidRDefault="004653B0">
      <w:pPr>
        <w:pStyle w:val="BodyText"/>
        <w:rPr>
          <w:rFonts w:ascii="Verdana"/>
          <w:b/>
          <w:sz w:val="22"/>
        </w:rPr>
      </w:pPr>
    </w:p>
    <w:p w14:paraId="5CEF569E" w14:textId="77777777" w:rsidR="004653B0" w:rsidRDefault="004653B0">
      <w:pPr>
        <w:pStyle w:val="BodyText"/>
        <w:rPr>
          <w:rFonts w:ascii="Verdana"/>
          <w:b/>
          <w:sz w:val="22"/>
        </w:rPr>
      </w:pPr>
    </w:p>
    <w:p w14:paraId="64DAC755" w14:textId="77777777" w:rsidR="004653B0" w:rsidRDefault="004653B0">
      <w:pPr>
        <w:pStyle w:val="BodyText"/>
        <w:spacing w:before="15"/>
        <w:rPr>
          <w:rFonts w:ascii="Verdana"/>
          <w:b/>
          <w:sz w:val="22"/>
        </w:rPr>
      </w:pPr>
    </w:p>
    <w:p w14:paraId="381E0336" w14:textId="77777777" w:rsidR="004653B0" w:rsidRDefault="00040D56">
      <w:pPr>
        <w:ind w:left="680"/>
        <w:rPr>
          <w:rFonts w:ascii="Verdana"/>
          <w:b/>
        </w:rPr>
      </w:pPr>
      <w:r>
        <w:rPr>
          <w:rFonts w:ascii="Verdana"/>
          <w:b/>
          <w:spacing w:val="-2"/>
        </w:rPr>
        <w:t>2023/24</w:t>
      </w:r>
    </w:p>
    <w:tbl>
      <w:tblPr>
        <w:tblW w:w="0" w:type="auto"/>
        <w:tblInd w:w="6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88"/>
        <w:gridCol w:w="2098"/>
        <w:gridCol w:w="2295"/>
        <w:gridCol w:w="1081"/>
        <w:gridCol w:w="1081"/>
        <w:gridCol w:w="1081"/>
      </w:tblGrid>
      <w:tr w:rsidR="004653B0" w14:paraId="2EFA6706" w14:textId="77777777">
        <w:trPr>
          <w:trHeight w:val="534"/>
        </w:trPr>
        <w:tc>
          <w:tcPr>
            <w:tcW w:w="6588" w:type="dxa"/>
            <w:vMerge w:val="restart"/>
            <w:shd w:val="clear" w:color="auto" w:fill="333399"/>
          </w:tcPr>
          <w:p w14:paraId="726E07B4" w14:textId="77777777" w:rsidR="004653B0" w:rsidRDefault="004653B0">
            <w:pPr>
              <w:pStyle w:val="TableParagraph"/>
              <w:spacing w:before="113"/>
              <w:rPr>
                <w:b/>
              </w:rPr>
            </w:pPr>
          </w:p>
          <w:p w14:paraId="022A8379" w14:textId="77777777" w:rsidR="004653B0" w:rsidRDefault="00040D56">
            <w:pPr>
              <w:pStyle w:val="TableParagraph"/>
              <w:ind w:left="107"/>
              <w:rPr>
                <w:b/>
              </w:rPr>
            </w:pPr>
            <w:r>
              <w:rPr>
                <w:b/>
                <w:color w:val="FFFFFF"/>
                <w:spacing w:val="-2"/>
              </w:rPr>
              <w:t>AUDIT</w:t>
            </w:r>
          </w:p>
        </w:tc>
        <w:tc>
          <w:tcPr>
            <w:tcW w:w="2098" w:type="dxa"/>
            <w:vMerge w:val="restart"/>
            <w:shd w:val="clear" w:color="auto" w:fill="333399"/>
          </w:tcPr>
          <w:p w14:paraId="34026ED5" w14:textId="77777777" w:rsidR="004653B0" w:rsidRDefault="004653B0">
            <w:pPr>
              <w:pStyle w:val="TableParagraph"/>
              <w:spacing w:before="113"/>
              <w:rPr>
                <w:b/>
              </w:rPr>
            </w:pPr>
          </w:p>
          <w:p w14:paraId="5C62ABDC" w14:textId="77777777" w:rsidR="004653B0" w:rsidRDefault="00040D56">
            <w:pPr>
              <w:pStyle w:val="TableParagraph"/>
              <w:ind w:left="107"/>
              <w:rPr>
                <w:b/>
              </w:rPr>
            </w:pPr>
            <w:r>
              <w:rPr>
                <w:b/>
                <w:color w:val="FFFFFF"/>
                <w:spacing w:val="-4"/>
              </w:rPr>
              <w:t>DATE</w:t>
            </w:r>
          </w:p>
        </w:tc>
        <w:tc>
          <w:tcPr>
            <w:tcW w:w="2295" w:type="dxa"/>
            <w:vMerge w:val="restart"/>
            <w:shd w:val="clear" w:color="auto" w:fill="333399"/>
          </w:tcPr>
          <w:p w14:paraId="5067F688" w14:textId="77777777" w:rsidR="004653B0" w:rsidRDefault="004653B0">
            <w:pPr>
              <w:pStyle w:val="TableParagraph"/>
              <w:spacing w:before="113"/>
              <w:rPr>
                <w:b/>
              </w:rPr>
            </w:pPr>
          </w:p>
          <w:p w14:paraId="3F69908E" w14:textId="77777777" w:rsidR="004653B0" w:rsidRDefault="00040D56">
            <w:pPr>
              <w:pStyle w:val="TableParagraph"/>
              <w:ind w:left="107"/>
              <w:rPr>
                <w:b/>
              </w:rPr>
            </w:pPr>
            <w:r>
              <w:rPr>
                <w:b/>
                <w:color w:val="FFFFFF"/>
                <w:spacing w:val="-2"/>
              </w:rPr>
              <w:t>GRADE</w:t>
            </w:r>
          </w:p>
        </w:tc>
        <w:tc>
          <w:tcPr>
            <w:tcW w:w="3243" w:type="dxa"/>
            <w:gridSpan w:val="3"/>
            <w:shd w:val="clear" w:color="auto" w:fill="333399"/>
          </w:tcPr>
          <w:p w14:paraId="4FDB668F" w14:textId="77777777" w:rsidR="004653B0" w:rsidRDefault="00040D56">
            <w:pPr>
              <w:pStyle w:val="TableParagraph"/>
              <w:spacing w:line="268" w:lineRule="exact"/>
              <w:ind w:left="106"/>
              <w:rPr>
                <w:b/>
              </w:rPr>
            </w:pPr>
            <w:r>
              <w:rPr>
                <w:b/>
                <w:color w:val="FFFFFF"/>
                <w:spacing w:val="-2"/>
              </w:rPr>
              <w:t xml:space="preserve">RECOMMENDATIONS </w:t>
            </w:r>
            <w:r>
              <w:rPr>
                <w:b/>
                <w:color w:val="FFFFFF"/>
                <w:spacing w:val="-4"/>
              </w:rPr>
              <w:t>MADE</w:t>
            </w:r>
          </w:p>
        </w:tc>
      </w:tr>
      <w:tr w:rsidR="004653B0" w14:paraId="124E532F" w14:textId="77777777">
        <w:trPr>
          <w:trHeight w:val="485"/>
        </w:trPr>
        <w:tc>
          <w:tcPr>
            <w:tcW w:w="6588" w:type="dxa"/>
            <w:vMerge/>
            <w:tcBorders>
              <w:top w:val="nil"/>
            </w:tcBorders>
            <w:shd w:val="clear" w:color="auto" w:fill="333399"/>
          </w:tcPr>
          <w:p w14:paraId="574F1A4F" w14:textId="77777777" w:rsidR="004653B0" w:rsidRDefault="004653B0">
            <w:pPr>
              <w:rPr>
                <w:sz w:val="2"/>
                <w:szCs w:val="2"/>
              </w:rPr>
            </w:pPr>
          </w:p>
        </w:tc>
        <w:tc>
          <w:tcPr>
            <w:tcW w:w="2098" w:type="dxa"/>
            <w:vMerge/>
            <w:tcBorders>
              <w:top w:val="nil"/>
            </w:tcBorders>
            <w:shd w:val="clear" w:color="auto" w:fill="333399"/>
          </w:tcPr>
          <w:p w14:paraId="10B12D55" w14:textId="77777777" w:rsidR="004653B0" w:rsidRDefault="004653B0">
            <w:pPr>
              <w:rPr>
                <w:sz w:val="2"/>
                <w:szCs w:val="2"/>
              </w:rPr>
            </w:pPr>
          </w:p>
        </w:tc>
        <w:tc>
          <w:tcPr>
            <w:tcW w:w="2295" w:type="dxa"/>
            <w:vMerge/>
            <w:tcBorders>
              <w:top w:val="nil"/>
            </w:tcBorders>
            <w:shd w:val="clear" w:color="auto" w:fill="333399"/>
          </w:tcPr>
          <w:p w14:paraId="7824C72E" w14:textId="77777777" w:rsidR="004653B0" w:rsidRDefault="004653B0">
            <w:pPr>
              <w:rPr>
                <w:sz w:val="2"/>
                <w:szCs w:val="2"/>
              </w:rPr>
            </w:pPr>
          </w:p>
        </w:tc>
        <w:tc>
          <w:tcPr>
            <w:tcW w:w="1081" w:type="dxa"/>
          </w:tcPr>
          <w:p w14:paraId="35FA1D7B" w14:textId="77777777" w:rsidR="004653B0" w:rsidRDefault="00040D56">
            <w:pPr>
              <w:pStyle w:val="TableParagraph"/>
              <w:spacing w:line="244" w:lineRule="exact"/>
              <w:ind w:left="466" w:right="108" w:hanging="348"/>
              <w:rPr>
                <w:b/>
                <w:sz w:val="20"/>
              </w:rPr>
            </w:pPr>
            <w:r>
              <w:rPr>
                <w:b/>
                <w:spacing w:val="-2"/>
                <w:sz w:val="20"/>
              </w:rPr>
              <w:t xml:space="preserve">Priority </w:t>
            </w:r>
            <w:r>
              <w:rPr>
                <w:b/>
                <w:spacing w:val="-10"/>
                <w:sz w:val="20"/>
              </w:rPr>
              <w:t>1</w:t>
            </w:r>
          </w:p>
        </w:tc>
        <w:tc>
          <w:tcPr>
            <w:tcW w:w="1081" w:type="dxa"/>
          </w:tcPr>
          <w:p w14:paraId="5749D591" w14:textId="77777777" w:rsidR="004653B0" w:rsidRDefault="00040D56">
            <w:pPr>
              <w:pStyle w:val="TableParagraph"/>
              <w:spacing w:line="244" w:lineRule="exact"/>
              <w:ind w:left="465" w:right="109" w:hanging="348"/>
              <w:rPr>
                <w:b/>
                <w:sz w:val="20"/>
              </w:rPr>
            </w:pPr>
            <w:r>
              <w:rPr>
                <w:b/>
                <w:spacing w:val="-2"/>
                <w:sz w:val="20"/>
              </w:rPr>
              <w:t xml:space="preserve">Priority </w:t>
            </w:r>
            <w:r>
              <w:rPr>
                <w:b/>
                <w:spacing w:val="-10"/>
                <w:sz w:val="20"/>
              </w:rPr>
              <w:t>2</w:t>
            </w:r>
          </w:p>
        </w:tc>
        <w:tc>
          <w:tcPr>
            <w:tcW w:w="1081" w:type="dxa"/>
          </w:tcPr>
          <w:p w14:paraId="46930C5E" w14:textId="77777777" w:rsidR="004653B0" w:rsidRDefault="00040D56">
            <w:pPr>
              <w:pStyle w:val="TableParagraph"/>
              <w:spacing w:line="244" w:lineRule="exact"/>
              <w:ind w:left="464" w:right="110" w:hanging="348"/>
              <w:rPr>
                <w:b/>
                <w:sz w:val="20"/>
              </w:rPr>
            </w:pPr>
            <w:r>
              <w:rPr>
                <w:b/>
                <w:spacing w:val="-2"/>
                <w:sz w:val="20"/>
              </w:rPr>
              <w:t xml:space="preserve">Priority </w:t>
            </w:r>
            <w:r>
              <w:rPr>
                <w:b/>
                <w:spacing w:val="-10"/>
                <w:sz w:val="20"/>
              </w:rPr>
              <w:t>3</w:t>
            </w:r>
          </w:p>
        </w:tc>
      </w:tr>
      <w:tr w:rsidR="004653B0" w14:paraId="4C67630F" w14:textId="77777777">
        <w:trPr>
          <w:trHeight w:val="215"/>
        </w:trPr>
        <w:tc>
          <w:tcPr>
            <w:tcW w:w="6588" w:type="dxa"/>
          </w:tcPr>
          <w:p w14:paraId="61D9EE2A" w14:textId="77777777" w:rsidR="004653B0" w:rsidRDefault="00040D56">
            <w:pPr>
              <w:pStyle w:val="TableParagraph"/>
              <w:spacing w:line="196" w:lineRule="exact"/>
              <w:ind w:left="107"/>
              <w:rPr>
                <w:sz w:val="18"/>
              </w:rPr>
            </w:pPr>
            <w:r>
              <w:rPr>
                <w:sz w:val="18"/>
              </w:rPr>
              <w:t>Firearms</w:t>
            </w:r>
            <w:r>
              <w:rPr>
                <w:spacing w:val="-4"/>
                <w:sz w:val="18"/>
              </w:rPr>
              <w:t xml:space="preserve"> </w:t>
            </w:r>
            <w:r>
              <w:rPr>
                <w:spacing w:val="-2"/>
                <w:sz w:val="18"/>
              </w:rPr>
              <w:t>Licensing</w:t>
            </w:r>
          </w:p>
        </w:tc>
        <w:tc>
          <w:tcPr>
            <w:tcW w:w="2098" w:type="dxa"/>
          </w:tcPr>
          <w:p w14:paraId="0092B507" w14:textId="77777777" w:rsidR="004653B0" w:rsidRDefault="00040D56">
            <w:pPr>
              <w:pStyle w:val="TableParagraph"/>
              <w:spacing w:line="196" w:lineRule="exact"/>
              <w:ind w:left="28"/>
              <w:rPr>
                <w:sz w:val="18"/>
              </w:rPr>
            </w:pPr>
            <w:r>
              <w:rPr>
                <w:sz w:val="18"/>
              </w:rPr>
              <w:t>21</w:t>
            </w:r>
            <w:r>
              <w:rPr>
                <w:spacing w:val="-3"/>
                <w:sz w:val="18"/>
              </w:rPr>
              <w:t xml:space="preserve"> </w:t>
            </w:r>
            <w:r>
              <w:rPr>
                <w:sz w:val="18"/>
              </w:rPr>
              <w:t>July</w:t>
            </w:r>
            <w:r>
              <w:rPr>
                <w:spacing w:val="-1"/>
                <w:sz w:val="18"/>
              </w:rPr>
              <w:t xml:space="preserve"> </w:t>
            </w:r>
            <w:r>
              <w:rPr>
                <w:spacing w:val="-4"/>
                <w:sz w:val="18"/>
              </w:rPr>
              <w:t>2023</w:t>
            </w:r>
          </w:p>
        </w:tc>
        <w:tc>
          <w:tcPr>
            <w:tcW w:w="2295" w:type="dxa"/>
            <w:shd w:val="clear" w:color="auto" w:fill="92D050"/>
          </w:tcPr>
          <w:p w14:paraId="17377303" w14:textId="77777777" w:rsidR="004653B0" w:rsidRDefault="00040D56">
            <w:pPr>
              <w:pStyle w:val="TableParagraph"/>
              <w:spacing w:line="196" w:lineRule="exact"/>
              <w:ind w:left="9" w:right="2"/>
              <w:jc w:val="center"/>
              <w:rPr>
                <w:sz w:val="18"/>
              </w:rPr>
            </w:pPr>
            <w:r>
              <w:rPr>
                <w:sz w:val="18"/>
              </w:rPr>
              <w:t>Moderate</w:t>
            </w:r>
            <w:r>
              <w:rPr>
                <w:spacing w:val="-5"/>
                <w:sz w:val="18"/>
              </w:rPr>
              <w:t xml:space="preserve"> </w:t>
            </w:r>
            <w:r>
              <w:rPr>
                <w:spacing w:val="-2"/>
                <w:sz w:val="18"/>
              </w:rPr>
              <w:t>Assurance</w:t>
            </w:r>
          </w:p>
        </w:tc>
        <w:tc>
          <w:tcPr>
            <w:tcW w:w="1081" w:type="dxa"/>
          </w:tcPr>
          <w:p w14:paraId="4543E6AC" w14:textId="77777777" w:rsidR="004653B0" w:rsidRDefault="00040D56">
            <w:pPr>
              <w:pStyle w:val="TableParagraph"/>
              <w:spacing w:line="196" w:lineRule="exact"/>
              <w:ind w:left="5"/>
              <w:jc w:val="center"/>
              <w:rPr>
                <w:sz w:val="18"/>
              </w:rPr>
            </w:pPr>
            <w:r>
              <w:rPr>
                <w:spacing w:val="-10"/>
                <w:sz w:val="18"/>
              </w:rPr>
              <w:t>0</w:t>
            </w:r>
          </w:p>
        </w:tc>
        <w:tc>
          <w:tcPr>
            <w:tcW w:w="1081" w:type="dxa"/>
          </w:tcPr>
          <w:p w14:paraId="58F53CBF" w14:textId="77777777" w:rsidR="004653B0" w:rsidRDefault="00040D56">
            <w:pPr>
              <w:pStyle w:val="TableParagraph"/>
              <w:spacing w:line="196" w:lineRule="exact"/>
              <w:ind w:left="5" w:right="2"/>
              <w:jc w:val="center"/>
              <w:rPr>
                <w:sz w:val="18"/>
              </w:rPr>
            </w:pPr>
            <w:r>
              <w:rPr>
                <w:spacing w:val="-10"/>
                <w:sz w:val="18"/>
              </w:rPr>
              <w:t>2</w:t>
            </w:r>
          </w:p>
        </w:tc>
        <w:tc>
          <w:tcPr>
            <w:tcW w:w="1081" w:type="dxa"/>
          </w:tcPr>
          <w:p w14:paraId="53284EE4" w14:textId="77777777" w:rsidR="004653B0" w:rsidRDefault="00040D56">
            <w:pPr>
              <w:pStyle w:val="TableParagraph"/>
              <w:spacing w:line="196" w:lineRule="exact"/>
              <w:ind w:left="5" w:right="4"/>
              <w:jc w:val="center"/>
              <w:rPr>
                <w:sz w:val="18"/>
              </w:rPr>
            </w:pPr>
            <w:r>
              <w:rPr>
                <w:spacing w:val="-10"/>
                <w:sz w:val="18"/>
              </w:rPr>
              <w:t>0</w:t>
            </w:r>
          </w:p>
        </w:tc>
      </w:tr>
      <w:tr w:rsidR="004653B0" w14:paraId="12C109D3" w14:textId="77777777">
        <w:trPr>
          <w:trHeight w:val="220"/>
        </w:trPr>
        <w:tc>
          <w:tcPr>
            <w:tcW w:w="6588" w:type="dxa"/>
          </w:tcPr>
          <w:p w14:paraId="3550154F" w14:textId="77777777" w:rsidR="004653B0" w:rsidRDefault="00040D56">
            <w:pPr>
              <w:pStyle w:val="TableParagraph"/>
              <w:spacing w:line="200" w:lineRule="exact"/>
              <w:ind w:left="107"/>
              <w:rPr>
                <w:sz w:val="18"/>
              </w:rPr>
            </w:pPr>
            <w:r>
              <w:rPr>
                <w:sz w:val="18"/>
              </w:rPr>
              <w:t>RUI</w:t>
            </w:r>
            <w:r>
              <w:rPr>
                <w:spacing w:val="-3"/>
                <w:sz w:val="18"/>
              </w:rPr>
              <w:t xml:space="preserve"> </w:t>
            </w:r>
            <w:r>
              <w:rPr>
                <w:sz w:val="18"/>
              </w:rPr>
              <w:t>Follow</w:t>
            </w:r>
            <w:r>
              <w:rPr>
                <w:spacing w:val="-2"/>
                <w:sz w:val="18"/>
              </w:rPr>
              <w:t xml:space="preserve"> </w:t>
            </w:r>
            <w:r>
              <w:rPr>
                <w:spacing w:val="-5"/>
                <w:sz w:val="18"/>
              </w:rPr>
              <w:t>Up</w:t>
            </w:r>
          </w:p>
        </w:tc>
        <w:tc>
          <w:tcPr>
            <w:tcW w:w="2098" w:type="dxa"/>
          </w:tcPr>
          <w:p w14:paraId="5C4E4FE3" w14:textId="77777777" w:rsidR="004653B0" w:rsidRDefault="00040D56">
            <w:pPr>
              <w:pStyle w:val="TableParagraph"/>
              <w:spacing w:line="200" w:lineRule="exact"/>
              <w:ind w:left="28"/>
              <w:rPr>
                <w:sz w:val="18"/>
              </w:rPr>
            </w:pPr>
            <w:r>
              <w:rPr>
                <w:sz w:val="18"/>
              </w:rPr>
              <w:t>26</w:t>
            </w:r>
            <w:r>
              <w:rPr>
                <w:spacing w:val="-5"/>
                <w:sz w:val="18"/>
              </w:rPr>
              <w:t xml:space="preserve"> </w:t>
            </w:r>
            <w:r>
              <w:rPr>
                <w:sz w:val="18"/>
              </w:rPr>
              <w:t>September</w:t>
            </w:r>
            <w:r>
              <w:rPr>
                <w:spacing w:val="-2"/>
                <w:sz w:val="18"/>
              </w:rPr>
              <w:t xml:space="preserve"> </w:t>
            </w:r>
            <w:r>
              <w:rPr>
                <w:spacing w:val="-4"/>
                <w:sz w:val="18"/>
              </w:rPr>
              <w:t>2023</w:t>
            </w:r>
          </w:p>
        </w:tc>
        <w:tc>
          <w:tcPr>
            <w:tcW w:w="2295" w:type="dxa"/>
            <w:shd w:val="clear" w:color="auto" w:fill="92D050"/>
          </w:tcPr>
          <w:p w14:paraId="435BAFA6" w14:textId="77777777" w:rsidR="004653B0" w:rsidRDefault="00040D56">
            <w:pPr>
              <w:pStyle w:val="TableParagraph"/>
              <w:spacing w:line="200" w:lineRule="exact"/>
              <w:ind w:left="9" w:right="2"/>
              <w:jc w:val="center"/>
              <w:rPr>
                <w:sz w:val="18"/>
              </w:rPr>
            </w:pPr>
            <w:r>
              <w:rPr>
                <w:sz w:val="18"/>
              </w:rPr>
              <w:t>Moderate</w:t>
            </w:r>
            <w:r>
              <w:rPr>
                <w:spacing w:val="-5"/>
                <w:sz w:val="18"/>
              </w:rPr>
              <w:t xml:space="preserve"> </w:t>
            </w:r>
            <w:r>
              <w:rPr>
                <w:spacing w:val="-2"/>
                <w:sz w:val="18"/>
              </w:rPr>
              <w:t>Assurance</w:t>
            </w:r>
          </w:p>
        </w:tc>
        <w:tc>
          <w:tcPr>
            <w:tcW w:w="1081" w:type="dxa"/>
          </w:tcPr>
          <w:p w14:paraId="2F6E5AA2" w14:textId="77777777" w:rsidR="004653B0" w:rsidRDefault="00040D56">
            <w:pPr>
              <w:pStyle w:val="TableParagraph"/>
              <w:spacing w:line="200" w:lineRule="exact"/>
              <w:ind w:left="5"/>
              <w:jc w:val="center"/>
              <w:rPr>
                <w:sz w:val="18"/>
              </w:rPr>
            </w:pPr>
            <w:r>
              <w:rPr>
                <w:spacing w:val="-10"/>
                <w:sz w:val="18"/>
              </w:rPr>
              <w:t>0</w:t>
            </w:r>
          </w:p>
        </w:tc>
        <w:tc>
          <w:tcPr>
            <w:tcW w:w="1081" w:type="dxa"/>
          </w:tcPr>
          <w:p w14:paraId="3797BED6" w14:textId="77777777" w:rsidR="004653B0" w:rsidRDefault="00040D56">
            <w:pPr>
              <w:pStyle w:val="TableParagraph"/>
              <w:spacing w:line="200" w:lineRule="exact"/>
              <w:ind w:left="5" w:right="2"/>
              <w:jc w:val="center"/>
              <w:rPr>
                <w:sz w:val="18"/>
              </w:rPr>
            </w:pPr>
            <w:r>
              <w:rPr>
                <w:spacing w:val="-10"/>
                <w:sz w:val="18"/>
              </w:rPr>
              <w:t>1</w:t>
            </w:r>
          </w:p>
        </w:tc>
        <w:tc>
          <w:tcPr>
            <w:tcW w:w="1081" w:type="dxa"/>
          </w:tcPr>
          <w:p w14:paraId="5380E43E" w14:textId="77777777" w:rsidR="004653B0" w:rsidRDefault="00040D56">
            <w:pPr>
              <w:pStyle w:val="TableParagraph"/>
              <w:spacing w:line="200" w:lineRule="exact"/>
              <w:ind w:left="5" w:right="4"/>
              <w:jc w:val="center"/>
              <w:rPr>
                <w:sz w:val="18"/>
              </w:rPr>
            </w:pPr>
            <w:r>
              <w:rPr>
                <w:spacing w:val="-10"/>
                <w:sz w:val="18"/>
              </w:rPr>
              <w:t>2</w:t>
            </w:r>
          </w:p>
        </w:tc>
      </w:tr>
    </w:tbl>
    <w:p w14:paraId="12A29B54" w14:textId="77777777" w:rsidR="004653B0" w:rsidRDefault="004653B0">
      <w:pPr>
        <w:spacing w:line="200" w:lineRule="exact"/>
        <w:jc w:val="center"/>
        <w:rPr>
          <w:sz w:val="18"/>
        </w:rPr>
        <w:sectPr w:rsidR="004653B0">
          <w:headerReference w:type="default" r:id="rId13"/>
          <w:footerReference w:type="default" r:id="rId14"/>
          <w:pgSz w:w="16840" w:h="11910" w:orient="landscape"/>
          <w:pgMar w:top="1340" w:right="400" w:bottom="1240" w:left="760" w:header="520" w:footer="1044" w:gutter="0"/>
          <w:cols w:space="720"/>
        </w:sectPr>
      </w:pPr>
    </w:p>
    <w:p w14:paraId="032D976C" w14:textId="77777777" w:rsidR="004653B0" w:rsidRDefault="004653B0">
      <w:pPr>
        <w:pStyle w:val="BodyText"/>
        <w:spacing w:before="6"/>
        <w:rPr>
          <w:rFonts w:ascii="Verdana"/>
          <w:b/>
          <w:sz w:val="7"/>
        </w:rPr>
      </w:pPr>
    </w:p>
    <w:tbl>
      <w:tblPr>
        <w:tblW w:w="0" w:type="auto"/>
        <w:tblInd w:w="6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88"/>
        <w:gridCol w:w="2098"/>
        <w:gridCol w:w="2295"/>
        <w:gridCol w:w="1081"/>
        <w:gridCol w:w="1081"/>
        <w:gridCol w:w="1081"/>
      </w:tblGrid>
      <w:tr w:rsidR="004653B0" w14:paraId="7ECDACEC" w14:textId="77777777">
        <w:trPr>
          <w:trHeight w:val="534"/>
        </w:trPr>
        <w:tc>
          <w:tcPr>
            <w:tcW w:w="6588" w:type="dxa"/>
            <w:vMerge w:val="restart"/>
            <w:shd w:val="clear" w:color="auto" w:fill="333399"/>
          </w:tcPr>
          <w:p w14:paraId="0716BCAA" w14:textId="77777777" w:rsidR="004653B0" w:rsidRDefault="004653B0">
            <w:pPr>
              <w:pStyle w:val="TableParagraph"/>
              <w:spacing w:before="113"/>
              <w:rPr>
                <w:b/>
              </w:rPr>
            </w:pPr>
          </w:p>
          <w:p w14:paraId="0E50829B" w14:textId="77777777" w:rsidR="004653B0" w:rsidRDefault="00040D56">
            <w:pPr>
              <w:pStyle w:val="TableParagraph"/>
              <w:ind w:left="107"/>
              <w:rPr>
                <w:b/>
              </w:rPr>
            </w:pPr>
            <w:r>
              <w:rPr>
                <w:b/>
                <w:color w:val="FFFFFF"/>
                <w:spacing w:val="-2"/>
              </w:rPr>
              <w:t>AUDIT</w:t>
            </w:r>
          </w:p>
        </w:tc>
        <w:tc>
          <w:tcPr>
            <w:tcW w:w="2098" w:type="dxa"/>
            <w:vMerge w:val="restart"/>
            <w:shd w:val="clear" w:color="auto" w:fill="333399"/>
          </w:tcPr>
          <w:p w14:paraId="41AF2B4C" w14:textId="77777777" w:rsidR="004653B0" w:rsidRDefault="004653B0">
            <w:pPr>
              <w:pStyle w:val="TableParagraph"/>
              <w:spacing w:before="113"/>
              <w:rPr>
                <w:b/>
              </w:rPr>
            </w:pPr>
          </w:p>
          <w:p w14:paraId="781CD9A3" w14:textId="77777777" w:rsidR="004653B0" w:rsidRDefault="00040D56">
            <w:pPr>
              <w:pStyle w:val="TableParagraph"/>
              <w:ind w:left="107"/>
              <w:rPr>
                <w:b/>
              </w:rPr>
            </w:pPr>
            <w:r>
              <w:rPr>
                <w:b/>
                <w:color w:val="FFFFFF"/>
                <w:spacing w:val="-4"/>
              </w:rPr>
              <w:t>DATE</w:t>
            </w:r>
          </w:p>
        </w:tc>
        <w:tc>
          <w:tcPr>
            <w:tcW w:w="2295" w:type="dxa"/>
            <w:vMerge w:val="restart"/>
            <w:shd w:val="clear" w:color="auto" w:fill="333399"/>
          </w:tcPr>
          <w:p w14:paraId="05D62E44" w14:textId="77777777" w:rsidR="004653B0" w:rsidRDefault="004653B0">
            <w:pPr>
              <w:pStyle w:val="TableParagraph"/>
              <w:spacing w:before="113"/>
              <w:rPr>
                <w:b/>
              </w:rPr>
            </w:pPr>
          </w:p>
          <w:p w14:paraId="04B9977C" w14:textId="77777777" w:rsidR="004653B0" w:rsidRDefault="00040D56">
            <w:pPr>
              <w:pStyle w:val="TableParagraph"/>
              <w:ind w:left="107"/>
              <w:rPr>
                <w:b/>
              </w:rPr>
            </w:pPr>
            <w:r>
              <w:rPr>
                <w:b/>
                <w:color w:val="FFFFFF"/>
                <w:spacing w:val="-2"/>
              </w:rPr>
              <w:t>GRADE</w:t>
            </w:r>
          </w:p>
        </w:tc>
        <w:tc>
          <w:tcPr>
            <w:tcW w:w="3243" w:type="dxa"/>
            <w:gridSpan w:val="3"/>
            <w:shd w:val="clear" w:color="auto" w:fill="333399"/>
          </w:tcPr>
          <w:p w14:paraId="5EF52D09" w14:textId="77777777" w:rsidR="004653B0" w:rsidRDefault="00040D56">
            <w:pPr>
              <w:pStyle w:val="TableParagraph"/>
              <w:spacing w:line="268" w:lineRule="exact"/>
              <w:ind w:left="106"/>
              <w:rPr>
                <w:b/>
              </w:rPr>
            </w:pPr>
            <w:r>
              <w:rPr>
                <w:b/>
                <w:color w:val="FFFFFF"/>
                <w:spacing w:val="-2"/>
              </w:rPr>
              <w:t xml:space="preserve">RECOMMENDATIONS </w:t>
            </w:r>
            <w:r>
              <w:rPr>
                <w:b/>
                <w:color w:val="FFFFFF"/>
                <w:spacing w:val="-4"/>
              </w:rPr>
              <w:t>MADE</w:t>
            </w:r>
          </w:p>
        </w:tc>
      </w:tr>
      <w:tr w:rsidR="004653B0" w14:paraId="25DB2C06" w14:textId="77777777">
        <w:trPr>
          <w:trHeight w:val="485"/>
        </w:trPr>
        <w:tc>
          <w:tcPr>
            <w:tcW w:w="6588" w:type="dxa"/>
            <w:vMerge/>
            <w:tcBorders>
              <w:top w:val="nil"/>
            </w:tcBorders>
            <w:shd w:val="clear" w:color="auto" w:fill="333399"/>
          </w:tcPr>
          <w:p w14:paraId="336FE733" w14:textId="77777777" w:rsidR="004653B0" w:rsidRDefault="004653B0">
            <w:pPr>
              <w:rPr>
                <w:sz w:val="2"/>
                <w:szCs w:val="2"/>
              </w:rPr>
            </w:pPr>
          </w:p>
        </w:tc>
        <w:tc>
          <w:tcPr>
            <w:tcW w:w="2098" w:type="dxa"/>
            <w:vMerge/>
            <w:tcBorders>
              <w:top w:val="nil"/>
            </w:tcBorders>
            <w:shd w:val="clear" w:color="auto" w:fill="333399"/>
          </w:tcPr>
          <w:p w14:paraId="670566F7" w14:textId="77777777" w:rsidR="004653B0" w:rsidRDefault="004653B0">
            <w:pPr>
              <w:rPr>
                <w:sz w:val="2"/>
                <w:szCs w:val="2"/>
              </w:rPr>
            </w:pPr>
          </w:p>
        </w:tc>
        <w:tc>
          <w:tcPr>
            <w:tcW w:w="2295" w:type="dxa"/>
            <w:vMerge/>
            <w:tcBorders>
              <w:top w:val="nil"/>
            </w:tcBorders>
            <w:shd w:val="clear" w:color="auto" w:fill="333399"/>
          </w:tcPr>
          <w:p w14:paraId="554C10F5" w14:textId="77777777" w:rsidR="004653B0" w:rsidRDefault="004653B0">
            <w:pPr>
              <w:rPr>
                <w:sz w:val="2"/>
                <w:szCs w:val="2"/>
              </w:rPr>
            </w:pPr>
          </w:p>
        </w:tc>
        <w:tc>
          <w:tcPr>
            <w:tcW w:w="1081" w:type="dxa"/>
          </w:tcPr>
          <w:p w14:paraId="6233712D" w14:textId="77777777" w:rsidR="004653B0" w:rsidRDefault="00040D56">
            <w:pPr>
              <w:pStyle w:val="TableParagraph"/>
              <w:spacing w:line="242" w:lineRule="exact"/>
              <w:ind w:left="466" w:right="108" w:hanging="348"/>
              <w:rPr>
                <w:b/>
                <w:sz w:val="20"/>
              </w:rPr>
            </w:pPr>
            <w:r>
              <w:rPr>
                <w:b/>
                <w:spacing w:val="-2"/>
                <w:sz w:val="20"/>
              </w:rPr>
              <w:t xml:space="preserve">Priority </w:t>
            </w:r>
            <w:r>
              <w:rPr>
                <w:b/>
                <w:spacing w:val="-10"/>
                <w:sz w:val="20"/>
              </w:rPr>
              <w:t>1</w:t>
            </w:r>
          </w:p>
        </w:tc>
        <w:tc>
          <w:tcPr>
            <w:tcW w:w="1081" w:type="dxa"/>
          </w:tcPr>
          <w:p w14:paraId="6A89B3F2" w14:textId="77777777" w:rsidR="004653B0" w:rsidRDefault="00040D56">
            <w:pPr>
              <w:pStyle w:val="TableParagraph"/>
              <w:spacing w:line="242" w:lineRule="exact"/>
              <w:ind w:left="465" w:right="109" w:hanging="348"/>
              <w:rPr>
                <w:b/>
                <w:sz w:val="20"/>
              </w:rPr>
            </w:pPr>
            <w:r>
              <w:rPr>
                <w:b/>
                <w:spacing w:val="-2"/>
                <w:sz w:val="20"/>
              </w:rPr>
              <w:t xml:space="preserve">Priority </w:t>
            </w:r>
            <w:r>
              <w:rPr>
                <w:b/>
                <w:spacing w:val="-10"/>
                <w:sz w:val="20"/>
              </w:rPr>
              <w:t>2</w:t>
            </w:r>
          </w:p>
        </w:tc>
        <w:tc>
          <w:tcPr>
            <w:tcW w:w="1081" w:type="dxa"/>
          </w:tcPr>
          <w:p w14:paraId="3FC93AA2" w14:textId="77777777" w:rsidR="004653B0" w:rsidRDefault="00040D56">
            <w:pPr>
              <w:pStyle w:val="TableParagraph"/>
              <w:spacing w:line="242" w:lineRule="exact"/>
              <w:ind w:left="464" w:right="110" w:hanging="348"/>
              <w:rPr>
                <w:b/>
                <w:sz w:val="20"/>
              </w:rPr>
            </w:pPr>
            <w:r>
              <w:rPr>
                <w:b/>
                <w:spacing w:val="-2"/>
                <w:sz w:val="20"/>
              </w:rPr>
              <w:t xml:space="preserve">Priority </w:t>
            </w:r>
            <w:r>
              <w:rPr>
                <w:b/>
                <w:spacing w:val="-10"/>
                <w:sz w:val="20"/>
              </w:rPr>
              <w:t>3</w:t>
            </w:r>
          </w:p>
        </w:tc>
      </w:tr>
      <w:tr w:rsidR="004653B0" w14:paraId="329CD6C5" w14:textId="77777777">
        <w:trPr>
          <w:trHeight w:val="217"/>
        </w:trPr>
        <w:tc>
          <w:tcPr>
            <w:tcW w:w="6588" w:type="dxa"/>
          </w:tcPr>
          <w:p w14:paraId="6434AD7B" w14:textId="77777777" w:rsidR="004653B0" w:rsidRDefault="00040D56">
            <w:pPr>
              <w:pStyle w:val="TableParagraph"/>
              <w:spacing w:line="198" w:lineRule="exact"/>
              <w:ind w:left="107"/>
              <w:rPr>
                <w:sz w:val="18"/>
              </w:rPr>
            </w:pPr>
            <w:r>
              <w:rPr>
                <w:sz w:val="18"/>
              </w:rPr>
              <w:t>Business</w:t>
            </w:r>
            <w:r>
              <w:rPr>
                <w:spacing w:val="-3"/>
                <w:sz w:val="18"/>
              </w:rPr>
              <w:t xml:space="preserve"> </w:t>
            </w:r>
            <w:r>
              <w:rPr>
                <w:sz w:val="18"/>
              </w:rPr>
              <w:t>Continuity</w:t>
            </w:r>
            <w:r>
              <w:rPr>
                <w:spacing w:val="-4"/>
                <w:sz w:val="18"/>
              </w:rPr>
              <w:t xml:space="preserve"> </w:t>
            </w:r>
            <w:r>
              <w:rPr>
                <w:sz w:val="18"/>
              </w:rPr>
              <w:t>&amp;</w:t>
            </w:r>
            <w:r>
              <w:rPr>
                <w:spacing w:val="-2"/>
                <w:sz w:val="18"/>
              </w:rPr>
              <w:t xml:space="preserve"> </w:t>
            </w:r>
            <w:r>
              <w:rPr>
                <w:sz w:val="18"/>
              </w:rPr>
              <w:t>Emergency</w:t>
            </w:r>
            <w:r>
              <w:rPr>
                <w:spacing w:val="-3"/>
                <w:sz w:val="18"/>
              </w:rPr>
              <w:t xml:space="preserve"> </w:t>
            </w:r>
            <w:r>
              <w:rPr>
                <w:spacing w:val="-2"/>
                <w:sz w:val="18"/>
              </w:rPr>
              <w:t>Planning</w:t>
            </w:r>
          </w:p>
        </w:tc>
        <w:tc>
          <w:tcPr>
            <w:tcW w:w="2098" w:type="dxa"/>
          </w:tcPr>
          <w:p w14:paraId="53F03694" w14:textId="77777777" w:rsidR="004653B0" w:rsidRDefault="00040D56">
            <w:pPr>
              <w:pStyle w:val="TableParagraph"/>
              <w:spacing w:line="198" w:lineRule="exact"/>
              <w:ind w:left="28"/>
              <w:rPr>
                <w:sz w:val="18"/>
              </w:rPr>
            </w:pPr>
            <w:r>
              <w:rPr>
                <w:sz w:val="18"/>
              </w:rPr>
              <w:t>01</w:t>
            </w:r>
            <w:r>
              <w:rPr>
                <w:spacing w:val="-4"/>
                <w:sz w:val="18"/>
              </w:rPr>
              <w:t xml:space="preserve"> </w:t>
            </w:r>
            <w:r>
              <w:rPr>
                <w:sz w:val="18"/>
              </w:rPr>
              <w:t>November</w:t>
            </w:r>
            <w:r>
              <w:rPr>
                <w:spacing w:val="-1"/>
                <w:sz w:val="18"/>
              </w:rPr>
              <w:t xml:space="preserve"> </w:t>
            </w:r>
            <w:r>
              <w:rPr>
                <w:spacing w:val="-4"/>
                <w:sz w:val="18"/>
              </w:rPr>
              <w:t>2023</w:t>
            </w:r>
          </w:p>
        </w:tc>
        <w:tc>
          <w:tcPr>
            <w:tcW w:w="2295" w:type="dxa"/>
            <w:shd w:val="clear" w:color="auto" w:fill="FFC000"/>
          </w:tcPr>
          <w:p w14:paraId="416A9F03" w14:textId="77777777" w:rsidR="004653B0" w:rsidRDefault="00040D56">
            <w:pPr>
              <w:pStyle w:val="TableParagraph"/>
              <w:spacing w:line="198" w:lineRule="exact"/>
              <w:ind w:left="9"/>
              <w:jc w:val="center"/>
              <w:rPr>
                <w:sz w:val="18"/>
              </w:rPr>
            </w:pPr>
            <w:r>
              <w:rPr>
                <w:sz w:val="18"/>
              </w:rPr>
              <w:t>Limited</w:t>
            </w:r>
            <w:r>
              <w:rPr>
                <w:spacing w:val="-1"/>
                <w:sz w:val="18"/>
              </w:rPr>
              <w:t xml:space="preserve"> </w:t>
            </w:r>
            <w:r>
              <w:rPr>
                <w:spacing w:val="-2"/>
                <w:sz w:val="18"/>
              </w:rPr>
              <w:t>Assurance</w:t>
            </w:r>
          </w:p>
        </w:tc>
        <w:tc>
          <w:tcPr>
            <w:tcW w:w="1081" w:type="dxa"/>
          </w:tcPr>
          <w:p w14:paraId="3263085D" w14:textId="77777777" w:rsidR="004653B0" w:rsidRDefault="00040D56">
            <w:pPr>
              <w:pStyle w:val="TableParagraph"/>
              <w:spacing w:line="198" w:lineRule="exact"/>
              <w:ind w:left="5"/>
              <w:jc w:val="center"/>
              <w:rPr>
                <w:sz w:val="18"/>
              </w:rPr>
            </w:pPr>
            <w:r>
              <w:rPr>
                <w:spacing w:val="-10"/>
                <w:sz w:val="18"/>
              </w:rPr>
              <w:t>2</w:t>
            </w:r>
          </w:p>
        </w:tc>
        <w:tc>
          <w:tcPr>
            <w:tcW w:w="1081" w:type="dxa"/>
          </w:tcPr>
          <w:p w14:paraId="1C449C32" w14:textId="77777777" w:rsidR="004653B0" w:rsidRDefault="00040D56">
            <w:pPr>
              <w:pStyle w:val="TableParagraph"/>
              <w:spacing w:line="198" w:lineRule="exact"/>
              <w:ind w:left="5" w:right="2"/>
              <w:jc w:val="center"/>
              <w:rPr>
                <w:sz w:val="18"/>
              </w:rPr>
            </w:pPr>
            <w:r>
              <w:rPr>
                <w:spacing w:val="-10"/>
                <w:sz w:val="18"/>
              </w:rPr>
              <w:t>3</w:t>
            </w:r>
          </w:p>
        </w:tc>
        <w:tc>
          <w:tcPr>
            <w:tcW w:w="1081" w:type="dxa"/>
          </w:tcPr>
          <w:p w14:paraId="0F28FDCA" w14:textId="77777777" w:rsidR="004653B0" w:rsidRDefault="00040D56">
            <w:pPr>
              <w:pStyle w:val="TableParagraph"/>
              <w:spacing w:line="198" w:lineRule="exact"/>
              <w:ind w:left="5" w:right="4"/>
              <w:jc w:val="center"/>
              <w:rPr>
                <w:sz w:val="18"/>
              </w:rPr>
            </w:pPr>
            <w:r>
              <w:rPr>
                <w:spacing w:val="-10"/>
                <w:sz w:val="18"/>
              </w:rPr>
              <w:t>0</w:t>
            </w:r>
          </w:p>
        </w:tc>
      </w:tr>
      <w:tr w:rsidR="004653B0" w14:paraId="1DB809E0" w14:textId="77777777">
        <w:trPr>
          <w:trHeight w:val="217"/>
        </w:trPr>
        <w:tc>
          <w:tcPr>
            <w:tcW w:w="6588" w:type="dxa"/>
          </w:tcPr>
          <w:p w14:paraId="45E819BC" w14:textId="77777777" w:rsidR="004653B0" w:rsidRDefault="00040D56">
            <w:pPr>
              <w:pStyle w:val="TableParagraph"/>
              <w:spacing w:line="198" w:lineRule="exact"/>
              <w:ind w:left="107"/>
              <w:rPr>
                <w:sz w:val="18"/>
              </w:rPr>
            </w:pPr>
            <w:r>
              <w:rPr>
                <w:sz w:val="18"/>
              </w:rPr>
              <w:t>Reasonable</w:t>
            </w:r>
            <w:r>
              <w:rPr>
                <w:spacing w:val="-4"/>
                <w:sz w:val="18"/>
              </w:rPr>
              <w:t xml:space="preserve"> </w:t>
            </w:r>
            <w:r>
              <w:rPr>
                <w:sz w:val="18"/>
              </w:rPr>
              <w:t>Adjustments</w:t>
            </w:r>
            <w:r>
              <w:rPr>
                <w:spacing w:val="-3"/>
                <w:sz w:val="18"/>
              </w:rPr>
              <w:t xml:space="preserve"> </w:t>
            </w:r>
            <w:r>
              <w:rPr>
                <w:sz w:val="18"/>
              </w:rPr>
              <w:t>Follow</w:t>
            </w:r>
            <w:r>
              <w:rPr>
                <w:spacing w:val="-4"/>
                <w:sz w:val="18"/>
              </w:rPr>
              <w:t xml:space="preserve"> </w:t>
            </w:r>
            <w:r>
              <w:rPr>
                <w:spacing w:val="-5"/>
                <w:sz w:val="18"/>
              </w:rPr>
              <w:t>Up</w:t>
            </w:r>
          </w:p>
        </w:tc>
        <w:tc>
          <w:tcPr>
            <w:tcW w:w="2098" w:type="dxa"/>
          </w:tcPr>
          <w:p w14:paraId="743016CA" w14:textId="77777777" w:rsidR="004653B0" w:rsidRDefault="00040D56">
            <w:pPr>
              <w:pStyle w:val="TableParagraph"/>
              <w:spacing w:line="198" w:lineRule="exact"/>
              <w:ind w:left="28"/>
              <w:rPr>
                <w:sz w:val="18"/>
              </w:rPr>
            </w:pPr>
            <w:r>
              <w:rPr>
                <w:sz w:val="18"/>
              </w:rPr>
              <w:t>25</w:t>
            </w:r>
            <w:r>
              <w:rPr>
                <w:spacing w:val="-2"/>
                <w:sz w:val="18"/>
              </w:rPr>
              <w:t xml:space="preserve"> </w:t>
            </w:r>
            <w:r>
              <w:rPr>
                <w:sz w:val="18"/>
              </w:rPr>
              <w:t>January</w:t>
            </w:r>
            <w:r>
              <w:rPr>
                <w:spacing w:val="-3"/>
                <w:sz w:val="18"/>
              </w:rPr>
              <w:t xml:space="preserve"> </w:t>
            </w:r>
            <w:r>
              <w:rPr>
                <w:spacing w:val="-4"/>
                <w:sz w:val="18"/>
              </w:rPr>
              <w:t>2024</w:t>
            </w:r>
          </w:p>
        </w:tc>
        <w:tc>
          <w:tcPr>
            <w:tcW w:w="2295" w:type="dxa"/>
            <w:shd w:val="clear" w:color="auto" w:fill="92D050"/>
          </w:tcPr>
          <w:p w14:paraId="73E726E2" w14:textId="77777777" w:rsidR="004653B0" w:rsidRDefault="00040D56">
            <w:pPr>
              <w:pStyle w:val="TableParagraph"/>
              <w:spacing w:line="198" w:lineRule="exact"/>
              <w:ind w:left="9" w:right="2"/>
              <w:jc w:val="center"/>
              <w:rPr>
                <w:sz w:val="18"/>
              </w:rPr>
            </w:pPr>
            <w:r>
              <w:rPr>
                <w:sz w:val="18"/>
              </w:rPr>
              <w:t>Moderate</w:t>
            </w:r>
            <w:r>
              <w:rPr>
                <w:spacing w:val="-5"/>
                <w:sz w:val="18"/>
              </w:rPr>
              <w:t xml:space="preserve"> </w:t>
            </w:r>
            <w:r>
              <w:rPr>
                <w:spacing w:val="-2"/>
                <w:sz w:val="18"/>
              </w:rPr>
              <w:t>Assurance</w:t>
            </w:r>
          </w:p>
        </w:tc>
        <w:tc>
          <w:tcPr>
            <w:tcW w:w="1081" w:type="dxa"/>
          </w:tcPr>
          <w:p w14:paraId="05CBB4B3" w14:textId="77777777" w:rsidR="004653B0" w:rsidRDefault="00040D56">
            <w:pPr>
              <w:pStyle w:val="TableParagraph"/>
              <w:spacing w:line="198" w:lineRule="exact"/>
              <w:ind w:left="5"/>
              <w:jc w:val="center"/>
              <w:rPr>
                <w:sz w:val="18"/>
              </w:rPr>
            </w:pPr>
            <w:r>
              <w:rPr>
                <w:spacing w:val="-10"/>
                <w:sz w:val="18"/>
              </w:rPr>
              <w:t>0</w:t>
            </w:r>
          </w:p>
        </w:tc>
        <w:tc>
          <w:tcPr>
            <w:tcW w:w="1081" w:type="dxa"/>
          </w:tcPr>
          <w:p w14:paraId="72DFEF98" w14:textId="77777777" w:rsidR="004653B0" w:rsidRDefault="00040D56">
            <w:pPr>
              <w:pStyle w:val="TableParagraph"/>
              <w:spacing w:line="198" w:lineRule="exact"/>
              <w:ind w:left="5" w:right="2"/>
              <w:jc w:val="center"/>
              <w:rPr>
                <w:sz w:val="18"/>
              </w:rPr>
            </w:pPr>
            <w:r>
              <w:rPr>
                <w:spacing w:val="-10"/>
                <w:sz w:val="18"/>
              </w:rPr>
              <w:t>2</w:t>
            </w:r>
          </w:p>
        </w:tc>
        <w:tc>
          <w:tcPr>
            <w:tcW w:w="1081" w:type="dxa"/>
          </w:tcPr>
          <w:p w14:paraId="13F79FBE" w14:textId="77777777" w:rsidR="004653B0" w:rsidRDefault="00040D56">
            <w:pPr>
              <w:pStyle w:val="TableParagraph"/>
              <w:spacing w:line="198" w:lineRule="exact"/>
              <w:ind w:left="5" w:right="4"/>
              <w:jc w:val="center"/>
              <w:rPr>
                <w:sz w:val="18"/>
              </w:rPr>
            </w:pPr>
            <w:r>
              <w:rPr>
                <w:spacing w:val="-10"/>
                <w:sz w:val="18"/>
              </w:rPr>
              <w:t>3</w:t>
            </w:r>
          </w:p>
        </w:tc>
      </w:tr>
      <w:tr w:rsidR="004653B0" w14:paraId="027D17D8" w14:textId="77777777">
        <w:trPr>
          <w:trHeight w:val="220"/>
        </w:trPr>
        <w:tc>
          <w:tcPr>
            <w:tcW w:w="6588" w:type="dxa"/>
          </w:tcPr>
          <w:p w14:paraId="385FA5A6" w14:textId="77777777" w:rsidR="004653B0" w:rsidRDefault="00040D56">
            <w:pPr>
              <w:pStyle w:val="TableParagraph"/>
              <w:spacing w:line="200" w:lineRule="exact"/>
              <w:ind w:left="107"/>
              <w:rPr>
                <w:sz w:val="18"/>
              </w:rPr>
            </w:pPr>
            <w:r>
              <w:rPr>
                <w:sz w:val="18"/>
              </w:rPr>
              <w:t>Core</w:t>
            </w:r>
            <w:r>
              <w:rPr>
                <w:spacing w:val="-2"/>
                <w:sz w:val="18"/>
              </w:rPr>
              <w:t xml:space="preserve"> Financials</w:t>
            </w:r>
          </w:p>
        </w:tc>
        <w:tc>
          <w:tcPr>
            <w:tcW w:w="2098" w:type="dxa"/>
          </w:tcPr>
          <w:p w14:paraId="4862B1E3" w14:textId="77777777" w:rsidR="004653B0" w:rsidRDefault="00040D56">
            <w:pPr>
              <w:pStyle w:val="TableParagraph"/>
              <w:spacing w:line="200" w:lineRule="exact"/>
              <w:ind w:left="28"/>
              <w:rPr>
                <w:sz w:val="18"/>
              </w:rPr>
            </w:pPr>
            <w:r>
              <w:rPr>
                <w:sz w:val="18"/>
              </w:rPr>
              <w:t>06</w:t>
            </w:r>
            <w:r>
              <w:rPr>
                <w:spacing w:val="-3"/>
                <w:sz w:val="18"/>
              </w:rPr>
              <w:t xml:space="preserve"> </w:t>
            </w:r>
            <w:r>
              <w:rPr>
                <w:sz w:val="18"/>
              </w:rPr>
              <w:t>March</w:t>
            </w:r>
            <w:r>
              <w:rPr>
                <w:spacing w:val="-2"/>
                <w:sz w:val="18"/>
              </w:rPr>
              <w:t xml:space="preserve"> </w:t>
            </w:r>
            <w:r>
              <w:rPr>
                <w:spacing w:val="-4"/>
                <w:sz w:val="18"/>
              </w:rPr>
              <w:t>2024</w:t>
            </w:r>
          </w:p>
        </w:tc>
        <w:tc>
          <w:tcPr>
            <w:tcW w:w="2295" w:type="dxa"/>
            <w:shd w:val="clear" w:color="auto" w:fill="92D050"/>
          </w:tcPr>
          <w:p w14:paraId="0D4F307A" w14:textId="77777777" w:rsidR="004653B0" w:rsidRDefault="00040D56">
            <w:pPr>
              <w:pStyle w:val="TableParagraph"/>
              <w:spacing w:line="200" w:lineRule="exact"/>
              <w:ind w:left="9" w:right="2"/>
              <w:jc w:val="center"/>
              <w:rPr>
                <w:sz w:val="18"/>
              </w:rPr>
            </w:pPr>
            <w:r>
              <w:rPr>
                <w:sz w:val="18"/>
              </w:rPr>
              <w:t>Moderate</w:t>
            </w:r>
            <w:r>
              <w:rPr>
                <w:spacing w:val="-5"/>
                <w:sz w:val="18"/>
              </w:rPr>
              <w:t xml:space="preserve"> </w:t>
            </w:r>
            <w:r>
              <w:rPr>
                <w:spacing w:val="-2"/>
                <w:sz w:val="18"/>
              </w:rPr>
              <w:t>Assurance</w:t>
            </w:r>
          </w:p>
        </w:tc>
        <w:tc>
          <w:tcPr>
            <w:tcW w:w="1081" w:type="dxa"/>
          </w:tcPr>
          <w:p w14:paraId="32037816" w14:textId="77777777" w:rsidR="004653B0" w:rsidRDefault="00040D56">
            <w:pPr>
              <w:pStyle w:val="TableParagraph"/>
              <w:spacing w:line="200" w:lineRule="exact"/>
              <w:ind w:left="5"/>
              <w:jc w:val="center"/>
              <w:rPr>
                <w:sz w:val="18"/>
              </w:rPr>
            </w:pPr>
            <w:r>
              <w:rPr>
                <w:spacing w:val="-10"/>
                <w:sz w:val="18"/>
              </w:rPr>
              <w:t>0</w:t>
            </w:r>
          </w:p>
        </w:tc>
        <w:tc>
          <w:tcPr>
            <w:tcW w:w="1081" w:type="dxa"/>
          </w:tcPr>
          <w:p w14:paraId="4A22AD92" w14:textId="77777777" w:rsidR="004653B0" w:rsidRDefault="00040D56">
            <w:pPr>
              <w:pStyle w:val="TableParagraph"/>
              <w:spacing w:line="200" w:lineRule="exact"/>
              <w:ind w:left="5" w:right="2"/>
              <w:jc w:val="center"/>
              <w:rPr>
                <w:sz w:val="18"/>
              </w:rPr>
            </w:pPr>
            <w:r>
              <w:rPr>
                <w:spacing w:val="-10"/>
                <w:sz w:val="18"/>
              </w:rPr>
              <w:t>3</w:t>
            </w:r>
          </w:p>
        </w:tc>
        <w:tc>
          <w:tcPr>
            <w:tcW w:w="1081" w:type="dxa"/>
          </w:tcPr>
          <w:p w14:paraId="2F69A21E" w14:textId="77777777" w:rsidR="004653B0" w:rsidRDefault="00040D56">
            <w:pPr>
              <w:pStyle w:val="TableParagraph"/>
              <w:spacing w:line="200" w:lineRule="exact"/>
              <w:ind w:left="5" w:right="4"/>
              <w:jc w:val="center"/>
              <w:rPr>
                <w:sz w:val="18"/>
              </w:rPr>
            </w:pPr>
            <w:r>
              <w:rPr>
                <w:spacing w:val="-10"/>
                <w:sz w:val="18"/>
              </w:rPr>
              <w:t>3</w:t>
            </w:r>
          </w:p>
        </w:tc>
      </w:tr>
      <w:tr w:rsidR="004653B0" w14:paraId="044470CD" w14:textId="77777777">
        <w:trPr>
          <w:trHeight w:val="218"/>
        </w:trPr>
        <w:tc>
          <w:tcPr>
            <w:tcW w:w="6588" w:type="dxa"/>
          </w:tcPr>
          <w:p w14:paraId="14085CC3" w14:textId="77777777" w:rsidR="004653B0" w:rsidRDefault="00040D56">
            <w:pPr>
              <w:pStyle w:val="TableParagraph"/>
              <w:spacing w:line="198" w:lineRule="exact"/>
              <w:ind w:left="107"/>
              <w:rPr>
                <w:sz w:val="18"/>
              </w:rPr>
            </w:pPr>
            <w:r>
              <w:rPr>
                <w:spacing w:val="-2"/>
                <w:sz w:val="18"/>
              </w:rPr>
              <w:t>Vetting</w:t>
            </w:r>
          </w:p>
        </w:tc>
        <w:tc>
          <w:tcPr>
            <w:tcW w:w="2098" w:type="dxa"/>
          </w:tcPr>
          <w:p w14:paraId="1FDB6D86" w14:textId="77777777" w:rsidR="004653B0" w:rsidRDefault="00040D56">
            <w:pPr>
              <w:pStyle w:val="TableParagraph"/>
              <w:spacing w:line="198" w:lineRule="exact"/>
              <w:ind w:left="28"/>
              <w:rPr>
                <w:sz w:val="18"/>
              </w:rPr>
            </w:pPr>
            <w:r>
              <w:rPr>
                <w:sz w:val="18"/>
              </w:rPr>
              <w:t>18</w:t>
            </w:r>
            <w:r>
              <w:rPr>
                <w:spacing w:val="-3"/>
                <w:sz w:val="18"/>
              </w:rPr>
              <w:t xml:space="preserve"> </w:t>
            </w:r>
            <w:r>
              <w:rPr>
                <w:sz w:val="18"/>
              </w:rPr>
              <w:t>March</w:t>
            </w:r>
            <w:r>
              <w:rPr>
                <w:spacing w:val="-2"/>
                <w:sz w:val="18"/>
              </w:rPr>
              <w:t xml:space="preserve"> </w:t>
            </w:r>
            <w:r>
              <w:rPr>
                <w:spacing w:val="-4"/>
                <w:sz w:val="18"/>
              </w:rPr>
              <w:t>2024</w:t>
            </w:r>
          </w:p>
        </w:tc>
        <w:tc>
          <w:tcPr>
            <w:tcW w:w="2295" w:type="dxa"/>
            <w:shd w:val="clear" w:color="auto" w:fill="92D050"/>
          </w:tcPr>
          <w:p w14:paraId="40057F80" w14:textId="77777777" w:rsidR="004653B0" w:rsidRDefault="00040D56">
            <w:pPr>
              <w:pStyle w:val="TableParagraph"/>
              <w:spacing w:line="198" w:lineRule="exact"/>
              <w:ind w:left="9" w:right="2"/>
              <w:jc w:val="center"/>
              <w:rPr>
                <w:sz w:val="18"/>
              </w:rPr>
            </w:pPr>
            <w:r>
              <w:rPr>
                <w:sz w:val="18"/>
              </w:rPr>
              <w:t>Moderate</w:t>
            </w:r>
            <w:r>
              <w:rPr>
                <w:spacing w:val="-5"/>
                <w:sz w:val="18"/>
              </w:rPr>
              <w:t xml:space="preserve"> </w:t>
            </w:r>
            <w:r>
              <w:rPr>
                <w:spacing w:val="-2"/>
                <w:sz w:val="18"/>
              </w:rPr>
              <w:t>Assurance</w:t>
            </w:r>
          </w:p>
        </w:tc>
        <w:tc>
          <w:tcPr>
            <w:tcW w:w="1081" w:type="dxa"/>
          </w:tcPr>
          <w:p w14:paraId="2DF938D4" w14:textId="77777777" w:rsidR="004653B0" w:rsidRDefault="00040D56">
            <w:pPr>
              <w:pStyle w:val="TableParagraph"/>
              <w:spacing w:line="198" w:lineRule="exact"/>
              <w:ind w:left="5"/>
              <w:jc w:val="center"/>
              <w:rPr>
                <w:sz w:val="18"/>
              </w:rPr>
            </w:pPr>
            <w:r>
              <w:rPr>
                <w:spacing w:val="-10"/>
                <w:sz w:val="18"/>
              </w:rPr>
              <w:t>0</w:t>
            </w:r>
          </w:p>
        </w:tc>
        <w:tc>
          <w:tcPr>
            <w:tcW w:w="1081" w:type="dxa"/>
          </w:tcPr>
          <w:p w14:paraId="4D05E300" w14:textId="77777777" w:rsidR="004653B0" w:rsidRDefault="00040D56">
            <w:pPr>
              <w:pStyle w:val="TableParagraph"/>
              <w:spacing w:line="198" w:lineRule="exact"/>
              <w:ind w:left="5" w:right="2"/>
              <w:jc w:val="center"/>
              <w:rPr>
                <w:sz w:val="18"/>
              </w:rPr>
            </w:pPr>
            <w:r>
              <w:rPr>
                <w:spacing w:val="-10"/>
                <w:sz w:val="18"/>
              </w:rPr>
              <w:t>1</w:t>
            </w:r>
          </w:p>
        </w:tc>
        <w:tc>
          <w:tcPr>
            <w:tcW w:w="1081" w:type="dxa"/>
          </w:tcPr>
          <w:p w14:paraId="75E24380" w14:textId="77777777" w:rsidR="004653B0" w:rsidRDefault="00040D56">
            <w:pPr>
              <w:pStyle w:val="TableParagraph"/>
              <w:spacing w:line="198" w:lineRule="exact"/>
              <w:ind w:left="5" w:right="4"/>
              <w:jc w:val="center"/>
              <w:rPr>
                <w:sz w:val="18"/>
              </w:rPr>
            </w:pPr>
            <w:r>
              <w:rPr>
                <w:spacing w:val="-10"/>
                <w:sz w:val="18"/>
              </w:rPr>
              <w:t>2</w:t>
            </w:r>
          </w:p>
        </w:tc>
      </w:tr>
      <w:tr w:rsidR="004653B0" w14:paraId="38BC3BA0" w14:textId="77777777">
        <w:trPr>
          <w:trHeight w:val="218"/>
        </w:trPr>
        <w:tc>
          <w:tcPr>
            <w:tcW w:w="6588" w:type="dxa"/>
          </w:tcPr>
          <w:p w14:paraId="50A82025" w14:textId="77777777" w:rsidR="004653B0" w:rsidRDefault="00040D56">
            <w:pPr>
              <w:pStyle w:val="TableParagraph"/>
              <w:spacing w:line="198" w:lineRule="exact"/>
              <w:ind w:left="107"/>
              <w:rPr>
                <w:sz w:val="18"/>
              </w:rPr>
            </w:pPr>
            <w:r>
              <w:rPr>
                <w:sz w:val="18"/>
              </w:rPr>
              <w:t>Fleet</w:t>
            </w:r>
            <w:r>
              <w:rPr>
                <w:spacing w:val="-2"/>
                <w:sz w:val="18"/>
              </w:rPr>
              <w:t xml:space="preserve"> </w:t>
            </w:r>
            <w:r>
              <w:rPr>
                <w:sz w:val="18"/>
              </w:rPr>
              <w:t>Management</w:t>
            </w:r>
            <w:r>
              <w:rPr>
                <w:spacing w:val="-2"/>
                <w:sz w:val="18"/>
              </w:rPr>
              <w:t xml:space="preserve"> </w:t>
            </w:r>
            <w:r>
              <w:rPr>
                <w:sz w:val="18"/>
              </w:rPr>
              <w:t>Follow</w:t>
            </w:r>
            <w:r>
              <w:rPr>
                <w:spacing w:val="-6"/>
                <w:sz w:val="18"/>
              </w:rPr>
              <w:t xml:space="preserve"> </w:t>
            </w:r>
            <w:r>
              <w:rPr>
                <w:spacing w:val="-5"/>
                <w:sz w:val="18"/>
              </w:rPr>
              <w:t>Up</w:t>
            </w:r>
          </w:p>
        </w:tc>
        <w:tc>
          <w:tcPr>
            <w:tcW w:w="2098" w:type="dxa"/>
          </w:tcPr>
          <w:p w14:paraId="5CE603B5" w14:textId="77777777" w:rsidR="004653B0" w:rsidRDefault="00040D56">
            <w:pPr>
              <w:pStyle w:val="TableParagraph"/>
              <w:spacing w:line="198" w:lineRule="exact"/>
              <w:ind w:left="28"/>
              <w:rPr>
                <w:sz w:val="18"/>
              </w:rPr>
            </w:pPr>
            <w:r>
              <w:rPr>
                <w:sz w:val="18"/>
              </w:rPr>
              <w:t>25</w:t>
            </w:r>
            <w:r>
              <w:rPr>
                <w:spacing w:val="-2"/>
                <w:sz w:val="18"/>
              </w:rPr>
              <w:t xml:space="preserve"> </w:t>
            </w:r>
            <w:r>
              <w:rPr>
                <w:sz w:val="18"/>
              </w:rPr>
              <w:t xml:space="preserve">April </w:t>
            </w:r>
            <w:r>
              <w:rPr>
                <w:spacing w:val="-4"/>
                <w:sz w:val="18"/>
              </w:rPr>
              <w:t>2024</w:t>
            </w:r>
          </w:p>
        </w:tc>
        <w:tc>
          <w:tcPr>
            <w:tcW w:w="2295" w:type="dxa"/>
            <w:shd w:val="clear" w:color="auto" w:fill="92D050"/>
          </w:tcPr>
          <w:p w14:paraId="7F290F8A" w14:textId="77777777" w:rsidR="004653B0" w:rsidRDefault="00040D56">
            <w:pPr>
              <w:pStyle w:val="TableParagraph"/>
              <w:spacing w:line="198" w:lineRule="exact"/>
              <w:ind w:left="9" w:right="2"/>
              <w:jc w:val="center"/>
              <w:rPr>
                <w:sz w:val="18"/>
              </w:rPr>
            </w:pPr>
            <w:r>
              <w:rPr>
                <w:sz w:val="18"/>
              </w:rPr>
              <w:t>Moderate</w:t>
            </w:r>
            <w:r>
              <w:rPr>
                <w:spacing w:val="-5"/>
                <w:sz w:val="18"/>
              </w:rPr>
              <w:t xml:space="preserve"> </w:t>
            </w:r>
            <w:r>
              <w:rPr>
                <w:spacing w:val="-2"/>
                <w:sz w:val="18"/>
              </w:rPr>
              <w:t>Assurance</w:t>
            </w:r>
          </w:p>
        </w:tc>
        <w:tc>
          <w:tcPr>
            <w:tcW w:w="1081" w:type="dxa"/>
          </w:tcPr>
          <w:p w14:paraId="65462AB3" w14:textId="77777777" w:rsidR="004653B0" w:rsidRDefault="00040D56">
            <w:pPr>
              <w:pStyle w:val="TableParagraph"/>
              <w:spacing w:line="198" w:lineRule="exact"/>
              <w:ind w:left="5"/>
              <w:jc w:val="center"/>
              <w:rPr>
                <w:sz w:val="18"/>
              </w:rPr>
            </w:pPr>
            <w:r>
              <w:rPr>
                <w:spacing w:val="-10"/>
                <w:sz w:val="18"/>
              </w:rPr>
              <w:t>0</w:t>
            </w:r>
          </w:p>
        </w:tc>
        <w:tc>
          <w:tcPr>
            <w:tcW w:w="1081" w:type="dxa"/>
          </w:tcPr>
          <w:p w14:paraId="4FE101BF" w14:textId="77777777" w:rsidR="004653B0" w:rsidRDefault="00040D56">
            <w:pPr>
              <w:pStyle w:val="TableParagraph"/>
              <w:spacing w:line="198" w:lineRule="exact"/>
              <w:ind w:left="5" w:right="2"/>
              <w:jc w:val="center"/>
              <w:rPr>
                <w:sz w:val="18"/>
              </w:rPr>
            </w:pPr>
            <w:r>
              <w:rPr>
                <w:spacing w:val="-10"/>
                <w:sz w:val="18"/>
              </w:rPr>
              <w:t>0</w:t>
            </w:r>
          </w:p>
        </w:tc>
        <w:tc>
          <w:tcPr>
            <w:tcW w:w="1081" w:type="dxa"/>
          </w:tcPr>
          <w:p w14:paraId="060CEBBC" w14:textId="77777777" w:rsidR="004653B0" w:rsidRDefault="00040D56">
            <w:pPr>
              <w:pStyle w:val="TableParagraph"/>
              <w:spacing w:line="198" w:lineRule="exact"/>
              <w:ind w:left="5" w:right="4"/>
              <w:jc w:val="center"/>
              <w:rPr>
                <w:sz w:val="18"/>
              </w:rPr>
            </w:pPr>
            <w:r>
              <w:rPr>
                <w:spacing w:val="-10"/>
                <w:sz w:val="18"/>
              </w:rPr>
              <w:t>3</w:t>
            </w:r>
          </w:p>
        </w:tc>
      </w:tr>
      <w:tr w:rsidR="004653B0" w14:paraId="560D192C" w14:textId="77777777">
        <w:trPr>
          <w:trHeight w:val="220"/>
        </w:trPr>
        <w:tc>
          <w:tcPr>
            <w:tcW w:w="6588" w:type="dxa"/>
          </w:tcPr>
          <w:p w14:paraId="28484909" w14:textId="77777777" w:rsidR="004653B0" w:rsidRDefault="00040D56">
            <w:pPr>
              <w:pStyle w:val="TableParagraph"/>
              <w:spacing w:line="200" w:lineRule="exact"/>
              <w:ind w:left="107"/>
              <w:rPr>
                <w:sz w:val="18"/>
              </w:rPr>
            </w:pPr>
            <w:r>
              <w:rPr>
                <w:spacing w:val="-2"/>
                <w:sz w:val="18"/>
              </w:rPr>
              <w:t>Payroll</w:t>
            </w:r>
          </w:p>
        </w:tc>
        <w:tc>
          <w:tcPr>
            <w:tcW w:w="2098" w:type="dxa"/>
          </w:tcPr>
          <w:p w14:paraId="7826A4EC" w14:textId="77777777" w:rsidR="004653B0" w:rsidRDefault="00040D56">
            <w:pPr>
              <w:pStyle w:val="TableParagraph"/>
              <w:spacing w:line="200" w:lineRule="exact"/>
              <w:ind w:left="28"/>
              <w:rPr>
                <w:sz w:val="18"/>
              </w:rPr>
            </w:pPr>
            <w:r>
              <w:rPr>
                <w:sz w:val="18"/>
              </w:rPr>
              <w:t>01</w:t>
            </w:r>
            <w:r>
              <w:rPr>
                <w:spacing w:val="-2"/>
                <w:sz w:val="18"/>
              </w:rPr>
              <w:t xml:space="preserve"> </w:t>
            </w:r>
            <w:r>
              <w:rPr>
                <w:sz w:val="18"/>
              </w:rPr>
              <w:t>May</w:t>
            </w:r>
            <w:r>
              <w:rPr>
                <w:spacing w:val="-3"/>
                <w:sz w:val="18"/>
              </w:rPr>
              <w:t xml:space="preserve"> </w:t>
            </w:r>
            <w:r>
              <w:rPr>
                <w:spacing w:val="-4"/>
                <w:sz w:val="18"/>
              </w:rPr>
              <w:t>2024</w:t>
            </w:r>
          </w:p>
        </w:tc>
        <w:tc>
          <w:tcPr>
            <w:tcW w:w="2295" w:type="dxa"/>
            <w:shd w:val="clear" w:color="auto" w:fill="92D050"/>
          </w:tcPr>
          <w:p w14:paraId="7D91FCF3" w14:textId="77777777" w:rsidR="004653B0" w:rsidRDefault="00040D56">
            <w:pPr>
              <w:pStyle w:val="TableParagraph"/>
              <w:spacing w:line="200" w:lineRule="exact"/>
              <w:ind w:left="9" w:right="2"/>
              <w:jc w:val="center"/>
              <w:rPr>
                <w:sz w:val="18"/>
              </w:rPr>
            </w:pPr>
            <w:r>
              <w:rPr>
                <w:sz w:val="18"/>
              </w:rPr>
              <w:t>Moderate</w:t>
            </w:r>
            <w:r>
              <w:rPr>
                <w:spacing w:val="-5"/>
                <w:sz w:val="18"/>
              </w:rPr>
              <w:t xml:space="preserve"> </w:t>
            </w:r>
            <w:r>
              <w:rPr>
                <w:spacing w:val="-2"/>
                <w:sz w:val="18"/>
              </w:rPr>
              <w:t>Assurance</w:t>
            </w:r>
          </w:p>
        </w:tc>
        <w:tc>
          <w:tcPr>
            <w:tcW w:w="1081" w:type="dxa"/>
          </w:tcPr>
          <w:p w14:paraId="64A1E2FF" w14:textId="77777777" w:rsidR="004653B0" w:rsidRDefault="00040D56">
            <w:pPr>
              <w:pStyle w:val="TableParagraph"/>
              <w:spacing w:line="200" w:lineRule="exact"/>
              <w:ind w:left="5"/>
              <w:jc w:val="center"/>
              <w:rPr>
                <w:sz w:val="18"/>
              </w:rPr>
            </w:pPr>
            <w:r>
              <w:rPr>
                <w:spacing w:val="-10"/>
                <w:sz w:val="18"/>
              </w:rPr>
              <w:t>0</w:t>
            </w:r>
          </w:p>
        </w:tc>
        <w:tc>
          <w:tcPr>
            <w:tcW w:w="1081" w:type="dxa"/>
          </w:tcPr>
          <w:p w14:paraId="318E400E" w14:textId="77777777" w:rsidR="004653B0" w:rsidRDefault="00040D56">
            <w:pPr>
              <w:pStyle w:val="TableParagraph"/>
              <w:spacing w:line="200" w:lineRule="exact"/>
              <w:ind w:left="5" w:right="2"/>
              <w:jc w:val="center"/>
              <w:rPr>
                <w:sz w:val="18"/>
              </w:rPr>
            </w:pPr>
            <w:r>
              <w:rPr>
                <w:spacing w:val="-10"/>
                <w:sz w:val="18"/>
              </w:rPr>
              <w:t>3</w:t>
            </w:r>
          </w:p>
        </w:tc>
        <w:tc>
          <w:tcPr>
            <w:tcW w:w="1081" w:type="dxa"/>
          </w:tcPr>
          <w:p w14:paraId="393C36BF" w14:textId="77777777" w:rsidR="004653B0" w:rsidRDefault="00040D56">
            <w:pPr>
              <w:pStyle w:val="TableParagraph"/>
              <w:spacing w:line="200" w:lineRule="exact"/>
              <w:ind w:left="5" w:right="4"/>
              <w:jc w:val="center"/>
              <w:rPr>
                <w:sz w:val="18"/>
              </w:rPr>
            </w:pPr>
            <w:r>
              <w:rPr>
                <w:spacing w:val="-10"/>
                <w:sz w:val="18"/>
              </w:rPr>
              <w:t>0</w:t>
            </w:r>
          </w:p>
        </w:tc>
      </w:tr>
      <w:tr w:rsidR="004653B0" w14:paraId="680BF50E" w14:textId="77777777">
        <w:trPr>
          <w:trHeight w:val="217"/>
        </w:trPr>
        <w:tc>
          <w:tcPr>
            <w:tcW w:w="6588" w:type="dxa"/>
          </w:tcPr>
          <w:p w14:paraId="4F8B9A61" w14:textId="77777777" w:rsidR="004653B0" w:rsidRDefault="00040D56">
            <w:pPr>
              <w:pStyle w:val="TableParagraph"/>
              <w:spacing w:line="198" w:lineRule="exact"/>
              <w:ind w:left="107"/>
              <w:rPr>
                <w:sz w:val="18"/>
              </w:rPr>
            </w:pPr>
            <w:r>
              <w:rPr>
                <w:sz w:val="18"/>
              </w:rPr>
              <w:t>Identity</w:t>
            </w:r>
            <w:r>
              <w:rPr>
                <w:spacing w:val="-4"/>
                <w:sz w:val="18"/>
              </w:rPr>
              <w:t xml:space="preserve"> </w:t>
            </w:r>
            <w:r>
              <w:rPr>
                <w:sz w:val="18"/>
              </w:rPr>
              <w:t>Access</w:t>
            </w:r>
            <w:r>
              <w:rPr>
                <w:spacing w:val="-3"/>
                <w:sz w:val="18"/>
              </w:rPr>
              <w:t xml:space="preserve"> </w:t>
            </w:r>
            <w:r>
              <w:rPr>
                <w:spacing w:val="-2"/>
                <w:sz w:val="18"/>
              </w:rPr>
              <w:t>Management</w:t>
            </w:r>
          </w:p>
        </w:tc>
        <w:tc>
          <w:tcPr>
            <w:tcW w:w="2098" w:type="dxa"/>
          </w:tcPr>
          <w:p w14:paraId="39AE5C92" w14:textId="77777777" w:rsidR="004653B0" w:rsidRDefault="00040D56">
            <w:pPr>
              <w:pStyle w:val="TableParagraph"/>
              <w:spacing w:line="198" w:lineRule="exact"/>
              <w:ind w:left="28"/>
              <w:rPr>
                <w:sz w:val="18"/>
              </w:rPr>
            </w:pPr>
            <w:r>
              <w:rPr>
                <w:sz w:val="18"/>
              </w:rPr>
              <w:t>11</w:t>
            </w:r>
            <w:r>
              <w:rPr>
                <w:spacing w:val="-2"/>
                <w:sz w:val="18"/>
              </w:rPr>
              <w:t xml:space="preserve"> </w:t>
            </w:r>
            <w:r>
              <w:rPr>
                <w:sz w:val="18"/>
              </w:rPr>
              <w:t>June</w:t>
            </w:r>
            <w:r>
              <w:rPr>
                <w:spacing w:val="-2"/>
                <w:sz w:val="18"/>
              </w:rPr>
              <w:t xml:space="preserve"> </w:t>
            </w:r>
            <w:r>
              <w:rPr>
                <w:spacing w:val="-4"/>
                <w:sz w:val="18"/>
              </w:rPr>
              <w:t>2024</w:t>
            </w:r>
          </w:p>
        </w:tc>
        <w:tc>
          <w:tcPr>
            <w:tcW w:w="2295" w:type="dxa"/>
            <w:shd w:val="clear" w:color="auto" w:fill="FFC000"/>
          </w:tcPr>
          <w:p w14:paraId="71222501" w14:textId="77777777" w:rsidR="004653B0" w:rsidRDefault="00040D56">
            <w:pPr>
              <w:pStyle w:val="TableParagraph"/>
              <w:spacing w:line="198" w:lineRule="exact"/>
              <w:ind w:left="9" w:right="3"/>
              <w:jc w:val="center"/>
              <w:rPr>
                <w:sz w:val="18"/>
              </w:rPr>
            </w:pPr>
            <w:r>
              <w:rPr>
                <w:sz w:val="18"/>
              </w:rPr>
              <w:t>Limited</w:t>
            </w:r>
            <w:r>
              <w:rPr>
                <w:spacing w:val="-1"/>
                <w:sz w:val="18"/>
              </w:rPr>
              <w:t xml:space="preserve"> </w:t>
            </w:r>
            <w:r>
              <w:rPr>
                <w:spacing w:val="-2"/>
                <w:sz w:val="18"/>
              </w:rPr>
              <w:t>Opinion</w:t>
            </w:r>
          </w:p>
        </w:tc>
        <w:tc>
          <w:tcPr>
            <w:tcW w:w="1081" w:type="dxa"/>
          </w:tcPr>
          <w:p w14:paraId="45F27AA5" w14:textId="77777777" w:rsidR="004653B0" w:rsidRDefault="00040D56">
            <w:pPr>
              <w:pStyle w:val="TableParagraph"/>
              <w:spacing w:line="198" w:lineRule="exact"/>
              <w:ind w:left="5"/>
              <w:jc w:val="center"/>
              <w:rPr>
                <w:sz w:val="18"/>
              </w:rPr>
            </w:pPr>
            <w:r>
              <w:rPr>
                <w:spacing w:val="-10"/>
                <w:sz w:val="18"/>
              </w:rPr>
              <w:t>0</w:t>
            </w:r>
          </w:p>
        </w:tc>
        <w:tc>
          <w:tcPr>
            <w:tcW w:w="1081" w:type="dxa"/>
          </w:tcPr>
          <w:p w14:paraId="0257D959" w14:textId="77777777" w:rsidR="004653B0" w:rsidRDefault="00040D56">
            <w:pPr>
              <w:pStyle w:val="TableParagraph"/>
              <w:spacing w:line="198" w:lineRule="exact"/>
              <w:ind w:left="5" w:right="2"/>
              <w:jc w:val="center"/>
              <w:rPr>
                <w:sz w:val="18"/>
              </w:rPr>
            </w:pPr>
            <w:r>
              <w:rPr>
                <w:spacing w:val="-10"/>
                <w:sz w:val="18"/>
              </w:rPr>
              <w:t>5</w:t>
            </w:r>
          </w:p>
        </w:tc>
        <w:tc>
          <w:tcPr>
            <w:tcW w:w="1081" w:type="dxa"/>
          </w:tcPr>
          <w:p w14:paraId="7F39D0CB" w14:textId="77777777" w:rsidR="004653B0" w:rsidRDefault="00040D56">
            <w:pPr>
              <w:pStyle w:val="TableParagraph"/>
              <w:spacing w:line="198" w:lineRule="exact"/>
              <w:ind w:left="5" w:right="4"/>
              <w:jc w:val="center"/>
              <w:rPr>
                <w:sz w:val="18"/>
              </w:rPr>
            </w:pPr>
            <w:r>
              <w:rPr>
                <w:spacing w:val="-10"/>
                <w:sz w:val="18"/>
              </w:rPr>
              <w:t>1</w:t>
            </w:r>
          </w:p>
        </w:tc>
      </w:tr>
      <w:tr w:rsidR="004653B0" w14:paraId="1DB8700A" w14:textId="77777777">
        <w:trPr>
          <w:trHeight w:val="218"/>
        </w:trPr>
        <w:tc>
          <w:tcPr>
            <w:tcW w:w="6588" w:type="dxa"/>
          </w:tcPr>
          <w:p w14:paraId="2DC50DDA" w14:textId="77777777" w:rsidR="004653B0" w:rsidRDefault="00040D56">
            <w:pPr>
              <w:pStyle w:val="TableParagraph"/>
              <w:spacing w:line="198" w:lineRule="exact"/>
              <w:ind w:left="107"/>
              <w:rPr>
                <w:sz w:val="18"/>
              </w:rPr>
            </w:pPr>
            <w:r>
              <w:rPr>
                <w:sz w:val="18"/>
              </w:rPr>
              <w:t>IT</w:t>
            </w:r>
            <w:r>
              <w:rPr>
                <w:spacing w:val="-4"/>
                <w:sz w:val="18"/>
              </w:rPr>
              <w:t xml:space="preserve"> </w:t>
            </w:r>
            <w:r>
              <w:rPr>
                <w:sz w:val="18"/>
              </w:rPr>
              <w:t>Asset</w:t>
            </w:r>
            <w:r>
              <w:rPr>
                <w:spacing w:val="-1"/>
                <w:sz w:val="18"/>
              </w:rPr>
              <w:t xml:space="preserve"> </w:t>
            </w:r>
            <w:r>
              <w:rPr>
                <w:sz w:val="18"/>
              </w:rPr>
              <w:t>Legacy</w:t>
            </w:r>
            <w:r>
              <w:rPr>
                <w:spacing w:val="-3"/>
                <w:sz w:val="18"/>
              </w:rPr>
              <w:t xml:space="preserve"> </w:t>
            </w:r>
            <w:r>
              <w:rPr>
                <w:spacing w:val="-2"/>
                <w:sz w:val="18"/>
              </w:rPr>
              <w:t>Management</w:t>
            </w:r>
          </w:p>
        </w:tc>
        <w:tc>
          <w:tcPr>
            <w:tcW w:w="2098" w:type="dxa"/>
          </w:tcPr>
          <w:p w14:paraId="7BB13005" w14:textId="77777777" w:rsidR="004653B0" w:rsidRDefault="00040D56">
            <w:pPr>
              <w:pStyle w:val="TableParagraph"/>
              <w:spacing w:line="198" w:lineRule="exact"/>
              <w:ind w:left="28"/>
              <w:rPr>
                <w:sz w:val="18"/>
              </w:rPr>
            </w:pPr>
            <w:r>
              <w:rPr>
                <w:sz w:val="18"/>
              </w:rPr>
              <w:t>11</w:t>
            </w:r>
            <w:r>
              <w:rPr>
                <w:spacing w:val="-2"/>
                <w:sz w:val="18"/>
              </w:rPr>
              <w:t xml:space="preserve"> </w:t>
            </w:r>
            <w:r>
              <w:rPr>
                <w:sz w:val="18"/>
              </w:rPr>
              <w:t>June</w:t>
            </w:r>
            <w:r>
              <w:rPr>
                <w:spacing w:val="-2"/>
                <w:sz w:val="18"/>
              </w:rPr>
              <w:t xml:space="preserve"> </w:t>
            </w:r>
            <w:r>
              <w:rPr>
                <w:spacing w:val="-4"/>
                <w:sz w:val="18"/>
              </w:rPr>
              <w:t>2024</w:t>
            </w:r>
          </w:p>
        </w:tc>
        <w:tc>
          <w:tcPr>
            <w:tcW w:w="2295" w:type="dxa"/>
            <w:shd w:val="clear" w:color="auto" w:fill="92D050"/>
          </w:tcPr>
          <w:p w14:paraId="578C2920" w14:textId="77777777" w:rsidR="004653B0" w:rsidRDefault="00040D56">
            <w:pPr>
              <w:pStyle w:val="TableParagraph"/>
              <w:spacing w:line="198" w:lineRule="exact"/>
              <w:ind w:left="9" w:right="2"/>
              <w:jc w:val="center"/>
              <w:rPr>
                <w:sz w:val="18"/>
              </w:rPr>
            </w:pPr>
            <w:r>
              <w:rPr>
                <w:sz w:val="18"/>
              </w:rPr>
              <w:t>Moderate</w:t>
            </w:r>
            <w:r>
              <w:rPr>
                <w:spacing w:val="-5"/>
                <w:sz w:val="18"/>
              </w:rPr>
              <w:t xml:space="preserve"> </w:t>
            </w:r>
            <w:r>
              <w:rPr>
                <w:spacing w:val="-2"/>
                <w:sz w:val="18"/>
              </w:rPr>
              <w:t>Opinion</w:t>
            </w:r>
          </w:p>
        </w:tc>
        <w:tc>
          <w:tcPr>
            <w:tcW w:w="1081" w:type="dxa"/>
          </w:tcPr>
          <w:p w14:paraId="37128D76" w14:textId="77777777" w:rsidR="004653B0" w:rsidRDefault="00040D56">
            <w:pPr>
              <w:pStyle w:val="TableParagraph"/>
              <w:spacing w:line="198" w:lineRule="exact"/>
              <w:ind w:left="5"/>
              <w:jc w:val="center"/>
              <w:rPr>
                <w:sz w:val="18"/>
              </w:rPr>
            </w:pPr>
            <w:r>
              <w:rPr>
                <w:spacing w:val="-10"/>
                <w:sz w:val="18"/>
              </w:rPr>
              <w:t>0</w:t>
            </w:r>
          </w:p>
        </w:tc>
        <w:tc>
          <w:tcPr>
            <w:tcW w:w="1081" w:type="dxa"/>
          </w:tcPr>
          <w:p w14:paraId="5DC9C3BA" w14:textId="77777777" w:rsidR="004653B0" w:rsidRDefault="00040D56">
            <w:pPr>
              <w:pStyle w:val="TableParagraph"/>
              <w:spacing w:line="198" w:lineRule="exact"/>
              <w:ind w:left="5" w:right="2"/>
              <w:jc w:val="center"/>
              <w:rPr>
                <w:sz w:val="18"/>
              </w:rPr>
            </w:pPr>
            <w:r>
              <w:rPr>
                <w:spacing w:val="-10"/>
                <w:sz w:val="18"/>
              </w:rPr>
              <w:t>2</w:t>
            </w:r>
          </w:p>
        </w:tc>
        <w:tc>
          <w:tcPr>
            <w:tcW w:w="1081" w:type="dxa"/>
          </w:tcPr>
          <w:p w14:paraId="2066AAF0" w14:textId="77777777" w:rsidR="004653B0" w:rsidRDefault="00040D56">
            <w:pPr>
              <w:pStyle w:val="TableParagraph"/>
              <w:spacing w:line="198" w:lineRule="exact"/>
              <w:ind w:left="5" w:right="4"/>
              <w:jc w:val="center"/>
              <w:rPr>
                <w:sz w:val="18"/>
              </w:rPr>
            </w:pPr>
            <w:r>
              <w:rPr>
                <w:spacing w:val="-10"/>
                <w:sz w:val="18"/>
              </w:rPr>
              <w:t>3</w:t>
            </w:r>
          </w:p>
        </w:tc>
      </w:tr>
    </w:tbl>
    <w:p w14:paraId="47AEE19C" w14:textId="77777777" w:rsidR="004653B0" w:rsidRDefault="004653B0">
      <w:pPr>
        <w:pStyle w:val="BodyText"/>
        <w:spacing w:before="245"/>
        <w:rPr>
          <w:rFonts w:ascii="Verdana"/>
          <w:b/>
          <w:sz w:val="22"/>
        </w:rPr>
      </w:pPr>
    </w:p>
    <w:p w14:paraId="1B11FD6F" w14:textId="77777777" w:rsidR="004653B0" w:rsidRDefault="00040D56">
      <w:pPr>
        <w:spacing w:before="1"/>
        <w:ind w:left="680"/>
        <w:rPr>
          <w:rFonts w:ascii="Verdana"/>
          <w:b/>
        </w:rPr>
      </w:pPr>
      <w:r>
        <w:rPr>
          <w:rFonts w:ascii="Verdana"/>
          <w:b/>
          <w:spacing w:val="-2"/>
        </w:rPr>
        <w:t>2024/25</w:t>
      </w:r>
    </w:p>
    <w:tbl>
      <w:tblPr>
        <w:tblW w:w="0" w:type="auto"/>
        <w:tblInd w:w="6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88"/>
        <w:gridCol w:w="2098"/>
        <w:gridCol w:w="2295"/>
        <w:gridCol w:w="1081"/>
        <w:gridCol w:w="1081"/>
        <w:gridCol w:w="1081"/>
      </w:tblGrid>
      <w:tr w:rsidR="004653B0" w14:paraId="79AD2999" w14:textId="77777777">
        <w:trPr>
          <w:trHeight w:val="534"/>
        </w:trPr>
        <w:tc>
          <w:tcPr>
            <w:tcW w:w="6588" w:type="dxa"/>
            <w:vMerge w:val="restart"/>
            <w:shd w:val="clear" w:color="auto" w:fill="333399"/>
          </w:tcPr>
          <w:p w14:paraId="1C34440C" w14:textId="77777777" w:rsidR="004653B0" w:rsidRDefault="004653B0">
            <w:pPr>
              <w:pStyle w:val="TableParagraph"/>
              <w:spacing w:before="113"/>
              <w:rPr>
                <w:b/>
              </w:rPr>
            </w:pPr>
          </w:p>
          <w:p w14:paraId="1C234718" w14:textId="77777777" w:rsidR="004653B0" w:rsidRDefault="00040D56">
            <w:pPr>
              <w:pStyle w:val="TableParagraph"/>
              <w:ind w:left="107"/>
              <w:rPr>
                <w:b/>
              </w:rPr>
            </w:pPr>
            <w:r>
              <w:rPr>
                <w:b/>
                <w:color w:val="FFFFFF"/>
                <w:spacing w:val="-2"/>
              </w:rPr>
              <w:t>AUDIT</w:t>
            </w:r>
          </w:p>
        </w:tc>
        <w:tc>
          <w:tcPr>
            <w:tcW w:w="2098" w:type="dxa"/>
            <w:vMerge w:val="restart"/>
            <w:shd w:val="clear" w:color="auto" w:fill="333399"/>
          </w:tcPr>
          <w:p w14:paraId="106B292E" w14:textId="77777777" w:rsidR="004653B0" w:rsidRDefault="004653B0">
            <w:pPr>
              <w:pStyle w:val="TableParagraph"/>
              <w:spacing w:before="113"/>
              <w:rPr>
                <w:b/>
              </w:rPr>
            </w:pPr>
          </w:p>
          <w:p w14:paraId="7A178BCB" w14:textId="77777777" w:rsidR="004653B0" w:rsidRDefault="00040D56">
            <w:pPr>
              <w:pStyle w:val="TableParagraph"/>
              <w:ind w:left="107"/>
              <w:rPr>
                <w:b/>
              </w:rPr>
            </w:pPr>
            <w:r>
              <w:rPr>
                <w:b/>
                <w:color w:val="FFFFFF"/>
                <w:spacing w:val="-4"/>
              </w:rPr>
              <w:t>DATE</w:t>
            </w:r>
          </w:p>
        </w:tc>
        <w:tc>
          <w:tcPr>
            <w:tcW w:w="2295" w:type="dxa"/>
            <w:vMerge w:val="restart"/>
            <w:shd w:val="clear" w:color="auto" w:fill="333399"/>
          </w:tcPr>
          <w:p w14:paraId="745AF2E3" w14:textId="77777777" w:rsidR="004653B0" w:rsidRDefault="004653B0">
            <w:pPr>
              <w:pStyle w:val="TableParagraph"/>
              <w:spacing w:before="113"/>
              <w:rPr>
                <w:b/>
              </w:rPr>
            </w:pPr>
          </w:p>
          <w:p w14:paraId="6024F050" w14:textId="77777777" w:rsidR="004653B0" w:rsidRDefault="00040D56">
            <w:pPr>
              <w:pStyle w:val="TableParagraph"/>
              <w:ind w:left="107"/>
              <w:rPr>
                <w:b/>
              </w:rPr>
            </w:pPr>
            <w:r>
              <w:rPr>
                <w:b/>
                <w:color w:val="FFFFFF"/>
                <w:spacing w:val="-2"/>
              </w:rPr>
              <w:t>GRADE</w:t>
            </w:r>
          </w:p>
        </w:tc>
        <w:tc>
          <w:tcPr>
            <w:tcW w:w="3243" w:type="dxa"/>
            <w:gridSpan w:val="3"/>
            <w:shd w:val="clear" w:color="auto" w:fill="333399"/>
          </w:tcPr>
          <w:p w14:paraId="04242507" w14:textId="77777777" w:rsidR="004653B0" w:rsidRDefault="00040D56">
            <w:pPr>
              <w:pStyle w:val="TableParagraph"/>
              <w:spacing w:line="268" w:lineRule="exact"/>
              <w:ind w:left="106"/>
              <w:rPr>
                <w:b/>
              </w:rPr>
            </w:pPr>
            <w:r>
              <w:rPr>
                <w:b/>
                <w:color w:val="FFFFFF"/>
                <w:spacing w:val="-2"/>
              </w:rPr>
              <w:t xml:space="preserve">RECOMMENDATIONS </w:t>
            </w:r>
            <w:r>
              <w:rPr>
                <w:b/>
                <w:color w:val="FFFFFF"/>
                <w:spacing w:val="-4"/>
              </w:rPr>
              <w:t>MADE</w:t>
            </w:r>
          </w:p>
        </w:tc>
      </w:tr>
      <w:tr w:rsidR="004653B0" w14:paraId="4CA04F96" w14:textId="77777777">
        <w:trPr>
          <w:trHeight w:val="485"/>
        </w:trPr>
        <w:tc>
          <w:tcPr>
            <w:tcW w:w="6588" w:type="dxa"/>
            <w:vMerge/>
            <w:tcBorders>
              <w:top w:val="nil"/>
            </w:tcBorders>
            <w:shd w:val="clear" w:color="auto" w:fill="333399"/>
          </w:tcPr>
          <w:p w14:paraId="0321CB4C" w14:textId="77777777" w:rsidR="004653B0" w:rsidRDefault="004653B0">
            <w:pPr>
              <w:rPr>
                <w:sz w:val="2"/>
                <w:szCs w:val="2"/>
              </w:rPr>
            </w:pPr>
          </w:p>
        </w:tc>
        <w:tc>
          <w:tcPr>
            <w:tcW w:w="2098" w:type="dxa"/>
            <w:vMerge/>
            <w:tcBorders>
              <w:top w:val="nil"/>
            </w:tcBorders>
            <w:shd w:val="clear" w:color="auto" w:fill="333399"/>
          </w:tcPr>
          <w:p w14:paraId="4280C7B3" w14:textId="77777777" w:rsidR="004653B0" w:rsidRDefault="004653B0">
            <w:pPr>
              <w:rPr>
                <w:sz w:val="2"/>
                <w:szCs w:val="2"/>
              </w:rPr>
            </w:pPr>
          </w:p>
        </w:tc>
        <w:tc>
          <w:tcPr>
            <w:tcW w:w="2295" w:type="dxa"/>
            <w:vMerge/>
            <w:tcBorders>
              <w:top w:val="nil"/>
            </w:tcBorders>
            <w:shd w:val="clear" w:color="auto" w:fill="333399"/>
          </w:tcPr>
          <w:p w14:paraId="6179F47F" w14:textId="77777777" w:rsidR="004653B0" w:rsidRDefault="004653B0">
            <w:pPr>
              <w:rPr>
                <w:sz w:val="2"/>
                <w:szCs w:val="2"/>
              </w:rPr>
            </w:pPr>
          </w:p>
        </w:tc>
        <w:tc>
          <w:tcPr>
            <w:tcW w:w="1081" w:type="dxa"/>
          </w:tcPr>
          <w:p w14:paraId="1EA58E25" w14:textId="77777777" w:rsidR="004653B0" w:rsidRDefault="00040D56">
            <w:pPr>
              <w:pStyle w:val="TableParagraph"/>
              <w:spacing w:line="244" w:lineRule="exact"/>
              <w:ind w:left="466" w:right="108" w:hanging="348"/>
              <w:rPr>
                <w:b/>
                <w:sz w:val="20"/>
              </w:rPr>
            </w:pPr>
            <w:r>
              <w:rPr>
                <w:b/>
                <w:spacing w:val="-2"/>
                <w:sz w:val="20"/>
              </w:rPr>
              <w:t xml:space="preserve">Priority </w:t>
            </w:r>
            <w:r>
              <w:rPr>
                <w:b/>
                <w:spacing w:val="-10"/>
                <w:sz w:val="20"/>
              </w:rPr>
              <w:t>1</w:t>
            </w:r>
          </w:p>
        </w:tc>
        <w:tc>
          <w:tcPr>
            <w:tcW w:w="1081" w:type="dxa"/>
          </w:tcPr>
          <w:p w14:paraId="504AEB65" w14:textId="77777777" w:rsidR="004653B0" w:rsidRDefault="00040D56">
            <w:pPr>
              <w:pStyle w:val="TableParagraph"/>
              <w:spacing w:line="244" w:lineRule="exact"/>
              <w:ind w:left="465" w:right="109" w:hanging="348"/>
              <w:rPr>
                <w:b/>
                <w:sz w:val="20"/>
              </w:rPr>
            </w:pPr>
            <w:r>
              <w:rPr>
                <w:b/>
                <w:spacing w:val="-2"/>
                <w:sz w:val="20"/>
              </w:rPr>
              <w:t xml:space="preserve">Priority </w:t>
            </w:r>
            <w:r>
              <w:rPr>
                <w:b/>
                <w:spacing w:val="-10"/>
                <w:sz w:val="20"/>
              </w:rPr>
              <w:t>2</w:t>
            </w:r>
          </w:p>
        </w:tc>
        <w:tc>
          <w:tcPr>
            <w:tcW w:w="1081" w:type="dxa"/>
          </w:tcPr>
          <w:p w14:paraId="6535663E" w14:textId="77777777" w:rsidR="004653B0" w:rsidRDefault="00040D56">
            <w:pPr>
              <w:pStyle w:val="TableParagraph"/>
              <w:spacing w:line="244" w:lineRule="exact"/>
              <w:ind w:left="464" w:right="110" w:hanging="348"/>
              <w:rPr>
                <w:b/>
                <w:sz w:val="20"/>
              </w:rPr>
            </w:pPr>
            <w:r>
              <w:rPr>
                <w:b/>
                <w:spacing w:val="-2"/>
                <w:sz w:val="20"/>
              </w:rPr>
              <w:t xml:space="preserve">Priority </w:t>
            </w:r>
            <w:r>
              <w:rPr>
                <w:b/>
                <w:spacing w:val="-10"/>
                <w:sz w:val="20"/>
              </w:rPr>
              <w:t>3</w:t>
            </w:r>
          </w:p>
        </w:tc>
      </w:tr>
      <w:tr w:rsidR="004653B0" w14:paraId="0000720D" w14:textId="77777777">
        <w:trPr>
          <w:trHeight w:val="215"/>
        </w:trPr>
        <w:tc>
          <w:tcPr>
            <w:tcW w:w="6588" w:type="dxa"/>
          </w:tcPr>
          <w:p w14:paraId="3D19F905" w14:textId="77777777" w:rsidR="004653B0" w:rsidRDefault="00040D56">
            <w:pPr>
              <w:pStyle w:val="TableParagraph"/>
              <w:spacing w:line="196" w:lineRule="exact"/>
              <w:ind w:left="107"/>
              <w:rPr>
                <w:sz w:val="18"/>
              </w:rPr>
            </w:pPr>
            <w:r>
              <w:rPr>
                <w:sz w:val="18"/>
              </w:rPr>
              <w:t>Grant</w:t>
            </w:r>
            <w:r>
              <w:rPr>
                <w:spacing w:val="-2"/>
                <w:sz w:val="18"/>
              </w:rPr>
              <w:t xml:space="preserve"> Funding</w:t>
            </w:r>
          </w:p>
        </w:tc>
        <w:tc>
          <w:tcPr>
            <w:tcW w:w="2098" w:type="dxa"/>
          </w:tcPr>
          <w:p w14:paraId="28731241" w14:textId="77777777" w:rsidR="004653B0" w:rsidRDefault="004653B0">
            <w:pPr>
              <w:pStyle w:val="TableParagraph"/>
              <w:rPr>
                <w:rFonts w:ascii="Times New Roman"/>
                <w:sz w:val="14"/>
              </w:rPr>
            </w:pPr>
          </w:p>
        </w:tc>
        <w:tc>
          <w:tcPr>
            <w:tcW w:w="2295" w:type="dxa"/>
            <w:shd w:val="clear" w:color="auto" w:fill="00AF50"/>
          </w:tcPr>
          <w:p w14:paraId="61900E7E" w14:textId="77777777" w:rsidR="004653B0" w:rsidRDefault="00040D56">
            <w:pPr>
              <w:pStyle w:val="TableParagraph"/>
              <w:spacing w:line="196" w:lineRule="exact"/>
              <w:ind w:left="263"/>
              <w:rPr>
                <w:sz w:val="18"/>
              </w:rPr>
            </w:pPr>
            <w:r>
              <w:rPr>
                <w:sz w:val="18"/>
              </w:rPr>
              <w:t>Substantial</w:t>
            </w:r>
            <w:r>
              <w:rPr>
                <w:spacing w:val="-4"/>
                <w:sz w:val="18"/>
              </w:rPr>
              <w:t xml:space="preserve"> </w:t>
            </w:r>
            <w:r>
              <w:rPr>
                <w:spacing w:val="-2"/>
                <w:sz w:val="18"/>
              </w:rPr>
              <w:t>Opinion</w:t>
            </w:r>
          </w:p>
        </w:tc>
        <w:tc>
          <w:tcPr>
            <w:tcW w:w="1081" w:type="dxa"/>
          </w:tcPr>
          <w:p w14:paraId="6E88F188" w14:textId="77777777" w:rsidR="004653B0" w:rsidRDefault="00040D56">
            <w:pPr>
              <w:pStyle w:val="TableParagraph"/>
              <w:spacing w:line="196" w:lineRule="exact"/>
              <w:ind w:left="5"/>
              <w:jc w:val="center"/>
              <w:rPr>
                <w:sz w:val="18"/>
              </w:rPr>
            </w:pPr>
            <w:r>
              <w:rPr>
                <w:spacing w:val="-10"/>
                <w:sz w:val="18"/>
              </w:rPr>
              <w:t>0</w:t>
            </w:r>
          </w:p>
        </w:tc>
        <w:tc>
          <w:tcPr>
            <w:tcW w:w="1081" w:type="dxa"/>
          </w:tcPr>
          <w:p w14:paraId="16A6CE9E" w14:textId="77777777" w:rsidR="004653B0" w:rsidRDefault="00040D56">
            <w:pPr>
              <w:pStyle w:val="TableParagraph"/>
              <w:spacing w:line="196" w:lineRule="exact"/>
              <w:ind w:left="5" w:right="2"/>
              <w:jc w:val="center"/>
              <w:rPr>
                <w:sz w:val="18"/>
              </w:rPr>
            </w:pPr>
            <w:r>
              <w:rPr>
                <w:spacing w:val="-10"/>
                <w:sz w:val="18"/>
              </w:rPr>
              <w:t>1</w:t>
            </w:r>
          </w:p>
        </w:tc>
        <w:tc>
          <w:tcPr>
            <w:tcW w:w="1081" w:type="dxa"/>
          </w:tcPr>
          <w:p w14:paraId="18513F92" w14:textId="77777777" w:rsidR="004653B0" w:rsidRDefault="00040D56">
            <w:pPr>
              <w:pStyle w:val="TableParagraph"/>
              <w:spacing w:line="196" w:lineRule="exact"/>
              <w:ind w:left="5" w:right="4"/>
              <w:jc w:val="center"/>
              <w:rPr>
                <w:sz w:val="18"/>
              </w:rPr>
            </w:pPr>
            <w:r>
              <w:rPr>
                <w:spacing w:val="-10"/>
                <w:sz w:val="18"/>
              </w:rPr>
              <w:t>0</w:t>
            </w:r>
          </w:p>
        </w:tc>
      </w:tr>
      <w:tr w:rsidR="004653B0" w14:paraId="3290F957" w14:textId="77777777">
        <w:trPr>
          <w:trHeight w:val="220"/>
        </w:trPr>
        <w:tc>
          <w:tcPr>
            <w:tcW w:w="6588" w:type="dxa"/>
          </w:tcPr>
          <w:p w14:paraId="2C23FE11" w14:textId="77777777" w:rsidR="004653B0" w:rsidRDefault="004653B0">
            <w:pPr>
              <w:pStyle w:val="TableParagraph"/>
              <w:rPr>
                <w:rFonts w:ascii="Times New Roman"/>
                <w:sz w:val="14"/>
              </w:rPr>
            </w:pPr>
          </w:p>
        </w:tc>
        <w:tc>
          <w:tcPr>
            <w:tcW w:w="2098" w:type="dxa"/>
          </w:tcPr>
          <w:p w14:paraId="7BD6A57E" w14:textId="77777777" w:rsidR="004653B0" w:rsidRDefault="004653B0">
            <w:pPr>
              <w:pStyle w:val="TableParagraph"/>
              <w:rPr>
                <w:rFonts w:ascii="Times New Roman"/>
                <w:sz w:val="14"/>
              </w:rPr>
            </w:pPr>
          </w:p>
        </w:tc>
        <w:tc>
          <w:tcPr>
            <w:tcW w:w="2295" w:type="dxa"/>
            <w:shd w:val="clear" w:color="auto" w:fill="92D050"/>
          </w:tcPr>
          <w:p w14:paraId="7497E029" w14:textId="77777777" w:rsidR="004653B0" w:rsidRDefault="004653B0">
            <w:pPr>
              <w:pStyle w:val="TableParagraph"/>
              <w:rPr>
                <w:rFonts w:ascii="Times New Roman"/>
                <w:sz w:val="14"/>
              </w:rPr>
            </w:pPr>
          </w:p>
        </w:tc>
        <w:tc>
          <w:tcPr>
            <w:tcW w:w="1081" w:type="dxa"/>
          </w:tcPr>
          <w:p w14:paraId="017F7BCF" w14:textId="77777777" w:rsidR="004653B0" w:rsidRDefault="004653B0">
            <w:pPr>
              <w:pStyle w:val="TableParagraph"/>
              <w:rPr>
                <w:rFonts w:ascii="Times New Roman"/>
                <w:sz w:val="14"/>
              </w:rPr>
            </w:pPr>
          </w:p>
        </w:tc>
        <w:tc>
          <w:tcPr>
            <w:tcW w:w="1081" w:type="dxa"/>
          </w:tcPr>
          <w:p w14:paraId="12BD71DE" w14:textId="77777777" w:rsidR="004653B0" w:rsidRDefault="004653B0">
            <w:pPr>
              <w:pStyle w:val="TableParagraph"/>
              <w:rPr>
                <w:rFonts w:ascii="Times New Roman"/>
                <w:sz w:val="14"/>
              </w:rPr>
            </w:pPr>
          </w:p>
        </w:tc>
        <w:tc>
          <w:tcPr>
            <w:tcW w:w="1081" w:type="dxa"/>
          </w:tcPr>
          <w:p w14:paraId="08C617F0" w14:textId="77777777" w:rsidR="004653B0" w:rsidRDefault="004653B0">
            <w:pPr>
              <w:pStyle w:val="TableParagraph"/>
              <w:rPr>
                <w:rFonts w:ascii="Times New Roman"/>
                <w:sz w:val="14"/>
              </w:rPr>
            </w:pPr>
          </w:p>
        </w:tc>
      </w:tr>
      <w:tr w:rsidR="004653B0" w14:paraId="5DF69F6C" w14:textId="77777777">
        <w:trPr>
          <w:trHeight w:val="218"/>
        </w:trPr>
        <w:tc>
          <w:tcPr>
            <w:tcW w:w="6588" w:type="dxa"/>
          </w:tcPr>
          <w:p w14:paraId="7EBA41B3" w14:textId="77777777" w:rsidR="004653B0" w:rsidRDefault="004653B0">
            <w:pPr>
              <w:pStyle w:val="TableParagraph"/>
              <w:rPr>
                <w:rFonts w:ascii="Times New Roman"/>
                <w:sz w:val="14"/>
              </w:rPr>
            </w:pPr>
          </w:p>
        </w:tc>
        <w:tc>
          <w:tcPr>
            <w:tcW w:w="2098" w:type="dxa"/>
          </w:tcPr>
          <w:p w14:paraId="4A777656" w14:textId="77777777" w:rsidR="004653B0" w:rsidRDefault="004653B0">
            <w:pPr>
              <w:pStyle w:val="TableParagraph"/>
              <w:rPr>
                <w:rFonts w:ascii="Times New Roman"/>
                <w:sz w:val="14"/>
              </w:rPr>
            </w:pPr>
          </w:p>
        </w:tc>
        <w:tc>
          <w:tcPr>
            <w:tcW w:w="2295" w:type="dxa"/>
            <w:shd w:val="clear" w:color="auto" w:fill="FFC000"/>
          </w:tcPr>
          <w:p w14:paraId="64039EAD" w14:textId="77777777" w:rsidR="004653B0" w:rsidRDefault="004653B0">
            <w:pPr>
              <w:pStyle w:val="TableParagraph"/>
              <w:rPr>
                <w:rFonts w:ascii="Times New Roman"/>
                <w:sz w:val="14"/>
              </w:rPr>
            </w:pPr>
          </w:p>
        </w:tc>
        <w:tc>
          <w:tcPr>
            <w:tcW w:w="1081" w:type="dxa"/>
          </w:tcPr>
          <w:p w14:paraId="79EB4017" w14:textId="77777777" w:rsidR="004653B0" w:rsidRDefault="004653B0">
            <w:pPr>
              <w:pStyle w:val="TableParagraph"/>
              <w:rPr>
                <w:rFonts w:ascii="Times New Roman"/>
                <w:sz w:val="14"/>
              </w:rPr>
            </w:pPr>
          </w:p>
        </w:tc>
        <w:tc>
          <w:tcPr>
            <w:tcW w:w="1081" w:type="dxa"/>
          </w:tcPr>
          <w:p w14:paraId="5106AC1D" w14:textId="77777777" w:rsidR="004653B0" w:rsidRDefault="004653B0">
            <w:pPr>
              <w:pStyle w:val="TableParagraph"/>
              <w:rPr>
                <w:rFonts w:ascii="Times New Roman"/>
                <w:sz w:val="14"/>
              </w:rPr>
            </w:pPr>
          </w:p>
        </w:tc>
        <w:tc>
          <w:tcPr>
            <w:tcW w:w="1081" w:type="dxa"/>
          </w:tcPr>
          <w:p w14:paraId="0805B4D2" w14:textId="77777777" w:rsidR="004653B0" w:rsidRDefault="004653B0">
            <w:pPr>
              <w:pStyle w:val="TableParagraph"/>
              <w:rPr>
                <w:rFonts w:ascii="Times New Roman"/>
                <w:sz w:val="14"/>
              </w:rPr>
            </w:pPr>
          </w:p>
        </w:tc>
      </w:tr>
      <w:tr w:rsidR="004653B0" w14:paraId="3353A16A" w14:textId="77777777">
        <w:trPr>
          <w:trHeight w:val="218"/>
        </w:trPr>
        <w:tc>
          <w:tcPr>
            <w:tcW w:w="6588" w:type="dxa"/>
          </w:tcPr>
          <w:p w14:paraId="594EE8D8" w14:textId="77777777" w:rsidR="004653B0" w:rsidRDefault="004653B0">
            <w:pPr>
              <w:pStyle w:val="TableParagraph"/>
              <w:rPr>
                <w:rFonts w:ascii="Times New Roman"/>
                <w:sz w:val="14"/>
              </w:rPr>
            </w:pPr>
          </w:p>
        </w:tc>
        <w:tc>
          <w:tcPr>
            <w:tcW w:w="2098" w:type="dxa"/>
          </w:tcPr>
          <w:p w14:paraId="434794EA" w14:textId="77777777" w:rsidR="004653B0" w:rsidRDefault="004653B0">
            <w:pPr>
              <w:pStyle w:val="TableParagraph"/>
              <w:rPr>
                <w:rFonts w:ascii="Times New Roman"/>
                <w:sz w:val="14"/>
              </w:rPr>
            </w:pPr>
          </w:p>
        </w:tc>
        <w:tc>
          <w:tcPr>
            <w:tcW w:w="2295" w:type="dxa"/>
            <w:shd w:val="clear" w:color="auto" w:fill="92D050"/>
          </w:tcPr>
          <w:p w14:paraId="2C28A4CF" w14:textId="77777777" w:rsidR="004653B0" w:rsidRDefault="004653B0">
            <w:pPr>
              <w:pStyle w:val="TableParagraph"/>
              <w:rPr>
                <w:rFonts w:ascii="Times New Roman"/>
                <w:sz w:val="14"/>
              </w:rPr>
            </w:pPr>
          </w:p>
        </w:tc>
        <w:tc>
          <w:tcPr>
            <w:tcW w:w="1081" w:type="dxa"/>
          </w:tcPr>
          <w:p w14:paraId="2E475DD6" w14:textId="77777777" w:rsidR="004653B0" w:rsidRDefault="004653B0">
            <w:pPr>
              <w:pStyle w:val="TableParagraph"/>
              <w:rPr>
                <w:rFonts w:ascii="Times New Roman"/>
                <w:sz w:val="14"/>
              </w:rPr>
            </w:pPr>
          </w:p>
        </w:tc>
        <w:tc>
          <w:tcPr>
            <w:tcW w:w="1081" w:type="dxa"/>
          </w:tcPr>
          <w:p w14:paraId="02E79CE8" w14:textId="77777777" w:rsidR="004653B0" w:rsidRDefault="004653B0">
            <w:pPr>
              <w:pStyle w:val="TableParagraph"/>
              <w:rPr>
                <w:rFonts w:ascii="Times New Roman"/>
                <w:sz w:val="14"/>
              </w:rPr>
            </w:pPr>
          </w:p>
        </w:tc>
        <w:tc>
          <w:tcPr>
            <w:tcW w:w="1081" w:type="dxa"/>
          </w:tcPr>
          <w:p w14:paraId="0A7B32AC" w14:textId="77777777" w:rsidR="004653B0" w:rsidRDefault="004653B0">
            <w:pPr>
              <w:pStyle w:val="TableParagraph"/>
              <w:rPr>
                <w:rFonts w:ascii="Times New Roman"/>
                <w:sz w:val="14"/>
              </w:rPr>
            </w:pPr>
          </w:p>
        </w:tc>
      </w:tr>
    </w:tbl>
    <w:p w14:paraId="2A64416E" w14:textId="77777777" w:rsidR="004653B0" w:rsidRDefault="004653B0">
      <w:pPr>
        <w:pStyle w:val="BodyText"/>
        <w:spacing w:before="243"/>
        <w:rPr>
          <w:rFonts w:ascii="Verdana"/>
          <w:b/>
          <w:sz w:val="22"/>
        </w:rPr>
      </w:pPr>
    </w:p>
    <w:p w14:paraId="632EF30F" w14:textId="77777777" w:rsidR="004653B0" w:rsidRDefault="00040D56">
      <w:pPr>
        <w:ind w:left="680"/>
        <w:rPr>
          <w:rFonts w:ascii="Verdana"/>
          <w:b/>
        </w:rPr>
      </w:pPr>
      <w:r>
        <w:rPr>
          <w:rFonts w:ascii="Verdana"/>
          <w:b/>
          <w:u w:val="single"/>
        </w:rPr>
        <w:t>Summary</w:t>
      </w:r>
      <w:r>
        <w:rPr>
          <w:rFonts w:ascii="Verdana"/>
          <w:b/>
          <w:spacing w:val="-9"/>
          <w:u w:val="single"/>
        </w:rPr>
        <w:t xml:space="preserve"> </w:t>
      </w:r>
      <w:r>
        <w:rPr>
          <w:rFonts w:ascii="Verdana"/>
          <w:b/>
          <w:u w:val="single"/>
        </w:rPr>
        <w:t>of</w:t>
      </w:r>
      <w:r>
        <w:rPr>
          <w:rFonts w:ascii="Verdana"/>
          <w:b/>
          <w:spacing w:val="-6"/>
          <w:u w:val="single"/>
        </w:rPr>
        <w:t xml:space="preserve"> </w:t>
      </w:r>
      <w:r>
        <w:rPr>
          <w:rFonts w:ascii="Verdana"/>
          <w:b/>
          <w:u w:val="single"/>
        </w:rPr>
        <w:t>Audit</w:t>
      </w:r>
      <w:r>
        <w:rPr>
          <w:rFonts w:ascii="Verdana"/>
          <w:b/>
          <w:spacing w:val="-9"/>
          <w:u w:val="single"/>
        </w:rPr>
        <w:t xml:space="preserve"> </w:t>
      </w:r>
      <w:r>
        <w:rPr>
          <w:rFonts w:ascii="Verdana"/>
          <w:b/>
          <w:u w:val="single"/>
        </w:rPr>
        <w:t>Recommendations</w:t>
      </w:r>
      <w:r>
        <w:rPr>
          <w:rFonts w:ascii="Verdana"/>
          <w:b/>
          <w:spacing w:val="-7"/>
          <w:u w:val="single"/>
        </w:rPr>
        <w:t xml:space="preserve"> </w:t>
      </w:r>
      <w:r>
        <w:rPr>
          <w:rFonts w:ascii="Verdana"/>
          <w:b/>
          <w:spacing w:val="-2"/>
          <w:u w:val="single"/>
        </w:rPr>
        <w:t>Progress</w:t>
      </w:r>
    </w:p>
    <w:p w14:paraId="1B2F83B2" w14:textId="77777777" w:rsidR="004653B0" w:rsidRDefault="00040D56">
      <w:pPr>
        <w:spacing w:before="239" w:line="276" w:lineRule="auto"/>
        <w:ind w:left="679" w:right="1137"/>
        <w:rPr>
          <w:rFonts w:ascii="Verdana"/>
        </w:rPr>
      </w:pPr>
      <w:r>
        <w:rPr>
          <w:rFonts w:ascii="Verdana"/>
        </w:rPr>
        <w:t>This</w:t>
      </w:r>
      <w:r>
        <w:rPr>
          <w:rFonts w:ascii="Verdana"/>
          <w:spacing w:val="-2"/>
        </w:rPr>
        <w:t xml:space="preserve"> </w:t>
      </w:r>
      <w:r>
        <w:rPr>
          <w:rFonts w:ascii="Verdana"/>
        </w:rPr>
        <w:t>table</w:t>
      </w:r>
      <w:r>
        <w:rPr>
          <w:rFonts w:ascii="Verdana"/>
          <w:spacing w:val="-2"/>
        </w:rPr>
        <w:t xml:space="preserve"> </w:t>
      </w:r>
      <w:r>
        <w:rPr>
          <w:rFonts w:ascii="Verdana"/>
        </w:rPr>
        <w:t>shows</w:t>
      </w:r>
      <w:r>
        <w:rPr>
          <w:rFonts w:ascii="Verdana"/>
          <w:spacing w:val="-2"/>
        </w:rPr>
        <w:t xml:space="preserve"> </w:t>
      </w:r>
      <w:r>
        <w:rPr>
          <w:rFonts w:ascii="Verdana"/>
        </w:rPr>
        <w:t>a</w:t>
      </w:r>
      <w:r>
        <w:rPr>
          <w:rFonts w:ascii="Verdana"/>
          <w:spacing w:val="-3"/>
        </w:rPr>
        <w:t xml:space="preserve"> </w:t>
      </w:r>
      <w:r>
        <w:rPr>
          <w:rFonts w:ascii="Verdana"/>
        </w:rPr>
        <w:t>summary</w:t>
      </w:r>
      <w:r>
        <w:rPr>
          <w:rFonts w:ascii="Verdana"/>
          <w:spacing w:val="-3"/>
        </w:rPr>
        <w:t xml:space="preserve"> </w:t>
      </w:r>
      <w:r>
        <w:rPr>
          <w:rFonts w:ascii="Verdana"/>
        </w:rPr>
        <w:t>of</w:t>
      </w:r>
      <w:r>
        <w:rPr>
          <w:rFonts w:ascii="Verdana"/>
          <w:spacing w:val="-3"/>
        </w:rPr>
        <w:t xml:space="preserve"> </w:t>
      </w:r>
      <w:r>
        <w:rPr>
          <w:rFonts w:ascii="Verdana"/>
        </w:rPr>
        <w:t>the</w:t>
      </w:r>
      <w:r>
        <w:rPr>
          <w:rFonts w:ascii="Verdana"/>
          <w:spacing w:val="-2"/>
        </w:rPr>
        <w:t xml:space="preserve"> </w:t>
      </w:r>
      <w:r>
        <w:rPr>
          <w:rFonts w:ascii="Verdana"/>
        </w:rPr>
        <w:t>progress</w:t>
      </w:r>
      <w:r>
        <w:rPr>
          <w:rFonts w:ascii="Verdana"/>
          <w:spacing w:val="-2"/>
        </w:rPr>
        <w:t xml:space="preserve"> </w:t>
      </w:r>
      <w:r>
        <w:rPr>
          <w:rFonts w:ascii="Verdana"/>
        </w:rPr>
        <w:t>made</w:t>
      </w:r>
      <w:r>
        <w:rPr>
          <w:rFonts w:ascii="Verdana"/>
          <w:spacing w:val="-2"/>
        </w:rPr>
        <w:t xml:space="preserve"> </w:t>
      </w:r>
      <w:r>
        <w:rPr>
          <w:rFonts w:ascii="Verdana"/>
        </w:rPr>
        <w:t>on</w:t>
      </w:r>
      <w:r>
        <w:rPr>
          <w:rFonts w:ascii="Verdana"/>
          <w:spacing w:val="-3"/>
        </w:rPr>
        <w:t xml:space="preserve"> </w:t>
      </w:r>
      <w:r>
        <w:rPr>
          <w:rFonts w:ascii="Verdana"/>
        </w:rPr>
        <w:t>new</w:t>
      </w:r>
      <w:r>
        <w:rPr>
          <w:rFonts w:ascii="Verdana"/>
          <w:spacing w:val="-3"/>
        </w:rPr>
        <w:t xml:space="preserve"> </w:t>
      </w:r>
      <w:r>
        <w:rPr>
          <w:rFonts w:ascii="Verdana"/>
        </w:rPr>
        <w:t>audit</w:t>
      </w:r>
      <w:r>
        <w:rPr>
          <w:rFonts w:ascii="Verdana"/>
          <w:spacing w:val="-3"/>
        </w:rPr>
        <w:t xml:space="preserve"> </w:t>
      </w:r>
      <w:r>
        <w:rPr>
          <w:rFonts w:ascii="Verdana"/>
        </w:rPr>
        <w:t>recommendations</w:t>
      </w:r>
      <w:r>
        <w:rPr>
          <w:rFonts w:ascii="Verdana"/>
          <w:spacing w:val="-1"/>
        </w:rPr>
        <w:t xml:space="preserve"> </w:t>
      </w:r>
      <w:r>
        <w:rPr>
          <w:rFonts w:ascii="Verdana"/>
        </w:rPr>
        <w:t>raised</w:t>
      </w:r>
      <w:r>
        <w:rPr>
          <w:rFonts w:ascii="Verdana"/>
          <w:spacing w:val="-2"/>
        </w:rPr>
        <w:t xml:space="preserve"> </w:t>
      </w:r>
      <w:r>
        <w:rPr>
          <w:rFonts w:ascii="Verdana"/>
        </w:rPr>
        <w:t>at</w:t>
      </w:r>
      <w:r>
        <w:rPr>
          <w:rFonts w:ascii="Verdana"/>
          <w:spacing w:val="-3"/>
        </w:rPr>
        <w:t xml:space="preserve"> </w:t>
      </w:r>
      <w:r>
        <w:rPr>
          <w:rFonts w:ascii="Verdana"/>
        </w:rPr>
        <w:t>each</w:t>
      </w:r>
      <w:r>
        <w:rPr>
          <w:rFonts w:ascii="Verdana"/>
          <w:spacing w:val="-3"/>
        </w:rPr>
        <w:t xml:space="preserve"> </w:t>
      </w:r>
      <w:r>
        <w:rPr>
          <w:rFonts w:ascii="Verdana"/>
        </w:rPr>
        <w:t>JIAC</w:t>
      </w:r>
      <w:r>
        <w:rPr>
          <w:rFonts w:ascii="Verdana"/>
          <w:spacing w:val="-3"/>
        </w:rPr>
        <w:t xml:space="preserve"> </w:t>
      </w:r>
      <w:r>
        <w:rPr>
          <w:rFonts w:ascii="Verdana"/>
        </w:rPr>
        <w:t>during</w:t>
      </w:r>
      <w:r>
        <w:rPr>
          <w:rFonts w:ascii="Verdana"/>
          <w:spacing w:val="-3"/>
        </w:rPr>
        <w:t xml:space="preserve"> </w:t>
      </w:r>
      <w:r>
        <w:rPr>
          <w:rFonts w:ascii="Verdana"/>
        </w:rPr>
        <w:t>the</w:t>
      </w:r>
      <w:r>
        <w:rPr>
          <w:rFonts w:ascii="Verdana"/>
          <w:spacing w:val="-2"/>
        </w:rPr>
        <w:t xml:space="preserve"> </w:t>
      </w:r>
      <w:r>
        <w:rPr>
          <w:rFonts w:ascii="Verdana"/>
        </w:rPr>
        <w:t>current year and annual totals for previous years where audit recommendations are still active.</w:t>
      </w:r>
    </w:p>
    <w:p w14:paraId="08DBFB6A" w14:textId="77777777" w:rsidR="004653B0" w:rsidRDefault="004653B0">
      <w:pPr>
        <w:pStyle w:val="BodyText"/>
        <w:spacing w:before="66"/>
        <w:rPr>
          <w:rFonts w:ascii="Verdana"/>
          <w:sz w:val="20"/>
        </w:rPr>
      </w:pPr>
    </w:p>
    <w:tbl>
      <w:tblPr>
        <w:tblW w:w="0" w:type="auto"/>
        <w:tblInd w:w="6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11"/>
        <w:gridCol w:w="2837"/>
        <w:gridCol w:w="1699"/>
        <w:gridCol w:w="1418"/>
        <w:gridCol w:w="1560"/>
        <w:gridCol w:w="1558"/>
      </w:tblGrid>
      <w:tr w:rsidR="004653B0" w14:paraId="6B8B927E" w14:textId="77777777">
        <w:trPr>
          <w:trHeight w:val="561"/>
        </w:trPr>
        <w:tc>
          <w:tcPr>
            <w:tcW w:w="5311" w:type="dxa"/>
            <w:shd w:val="clear" w:color="auto" w:fill="333399"/>
          </w:tcPr>
          <w:p w14:paraId="7A48CA60" w14:textId="77777777" w:rsidR="004653B0" w:rsidRDefault="00040D56">
            <w:pPr>
              <w:pStyle w:val="TableParagraph"/>
              <w:spacing w:before="146"/>
              <w:ind w:left="107"/>
              <w:rPr>
                <w:b/>
              </w:rPr>
            </w:pPr>
            <w:r>
              <w:rPr>
                <w:b/>
                <w:color w:val="FFFFFF"/>
              </w:rPr>
              <w:t>2022/23</w:t>
            </w:r>
            <w:r>
              <w:rPr>
                <w:b/>
                <w:color w:val="FFFFFF"/>
                <w:spacing w:val="-8"/>
              </w:rPr>
              <w:t xml:space="preserve"> </w:t>
            </w:r>
            <w:r>
              <w:rPr>
                <w:b/>
                <w:color w:val="FFFFFF"/>
                <w:spacing w:val="-2"/>
              </w:rPr>
              <w:t>AUDITS</w:t>
            </w:r>
          </w:p>
        </w:tc>
        <w:tc>
          <w:tcPr>
            <w:tcW w:w="2837" w:type="dxa"/>
            <w:shd w:val="clear" w:color="auto" w:fill="333399"/>
          </w:tcPr>
          <w:p w14:paraId="5588BFE8" w14:textId="77777777" w:rsidR="004653B0" w:rsidRDefault="00040D56">
            <w:pPr>
              <w:pStyle w:val="TableParagraph"/>
              <w:spacing w:before="1" w:line="270" w:lineRule="atLeast"/>
              <w:ind w:left="107"/>
              <w:rPr>
                <w:b/>
              </w:rPr>
            </w:pPr>
            <w:r>
              <w:rPr>
                <w:b/>
                <w:color w:val="FFFFFF"/>
                <w:spacing w:val="-2"/>
              </w:rPr>
              <w:t xml:space="preserve">RECOMMENDATIONS </w:t>
            </w:r>
            <w:r>
              <w:rPr>
                <w:b/>
                <w:color w:val="FFFFFF"/>
                <w:spacing w:val="-4"/>
              </w:rPr>
              <w:t>MADE</w:t>
            </w:r>
          </w:p>
        </w:tc>
        <w:tc>
          <w:tcPr>
            <w:tcW w:w="1699" w:type="dxa"/>
            <w:shd w:val="clear" w:color="auto" w:fill="333399"/>
          </w:tcPr>
          <w:p w14:paraId="7A370B02" w14:textId="77777777" w:rsidR="004653B0" w:rsidRDefault="00040D56">
            <w:pPr>
              <w:pStyle w:val="TableParagraph"/>
              <w:spacing w:before="158"/>
              <w:ind w:left="12" w:right="1"/>
              <w:jc w:val="center"/>
              <w:rPr>
                <w:b/>
                <w:sz w:val="20"/>
              </w:rPr>
            </w:pPr>
            <w:r>
              <w:rPr>
                <w:b/>
                <w:color w:val="FFFFFF"/>
                <w:spacing w:val="-5"/>
                <w:sz w:val="20"/>
              </w:rPr>
              <w:t>RED</w:t>
            </w:r>
          </w:p>
        </w:tc>
        <w:tc>
          <w:tcPr>
            <w:tcW w:w="1418" w:type="dxa"/>
            <w:shd w:val="clear" w:color="auto" w:fill="333399"/>
          </w:tcPr>
          <w:p w14:paraId="2CAE42DD" w14:textId="77777777" w:rsidR="004653B0" w:rsidRDefault="00040D56">
            <w:pPr>
              <w:pStyle w:val="TableParagraph"/>
              <w:spacing w:before="158"/>
              <w:ind w:left="314"/>
              <w:rPr>
                <w:b/>
                <w:sz w:val="20"/>
              </w:rPr>
            </w:pPr>
            <w:r>
              <w:rPr>
                <w:b/>
                <w:color w:val="FFFFFF"/>
                <w:spacing w:val="-2"/>
                <w:sz w:val="20"/>
              </w:rPr>
              <w:t>AMBER</w:t>
            </w:r>
          </w:p>
        </w:tc>
        <w:tc>
          <w:tcPr>
            <w:tcW w:w="1560" w:type="dxa"/>
            <w:shd w:val="clear" w:color="auto" w:fill="333399"/>
          </w:tcPr>
          <w:p w14:paraId="3447EAEF" w14:textId="77777777" w:rsidR="004653B0" w:rsidRDefault="00040D56">
            <w:pPr>
              <w:pStyle w:val="TableParagraph"/>
              <w:spacing w:before="158"/>
              <w:ind w:left="312"/>
              <w:rPr>
                <w:b/>
                <w:sz w:val="20"/>
              </w:rPr>
            </w:pPr>
            <w:r>
              <w:rPr>
                <w:b/>
                <w:color w:val="FFFFFF"/>
                <w:spacing w:val="-2"/>
                <w:sz w:val="20"/>
              </w:rPr>
              <w:t>YELLOW</w:t>
            </w:r>
          </w:p>
        </w:tc>
        <w:tc>
          <w:tcPr>
            <w:tcW w:w="1558" w:type="dxa"/>
            <w:shd w:val="clear" w:color="auto" w:fill="333399"/>
          </w:tcPr>
          <w:p w14:paraId="460C93B6" w14:textId="77777777" w:rsidR="004653B0" w:rsidRDefault="00040D56">
            <w:pPr>
              <w:pStyle w:val="TableParagraph"/>
              <w:spacing w:before="158"/>
              <w:ind w:left="398"/>
              <w:rPr>
                <w:b/>
                <w:sz w:val="20"/>
              </w:rPr>
            </w:pPr>
            <w:r>
              <w:rPr>
                <w:b/>
                <w:color w:val="FFFFFF"/>
                <w:spacing w:val="-2"/>
                <w:sz w:val="20"/>
              </w:rPr>
              <w:t>GREEN</w:t>
            </w:r>
          </w:p>
        </w:tc>
      </w:tr>
      <w:tr w:rsidR="004653B0" w14:paraId="5E6B9E8B" w14:textId="77777777">
        <w:trPr>
          <w:trHeight w:val="258"/>
        </w:trPr>
        <w:tc>
          <w:tcPr>
            <w:tcW w:w="5311" w:type="dxa"/>
          </w:tcPr>
          <w:p w14:paraId="647FE2C2" w14:textId="77777777" w:rsidR="004653B0" w:rsidRDefault="00040D56">
            <w:pPr>
              <w:pStyle w:val="TableParagraph"/>
              <w:spacing w:before="20" w:line="218" w:lineRule="exact"/>
              <w:ind w:left="107"/>
              <w:rPr>
                <w:sz w:val="18"/>
              </w:rPr>
            </w:pPr>
            <w:r>
              <w:rPr>
                <w:sz w:val="18"/>
              </w:rPr>
              <w:t>MINT</w:t>
            </w:r>
            <w:r>
              <w:rPr>
                <w:spacing w:val="-3"/>
                <w:sz w:val="18"/>
              </w:rPr>
              <w:t xml:space="preserve"> </w:t>
            </w:r>
            <w:r>
              <w:rPr>
                <w:spacing w:val="-2"/>
                <w:sz w:val="18"/>
              </w:rPr>
              <w:t>Closedown</w:t>
            </w:r>
          </w:p>
        </w:tc>
        <w:tc>
          <w:tcPr>
            <w:tcW w:w="2837" w:type="dxa"/>
          </w:tcPr>
          <w:p w14:paraId="192B1767" w14:textId="77777777" w:rsidR="004653B0" w:rsidRDefault="00040D56">
            <w:pPr>
              <w:pStyle w:val="TableParagraph"/>
              <w:spacing w:before="20" w:line="218" w:lineRule="exact"/>
              <w:ind w:left="9"/>
              <w:jc w:val="center"/>
              <w:rPr>
                <w:sz w:val="18"/>
              </w:rPr>
            </w:pPr>
            <w:r>
              <w:rPr>
                <w:spacing w:val="-10"/>
                <w:sz w:val="18"/>
              </w:rPr>
              <w:t>1</w:t>
            </w:r>
          </w:p>
        </w:tc>
        <w:tc>
          <w:tcPr>
            <w:tcW w:w="6235" w:type="dxa"/>
            <w:gridSpan w:val="4"/>
          </w:tcPr>
          <w:p w14:paraId="252D859D" w14:textId="77777777" w:rsidR="004653B0" w:rsidRDefault="00040D56">
            <w:pPr>
              <w:pStyle w:val="TableParagraph"/>
              <w:spacing w:before="20" w:line="218" w:lineRule="exact"/>
              <w:ind w:left="6"/>
              <w:jc w:val="center"/>
              <w:rPr>
                <w:sz w:val="18"/>
              </w:rPr>
            </w:pPr>
            <w:r>
              <w:rPr>
                <w:spacing w:val="-2"/>
                <w:sz w:val="18"/>
              </w:rPr>
              <w:t>CLOSED</w:t>
            </w:r>
          </w:p>
        </w:tc>
      </w:tr>
      <w:tr w:rsidR="004653B0" w14:paraId="08B89987" w14:textId="77777777">
        <w:trPr>
          <w:trHeight w:val="258"/>
        </w:trPr>
        <w:tc>
          <w:tcPr>
            <w:tcW w:w="5311" w:type="dxa"/>
          </w:tcPr>
          <w:p w14:paraId="61AE1169" w14:textId="77777777" w:rsidR="004653B0" w:rsidRDefault="00040D56">
            <w:pPr>
              <w:pStyle w:val="TableParagraph"/>
              <w:spacing w:before="20" w:line="218" w:lineRule="exact"/>
              <w:ind w:left="107"/>
              <w:rPr>
                <w:sz w:val="18"/>
              </w:rPr>
            </w:pPr>
            <w:r>
              <w:rPr>
                <w:sz w:val="18"/>
              </w:rPr>
              <w:t>Released</w:t>
            </w:r>
            <w:r>
              <w:rPr>
                <w:spacing w:val="-4"/>
                <w:sz w:val="18"/>
              </w:rPr>
              <w:t xml:space="preserve"> </w:t>
            </w:r>
            <w:r>
              <w:rPr>
                <w:sz w:val="18"/>
              </w:rPr>
              <w:t>Under</w:t>
            </w:r>
            <w:r>
              <w:rPr>
                <w:spacing w:val="-4"/>
                <w:sz w:val="18"/>
              </w:rPr>
              <w:t xml:space="preserve"> </w:t>
            </w:r>
            <w:r>
              <w:rPr>
                <w:sz w:val="18"/>
              </w:rPr>
              <w:t>Investigation</w:t>
            </w:r>
            <w:r>
              <w:rPr>
                <w:spacing w:val="-4"/>
                <w:sz w:val="18"/>
              </w:rPr>
              <w:t xml:space="preserve"> </w:t>
            </w:r>
            <w:r>
              <w:rPr>
                <w:sz w:val="18"/>
              </w:rPr>
              <w:t>Follow</w:t>
            </w:r>
            <w:r>
              <w:rPr>
                <w:spacing w:val="-4"/>
                <w:sz w:val="18"/>
              </w:rPr>
              <w:t xml:space="preserve"> </w:t>
            </w:r>
            <w:r>
              <w:rPr>
                <w:spacing w:val="-5"/>
                <w:sz w:val="18"/>
              </w:rPr>
              <w:t>Up</w:t>
            </w:r>
          </w:p>
        </w:tc>
        <w:tc>
          <w:tcPr>
            <w:tcW w:w="2837" w:type="dxa"/>
          </w:tcPr>
          <w:p w14:paraId="6DDEDDF5" w14:textId="77777777" w:rsidR="004653B0" w:rsidRDefault="00040D56">
            <w:pPr>
              <w:pStyle w:val="TableParagraph"/>
              <w:spacing w:before="20" w:line="218" w:lineRule="exact"/>
              <w:ind w:left="9"/>
              <w:jc w:val="center"/>
              <w:rPr>
                <w:sz w:val="18"/>
              </w:rPr>
            </w:pPr>
            <w:r>
              <w:rPr>
                <w:spacing w:val="-10"/>
                <w:sz w:val="18"/>
              </w:rPr>
              <w:t>3</w:t>
            </w:r>
          </w:p>
        </w:tc>
        <w:tc>
          <w:tcPr>
            <w:tcW w:w="6235" w:type="dxa"/>
            <w:gridSpan w:val="4"/>
          </w:tcPr>
          <w:p w14:paraId="19F5E0AA" w14:textId="77777777" w:rsidR="004653B0" w:rsidRDefault="00040D56">
            <w:pPr>
              <w:pStyle w:val="TableParagraph"/>
              <w:spacing w:before="20" w:line="218" w:lineRule="exact"/>
              <w:ind w:left="6"/>
              <w:jc w:val="center"/>
              <w:rPr>
                <w:sz w:val="18"/>
              </w:rPr>
            </w:pPr>
            <w:r>
              <w:rPr>
                <w:spacing w:val="-2"/>
                <w:sz w:val="18"/>
              </w:rPr>
              <w:t>CLOSED</w:t>
            </w:r>
          </w:p>
        </w:tc>
      </w:tr>
      <w:tr w:rsidR="004653B0" w14:paraId="245CB933" w14:textId="77777777">
        <w:trPr>
          <w:trHeight w:val="258"/>
        </w:trPr>
        <w:tc>
          <w:tcPr>
            <w:tcW w:w="5311" w:type="dxa"/>
          </w:tcPr>
          <w:p w14:paraId="2CE67343" w14:textId="77777777" w:rsidR="004653B0" w:rsidRDefault="00040D56">
            <w:pPr>
              <w:pStyle w:val="TableParagraph"/>
              <w:spacing w:before="20" w:line="218" w:lineRule="exact"/>
              <w:ind w:left="107"/>
              <w:rPr>
                <w:sz w:val="18"/>
              </w:rPr>
            </w:pPr>
            <w:r>
              <w:rPr>
                <w:sz w:val="18"/>
              </w:rPr>
              <w:t>Complaints</w:t>
            </w:r>
            <w:r>
              <w:rPr>
                <w:spacing w:val="-1"/>
                <w:sz w:val="18"/>
              </w:rPr>
              <w:t xml:space="preserve"> </w:t>
            </w:r>
            <w:r>
              <w:rPr>
                <w:spacing w:val="-2"/>
                <w:sz w:val="18"/>
              </w:rPr>
              <w:t>Management</w:t>
            </w:r>
          </w:p>
        </w:tc>
        <w:tc>
          <w:tcPr>
            <w:tcW w:w="2837" w:type="dxa"/>
          </w:tcPr>
          <w:p w14:paraId="1FE0930E" w14:textId="77777777" w:rsidR="004653B0" w:rsidRDefault="00040D56">
            <w:pPr>
              <w:pStyle w:val="TableParagraph"/>
              <w:spacing w:before="20" w:line="218" w:lineRule="exact"/>
              <w:ind w:left="9"/>
              <w:jc w:val="center"/>
              <w:rPr>
                <w:sz w:val="18"/>
              </w:rPr>
            </w:pPr>
            <w:r>
              <w:rPr>
                <w:spacing w:val="-10"/>
                <w:sz w:val="18"/>
              </w:rPr>
              <w:t>1</w:t>
            </w:r>
          </w:p>
        </w:tc>
        <w:tc>
          <w:tcPr>
            <w:tcW w:w="6235" w:type="dxa"/>
            <w:gridSpan w:val="4"/>
          </w:tcPr>
          <w:p w14:paraId="05763F08" w14:textId="77777777" w:rsidR="004653B0" w:rsidRDefault="00040D56">
            <w:pPr>
              <w:pStyle w:val="TableParagraph"/>
              <w:spacing w:before="20" w:line="218" w:lineRule="exact"/>
              <w:ind w:left="6"/>
              <w:jc w:val="center"/>
              <w:rPr>
                <w:sz w:val="18"/>
              </w:rPr>
            </w:pPr>
            <w:r>
              <w:rPr>
                <w:spacing w:val="-2"/>
                <w:sz w:val="18"/>
              </w:rPr>
              <w:t>CLOSED</w:t>
            </w:r>
          </w:p>
        </w:tc>
      </w:tr>
    </w:tbl>
    <w:p w14:paraId="1439A236" w14:textId="77777777" w:rsidR="004653B0" w:rsidRDefault="004653B0">
      <w:pPr>
        <w:spacing w:line="218" w:lineRule="exact"/>
        <w:jc w:val="center"/>
        <w:rPr>
          <w:sz w:val="18"/>
        </w:rPr>
        <w:sectPr w:rsidR="004653B0">
          <w:pgSz w:w="16840" w:h="11910" w:orient="landscape"/>
          <w:pgMar w:top="1340" w:right="400" w:bottom="1240" w:left="760" w:header="520" w:footer="1044" w:gutter="0"/>
          <w:cols w:space="720"/>
        </w:sectPr>
      </w:pPr>
    </w:p>
    <w:p w14:paraId="0210AC71" w14:textId="77777777" w:rsidR="004653B0" w:rsidRDefault="004653B0">
      <w:pPr>
        <w:pStyle w:val="BodyText"/>
        <w:spacing w:before="6"/>
        <w:rPr>
          <w:rFonts w:ascii="Verdana"/>
          <w:sz w:val="7"/>
        </w:rPr>
      </w:pPr>
    </w:p>
    <w:tbl>
      <w:tblPr>
        <w:tblW w:w="0" w:type="auto"/>
        <w:tblInd w:w="6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11"/>
        <w:gridCol w:w="2837"/>
        <w:gridCol w:w="1699"/>
        <w:gridCol w:w="1418"/>
        <w:gridCol w:w="1560"/>
        <w:gridCol w:w="1558"/>
      </w:tblGrid>
      <w:tr w:rsidR="004653B0" w14:paraId="3B2578FE" w14:textId="77777777">
        <w:trPr>
          <w:trHeight w:val="561"/>
        </w:trPr>
        <w:tc>
          <w:tcPr>
            <w:tcW w:w="5311" w:type="dxa"/>
            <w:shd w:val="clear" w:color="auto" w:fill="333399"/>
          </w:tcPr>
          <w:p w14:paraId="54B40EB7" w14:textId="77777777" w:rsidR="004653B0" w:rsidRDefault="00040D56">
            <w:pPr>
              <w:pStyle w:val="TableParagraph"/>
              <w:spacing w:before="148"/>
              <w:ind w:left="107"/>
              <w:rPr>
                <w:b/>
              </w:rPr>
            </w:pPr>
            <w:r>
              <w:rPr>
                <w:b/>
                <w:color w:val="FFFFFF"/>
              </w:rPr>
              <w:t>2022/23</w:t>
            </w:r>
            <w:r>
              <w:rPr>
                <w:b/>
                <w:color w:val="FFFFFF"/>
                <w:spacing w:val="-8"/>
              </w:rPr>
              <w:t xml:space="preserve"> </w:t>
            </w:r>
            <w:r>
              <w:rPr>
                <w:b/>
                <w:color w:val="FFFFFF"/>
                <w:spacing w:val="-2"/>
              </w:rPr>
              <w:t>AUDITS</w:t>
            </w:r>
          </w:p>
        </w:tc>
        <w:tc>
          <w:tcPr>
            <w:tcW w:w="2837" w:type="dxa"/>
            <w:shd w:val="clear" w:color="auto" w:fill="333399"/>
          </w:tcPr>
          <w:p w14:paraId="1AA56E02" w14:textId="77777777" w:rsidR="004653B0" w:rsidRDefault="00040D56">
            <w:pPr>
              <w:pStyle w:val="TableParagraph"/>
              <w:spacing w:before="9" w:line="266" w:lineRule="exact"/>
              <w:ind w:left="107"/>
              <w:rPr>
                <w:b/>
              </w:rPr>
            </w:pPr>
            <w:r>
              <w:rPr>
                <w:b/>
                <w:color w:val="FFFFFF"/>
                <w:spacing w:val="-2"/>
              </w:rPr>
              <w:t xml:space="preserve">RECOMMENDATIONS </w:t>
            </w:r>
            <w:r>
              <w:rPr>
                <w:b/>
                <w:color w:val="FFFFFF"/>
                <w:spacing w:val="-4"/>
              </w:rPr>
              <w:t>MADE</w:t>
            </w:r>
          </w:p>
        </w:tc>
        <w:tc>
          <w:tcPr>
            <w:tcW w:w="1699" w:type="dxa"/>
            <w:shd w:val="clear" w:color="auto" w:fill="333399"/>
          </w:tcPr>
          <w:p w14:paraId="5779FFF1" w14:textId="77777777" w:rsidR="004653B0" w:rsidRDefault="00040D56">
            <w:pPr>
              <w:pStyle w:val="TableParagraph"/>
              <w:spacing w:before="161"/>
              <w:ind w:left="12" w:right="1"/>
              <w:jc w:val="center"/>
              <w:rPr>
                <w:b/>
                <w:sz w:val="20"/>
              </w:rPr>
            </w:pPr>
            <w:r>
              <w:rPr>
                <w:b/>
                <w:color w:val="FFFFFF"/>
                <w:spacing w:val="-5"/>
                <w:sz w:val="20"/>
              </w:rPr>
              <w:t>RED</w:t>
            </w:r>
          </w:p>
        </w:tc>
        <w:tc>
          <w:tcPr>
            <w:tcW w:w="1418" w:type="dxa"/>
            <w:shd w:val="clear" w:color="auto" w:fill="333399"/>
          </w:tcPr>
          <w:p w14:paraId="7E5CA9BF" w14:textId="77777777" w:rsidR="004653B0" w:rsidRDefault="00040D56">
            <w:pPr>
              <w:pStyle w:val="TableParagraph"/>
              <w:spacing w:before="161"/>
              <w:ind w:left="13" w:right="5"/>
              <w:jc w:val="center"/>
              <w:rPr>
                <w:b/>
                <w:sz w:val="20"/>
              </w:rPr>
            </w:pPr>
            <w:r>
              <w:rPr>
                <w:b/>
                <w:color w:val="FFFFFF"/>
                <w:spacing w:val="-2"/>
                <w:sz w:val="20"/>
              </w:rPr>
              <w:t>AMBER</w:t>
            </w:r>
          </w:p>
        </w:tc>
        <w:tc>
          <w:tcPr>
            <w:tcW w:w="1560" w:type="dxa"/>
            <w:shd w:val="clear" w:color="auto" w:fill="333399"/>
          </w:tcPr>
          <w:p w14:paraId="43E9057D" w14:textId="77777777" w:rsidR="004653B0" w:rsidRDefault="00040D56">
            <w:pPr>
              <w:pStyle w:val="TableParagraph"/>
              <w:spacing w:before="161"/>
              <w:ind w:left="10" w:right="3"/>
              <w:jc w:val="center"/>
              <w:rPr>
                <w:b/>
                <w:sz w:val="20"/>
              </w:rPr>
            </w:pPr>
            <w:r>
              <w:rPr>
                <w:b/>
                <w:color w:val="FFFFFF"/>
                <w:spacing w:val="-2"/>
                <w:sz w:val="20"/>
              </w:rPr>
              <w:t>YELLOW</w:t>
            </w:r>
          </w:p>
        </w:tc>
        <w:tc>
          <w:tcPr>
            <w:tcW w:w="1558" w:type="dxa"/>
            <w:shd w:val="clear" w:color="auto" w:fill="333399"/>
          </w:tcPr>
          <w:p w14:paraId="5D84650D" w14:textId="77777777" w:rsidR="004653B0" w:rsidRDefault="00040D56">
            <w:pPr>
              <w:pStyle w:val="TableParagraph"/>
              <w:spacing w:before="161"/>
              <w:ind w:left="12" w:right="3"/>
              <w:jc w:val="center"/>
              <w:rPr>
                <w:b/>
                <w:sz w:val="20"/>
              </w:rPr>
            </w:pPr>
            <w:r>
              <w:rPr>
                <w:b/>
                <w:color w:val="FFFFFF"/>
                <w:spacing w:val="-2"/>
                <w:sz w:val="20"/>
              </w:rPr>
              <w:t>GREEN</w:t>
            </w:r>
          </w:p>
        </w:tc>
      </w:tr>
      <w:tr w:rsidR="004653B0" w14:paraId="65216FC0" w14:textId="77777777">
        <w:trPr>
          <w:trHeight w:val="258"/>
        </w:trPr>
        <w:tc>
          <w:tcPr>
            <w:tcW w:w="5311" w:type="dxa"/>
          </w:tcPr>
          <w:p w14:paraId="279F76E0" w14:textId="77777777" w:rsidR="004653B0" w:rsidRDefault="00040D56">
            <w:pPr>
              <w:pStyle w:val="TableParagraph"/>
              <w:spacing w:before="20" w:line="218" w:lineRule="exact"/>
              <w:ind w:left="107"/>
              <w:rPr>
                <w:sz w:val="18"/>
              </w:rPr>
            </w:pPr>
            <w:r>
              <w:rPr>
                <w:sz w:val="18"/>
              </w:rPr>
              <w:t>Balance</w:t>
            </w:r>
            <w:r>
              <w:rPr>
                <w:spacing w:val="-3"/>
                <w:sz w:val="18"/>
              </w:rPr>
              <w:t xml:space="preserve"> </w:t>
            </w:r>
            <w:r>
              <w:rPr>
                <w:spacing w:val="-2"/>
                <w:sz w:val="18"/>
              </w:rPr>
              <w:t>Transfer</w:t>
            </w:r>
          </w:p>
        </w:tc>
        <w:tc>
          <w:tcPr>
            <w:tcW w:w="2837" w:type="dxa"/>
          </w:tcPr>
          <w:p w14:paraId="2BA0379C" w14:textId="77777777" w:rsidR="004653B0" w:rsidRDefault="00040D56">
            <w:pPr>
              <w:pStyle w:val="TableParagraph"/>
              <w:spacing w:before="20" w:line="218" w:lineRule="exact"/>
              <w:ind w:left="9"/>
              <w:jc w:val="center"/>
              <w:rPr>
                <w:sz w:val="18"/>
              </w:rPr>
            </w:pPr>
            <w:r>
              <w:rPr>
                <w:spacing w:val="-10"/>
                <w:sz w:val="18"/>
              </w:rPr>
              <w:t>0</w:t>
            </w:r>
          </w:p>
        </w:tc>
        <w:tc>
          <w:tcPr>
            <w:tcW w:w="6235" w:type="dxa"/>
            <w:gridSpan w:val="4"/>
          </w:tcPr>
          <w:p w14:paraId="3C82130B" w14:textId="77777777" w:rsidR="004653B0" w:rsidRDefault="00040D56">
            <w:pPr>
              <w:pStyle w:val="TableParagraph"/>
              <w:spacing w:before="20" w:line="218" w:lineRule="exact"/>
              <w:ind w:left="6"/>
              <w:jc w:val="center"/>
              <w:rPr>
                <w:sz w:val="18"/>
              </w:rPr>
            </w:pPr>
            <w:r>
              <w:rPr>
                <w:spacing w:val="-2"/>
                <w:sz w:val="18"/>
              </w:rPr>
              <w:t>CLOSED</w:t>
            </w:r>
          </w:p>
        </w:tc>
      </w:tr>
      <w:tr w:rsidR="004653B0" w14:paraId="0B7D7A53" w14:textId="77777777">
        <w:trPr>
          <w:trHeight w:val="261"/>
        </w:trPr>
        <w:tc>
          <w:tcPr>
            <w:tcW w:w="5311" w:type="dxa"/>
          </w:tcPr>
          <w:p w14:paraId="4EC90206" w14:textId="77777777" w:rsidR="004653B0" w:rsidRDefault="00040D56">
            <w:pPr>
              <w:pStyle w:val="TableParagraph"/>
              <w:spacing w:before="20"/>
              <w:ind w:left="107"/>
              <w:rPr>
                <w:sz w:val="18"/>
              </w:rPr>
            </w:pPr>
            <w:r>
              <w:rPr>
                <w:sz w:val="18"/>
              </w:rPr>
              <w:t>Positive</w:t>
            </w:r>
            <w:r>
              <w:rPr>
                <w:spacing w:val="-2"/>
                <w:sz w:val="18"/>
              </w:rPr>
              <w:t xml:space="preserve"> Action</w:t>
            </w:r>
          </w:p>
        </w:tc>
        <w:tc>
          <w:tcPr>
            <w:tcW w:w="2837" w:type="dxa"/>
          </w:tcPr>
          <w:p w14:paraId="105F81E4" w14:textId="77777777" w:rsidR="004653B0" w:rsidRDefault="00040D56">
            <w:pPr>
              <w:pStyle w:val="TableParagraph"/>
              <w:spacing w:before="20"/>
              <w:ind w:left="9"/>
              <w:jc w:val="center"/>
              <w:rPr>
                <w:sz w:val="18"/>
              </w:rPr>
            </w:pPr>
            <w:r>
              <w:rPr>
                <w:spacing w:val="-10"/>
                <w:sz w:val="18"/>
              </w:rPr>
              <w:t>1</w:t>
            </w:r>
          </w:p>
        </w:tc>
        <w:tc>
          <w:tcPr>
            <w:tcW w:w="6235" w:type="dxa"/>
            <w:gridSpan w:val="4"/>
          </w:tcPr>
          <w:p w14:paraId="3B06B5E9" w14:textId="77777777" w:rsidR="004653B0" w:rsidRDefault="00040D56">
            <w:pPr>
              <w:pStyle w:val="TableParagraph"/>
              <w:spacing w:before="20"/>
              <w:ind w:left="6"/>
              <w:jc w:val="center"/>
              <w:rPr>
                <w:sz w:val="18"/>
              </w:rPr>
            </w:pPr>
            <w:r>
              <w:rPr>
                <w:spacing w:val="-2"/>
                <w:sz w:val="18"/>
              </w:rPr>
              <w:t>CLOSED</w:t>
            </w:r>
          </w:p>
        </w:tc>
      </w:tr>
      <w:tr w:rsidR="004653B0" w14:paraId="3465D2F4" w14:textId="77777777">
        <w:trPr>
          <w:trHeight w:val="258"/>
        </w:trPr>
        <w:tc>
          <w:tcPr>
            <w:tcW w:w="5311" w:type="dxa"/>
          </w:tcPr>
          <w:p w14:paraId="67CA6AFC" w14:textId="77777777" w:rsidR="004653B0" w:rsidRDefault="00040D56">
            <w:pPr>
              <w:pStyle w:val="TableParagraph"/>
              <w:spacing w:before="18"/>
              <w:ind w:left="107"/>
              <w:rPr>
                <w:sz w:val="18"/>
              </w:rPr>
            </w:pPr>
            <w:r>
              <w:rPr>
                <w:sz w:val="18"/>
              </w:rPr>
              <w:t>Reasonable</w:t>
            </w:r>
            <w:r>
              <w:rPr>
                <w:spacing w:val="-4"/>
                <w:sz w:val="18"/>
              </w:rPr>
              <w:t xml:space="preserve"> </w:t>
            </w:r>
            <w:r>
              <w:rPr>
                <w:spacing w:val="-2"/>
                <w:sz w:val="18"/>
              </w:rPr>
              <w:t>Adjustments</w:t>
            </w:r>
          </w:p>
        </w:tc>
        <w:tc>
          <w:tcPr>
            <w:tcW w:w="2837" w:type="dxa"/>
          </w:tcPr>
          <w:p w14:paraId="5B774586" w14:textId="77777777" w:rsidR="004653B0" w:rsidRDefault="00040D56">
            <w:pPr>
              <w:pStyle w:val="TableParagraph"/>
              <w:spacing w:before="18"/>
              <w:ind w:left="9"/>
              <w:jc w:val="center"/>
              <w:rPr>
                <w:sz w:val="18"/>
              </w:rPr>
            </w:pPr>
            <w:r>
              <w:rPr>
                <w:spacing w:val="-10"/>
                <w:sz w:val="18"/>
              </w:rPr>
              <w:t>7</w:t>
            </w:r>
          </w:p>
        </w:tc>
        <w:tc>
          <w:tcPr>
            <w:tcW w:w="6235" w:type="dxa"/>
            <w:gridSpan w:val="4"/>
          </w:tcPr>
          <w:p w14:paraId="09B308D0" w14:textId="77777777" w:rsidR="004653B0" w:rsidRDefault="00040D56">
            <w:pPr>
              <w:pStyle w:val="TableParagraph"/>
              <w:spacing w:before="18"/>
              <w:ind w:left="6"/>
              <w:jc w:val="center"/>
              <w:rPr>
                <w:sz w:val="18"/>
              </w:rPr>
            </w:pPr>
            <w:r>
              <w:rPr>
                <w:spacing w:val="-2"/>
                <w:sz w:val="18"/>
              </w:rPr>
              <w:t>CLOSED</w:t>
            </w:r>
          </w:p>
        </w:tc>
      </w:tr>
      <w:tr w:rsidR="004653B0" w14:paraId="4EA69788" w14:textId="77777777">
        <w:trPr>
          <w:trHeight w:val="258"/>
        </w:trPr>
        <w:tc>
          <w:tcPr>
            <w:tcW w:w="5311" w:type="dxa"/>
          </w:tcPr>
          <w:p w14:paraId="415AA7BE" w14:textId="77777777" w:rsidR="004653B0" w:rsidRDefault="00040D56">
            <w:pPr>
              <w:pStyle w:val="TableParagraph"/>
              <w:spacing w:before="18"/>
              <w:ind w:left="107"/>
              <w:rPr>
                <w:sz w:val="18"/>
              </w:rPr>
            </w:pPr>
            <w:r>
              <w:rPr>
                <w:sz w:val="18"/>
              </w:rPr>
              <w:t>Data</w:t>
            </w:r>
            <w:r>
              <w:rPr>
                <w:spacing w:val="-3"/>
                <w:sz w:val="18"/>
              </w:rPr>
              <w:t xml:space="preserve"> </w:t>
            </w:r>
            <w:r>
              <w:rPr>
                <w:spacing w:val="-2"/>
                <w:sz w:val="18"/>
              </w:rPr>
              <w:t>Quality</w:t>
            </w:r>
          </w:p>
        </w:tc>
        <w:tc>
          <w:tcPr>
            <w:tcW w:w="2837" w:type="dxa"/>
          </w:tcPr>
          <w:p w14:paraId="4DE1FA57" w14:textId="77777777" w:rsidR="004653B0" w:rsidRDefault="00040D56">
            <w:pPr>
              <w:pStyle w:val="TableParagraph"/>
              <w:spacing w:before="18"/>
              <w:ind w:left="9"/>
              <w:jc w:val="center"/>
              <w:rPr>
                <w:sz w:val="18"/>
              </w:rPr>
            </w:pPr>
            <w:r>
              <w:rPr>
                <w:spacing w:val="-10"/>
                <w:sz w:val="18"/>
              </w:rPr>
              <w:t>3</w:t>
            </w:r>
          </w:p>
        </w:tc>
        <w:tc>
          <w:tcPr>
            <w:tcW w:w="6235" w:type="dxa"/>
            <w:gridSpan w:val="4"/>
          </w:tcPr>
          <w:p w14:paraId="714DBF08" w14:textId="77777777" w:rsidR="004653B0" w:rsidRDefault="00040D56">
            <w:pPr>
              <w:pStyle w:val="TableParagraph"/>
              <w:spacing w:before="18"/>
              <w:ind w:left="6"/>
              <w:jc w:val="center"/>
              <w:rPr>
                <w:sz w:val="18"/>
              </w:rPr>
            </w:pPr>
            <w:r>
              <w:rPr>
                <w:spacing w:val="-2"/>
                <w:sz w:val="18"/>
              </w:rPr>
              <w:t>CLOSED</w:t>
            </w:r>
          </w:p>
        </w:tc>
      </w:tr>
      <w:tr w:rsidR="004653B0" w14:paraId="52C2BBF9" w14:textId="77777777">
        <w:trPr>
          <w:trHeight w:val="258"/>
        </w:trPr>
        <w:tc>
          <w:tcPr>
            <w:tcW w:w="5311" w:type="dxa"/>
          </w:tcPr>
          <w:p w14:paraId="68101F89" w14:textId="77777777" w:rsidR="004653B0" w:rsidRDefault="00040D56">
            <w:pPr>
              <w:pStyle w:val="TableParagraph"/>
              <w:spacing w:before="18"/>
              <w:ind w:left="107"/>
              <w:rPr>
                <w:sz w:val="18"/>
              </w:rPr>
            </w:pPr>
            <w:r>
              <w:rPr>
                <w:sz w:val="18"/>
              </w:rPr>
              <w:t>Risk</w:t>
            </w:r>
            <w:r>
              <w:rPr>
                <w:spacing w:val="-3"/>
                <w:sz w:val="18"/>
              </w:rPr>
              <w:t xml:space="preserve"> </w:t>
            </w:r>
            <w:r>
              <w:rPr>
                <w:spacing w:val="-2"/>
                <w:sz w:val="18"/>
              </w:rPr>
              <w:t>Management</w:t>
            </w:r>
          </w:p>
        </w:tc>
        <w:tc>
          <w:tcPr>
            <w:tcW w:w="2837" w:type="dxa"/>
          </w:tcPr>
          <w:p w14:paraId="4D96B086" w14:textId="77777777" w:rsidR="004653B0" w:rsidRDefault="00040D56">
            <w:pPr>
              <w:pStyle w:val="TableParagraph"/>
              <w:spacing w:before="18"/>
              <w:ind w:left="9"/>
              <w:jc w:val="center"/>
              <w:rPr>
                <w:sz w:val="18"/>
              </w:rPr>
            </w:pPr>
            <w:r>
              <w:rPr>
                <w:spacing w:val="-10"/>
                <w:sz w:val="18"/>
              </w:rPr>
              <w:t>7</w:t>
            </w:r>
          </w:p>
        </w:tc>
        <w:tc>
          <w:tcPr>
            <w:tcW w:w="6235" w:type="dxa"/>
            <w:gridSpan w:val="4"/>
          </w:tcPr>
          <w:p w14:paraId="28FED1C8" w14:textId="77777777" w:rsidR="004653B0" w:rsidRDefault="00040D56">
            <w:pPr>
              <w:pStyle w:val="TableParagraph"/>
              <w:spacing w:before="18"/>
              <w:ind w:left="6"/>
              <w:jc w:val="center"/>
              <w:rPr>
                <w:sz w:val="18"/>
              </w:rPr>
            </w:pPr>
            <w:r>
              <w:rPr>
                <w:spacing w:val="-2"/>
                <w:sz w:val="18"/>
              </w:rPr>
              <w:t>CLOSED</w:t>
            </w:r>
          </w:p>
        </w:tc>
      </w:tr>
      <w:tr w:rsidR="004653B0" w14:paraId="6C373409" w14:textId="77777777">
        <w:trPr>
          <w:trHeight w:val="258"/>
        </w:trPr>
        <w:tc>
          <w:tcPr>
            <w:tcW w:w="5311" w:type="dxa"/>
          </w:tcPr>
          <w:p w14:paraId="13B222E4" w14:textId="77777777" w:rsidR="004653B0" w:rsidRDefault="00040D56">
            <w:pPr>
              <w:pStyle w:val="TableParagraph"/>
              <w:spacing w:before="18"/>
              <w:ind w:left="107"/>
              <w:rPr>
                <w:sz w:val="18"/>
              </w:rPr>
            </w:pPr>
            <w:r>
              <w:rPr>
                <w:sz w:val="18"/>
              </w:rPr>
              <w:t>Information</w:t>
            </w:r>
            <w:r>
              <w:rPr>
                <w:spacing w:val="-2"/>
                <w:sz w:val="18"/>
              </w:rPr>
              <w:t xml:space="preserve"> Management</w:t>
            </w:r>
          </w:p>
        </w:tc>
        <w:tc>
          <w:tcPr>
            <w:tcW w:w="2837" w:type="dxa"/>
          </w:tcPr>
          <w:p w14:paraId="33F139BB" w14:textId="77777777" w:rsidR="004653B0" w:rsidRDefault="00040D56">
            <w:pPr>
              <w:pStyle w:val="TableParagraph"/>
              <w:spacing w:before="18"/>
              <w:ind w:left="9"/>
              <w:jc w:val="center"/>
              <w:rPr>
                <w:sz w:val="18"/>
              </w:rPr>
            </w:pPr>
            <w:r>
              <w:rPr>
                <w:spacing w:val="-10"/>
                <w:sz w:val="18"/>
              </w:rPr>
              <w:t>1</w:t>
            </w:r>
          </w:p>
        </w:tc>
        <w:tc>
          <w:tcPr>
            <w:tcW w:w="6235" w:type="dxa"/>
            <w:gridSpan w:val="4"/>
          </w:tcPr>
          <w:p w14:paraId="4840778D" w14:textId="77777777" w:rsidR="004653B0" w:rsidRDefault="00040D56">
            <w:pPr>
              <w:pStyle w:val="TableParagraph"/>
              <w:spacing w:before="18"/>
              <w:ind w:left="6"/>
              <w:jc w:val="center"/>
              <w:rPr>
                <w:sz w:val="18"/>
              </w:rPr>
            </w:pPr>
            <w:r>
              <w:rPr>
                <w:spacing w:val="-2"/>
                <w:sz w:val="18"/>
              </w:rPr>
              <w:t>CLOSED</w:t>
            </w:r>
          </w:p>
        </w:tc>
      </w:tr>
      <w:tr w:rsidR="004653B0" w14:paraId="357794B0" w14:textId="77777777">
        <w:trPr>
          <w:trHeight w:val="258"/>
        </w:trPr>
        <w:tc>
          <w:tcPr>
            <w:tcW w:w="5311" w:type="dxa"/>
          </w:tcPr>
          <w:p w14:paraId="1CD438FB" w14:textId="77777777" w:rsidR="004653B0" w:rsidRDefault="00040D56">
            <w:pPr>
              <w:pStyle w:val="TableParagraph"/>
              <w:spacing w:before="18"/>
              <w:ind w:left="107"/>
              <w:rPr>
                <w:sz w:val="18"/>
              </w:rPr>
            </w:pPr>
            <w:r>
              <w:rPr>
                <w:sz w:val="18"/>
              </w:rPr>
              <w:t>IT</w:t>
            </w:r>
            <w:r>
              <w:rPr>
                <w:spacing w:val="-2"/>
                <w:sz w:val="18"/>
              </w:rPr>
              <w:t xml:space="preserve"> </w:t>
            </w:r>
            <w:r>
              <w:rPr>
                <w:sz w:val="18"/>
              </w:rPr>
              <w:t>Disaster</w:t>
            </w:r>
            <w:r>
              <w:rPr>
                <w:spacing w:val="-1"/>
                <w:sz w:val="18"/>
              </w:rPr>
              <w:t xml:space="preserve"> </w:t>
            </w:r>
            <w:r>
              <w:rPr>
                <w:spacing w:val="-2"/>
                <w:sz w:val="18"/>
              </w:rPr>
              <w:t>Recovery</w:t>
            </w:r>
          </w:p>
        </w:tc>
        <w:tc>
          <w:tcPr>
            <w:tcW w:w="2837" w:type="dxa"/>
          </w:tcPr>
          <w:p w14:paraId="149AA477" w14:textId="77777777" w:rsidR="004653B0" w:rsidRDefault="00040D56">
            <w:pPr>
              <w:pStyle w:val="TableParagraph"/>
              <w:spacing w:before="18"/>
              <w:ind w:left="9"/>
              <w:jc w:val="center"/>
              <w:rPr>
                <w:sz w:val="18"/>
              </w:rPr>
            </w:pPr>
            <w:r>
              <w:rPr>
                <w:spacing w:val="-10"/>
                <w:sz w:val="18"/>
              </w:rPr>
              <w:t>6</w:t>
            </w:r>
          </w:p>
        </w:tc>
        <w:tc>
          <w:tcPr>
            <w:tcW w:w="6235" w:type="dxa"/>
            <w:gridSpan w:val="4"/>
          </w:tcPr>
          <w:p w14:paraId="0BA43450" w14:textId="77777777" w:rsidR="004653B0" w:rsidRDefault="00040D56">
            <w:pPr>
              <w:pStyle w:val="TableParagraph"/>
              <w:spacing w:before="18"/>
              <w:ind w:left="6"/>
              <w:jc w:val="center"/>
              <w:rPr>
                <w:sz w:val="18"/>
              </w:rPr>
            </w:pPr>
            <w:r>
              <w:rPr>
                <w:spacing w:val="-2"/>
                <w:sz w:val="18"/>
              </w:rPr>
              <w:t>CLOSED</w:t>
            </w:r>
          </w:p>
        </w:tc>
      </w:tr>
      <w:tr w:rsidR="004653B0" w14:paraId="3739C840" w14:textId="77777777">
        <w:trPr>
          <w:trHeight w:val="258"/>
        </w:trPr>
        <w:tc>
          <w:tcPr>
            <w:tcW w:w="5311" w:type="dxa"/>
          </w:tcPr>
          <w:p w14:paraId="4790038C" w14:textId="77777777" w:rsidR="004653B0" w:rsidRDefault="00040D56">
            <w:pPr>
              <w:pStyle w:val="TableParagraph"/>
              <w:spacing w:before="18"/>
              <w:ind w:left="107"/>
              <w:rPr>
                <w:sz w:val="18"/>
              </w:rPr>
            </w:pPr>
            <w:r>
              <w:rPr>
                <w:sz w:val="18"/>
              </w:rPr>
              <w:t>MFSS</w:t>
            </w:r>
            <w:r>
              <w:rPr>
                <w:spacing w:val="-2"/>
                <w:sz w:val="18"/>
              </w:rPr>
              <w:t xml:space="preserve"> </w:t>
            </w:r>
            <w:r>
              <w:rPr>
                <w:sz w:val="18"/>
              </w:rPr>
              <w:t>Follow</w:t>
            </w:r>
            <w:r>
              <w:rPr>
                <w:spacing w:val="-2"/>
                <w:sz w:val="18"/>
              </w:rPr>
              <w:t xml:space="preserve"> </w:t>
            </w:r>
            <w:r>
              <w:rPr>
                <w:spacing w:val="-5"/>
                <w:sz w:val="18"/>
              </w:rPr>
              <w:t>Up</w:t>
            </w:r>
          </w:p>
        </w:tc>
        <w:tc>
          <w:tcPr>
            <w:tcW w:w="2837" w:type="dxa"/>
          </w:tcPr>
          <w:p w14:paraId="7AE4E301" w14:textId="77777777" w:rsidR="004653B0" w:rsidRDefault="00040D56">
            <w:pPr>
              <w:pStyle w:val="TableParagraph"/>
              <w:spacing w:before="18"/>
              <w:ind w:left="9"/>
              <w:jc w:val="center"/>
              <w:rPr>
                <w:sz w:val="18"/>
              </w:rPr>
            </w:pPr>
            <w:r>
              <w:rPr>
                <w:spacing w:val="-10"/>
                <w:sz w:val="18"/>
              </w:rPr>
              <w:t>0</w:t>
            </w:r>
          </w:p>
        </w:tc>
        <w:tc>
          <w:tcPr>
            <w:tcW w:w="6235" w:type="dxa"/>
            <w:gridSpan w:val="4"/>
          </w:tcPr>
          <w:p w14:paraId="39E592B4" w14:textId="77777777" w:rsidR="004653B0" w:rsidRDefault="00040D56">
            <w:pPr>
              <w:pStyle w:val="TableParagraph"/>
              <w:spacing w:before="18"/>
              <w:ind w:left="6"/>
              <w:jc w:val="center"/>
              <w:rPr>
                <w:sz w:val="18"/>
              </w:rPr>
            </w:pPr>
            <w:r>
              <w:rPr>
                <w:spacing w:val="-2"/>
                <w:sz w:val="18"/>
              </w:rPr>
              <w:t>CLOSED</w:t>
            </w:r>
          </w:p>
        </w:tc>
      </w:tr>
      <w:tr w:rsidR="004653B0" w14:paraId="0B89198D" w14:textId="77777777">
        <w:trPr>
          <w:trHeight w:val="258"/>
        </w:trPr>
        <w:tc>
          <w:tcPr>
            <w:tcW w:w="5311" w:type="dxa"/>
          </w:tcPr>
          <w:p w14:paraId="3EC41651" w14:textId="77777777" w:rsidR="004653B0" w:rsidRDefault="00040D56">
            <w:pPr>
              <w:pStyle w:val="TableParagraph"/>
              <w:spacing w:before="20" w:line="218" w:lineRule="exact"/>
              <w:ind w:left="107"/>
              <w:rPr>
                <w:sz w:val="18"/>
              </w:rPr>
            </w:pPr>
            <w:r>
              <w:rPr>
                <w:spacing w:val="-4"/>
                <w:sz w:val="18"/>
              </w:rPr>
              <w:t>MTFP</w:t>
            </w:r>
          </w:p>
        </w:tc>
        <w:tc>
          <w:tcPr>
            <w:tcW w:w="2837" w:type="dxa"/>
          </w:tcPr>
          <w:p w14:paraId="0398FDD1" w14:textId="77777777" w:rsidR="004653B0" w:rsidRDefault="00040D56">
            <w:pPr>
              <w:pStyle w:val="TableParagraph"/>
              <w:spacing w:before="20" w:line="218" w:lineRule="exact"/>
              <w:ind w:left="9"/>
              <w:jc w:val="center"/>
              <w:rPr>
                <w:sz w:val="18"/>
              </w:rPr>
            </w:pPr>
            <w:r>
              <w:rPr>
                <w:spacing w:val="-10"/>
                <w:sz w:val="18"/>
              </w:rPr>
              <w:t>0</w:t>
            </w:r>
          </w:p>
        </w:tc>
        <w:tc>
          <w:tcPr>
            <w:tcW w:w="6235" w:type="dxa"/>
            <w:gridSpan w:val="4"/>
          </w:tcPr>
          <w:p w14:paraId="1F4DECFB" w14:textId="77777777" w:rsidR="004653B0" w:rsidRDefault="00040D56">
            <w:pPr>
              <w:pStyle w:val="TableParagraph"/>
              <w:spacing w:before="20" w:line="218" w:lineRule="exact"/>
              <w:ind w:left="6"/>
              <w:jc w:val="center"/>
              <w:rPr>
                <w:sz w:val="18"/>
              </w:rPr>
            </w:pPr>
            <w:r>
              <w:rPr>
                <w:spacing w:val="-2"/>
                <w:sz w:val="18"/>
              </w:rPr>
              <w:t>CLOSED</w:t>
            </w:r>
          </w:p>
        </w:tc>
      </w:tr>
      <w:tr w:rsidR="004653B0" w14:paraId="65005723" w14:textId="77777777">
        <w:trPr>
          <w:trHeight w:val="258"/>
        </w:trPr>
        <w:tc>
          <w:tcPr>
            <w:tcW w:w="5311" w:type="dxa"/>
          </w:tcPr>
          <w:p w14:paraId="25A5EAD3" w14:textId="77777777" w:rsidR="004653B0" w:rsidRDefault="00040D56">
            <w:pPr>
              <w:pStyle w:val="TableParagraph"/>
              <w:spacing w:before="20" w:line="218" w:lineRule="exact"/>
              <w:ind w:left="107"/>
              <w:rPr>
                <w:sz w:val="18"/>
              </w:rPr>
            </w:pPr>
            <w:r>
              <w:rPr>
                <w:sz w:val="18"/>
              </w:rPr>
              <w:t>Core</w:t>
            </w:r>
            <w:r>
              <w:rPr>
                <w:spacing w:val="-2"/>
                <w:sz w:val="18"/>
              </w:rPr>
              <w:t xml:space="preserve"> Financials</w:t>
            </w:r>
          </w:p>
        </w:tc>
        <w:tc>
          <w:tcPr>
            <w:tcW w:w="2837" w:type="dxa"/>
          </w:tcPr>
          <w:p w14:paraId="692E67C2" w14:textId="77777777" w:rsidR="004653B0" w:rsidRDefault="00040D56">
            <w:pPr>
              <w:pStyle w:val="TableParagraph"/>
              <w:spacing w:before="20" w:line="218" w:lineRule="exact"/>
              <w:ind w:left="9"/>
              <w:jc w:val="center"/>
              <w:rPr>
                <w:sz w:val="18"/>
              </w:rPr>
            </w:pPr>
            <w:r>
              <w:rPr>
                <w:spacing w:val="-10"/>
                <w:sz w:val="18"/>
              </w:rPr>
              <w:t>4</w:t>
            </w:r>
          </w:p>
        </w:tc>
        <w:tc>
          <w:tcPr>
            <w:tcW w:w="6235" w:type="dxa"/>
            <w:gridSpan w:val="4"/>
          </w:tcPr>
          <w:p w14:paraId="344F65C7" w14:textId="77777777" w:rsidR="004653B0" w:rsidRDefault="00040D56">
            <w:pPr>
              <w:pStyle w:val="TableParagraph"/>
              <w:spacing w:before="20" w:line="218" w:lineRule="exact"/>
              <w:ind w:left="6"/>
              <w:jc w:val="center"/>
              <w:rPr>
                <w:sz w:val="18"/>
              </w:rPr>
            </w:pPr>
            <w:r>
              <w:rPr>
                <w:spacing w:val="-2"/>
                <w:sz w:val="18"/>
              </w:rPr>
              <w:t>CLOSED</w:t>
            </w:r>
          </w:p>
        </w:tc>
      </w:tr>
      <w:tr w:rsidR="004653B0" w14:paraId="3C15AF63" w14:textId="77777777">
        <w:trPr>
          <w:trHeight w:val="258"/>
        </w:trPr>
        <w:tc>
          <w:tcPr>
            <w:tcW w:w="5311" w:type="dxa"/>
          </w:tcPr>
          <w:p w14:paraId="591BBD5E" w14:textId="77777777" w:rsidR="004653B0" w:rsidRDefault="00040D56">
            <w:pPr>
              <w:pStyle w:val="TableParagraph"/>
              <w:spacing w:before="20" w:line="218" w:lineRule="exact"/>
              <w:ind w:left="107"/>
              <w:rPr>
                <w:b/>
                <w:sz w:val="18"/>
              </w:rPr>
            </w:pPr>
            <w:r>
              <w:rPr>
                <w:b/>
                <w:spacing w:val="-2"/>
                <w:sz w:val="18"/>
              </w:rPr>
              <w:t>Totals</w:t>
            </w:r>
          </w:p>
        </w:tc>
        <w:tc>
          <w:tcPr>
            <w:tcW w:w="2837" w:type="dxa"/>
          </w:tcPr>
          <w:p w14:paraId="183CAF52" w14:textId="77777777" w:rsidR="004653B0" w:rsidRDefault="00040D56">
            <w:pPr>
              <w:pStyle w:val="TableParagraph"/>
              <w:spacing w:before="20" w:line="218" w:lineRule="exact"/>
              <w:ind w:left="9" w:right="4"/>
              <w:jc w:val="center"/>
              <w:rPr>
                <w:b/>
                <w:sz w:val="18"/>
              </w:rPr>
            </w:pPr>
            <w:r>
              <w:rPr>
                <w:b/>
                <w:spacing w:val="-5"/>
                <w:sz w:val="18"/>
              </w:rPr>
              <w:t>34</w:t>
            </w:r>
          </w:p>
        </w:tc>
        <w:tc>
          <w:tcPr>
            <w:tcW w:w="1699" w:type="dxa"/>
          </w:tcPr>
          <w:p w14:paraId="6B1E8D0A" w14:textId="77777777" w:rsidR="004653B0" w:rsidRDefault="00040D56">
            <w:pPr>
              <w:pStyle w:val="TableParagraph"/>
              <w:spacing w:before="20" w:line="218" w:lineRule="exact"/>
              <w:ind w:left="12"/>
              <w:jc w:val="center"/>
              <w:rPr>
                <w:b/>
                <w:sz w:val="18"/>
              </w:rPr>
            </w:pPr>
            <w:r>
              <w:rPr>
                <w:b/>
                <w:spacing w:val="-10"/>
                <w:sz w:val="18"/>
              </w:rPr>
              <w:t>0</w:t>
            </w:r>
          </w:p>
        </w:tc>
        <w:tc>
          <w:tcPr>
            <w:tcW w:w="1418" w:type="dxa"/>
          </w:tcPr>
          <w:p w14:paraId="0E15B7F0" w14:textId="77777777" w:rsidR="004653B0" w:rsidRDefault="00040D56">
            <w:pPr>
              <w:pStyle w:val="TableParagraph"/>
              <w:spacing w:before="20" w:line="218" w:lineRule="exact"/>
              <w:ind w:left="13" w:right="2"/>
              <w:jc w:val="center"/>
              <w:rPr>
                <w:b/>
                <w:sz w:val="18"/>
              </w:rPr>
            </w:pPr>
            <w:r>
              <w:rPr>
                <w:b/>
                <w:spacing w:val="-10"/>
                <w:sz w:val="18"/>
              </w:rPr>
              <w:t>0</w:t>
            </w:r>
          </w:p>
        </w:tc>
        <w:tc>
          <w:tcPr>
            <w:tcW w:w="1560" w:type="dxa"/>
          </w:tcPr>
          <w:p w14:paraId="723E3D0A" w14:textId="77777777" w:rsidR="004653B0" w:rsidRDefault="00040D56">
            <w:pPr>
              <w:pStyle w:val="TableParagraph"/>
              <w:spacing w:line="218" w:lineRule="exact"/>
              <w:ind w:left="10" w:right="1"/>
              <w:jc w:val="center"/>
              <w:rPr>
                <w:b/>
                <w:sz w:val="18"/>
              </w:rPr>
            </w:pPr>
            <w:r>
              <w:rPr>
                <w:b/>
                <w:spacing w:val="-10"/>
                <w:sz w:val="18"/>
              </w:rPr>
              <w:t>0</w:t>
            </w:r>
          </w:p>
        </w:tc>
        <w:tc>
          <w:tcPr>
            <w:tcW w:w="1558" w:type="dxa"/>
          </w:tcPr>
          <w:p w14:paraId="58B89414" w14:textId="77777777" w:rsidR="004653B0" w:rsidRDefault="00040D56">
            <w:pPr>
              <w:pStyle w:val="TableParagraph"/>
              <w:spacing w:before="20" w:line="218" w:lineRule="exact"/>
              <w:ind w:left="12" w:right="4"/>
              <w:jc w:val="center"/>
              <w:rPr>
                <w:b/>
                <w:sz w:val="18"/>
              </w:rPr>
            </w:pPr>
            <w:r>
              <w:rPr>
                <w:b/>
                <w:spacing w:val="-5"/>
                <w:sz w:val="18"/>
              </w:rPr>
              <w:t>34</w:t>
            </w:r>
          </w:p>
        </w:tc>
      </w:tr>
    </w:tbl>
    <w:p w14:paraId="26F646ED" w14:textId="77777777" w:rsidR="004653B0" w:rsidRDefault="004653B0">
      <w:pPr>
        <w:pStyle w:val="BodyText"/>
        <w:spacing w:before="74"/>
        <w:rPr>
          <w:rFonts w:ascii="Verdana"/>
          <w:sz w:val="20"/>
        </w:rPr>
      </w:pPr>
    </w:p>
    <w:tbl>
      <w:tblPr>
        <w:tblW w:w="0" w:type="auto"/>
        <w:tblInd w:w="6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11"/>
        <w:gridCol w:w="2837"/>
        <w:gridCol w:w="1699"/>
        <w:gridCol w:w="1418"/>
        <w:gridCol w:w="1560"/>
        <w:gridCol w:w="1558"/>
      </w:tblGrid>
      <w:tr w:rsidR="004653B0" w14:paraId="101F6C94" w14:textId="77777777">
        <w:trPr>
          <w:trHeight w:val="561"/>
        </w:trPr>
        <w:tc>
          <w:tcPr>
            <w:tcW w:w="5311" w:type="dxa"/>
            <w:shd w:val="clear" w:color="auto" w:fill="333399"/>
          </w:tcPr>
          <w:p w14:paraId="510BC365" w14:textId="77777777" w:rsidR="004653B0" w:rsidRDefault="00040D56">
            <w:pPr>
              <w:pStyle w:val="TableParagraph"/>
              <w:spacing w:before="146"/>
              <w:ind w:left="107"/>
              <w:rPr>
                <w:b/>
              </w:rPr>
            </w:pPr>
            <w:r>
              <w:rPr>
                <w:b/>
                <w:color w:val="FFFFFF"/>
              </w:rPr>
              <w:t>2023/24</w:t>
            </w:r>
            <w:r>
              <w:rPr>
                <w:b/>
                <w:color w:val="FFFFFF"/>
                <w:spacing w:val="-8"/>
              </w:rPr>
              <w:t xml:space="preserve"> </w:t>
            </w:r>
            <w:r>
              <w:rPr>
                <w:b/>
                <w:color w:val="FFFFFF"/>
                <w:spacing w:val="-2"/>
              </w:rPr>
              <w:t>AUDITS</w:t>
            </w:r>
          </w:p>
        </w:tc>
        <w:tc>
          <w:tcPr>
            <w:tcW w:w="2837" w:type="dxa"/>
            <w:shd w:val="clear" w:color="auto" w:fill="333399"/>
          </w:tcPr>
          <w:p w14:paraId="4B53D69A" w14:textId="77777777" w:rsidR="004653B0" w:rsidRDefault="00040D56">
            <w:pPr>
              <w:pStyle w:val="TableParagraph"/>
              <w:spacing w:before="1" w:line="270" w:lineRule="atLeast"/>
              <w:ind w:left="107"/>
              <w:rPr>
                <w:b/>
              </w:rPr>
            </w:pPr>
            <w:r>
              <w:rPr>
                <w:b/>
                <w:color w:val="FFFFFF"/>
                <w:spacing w:val="-2"/>
              </w:rPr>
              <w:t xml:space="preserve">RECOMMENDATIONS </w:t>
            </w:r>
            <w:r>
              <w:rPr>
                <w:b/>
                <w:color w:val="FFFFFF"/>
                <w:spacing w:val="-4"/>
              </w:rPr>
              <w:t>MADE</w:t>
            </w:r>
          </w:p>
        </w:tc>
        <w:tc>
          <w:tcPr>
            <w:tcW w:w="1699" w:type="dxa"/>
            <w:shd w:val="clear" w:color="auto" w:fill="333399"/>
          </w:tcPr>
          <w:p w14:paraId="6A5CB4C6" w14:textId="77777777" w:rsidR="004653B0" w:rsidRDefault="00040D56">
            <w:pPr>
              <w:pStyle w:val="TableParagraph"/>
              <w:spacing w:before="158"/>
              <w:ind w:left="12" w:right="1"/>
              <w:jc w:val="center"/>
              <w:rPr>
                <w:b/>
                <w:sz w:val="20"/>
              </w:rPr>
            </w:pPr>
            <w:r>
              <w:rPr>
                <w:b/>
                <w:color w:val="FFFFFF"/>
                <w:spacing w:val="-5"/>
                <w:sz w:val="20"/>
              </w:rPr>
              <w:t>RED</w:t>
            </w:r>
          </w:p>
        </w:tc>
        <w:tc>
          <w:tcPr>
            <w:tcW w:w="1418" w:type="dxa"/>
            <w:shd w:val="clear" w:color="auto" w:fill="333399"/>
          </w:tcPr>
          <w:p w14:paraId="0190002D" w14:textId="77777777" w:rsidR="004653B0" w:rsidRDefault="00040D56">
            <w:pPr>
              <w:pStyle w:val="TableParagraph"/>
              <w:spacing w:before="158"/>
              <w:ind w:left="13" w:right="5"/>
              <w:jc w:val="center"/>
              <w:rPr>
                <w:b/>
                <w:sz w:val="20"/>
              </w:rPr>
            </w:pPr>
            <w:r>
              <w:rPr>
                <w:b/>
                <w:color w:val="FFFFFF"/>
                <w:spacing w:val="-2"/>
                <w:sz w:val="20"/>
              </w:rPr>
              <w:t>AMBER</w:t>
            </w:r>
          </w:p>
        </w:tc>
        <w:tc>
          <w:tcPr>
            <w:tcW w:w="1560" w:type="dxa"/>
            <w:shd w:val="clear" w:color="auto" w:fill="333399"/>
          </w:tcPr>
          <w:p w14:paraId="0C637593" w14:textId="77777777" w:rsidR="004653B0" w:rsidRDefault="00040D56">
            <w:pPr>
              <w:pStyle w:val="TableParagraph"/>
              <w:spacing w:before="158"/>
              <w:ind w:left="10" w:right="3"/>
              <w:jc w:val="center"/>
              <w:rPr>
                <w:b/>
                <w:sz w:val="20"/>
              </w:rPr>
            </w:pPr>
            <w:r>
              <w:rPr>
                <w:b/>
                <w:color w:val="FFFFFF"/>
                <w:spacing w:val="-2"/>
                <w:sz w:val="20"/>
              </w:rPr>
              <w:t>YELLOW</w:t>
            </w:r>
          </w:p>
        </w:tc>
        <w:tc>
          <w:tcPr>
            <w:tcW w:w="1558" w:type="dxa"/>
            <w:shd w:val="clear" w:color="auto" w:fill="333399"/>
          </w:tcPr>
          <w:p w14:paraId="5EA236DC" w14:textId="77777777" w:rsidR="004653B0" w:rsidRDefault="00040D56">
            <w:pPr>
              <w:pStyle w:val="TableParagraph"/>
              <w:spacing w:before="158"/>
              <w:ind w:left="12" w:right="3"/>
              <w:jc w:val="center"/>
              <w:rPr>
                <w:b/>
                <w:sz w:val="20"/>
              </w:rPr>
            </w:pPr>
            <w:r>
              <w:rPr>
                <w:b/>
                <w:color w:val="FFFFFF"/>
                <w:spacing w:val="-2"/>
                <w:sz w:val="20"/>
              </w:rPr>
              <w:t>GREEN</w:t>
            </w:r>
          </w:p>
        </w:tc>
      </w:tr>
      <w:tr w:rsidR="004653B0" w14:paraId="39C868D1" w14:textId="77777777">
        <w:trPr>
          <w:trHeight w:val="258"/>
        </w:trPr>
        <w:tc>
          <w:tcPr>
            <w:tcW w:w="5311" w:type="dxa"/>
          </w:tcPr>
          <w:p w14:paraId="2095330C" w14:textId="77777777" w:rsidR="004653B0" w:rsidRDefault="00040D56">
            <w:pPr>
              <w:pStyle w:val="TableParagraph"/>
              <w:spacing w:before="18"/>
              <w:ind w:left="107"/>
              <w:rPr>
                <w:sz w:val="18"/>
              </w:rPr>
            </w:pPr>
            <w:r>
              <w:rPr>
                <w:sz w:val="18"/>
              </w:rPr>
              <w:t>Firearms</w:t>
            </w:r>
            <w:r>
              <w:rPr>
                <w:spacing w:val="-4"/>
                <w:sz w:val="18"/>
              </w:rPr>
              <w:t xml:space="preserve"> </w:t>
            </w:r>
            <w:r>
              <w:rPr>
                <w:spacing w:val="-2"/>
                <w:sz w:val="18"/>
              </w:rPr>
              <w:t>Licensing</w:t>
            </w:r>
          </w:p>
        </w:tc>
        <w:tc>
          <w:tcPr>
            <w:tcW w:w="2837" w:type="dxa"/>
          </w:tcPr>
          <w:p w14:paraId="16D41F90" w14:textId="77777777" w:rsidR="004653B0" w:rsidRDefault="00040D56">
            <w:pPr>
              <w:pStyle w:val="TableParagraph"/>
              <w:spacing w:before="18"/>
              <w:ind w:left="9"/>
              <w:jc w:val="center"/>
              <w:rPr>
                <w:sz w:val="18"/>
              </w:rPr>
            </w:pPr>
            <w:r>
              <w:rPr>
                <w:spacing w:val="-10"/>
                <w:sz w:val="18"/>
              </w:rPr>
              <w:t>2</w:t>
            </w:r>
          </w:p>
        </w:tc>
        <w:tc>
          <w:tcPr>
            <w:tcW w:w="6235" w:type="dxa"/>
            <w:gridSpan w:val="4"/>
          </w:tcPr>
          <w:p w14:paraId="62CBA6BC" w14:textId="77777777" w:rsidR="004653B0" w:rsidRDefault="00040D56">
            <w:pPr>
              <w:pStyle w:val="TableParagraph"/>
              <w:spacing w:before="18"/>
              <w:ind w:left="6"/>
              <w:jc w:val="center"/>
              <w:rPr>
                <w:sz w:val="18"/>
              </w:rPr>
            </w:pPr>
            <w:r>
              <w:rPr>
                <w:spacing w:val="-2"/>
                <w:sz w:val="18"/>
              </w:rPr>
              <w:t>CLOSED</w:t>
            </w:r>
          </w:p>
        </w:tc>
      </w:tr>
      <w:tr w:rsidR="004653B0" w14:paraId="02BC500F" w14:textId="77777777">
        <w:trPr>
          <w:trHeight w:val="258"/>
        </w:trPr>
        <w:tc>
          <w:tcPr>
            <w:tcW w:w="5311" w:type="dxa"/>
          </w:tcPr>
          <w:p w14:paraId="5869F0B1" w14:textId="77777777" w:rsidR="004653B0" w:rsidRDefault="00040D56">
            <w:pPr>
              <w:pStyle w:val="TableParagraph"/>
              <w:spacing w:before="18"/>
              <w:ind w:left="107"/>
              <w:rPr>
                <w:sz w:val="18"/>
              </w:rPr>
            </w:pPr>
            <w:r>
              <w:rPr>
                <w:sz w:val="18"/>
              </w:rPr>
              <w:t>RUI</w:t>
            </w:r>
            <w:r>
              <w:rPr>
                <w:spacing w:val="-3"/>
                <w:sz w:val="18"/>
              </w:rPr>
              <w:t xml:space="preserve"> </w:t>
            </w:r>
            <w:r>
              <w:rPr>
                <w:sz w:val="18"/>
              </w:rPr>
              <w:t>Follow</w:t>
            </w:r>
            <w:r>
              <w:rPr>
                <w:spacing w:val="-2"/>
                <w:sz w:val="18"/>
              </w:rPr>
              <w:t xml:space="preserve"> </w:t>
            </w:r>
            <w:r>
              <w:rPr>
                <w:spacing w:val="-5"/>
                <w:sz w:val="18"/>
              </w:rPr>
              <w:t>Up</w:t>
            </w:r>
          </w:p>
        </w:tc>
        <w:tc>
          <w:tcPr>
            <w:tcW w:w="2837" w:type="dxa"/>
          </w:tcPr>
          <w:p w14:paraId="73439D2D" w14:textId="77777777" w:rsidR="004653B0" w:rsidRDefault="00040D56">
            <w:pPr>
              <w:pStyle w:val="TableParagraph"/>
              <w:spacing w:before="18"/>
              <w:ind w:left="9"/>
              <w:jc w:val="center"/>
              <w:rPr>
                <w:sz w:val="18"/>
              </w:rPr>
            </w:pPr>
            <w:r>
              <w:rPr>
                <w:spacing w:val="-10"/>
                <w:sz w:val="18"/>
              </w:rPr>
              <w:t>3</w:t>
            </w:r>
          </w:p>
        </w:tc>
        <w:tc>
          <w:tcPr>
            <w:tcW w:w="1699" w:type="dxa"/>
          </w:tcPr>
          <w:p w14:paraId="03F1B040" w14:textId="77777777" w:rsidR="004653B0" w:rsidRDefault="00040D56">
            <w:pPr>
              <w:pStyle w:val="TableParagraph"/>
              <w:spacing w:before="18"/>
              <w:ind w:left="12" w:right="3"/>
              <w:jc w:val="center"/>
              <w:rPr>
                <w:sz w:val="18"/>
              </w:rPr>
            </w:pPr>
            <w:r>
              <w:rPr>
                <w:spacing w:val="-10"/>
                <w:sz w:val="18"/>
              </w:rPr>
              <w:t>0</w:t>
            </w:r>
          </w:p>
        </w:tc>
        <w:tc>
          <w:tcPr>
            <w:tcW w:w="1418" w:type="dxa"/>
          </w:tcPr>
          <w:p w14:paraId="6A03461D" w14:textId="77777777" w:rsidR="004653B0" w:rsidRDefault="00040D56">
            <w:pPr>
              <w:pStyle w:val="TableParagraph"/>
              <w:spacing w:before="18"/>
              <w:ind w:left="13" w:right="6"/>
              <w:jc w:val="center"/>
              <w:rPr>
                <w:sz w:val="18"/>
              </w:rPr>
            </w:pPr>
            <w:r>
              <w:rPr>
                <w:spacing w:val="-10"/>
                <w:sz w:val="18"/>
              </w:rPr>
              <w:t>1</w:t>
            </w:r>
          </w:p>
        </w:tc>
        <w:tc>
          <w:tcPr>
            <w:tcW w:w="1560" w:type="dxa"/>
          </w:tcPr>
          <w:p w14:paraId="1AA5AF96" w14:textId="77777777" w:rsidR="004653B0" w:rsidRDefault="00040D56">
            <w:pPr>
              <w:pStyle w:val="TableParagraph"/>
              <w:spacing w:line="218" w:lineRule="exact"/>
              <w:ind w:left="10"/>
              <w:jc w:val="center"/>
              <w:rPr>
                <w:sz w:val="18"/>
              </w:rPr>
            </w:pPr>
            <w:r>
              <w:rPr>
                <w:spacing w:val="-10"/>
                <w:sz w:val="18"/>
              </w:rPr>
              <w:t>0</w:t>
            </w:r>
          </w:p>
        </w:tc>
        <w:tc>
          <w:tcPr>
            <w:tcW w:w="1558" w:type="dxa"/>
          </w:tcPr>
          <w:p w14:paraId="614DDA4B" w14:textId="77777777" w:rsidR="004653B0" w:rsidRDefault="00040D56">
            <w:pPr>
              <w:pStyle w:val="TableParagraph"/>
              <w:spacing w:before="18"/>
              <w:ind w:left="12"/>
              <w:jc w:val="center"/>
              <w:rPr>
                <w:sz w:val="18"/>
              </w:rPr>
            </w:pPr>
            <w:r>
              <w:rPr>
                <w:spacing w:val="-10"/>
                <w:sz w:val="18"/>
              </w:rPr>
              <w:t>2</w:t>
            </w:r>
          </w:p>
        </w:tc>
      </w:tr>
      <w:tr w:rsidR="004653B0" w14:paraId="47148946" w14:textId="77777777">
        <w:trPr>
          <w:trHeight w:val="258"/>
        </w:trPr>
        <w:tc>
          <w:tcPr>
            <w:tcW w:w="5311" w:type="dxa"/>
          </w:tcPr>
          <w:p w14:paraId="0D57F6A4" w14:textId="77777777" w:rsidR="004653B0" w:rsidRDefault="00040D56">
            <w:pPr>
              <w:pStyle w:val="TableParagraph"/>
              <w:spacing w:before="20" w:line="218" w:lineRule="exact"/>
              <w:ind w:left="107"/>
              <w:rPr>
                <w:sz w:val="18"/>
              </w:rPr>
            </w:pPr>
            <w:r>
              <w:rPr>
                <w:sz w:val="18"/>
              </w:rPr>
              <w:t>Business</w:t>
            </w:r>
            <w:r>
              <w:rPr>
                <w:spacing w:val="-3"/>
                <w:sz w:val="18"/>
              </w:rPr>
              <w:t xml:space="preserve"> </w:t>
            </w:r>
            <w:r>
              <w:rPr>
                <w:sz w:val="18"/>
              </w:rPr>
              <w:t>Continuity</w:t>
            </w:r>
            <w:r>
              <w:rPr>
                <w:spacing w:val="-4"/>
                <w:sz w:val="18"/>
              </w:rPr>
              <w:t xml:space="preserve"> </w:t>
            </w:r>
            <w:r>
              <w:rPr>
                <w:sz w:val="18"/>
              </w:rPr>
              <w:t>&amp;</w:t>
            </w:r>
            <w:r>
              <w:rPr>
                <w:spacing w:val="-2"/>
                <w:sz w:val="18"/>
              </w:rPr>
              <w:t xml:space="preserve"> </w:t>
            </w:r>
            <w:r>
              <w:rPr>
                <w:sz w:val="18"/>
              </w:rPr>
              <w:t>Emergency</w:t>
            </w:r>
            <w:r>
              <w:rPr>
                <w:spacing w:val="-3"/>
                <w:sz w:val="18"/>
              </w:rPr>
              <w:t xml:space="preserve"> </w:t>
            </w:r>
            <w:r>
              <w:rPr>
                <w:spacing w:val="-2"/>
                <w:sz w:val="18"/>
              </w:rPr>
              <w:t>Planning</w:t>
            </w:r>
          </w:p>
        </w:tc>
        <w:tc>
          <w:tcPr>
            <w:tcW w:w="2837" w:type="dxa"/>
          </w:tcPr>
          <w:p w14:paraId="029DA4FC" w14:textId="77777777" w:rsidR="004653B0" w:rsidRDefault="00040D56">
            <w:pPr>
              <w:pStyle w:val="TableParagraph"/>
              <w:spacing w:before="20" w:line="218" w:lineRule="exact"/>
              <w:ind w:left="9"/>
              <w:jc w:val="center"/>
              <w:rPr>
                <w:sz w:val="18"/>
              </w:rPr>
            </w:pPr>
            <w:r>
              <w:rPr>
                <w:spacing w:val="-10"/>
                <w:sz w:val="18"/>
              </w:rPr>
              <w:t>5</w:t>
            </w:r>
          </w:p>
        </w:tc>
        <w:tc>
          <w:tcPr>
            <w:tcW w:w="6235" w:type="dxa"/>
            <w:gridSpan w:val="4"/>
          </w:tcPr>
          <w:p w14:paraId="74CF12E3" w14:textId="77777777" w:rsidR="004653B0" w:rsidRDefault="00040D56">
            <w:pPr>
              <w:pStyle w:val="TableParagraph"/>
              <w:spacing w:before="20" w:line="218" w:lineRule="exact"/>
              <w:ind w:left="6"/>
              <w:jc w:val="center"/>
              <w:rPr>
                <w:sz w:val="18"/>
              </w:rPr>
            </w:pPr>
            <w:r>
              <w:rPr>
                <w:spacing w:val="-2"/>
                <w:sz w:val="18"/>
              </w:rPr>
              <w:t>CLOSED</w:t>
            </w:r>
          </w:p>
        </w:tc>
      </w:tr>
      <w:tr w:rsidR="004653B0" w14:paraId="37AB30FC" w14:textId="77777777">
        <w:trPr>
          <w:trHeight w:val="258"/>
        </w:trPr>
        <w:tc>
          <w:tcPr>
            <w:tcW w:w="5311" w:type="dxa"/>
          </w:tcPr>
          <w:p w14:paraId="79E3281B" w14:textId="77777777" w:rsidR="004653B0" w:rsidRDefault="00040D56">
            <w:pPr>
              <w:pStyle w:val="TableParagraph"/>
              <w:spacing w:before="20" w:line="218" w:lineRule="exact"/>
              <w:ind w:left="107"/>
              <w:rPr>
                <w:sz w:val="18"/>
              </w:rPr>
            </w:pPr>
            <w:r>
              <w:rPr>
                <w:sz w:val="18"/>
              </w:rPr>
              <w:t>Reasonable</w:t>
            </w:r>
            <w:r>
              <w:rPr>
                <w:spacing w:val="-8"/>
                <w:sz w:val="18"/>
              </w:rPr>
              <w:t xml:space="preserve"> </w:t>
            </w:r>
            <w:r>
              <w:rPr>
                <w:sz w:val="18"/>
              </w:rPr>
              <w:t>Adjustments</w:t>
            </w:r>
            <w:r>
              <w:rPr>
                <w:spacing w:val="-5"/>
                <w:sz w:val="18"/>
              </w:rPr>
              <w:t xml:space="preserve"> </w:t>
            </w:r>
            <w:r>
              <w:rPr>
                <w:sz w:val="18"/>
              </w:rPr>
              <w:t>Follow-</w:t>
            </w:r>
            <w:r>
              <w:rPr>
                <w:spacing w:val="-5"/>
                <w:sz w:val="18"/>
              </w:rPr>
              <w:t>Up</w:t>
            </w:r>
          </w:p>
        </w:tc>
        <w:tc>
          <w:tcPr>
            <w:tcW w:w="2837" w:type="dxa"/>
          </w:tcPr>
          <w:p w14:paraId="1A86804F" w14:textId="77777777" w:rsidR="004653B0" w:rsidRDefault="00040D56">
            <w:pPr>
              <w:pStyle w:val="TableParagraph"/>
              <w:spacing w:before="20" w:line="218" w:lineRule="exact"/>
              <w:ind w:left="9"/>
              <w:jc w:val="center"/>
              <w:rPr>
                <w:sz w:val="18"/>
              </w:rPr>
            </w:pPr>
            <w:r>
              <w:rPr>
                <w:spacing w:val="-10"/>
                <w:sz w:val="18"/>
              </w:rPr>
              <w:t>5</w:t>
            </w:r>
          </w:p>
        </w:tc>
        <w:tc>
          <w:tcPr>
            <w:tcW w:w="6235" w:type="dxa"/>
            <w:gridSpan w:val="4"/>
          </w:tcPr>
          <w:p w14:paraId="34F50AC6" w14:textId="77777777" w:rsidR="004653B0" w:rsidRDefault="00040D56">
            <w:pPr>
              <w:pStyle w:val="TableParagraph"/>
              <w:spacing w:before="20" w:line="218" w:lineRule="exact"/>
              <w:ind w:left="6"/>
              <w:jc w:val="center"/>
              <w:rPr>
                <w:sz w:val="18"/>
              </w:rPr>
            </w:pPr>
            <w:r>
              <w:rPr>
                <w:spacing w:val="-2"/>
                <w:sz w:val="18"/>
              </w:rPr>
              <w:t>CLOSED</w:t>
            </w:r>
          </w:p>
        </w:tc>
      </w:tr>
      <w:tr w:rsidR="004653B0" w14:paraId="3C4B310E" w14:textId="77777777">
        <w:trPr>
          <w:trHeight w:val="258"/>
        </w:trPr>
        <w:tc>
          <w:tcPr>
            <w:tcW w:w="5311" w:type="dxa"/>
          </w:tcPr>
          <w:p w14:paraId="3D831255" w14:textId="77777777" w:rsidR="004653B0" w:rsidRDefault="00040D56">
            <w:pPr>
              <w:pStyle w:val="TableParagraph"/>
              <w:spacing w:before="20" w:line="218" w:lineRule="exact"/>
              <w:ind w:left="107"/>
              <w:rPr>
                <w:sz w:val="18"/>
              </w:rPr>
            </w:pPr>
            <w:r>
              <w:rPr>
                <w:sz w:val="18"/>
              </w:rPr>
              <w:t>Core</w:t>
            </w:r>
            <w:r>
              <w:rPr>
                <w:spacing w:val="-2"/>
                <w:sz w:val="18"/>
              </w:rPr>
              <w:t xml:space="preserve"> Financials</w:t>
            </w:r>
          </w:p>
        </w:tc>
        <w:tc>
          <w:tcPr>
            <w:tcW w:w="2837" w:type="dxa"/>
          </w:tcPr>
          <w:p w14:paraId="68631819" w14:textId="77777777" w:rsidR="004653B0" w:rsidRDefault="00040D56">
            <w:pPr>
              <w:pStyle w:val="TableParagraph"/>
              <w:spacing w:before="20" w:line="218" w:lineRule="exact"/>
              <w:ind w:left="9"/>
              <w:jc w:val="center"/>
              <w:rPr>
                <w:sz w:val="18"/>
              </w:rPr>
            </w:pPr>
            <w:r>
              <w:rPr>
                <w:spacing w:val="-10"/>
                <w:sz w:val="18"/>
              </w:rPr>
              <w:t>6</w:t>
            </w:r>
          </w:p>
        </w:tc>
        <w:tc>
          <w:tcPr>
            <w:tcW w:w="1699" w:type="dxa"/>
          </w:tcPr>
          <w:p w14:paraId="3CA07363" w14:textId="77777777" w:rsidR="004653B0" w:rsidRDefault="00040D56">
            <w:pPr>
              <w:pStyle w:val="TableParagraph"/>
              <w:spacing w:before="20" w:line="218" w:lineRule="exact"/>
              <w:ind w:left="12" w:right="3"/>
              <w:jc w:val="center"/>
              <w:rPr>
                <w:sz w:val="18"/>
              </w:rPr>
            </w:pPr>
            <w:r>
              <w:rPr>
                <w:spacing w:val="-10"/>
                <w:sz w:val="18"/>
              </w:rPr>
              <w:t>0</w:t>
            </w:r>
          </w:p>
        </w:tc>
        <w:tc>
          <w:tcPr>
            <w:tcW w:w="1418" w:type="dxa"/>
          </w:tcPr>
          <w:p w14:paraId="727783EA" w14:textId="77777777" w:rsidR="004653B0" w:rsidRDefault="00040D56">
            <w:pPr>
              <w:pStyle w:val="TableParagraph"/>
              <w:spacing w:before="20" w:line="218" w:lineRule="exact"/>
              <w:ind w:left="13" w:right="6"/>
              <w:jc w:val="center"/>
              <w:rPr>
                <w:sz w:val="18"/>
              </w:rPr>
            </w:pPr>
            <w:r>
              <w:rPr>
                <w:spacing w:val="-10"/>
                <w:sz w:val="18"/>
              </w:rPr>
              <w:t>1</w:t>
            </w:r>
          </w:p>
        </w:tc>
        <w:tc>
          <w:tcPr>
            <w:tcW w:w="1560" w:type="dxa"/>
          </w:tcPr>
          <w:p w14:paraId="6E0C97E0" w14:textId="77777777" w:rsidR="004653B0" w:rsidRDefault="00040D56">
            <w:pPr>
              <w:pStyle w:val="TableParagraph"/>
              <w:spacing w:line="218" w:lineRule="exact"/>
              <w:ind w:left="10"/>
              <w:jc w:val="center"/>
              <w:rPr>
                <w:sz w:val="18"/>
              </w:rPr>
            </w:pPr>
            <w:r>
              <w:rPr>
                <w:spacing w:val="-10"/>
                <w:sz w:val="18"/>
              </w:rPr>
              <w:t>0</w:t>
            </w:r>
          </w:p>
        </w:tc>
        <w:tc>
          <w:tcPr>
            <w:tcW w:w="1558" w:type="dxa"/>
          </w:tcPr>
          <w:p w14:paraId="742B4D8E" w14:textId="77777777" w:rsidR="004653B0" w:rsidRDefault="00040D56">
            <w:pPr>
              <w:pStyle w:val="TableParagraph"/>
              <w:spacing w:before="20" w:line="218" w:lineRule="exact"/>
              <w:ind w:left="12"/>
              <w:jc w:val="center"/>
              <w:rPr>
                <w:sz w:val="18"/>
              </w:rPr>
            </w:pPr>
            <w:r>
              <w:rPr>
                <w:spacing w:val="-10"/>
                <w:sz w:val="18"/>
              </w:rPr>
              <w:t>5</w:t>
            </w:r>
          </w:p>
        </w:tc>
      </w:tr>
      <w:tr w:rsidR="004653B0" w14:paraId="22711E54" w14:textId="77777777">
        <w:trPr>
          <w:trHeight w:val="258"/>
        </w:trPr>
        <w:tc>
          <w:tcPr>
            <w:tcW w:w="5311" w:type="dxa"/>
          </w:tcPr>
          <w:p w14:paraId="2BA5B24A" w14:textId="77777777" w:rsidR="004653B0" w:rsidRDefault="00040D56">
            <w:pPr>
              <w:pStyle w:val="TableParagraph"/>
              <w:spacing w:before="20" w:line="218" w:lineRule="exact"/>
              <w:ind w:left="107"/>
              <w:rPr>
                <w:sz w:val="18"/>
              </w:rPr>
            </w:pPr>
            <w:r>
              <w:rPr>
                <w:spacing w:val="-2"/>
                <w:sz w:val="18"/>
              </w:rPr>
              <w:t>Vetting</w:t>
            </w:r>
          </w:p>
        </w:tc>
        <w:tc>
          <w:tcPr>
            <w:tcW w:w="2837" w:type="dxa"/>
          </w:tcPr>
          <w:p w14:paraId="0EB5904F" w14:textId="77777777" w:rsidR="004653B0" w:rsidRDefault="00040D56">
            <w:pPr>
              <w:pStyle w:val="TableParagraph"/>
              <w:spacing w:before="20" w:line="218" w:lineRule="exact"/>
              <w:ind w:left="9"/>
              <w:jc w:val="center"/>
              <w:rPr>
                <w:sz w:val="18"/>
              </w:rPr>
            </w:pPr>
            <w:r>
              <w:rPr>
                <w:spacing w:val="-10"/>
                <w:sz w:val="18"/>
              </w:rPr>
              <w:t>3</w:t>
            </w:r>
          </w:p>
        </w:tc>
        <w:tc>
          <w:tcPr>
            <w:tcW w:w="6235" w:type="dxa"/>
            <w:gridSpan w:val="4"/>
          </w:tcPr>
          <w:p w14:paraId="666DEEDA" w14:textId="77777777" w:rsidR="004653B0" w:rsidRDefault="00040D56">
            <w:pPr>
              <w:pStyle w:val="TableParagraph"/>
              <w:spacing w:before="20" w:line="218" w:lineRule="exact"/>
              <w:ind w:left="6"/>
              <w:jc w:val="center"/>
              <w:rPr>
                <w:sz w:val="18"/>
              </w:rPr>
            </w:pPr>
            <w:r>
              <w:rPr>
                <w:spacing w:val="-2"/>
                <w:sz w:val="18"/>
              </w:rPr>
              <w:t>CLOSED</w:t>
            </w:r>
          </w:p>
        </w:tc>
      </w:tr>
      <w:tr w:rsidR="004653B0" w14:paraId="231E1ED8" w14:textId="77777777">
        <w:trPr>
          <w:trHeight w:val="258"/>
        </w:trPr>
        <w:tc>
          <w:tcPr>
            <w:tcW w:w="5311" w:type="dxa"/>
          </w:tcPr>
          <w:p w14:paraId="68A53D07" w14:textId="77777777" w:rsidR="004653B0" w:rsidRDefault="00040D56">
            <w:pPr>
              <w:pStyle w:val="TableParagraph"/>
              <w:spacing w:before="20" w:line="218" w:lineRule="exact"/>
              <w:ind w:left="107"/>
              <w:rPr>
                <w:sz w:val="18"/>
              </w:rPr>
            </w:pPr>
            <w:r>
              <w:rPr>
                <w:sz w:val="18"/>
              </w:rPr>
              <w:t>Fleet</w:t>
            </w:r>
            <w:r>
              <w:rPr>
                <w:spacing w:val="-2"/>
                <w:sz w:val="18"/>
              </w:rPr>
              <w:t xml:space="preserve"> </w:t>
            </w:r>
            <w:r>
              <w:rPr>
                <w:sz w:val="18"/>
              </w:rPr>
              <w:t>Management</w:t>
            </w:r>
            <w:r>
              <w:rPr>
                <w:spacing w:val="-2"/>
                <w:sz w:val="18"/>
              </w:rPr>
              <w:t xml:space="preserve"> </w:t>
            </w:r>
            <w:r>
              <w:rPr>
                <w:sz w:val="18"/>
              </w:rPr>
              <w:t>Follow</w:t>
            </w:r>
            <w:r>
              <w:rPr>
                <w:spacing w:val="-6"/>
                <w:sz w:val="18"/>
              </w:rPr>
              <w:t xml:space="preserve"> </w:t>
            </w:r>
            <w:r>
              <w:rPr>
                <w:spacing w:val="-5"/>
                <w:sz w:val="18"/>
              </w:rPr>
              <w:t>Up</w:t>
            </w:r>
          </w:p>
        </w:tc>
        <w:tc>
          <w:tcPr>
            <w:tcW w:w="2837" w:type="dxa"/>
          </w:tcPr>
          <w:p w14:paraId="26231E72" w14:textId="77777777" w:rsidR="004653B0" w:rsidRDefault="00040D56">
            <w:pPr>
              <w:pStyle w:val="TableParagraph"/>
              <w:spacing w:before="20" w:line="218" w:lineRule="exact"/>
              <w:ind w:left="9"/>
              <w:jc w:val="center"/>
              <w:rPr>
                <w:sz w:val="18"/>
              </w:rPr>
            </w:pPr>
            <w:r>
              <w:rPr>
                <w:spacing w:val="-10"/>
                <w:sz w:val="18"/>
              </w:rPr>
              <w:t>3</w:t>
            </w:r>
          </w:p>
        </w:tc>
        <w:tc>
          <w:tcPr>
            <w:tcW w:w="6235" w:type="dxa"/>
            <w:gridSpan w:val="4"/>
          </w:tcPr>
          <w:p w14:paraId="2C53BA48" w14:textId="77777777" w:rsidR="004653B0" w:rsidRDefault="00040D56">
            <w:pPr>
              <w:pStyle w:val="TableParagraph"/>
              <w:spacing w:before="20" w:line="218" w:lineRule="exact"/>
              <w:ind w:left="6"/>
              <w:jc w:val="center"/>
              <w:rPr>
                <w:sz w:val="18"/>
              </w:rPr>
            </w:pPr>
            <w:r>
              <w:rPr>
                <w:spacing w:val="-2"/>
                <w:sz w:val="18"/>
              </w:rPr>
              <w:t>CLOSED</w:t>
            </w:r>
          </w:p>
        </w:tc>
      </w:tr>
      <w:tr w:rsidR="004653B0" w14:paraId="4AA89316" w14:textId="77777777">
        <w:trPr>
          <w:trHeight w:val="261"/>
        </w:trPr>
        <w:tc>
          <w:tcPr>
            <w:tcW w:w="5311" w:type="dxa"/>
          </w:tcPr>
          <w:p w14:paraId="55921145" w14:textId="77777777" w:rsidR="004653B0" w:rsidRDefault="00040D56">
            <w:pPr>
              <w:pStyle w:val="TableParagraph"/>
              <w:spacing w:before="20"/>
              <w:ind w:left="107"/>
              <w:rPr>
                <w:sz w:val="18"/>
              </w:rPr>
            </w:pPr>
            <w:r>
              <w:rPr>
                <w:spacing w:val="-2"/>
                <w:sz w:val="18"/>
              </w:rPr>
              <w:t>Payroll</w:t>
            </w:r>
          </w:p>
        </w:tc>
        <w:tc>
          <w:tcPr>
            <w:tcW w:w="2837" w:type="dxa"/>
          </w:tcPr>
          <w:p w14:paraId="5FAD64DF" w14:textId="77777777" w:rsidR="004653B0" w:rsidRDefault="00040D56">
            <w:pPr>
              <w:pStyle w:val="TableParagraph"/>
              <w:spacing w:before="20"/>
              <w:ind w:left="9"/>
              <w:jc w:val="center"/>
              <w:rPr>
                <w:sz w:val="18"/>
              </w:rPr>
            </w:pPr>
            <w:r>
              <w:rPr>
                <w:spacing w:val="-10"/>
                <w:sz w:val="18"/>
              </w:rPr>
              <w:t>3</w:t>
            </w:r>
          </w:p>
        </w:tc>
        <w:tc>
          <w:tcPr>
            <w:tcW w:w="1699" w:type="dxa"/>
          </w:tcPr>
          <w:p w14:paraId="1A03B2EE" w14:textId="77777777" w:rsidR="004653B0" w:rsidRDefault="00040D56">
            <w:pPr>
              <w:pStyle w:val="TableParagraph"/>
              <w:spacing w:before="20"/>
              <w:ind w:left="12" w:right="3"/>
              <w:jc w:val="center"/>
              <w:rPr>
                <w:sz w:val="18"/>
              </w:rPr>
            </w:pPr>
            <w:r>
              <w:rPr>
                <w:spacing w:val="-10"/>
                <w:sz w:val="18"/>
              </w:rPr>
              <w:t>0</w:t>
            </w:r>
          </w:p>
        </w:tc>
        <w:tc>
          <w:tcPr>
            <w:tcW w:w="1418" w:type="dxa"/>
          </w:tcPr>
          <w:p w14:paraId="1AF407DD" w14:textId="77777777" w:rsidR="004653B0" w:rsidRDefault="00040D56">
            <w:pPr>
              <w:pStyle w:val="TableParagraph"/>
              <w:spacing w:before="20"/>
              <w:ind w:left="13" w:right="6"/>
              <w:jc w:val="center"/>
              <w:rPr>
                <w:sz w:val="18"/>
              </w:rPr>
            </w:pPr>
            <w:r>
              <w:rPr>
                <w:spacing w:val="-10"/>
                <w:sz w:val="18"/>
              </w:rPr>
              <w:t>0</w:t>
            </w:r>
          </w:p>
        </w:tc>
        <w:tc>
          <w:tcPr>
            <w:tcW w:w="1560" w:type="dxa"/>
          </w:tcPr>
          <w:p w14:paraId="1EDE73FE" w14:textId="77777777" w:rsidR="004653B0" w:rsidRDefault="00040D56">
            <w:pPr>
              <w:pStyle w:val="TableParagraph"/>
              <w:spacing w:before="1"/>
              <w:ind w:left="10"/>
              <w:jc w:val="center"/>
              <w:rPr>
                <w:sz w:val="18"/>
              </w:rPr>
            </w:pPr>
            <w:r>
              <w:rPr>
                <w:spacing w:val="-10"/>
                <w:sz w:val="18"/>
              </w:rPr>
              <w:t>3</w:t>
            </w:r>
          </w:p>
        </w:tc>
        <w:tc>
          <w:tcPr>
            <w:tcW w:w="1558" w:type="dxa"/>
          </w:tcPr>
          <w:p w14:paraId="57148E6B" w14:textId="77777777" w:rsidR="004653B0" w:rsidRDefault="00040D56">
            <w:pPr>
              <w:pStyle w:val="TableParagraph"/>
              <w:spacing w:before="20"/>
              <w:ind w:left="12"/>
              <w:jc w:val="center"/>
              <w:rPr>
                <w:sz w:val="18"/>
              </w:rPr>
            </w:pPr>
            <w:r>
              <w:rPr>
                <w:spacing w:val="-10"/>
                <w:sz w:val="18"/>
              </w:rPr>
              <w:t>0</w:t>
            </w:r>
          </w:p>
        </w:tc>
      </w:tr>
      <w:tr w:rsidR="004653B0" w14:paraId="1BD94D09" w14:textId="77777777">
        <w:trPr>
          <w:trHeight w:val="258"/>
        </w:trPr>
        <w:tc>
          <w:tcPr>
            <w:tcW w:w="5311" w:type="dxa"/>
          </w:tcPr>
          <w:p w14:paraId="401F8244" w14:textId="77777777" w:rsidR="004653B0" w:rsidRDefault="00040D56">
            <w:pPr>
              <w:pStyle w:val="TableParagraph"/>
              <w:spacing w:before="18"/>
              <w:ind w:left="107"/>
              <w:rPr>
                <w:sz w:val="18"/>
              </w:rPr>
            </w:pPr>
            <w:r>
              <w:rPr>
                <w:sz w:val="18"/>
              </w:rPr>
              <w:t>Identity</w:t>
            </w:r>
            <w:r>
              <w:rPr>
                <w:spacing w:val="-4"/>
                <w:sz w:val="18"/>
              </w:rPr>
              <w:t xml:space="preserve"> </w:t>
            </w:r>
            <w:r>
              <w:rPr>
                <w:sz w:val="18"/>
              </w:rPr>
              <w:t>Access</w:t>
            </w:r>
            <w:r>
              <w:rPr>
                <w:spacing w:val="-3"/>
                <w:sz w:val="18"/>
              </w:rPr>
              <w:t xml:space="preserve"> </w:t>
            </w:r>
            <w:r>
              <w:rPr>
                <w:spacing w:val="-2"/>
                <w:sz w:val="18"/>
              </w:rPr>
              <w:t>Management</w:t>
            </w:r>
          </w:p>
        </w:tc>
        <w:tc>
          <w:tcPr>
            <w:tcW w:w="2837" w:type="dxa"/>
          </w:tcPr>
          <w:p w14:paraId="13D54B4A" w14:textId="77777777" w:rsidR="004653B0" w:rsidRDefault="00040D56">
            <w:pPr>
              <w:pStyle w:val="TableParagraph"/>
              <w:spacing w:before="18"/>
              <w:ind w:left="9"/>
              <w:jc w:val="center"/>
              <w:rPr>
                <w:sz w:val="18"/>
              </w:rPr>
            </w:pPr>
            <w:r>
              <w:rPr>
                <w:spacing w:val="-10"/>
                <w:sz w:val="18"/>
              </w:rPr>
              <w:t>6</w:t>
            </w:r>
          </w:p>
        </w:tc>
        <w:tc>
          <w:tcPr>
            <w:tcW w:w="1699" w:type="dxa"/>
          </w:tcPr>
          <w:p w14:paraId="78B60E87" w14:textId="77777777" w:rsidR="004653B0" w:rsidRDefault="00040D56">
            <w:pPr>
              <w:pStyle w:val="TableParagraph"/>
              <w:spacing w:before="18"/>
              <w:ind w:left="12" w:right="3"/>
              <w:jc w:val="center"/>
              <w:rPr>
                <w:sz w:val="18"/>
              </w:rPr>
            </w:pPr>
            <w:r>
              <w:rPr>
                <w:spacing w:val="-10"/>
                <w:sz w:val="18"/>
              </w:rPr>
              <w:t>0</w:t>
            </w:r>
          </w:p>
        </w:tc>
        <w:tc>
          <w:tcPr>
            <w:tcW w:w="1418" w:type="dxa"/>
          </w:tcPr>
          <w:p w14:paraId="7B58372B" w14:textId="77777777" w:rsidR="004653B0" w:rsidRDefault="00040D56">
            <w:pPr>
              <w:pStyle w:val="TableParagraph"/>
              <w:spacing w:before="18"/>
              <w:ind w:left="13" w:right="6"/>
              <w:jc w:val="center"/>
              <w:rPr>
                <w:sz w:val="18"/>
              </w:rPr>
            </w:pPr>
            <w:r>
              <w:rPr>
                <w:spacing w:val="-10"/>
                <w:sz w:val="18"/>
              </w:rPr>
              <w:t>1</w:t>
            </w:r>
          </w:p>
        </w:tc>
        <w:tc>
          <w:tcPr>
            <w:tcW w:w="1560" w:type="dxa"/>
          </w:tcPr>
          <w:p w14:paraId="02495CA5" w14:textId="77777777" w:rsidR="004653B0" w:rsidRDefault="00040D56">
            <w:pPr>
              <w:pStyle w:val="TableParagraph"/>
              <w:spacing w:line="218" w:lineRule="exact"/>
              <w:ind w:left="10"/>
              <w:jc w:val="center"/>
              <w:rPr>
                <w:sz w:val="18"/>
              </w:rPr>
            </w:pPr>
            <w:r>
              <w:rPr>
                <w:spacing w:val="-10"/>
                <w:sz w:val="18"/>
              </w:rPr>
              <w:t>5</w:t>
            </w:r>
          </w:p>
        </w:tc>
        <w:tc>
          <w:tcPr>
            <w:tcW w:w="1558" w:type="dxa"/>
          </w:tcPr>
          <w:p w14:paraId="5373C855" w14:textId="77777777" w:rsidR="004653B0" w:rsidRDefault="00040D56">
            <w:pPr>
              <w:pStyle w:val="TableParagraph"/>
              <w:spacing w:before="18"/>
              <w:ind w:left="12"/>
              <w:jc w:val="center"/>
              <w:rPr>
                <w:sz w:val="18"/>
              </w:rPr>
            </w:pPr>
            <w:r>
              <w:rPr>
                <w:spacing w:val="-10"/>
                <w:sz w:val="18"/>
              </w:rPr>
              <w:t>0</w:t>
            </w:r>
          </w:p>
        </w:tc>
      </w:tr>
      <w:tr w:rsidR="004653B0" w14:paraId="2252659A" w14:textId="77777777">
        <w:trPr>
          <w:trHeight w:val="258"/>
        </w:trPr>
        <w:tc>
          <w:tcPr>
            <w:tcW w:w="5311" w:type="dxa"/>
          </w:tcPr>
          <w:p w14:paraId="7A6D08D0" w14:textId="77777777" w:rsidR="004653B0" w:rsidRDefault="00040D56">
            <w:pPr>
              <w:pStyle w:val="TableParagraph"/>
              <w:spacing w:before="18"/>
              <w:ind w:left="107"/>
              <w:rPr>
                <w:sz w:val="18"/>
              </w:rPr>
            </w:pPr>
            <w:r>
              <w:rPr>
                <w:sz w:val="18"/>
              </w:rPr>
              <w:t>IT</w:t>
            </w:r>
            <w:r>
              <w:rPr>
                <w:spacing w:val="-4"/>
                <w:sz w:val="18"/>
              </w:rPr>
              <w:t xml:space="preserve"> </w:t>
            </w:r>
            <w:r>
              <w:rPr>
                <w:sz w:val="18"/>
              </w:rPr>
              <w:t>Asset</w:t>
            </w:r>
            <w:r>
              <w:rPr>
                <w:spacing w:val="-1"/>
                <w:sz w:val="18"/>
              </w:rPr>
              <w:t xml:space="preserve"> </w:t>
            </w:r>
            <w:r>
              <w:rPr>
                <w:sz w:val="18"/>
              </w:rPr>
              <w:t>Legacy</w:t>
            </w:r>
            <w:r>
              <w:rPr>
                <w:spacing w:val="-3"/>
                <w:sz w:val="18"/>
              </w:rPr>
              <w:t xml:space="preserve"> </w:t>
            </w:r>
            <w:r>
              <w:rPr>
                <w:spacing w:val="-2"/>
                <w:sz w:val="18"/>
              </w:rPr>
              <w:t>Management</w:t>
            </w:r>
          </w:p>
        </w:tc>
        <w:tc>
          <w:tcPr>
            <w:tcW w:w="2837" w:type="dxa"/>
          </w:tcPr>
          <w:p w14:paraId="43F81CC2" w14:textId="77777777" w:rsidR="004653B0" w:rsidRDefault="00040D56">
            <w:pPr>
              <w:pStyle w:val="TableParagraph"/>
              <w:spacing w:before="18"/>
              <w:ind w:left="9"/>
              <w:jc w:val="center"/>
              <w:rPr>
                <w:sz w:val="18"/>
              </w:rPr>
            </w:pPr>
            <w:r>
              <w:rPr>
                <w:spacing w:val="-10"/>
                <w:sz w:val="18"/>
              </w:rPr>
              <w:t>5</w:t>
            </w:r>
          </w:p>
        </w:tc>
        <w:tc>
          <w:tcPr>
            <w:tcW w:w="1699" w:type="dxa"/>
          </w:tcPr>
          <w:p w14:paraId="2074086F" w14:textId="77777777" w:rsidR="004653B0" w:rsidRDefault="00040D56">
            <w:pPr>
              <w:pStyle w:val="TableParagraph"/>
              <w:spacing w:before="18"/>
              <w:ind w:left="12" w:right="3"/>
              <w:jc w:val="center"/>
              <w:rPr>
                <w:sz w:val="18"/>
              </w:rPr>
            </w:pPr>
            <w:r>
              <w:rPr>
                <w:spacing w:val="-10"/>
                <w:sz w:val="18"/>
              </w:rPr>
              <w:t>0</w:t>
            </w:r>
          </w:p>
        </w:tc>
        <w:tc>
          <w:tcPr>
            <w:tcW w:w="1418" w:type="dxa"/>
          </w:tcPr>
          <w:p w14:paraId="1E744884" w14:textId="77777777" w:rsidR="004653B0" w:rsidRDefault="00040D56">
            <w:pPr>
              <w:pStyle w:val="TableParagraph"/>
              <w:spacing w:before="18"/>
              <w:ind w:left="13" w:right="6"/>
              <w:jc w:val="center"/>
              <w:rPr>
                <w:sz w:val="18"/>
              </w:rPr>
            </w:pPr>
            <w:r>
              <w:rPr>
                <w:spacing w:val="-10"/>
                <w:sz w:val="18"/>
              </w:rPr>
              <w:t>1</w:t>
            </w:r>
          </w:p>
        </w:tc>
        <w:tc>
          <w:tcPr>
            <w:tcW w:w="1560" w:type="dxa"/>
          </w:tcPr>
          <w:p w14:paraId="6E0EC0A6" w14:textId="77777777" w:rsidR="004653B0" w:rsidRDefault="00040D56">
            <w:pPr>
              <w:pStyle w:val="TableParagraph"/>
              <w:spacing w:line="218" w:lineRule="exact"/>
              <w:ind w:left="10"/>
              <w:jc w:val="center"/>
              <w:rPr>
                <w:sz w:val="18"/>
              </w:rPr>
            </w:pPr>
            <w:r>
              <w:rPr>
                <w:spacing w:val="-10"/>
                <w:sz w:val="18"/>
              </w:rPr>
              <w:t>2</w:t>
            </w:r>
          </w:p>
        </w:tc>
        <w:tc>
          <w:tcPr>
            <w:tcW w:w="1558" w:type="dxa"/>
          </w:tcPr>
          <w:p w14:paraId="47019232" w14:textId="77777777" w:rsidR="004653B0" w:rsidRDefault="00040D56">
            <w:pPr>
              <w:pStyle w:val="TableParagraph"/>
              <w:spacing w:before="18"/>
              <w:ind w:left="12"/>
              <w:jc w:val="center"/>
              <w:rPr>
                <w:sz w:val="18"/>
              </w:rPr>
            </w:pPr>
            <w:r>
              <w:rPr>
                <w:spacing w:val="-10"/>
                <w:sz w:val="18"/>
              </w:rPr>
              <w:t>2</w:t>
            </w:r>
          </w:p>
        </w:tc>
      </w:tr>
      <w:tr w:rsidR="004653B0" w14:paraId="5360F2CC" w14:textId="77777777">
        <w:trPr>
          <w:trHeight w:val="258"/>
        </w:trPr>
        <w:tc>
          <w:tcPr>
            <w:tcW w:w="5311" w:type="dxa"/>
          </w:tcPr>
          <w:p w14:paraId="4E108BD4" w14:textId="77777777" w:rsidR="004653B0" w:rsidRDefault="00040D56">
            <w:pPr>
              <w:pStyle w:val="TableParagraph"/>
              <w:spacing w:before="18"/>
              <w:ind w:left="107"/>
              <w:rPr>
                <w:b/>
                <w:sz w:val="18"/>
              </w:rPr>
            </w:pPr>
            <w:r>
              <w:rPr>
                <w:b/>
                <w:spacing w:val="-2"/>
                <w:sz w:val="18"/>
              </w:rPr>
              <w:t>Totals</w:t>
            </w:r>
          </w:p>
        </w:tc>
        <w:tc>
          <w:tcPr>
            <w:tcW w:w="2837" w:type="dxa"/>
          </w:tcPr>
          <w:p w14:paraId="6BD11769" w14:textId="77777777" w:rsidR="004653B0" w:rsidRDefault="00040D56">
            <w:pPr>
              <w:pStyle w:val="TableParagraph"/>
              <w:spacing w:before="18"/>
              <w:ind w:left="9" w:right="4"/>
              <w:jc w:val="center"/>
              <w:rPr>
                <w:b/>
                <w:sz w:val="18"/>
              </w:rPr>
            </w:pPr>
            <w:r>
              <w:rPr>
                <w:b/>
                <w:spacing w:val="-5"/>
                <w:sz w:val="18"/>
              </w:rPr>
              <w:t>41</w:t>
            </w:r>
          </w:p>
        </w:tc>
        <w:tc>
          <w:tcPr>
            <w:tcW w:w="1699" w:type="dxa"/>
          </w:tcPr>
          <w:p w14:paraId="4F7BF75A" w14:textId="77777777" w:rsidR="004653B0" w:rsidRDefault="00040D56">
            <w:pPr>
              <w:pStyle w:val="TableParagraph"/>
              <w:spacing w:before="18"/>
              <w:ind w:left="12"/>
              <w:jc w:val="center"/>
              <w:rPr>
                <w:b/>
                <w:sz w:val="18"/>
              </w:rPr>
            </w:pPr>
            <w:r>
              <w:rPr>
                <w:b/>
                <w:spacing w:val="-10"/>
                <w:sz w:val="18"/>
              </w:rPr>
              <w:t>0</w:t>
            </w:r>
          </w:p>
        </w:tc>
        <w:tc>
          <w:tcPr>
            <w:tcW w:w="1418" w:type="dxa"/>
          </w:tcPr>
          <w:p w14:paraId="61CD1A39" w14:textId="77777777" w:rsidR="004653B0" w:rsidRDefault="00040D56">
            <w:pPr>
              <w:pStyle w:val="TableParagraph"/>
              <w:spacing w:before="18"/>
              <w:ind w:left="13" w:right="2"/>
              <w:jc w:val="center"/>
              <w:rPr>
                <w:b/>
                <w:sz w:val="18"/>
              </w:rPr>
            </w:pPr>
            <w:r>
              <w:rPr>
                <w:b/>
                <w:spacing w:val="-10"/>
                <w:sz w:val="18"/>
              </w:rPr>
              <w:t>4</w:t>
            </w:r>
          </w:p>
        </w:tc>
        <w:tc>
          <w:tcPr>
            <w:tcW w:w="1560" w:type="dxa"/>
          </w:tcPr>
          <w:p w14:paraId="1473F771" w14:textId="77777777" w:rsidR="004653B0" w:rsidRDefault="00040D56">
            <w:pPr>
              <w:pStyle w:val="TableParagraph"/>
              <w:spacing w:line="218" w:lineRule="exact"/>
              <w:ind w:left="10" w:right="4"/>
              <w:jc w:val="center"/>
              <w:rPr>
                <w:b/>
                <w:sz w:val="18"/>
              </w:rPr>
            </w:pPr>
            <w:r>
              <w:rPr>
                <w:b/>
                <w:spacing w:val="-5"/>
                <w:sz w:val="18"/>
              </w:rPr>
              <w:t>10</w:t>
            </w:r>
          </w:p>
        </w:tc>
        <w:tc>
          <w:tcPr>
            <w:tcW w:w="1558" w:type="dxa"/>
          </w:tcPr>
          <w:p w14:paraId="3FE871C2" w14:textId="77777777" w:rsidR="004653B0" w:rsidRDefault="00040D56">
            <w:pPr>
              <w:pStyle w:val="TableParagraph"/>
              <w:spacing w:before="18"/>
              <w:ind w:left="12" w:right="4"/>
              <w:jc w:val="center"/>
              <w:rPr>
                <w:b/>
                <w:sz w:val="18"/>
              </w:rPr>
            </w:pPr>
            <w:r>
              <w:rPr>
                <w:b/>
                <w:spacing w:val="-5"/>
                <w:sz w:val="18"/>
              </w:rPr>
              <w:t>27</w:t>
            </w:r>
          </w:p>
        </w:tc>
      </w:tr>
    </w:tbl>
    <w:p w14:paraId="494F5559" w14:textId="77777777" w:rsidR="004653B0" w:rsidRDefault="004653B0">
      <w:pPr>
        <w:pStyle w:val="BodyText"/>
        <w:spacing w:before="72"/>
        <w:rPr>
          <w:rFonts w:ascii="Verdana"/>
          <w:sz w:val="20"/>
        </w:rPr>
      </w:pPr>
    </w:p>
    <w:tbl>
      <w:tblPr>
        <w:tblW w:w="0" w:type="auto"/>
        <w:tblInd w:w="6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11"/>
        <w:gridCol w:w="2834"/>
        <w:gridCol w:w="1701"/>
        <w:gridCol w:w="1418"/>
        <w:gridCol w:w="1557"/>
        <w:gridCol w:w="1559"/>
      </w:tblGrid>
      <w:tr w:rsidR="004653B0" w14:paraId="64FACFF4" w14:textId="77777777">
        <w:trPr>
          <w:trHeight w:val="561"/>
        </w:trPr>
        <w:tc>
          <w:tcPr>
            <w:tcW w:w="5311" w:type="dxa"/>
            <w:shd w:val="clear" w:color="auto" w:fill="333399"/>
          </w:tcPr>
          <w:p w14:paraId="038A1DFD" w14:textId="77777777" w:rsidR="004653B0" w:rsidRDefault="00040D56">
            <w:pPr>
              <w:pStyle w:val="TableParagraph"/>
              <w:spacing w:before="148"/>
              <w:ind w:left="107"/>
              <w:rPr>
                <w:b/>
              </w:rPr>
            </w:pPr>
            <w:r>
              <w:rPr>
                <w:b/>
                <w:color w:val="FFFFFF"/>
              </w:rPr>
              <w:t>2024/25</w:t>
            </w:r>
            <w:r>
              <w:rPr>
                <w:b/>
                <w:color w:val="FFFFFF"/>
                <w:spacing w:val="-8"/>
              </w:rPr>
              <w:t xml:space="preserve"> </w:t>
            </w:r>
            <w:r>
              <w:rPr>
                <w:b/>
                <w:color w:val="FFFFFF"/>
                <w:spacing w:val="-2"/>
              </w:rPr>
              <w:t>AUDITS</w:t>
            </w:r>
          </w:p>
        </w:tc>
        <w:tc>
          <w:tcPr>
            <w:tcW w:w="2834" w:type="dxa"/>
            <w:shd w:val="clear" w:color="auto" w:fill="333399"/>
          </w:tcPr>
          <w:p w14:paraId="64AD208A" w14:textId="77777777" w:rsidR="004653B0" w:rsidRDefault="00040D56">
            <w:pPr>
              <w:pStyle w:val="TableParagraph"/>
              <w:spacing w:before="9" w:line="266" w:lineRule="exact"/>
              <w:ind w:left="107"/>
              <w:rPr>
                <w:b/>
              </w:rPr>
            </w:pPr>
            <w:r>
              <w:rPr>
                <w:b/>
                <w:color w:val="FFFFFF"/>
                <w:spacing w:val="-2"/>
              </w:rPr>
              <w:t xml:space="preserve">RECOMMENDATIONS </w:t>
            </w:r>
            <w:r>
              <w:rPr>
                <w:b/>
                <w:color w:val="FFFFFF"/>
                <w:spacing w:val="-4"/>
              </w:rPr>
              <w:t>MADE</w:t>
            </w:r>
          </w:p>
        </w:tc>
        <w:tc>
          <w:tcPr>
            <w:tcW w:w="1701" w:type="dxa"/>
            <w:shd w:val="clear" w:color="auto" w:fill="333399"/>
          </w:tcPr>
          <w:p w14:paraId="60C63FB9" w14:textId="77777777" w:rsidR="004653B0" w:rsidRDefault="00040D56">
            <w:pPr>
              <w:pStyle w:val="TableParagraph"/>
              <w:spacing w:before="161"/>
              <w:ind w:left="12" w:right="1"/>
              <w:jc w:val="center"/>
              <w:rPr>
                <w:b/>
                <w:sz w:val="20"/>
              </w:rPr>
            </w:pPr>
            <w:r>
              <w:rPr>
                <w:b/>
                <w:color w:val="FFFFFF"/>
                <w:spacing w:val="-5"/>
                <w:sz w:val="20"/>
              </w:rPr>
              <w:t>RED</w:t>
            </w:r>
          </w:p>
        </w:tc>
        <w:tc>
          <w:tcPr>
            <w:tcW w:w="1418" w:type="dxa"/>
            <w:shd w:val="clear" w:color="auto" w:fill="333399"/>
          </w:tcPr>
          <w:p w14:paraId="30878422" w14:textId="77777777" w:rsidR="004653B0" w:rsidRDefault="00040D56">
            <w:pPr>
              <w:pStyle w:val="TableParagraph"/>
              <w:spacing w:before="161"/>
              <w:ind w:left="13" w:right="3"/>
              <w:jc w:val="center"/>
              <w:rPr>
                <w:b/>
                <w:sz w:val="20"/>
              </w:rPr>
            </w:pPr>
            <w:r>
              <w:rPr>
                <w:b/>
                <w:color w:val="FFFFFF"/>
                <w:spacing w:val="-2"/>
                <w:sz w:val="20"/>
              </w:rPr>
              <w:t>AMBER</w:t>
            </w:r>
          </w:p>
        </w:tc>
        <w:tc>
          <w:tcPr>
            <w:tcW w:w="1557" w:type="dxa"/>
            <w:shd w:val="clear" w:color="auto" w:fill="333399"/>
          </w:tcPr>
          <w:p w14:paraId="59E4E3B7" w14:textId="77777777" w:rsidR="004653B0" w:rsidRDefault="00040D56">
            <w:pPr>
              <w:pStyle w:val="TableParagraph"/>
              <w:spacing w:before="161"/>
              <w:ind w:left="15" w:right="3"/>
              <w:jc w:val="center"/>
              <w:rPr>
                <w:b/>
                <w:sz w:val="20"/>
              </w:rPr>
            </w:pPr>
            <w:r>
              <w:rPr>
                <w:b/>
                <w:color w:val="FFFFFF"/>
                <w:spacing w:val="-2"/>
                <w:sz w:val="20"/>
              </w:rPr>
              <w:t>YELLOW</w:t>
            </w:r>
          </w:p>
        </w:tc>
        <w:tc>
          <w:tcPr>
            <w:tcW w:w="1559" w:type="dxa"/>
            <w:shd w:val="clear" w:color="auto" w:fill="333399"/>
          </w:tcPr>
          <w:p w14:paraId="3D00DBBE" w14:textId="77777777" w:rsidR="004653B0" w:rsidRDefault="00040D56">
            <w:pPr>
              <w:pStyle w:val="TableParagraph"/>
              <w:spacing w:before="161"/>
              <w:ind w:left="14" w:right="3"/>
              <w:jc w:val="center"/>
              <w:rPr>
                <w:b/>
                <w:sz w:val="20"/>
              </w:rPr>
            </w:pPr>
            <w:r>
              <w:rPr>
                <w:b/>
                <w:color w:val="FFFFFF"/>
                <w:spacing w:val="-2"/>
                <w:sz w:val="20"/>
              </w:rPr>
              <w:t>GREEN</w:t>
            </w:r>
          </w:p>
        </w:tc>
      </w:tr>
      <w:tr w:rsidR="004653B0" w14:paraId="4E1576EA" w14:textId="77777777">
        <w:trPr>
          <w:trHeight w:val="258"/>
        </w:trPr>
        <w:tc>
          <w:tcPr>
            <w:tcW w:w="5311" w:type="dxa"/>
          </w:tcPr>
          <w:p w14:paraId="0508ABDF" w14:textId="77777777" w:rsidR="004653B0" w:rsidRDefault="00040D56">
            <w:pPr>
              <w:pStyle w:val="TableParagraph"/>
              <w:spacing w:before="20" w:line="218" w:lineRule="exact"/>
              <w:ind w:left="107"/>
              <w:rPr>
                <w:sz w:val="18"/>
              </w:rPr>
            </w:pPr>
            <w:r>
              <w:rPr>
                <w:sz w:val="18"/>
              </w:rPr>
              <w:t>Grant</w:t>
            </w:r>
            <w:r>
              <w:rPr>
                <w:spacing w:val="-2"/>
                <w:sz w:val="18"/>
              </w:rPr>
              <w:t xml:space="preserve"> Funding</w:t>
            </w:r>
          </w:p>
        </w:tc>
        <w:tc>
          <w:tcPr>
            <w:tcW w:w="2834" w:type="dxa"/>
          </w:tcPr>
          <w:p w14:paraId="38B63087" w14:textId="77777777" w:rsidR="004653B0" w:rsidRDefault="00040D56">
            <w:pPr>
              <w:pStyle w:val="TableParagraph"/>
              <w:spacing w:before="20" w:line="218" w:lineRule="exact"/>
              <w:ind w:left="7"/>
              <w:jc w:val="center"/>
              <w:rPr>
                <w:sz w:val="18"/>
              </w:rPr>
            </w:pPr>
            <w:r>
              <w:rPr>
                <w:spacing w:val="-10"/>
                <w:sz w:val="18"/>
              </w:rPr>
              <w:t>1</w:t>
            </w:r>
          </w:p>
        </w:tc>
        <w:tc>
          <w:tcPr>
            <w:tcW w:w="1701" w:type="dxa"/>
          </w:tcPr>
          <w:p w14:paraId="40706C75" w14:textId="77777777" w:rsidR="004653B0" w:rsidRDefault="00040D56">
            <w:pPr>
              <w:pStyle w:val="TableParagraph"/>
              <w:spacing w:before="20" w:line="218" w:lineRule="exact"/>
              <w:ind w:left="12" w:right="4"/>
              <w:jc w:val="center"/>
              <w:rPr>
                <w:sz w:val="18"/>
              </w:rPr>
            </w:pPr>
            <w:r>
              <w:rPr>
                <w:spacing w:val="-10"/>
                <w:sz w:val="18"/>
              </w:rPr>
              <w:t>0</w:t>
            </w:r>
          </w:p>
        </w:tc>
        <w:tc>
          <w:tcPr>
            <w:tcW w:w="1418" w:type="dxa"/>
          </w:tcPr>
          <w:p w14:paraId="33FD8DEF" w14:textId="77777777" w:rsidR="004653B0" w:rsidRDefault="00040D56">
            <w:pPr>
              <w:pStyle w:val="TableParagraph"/>
              <w:spacing w:before="20" w:line="218" w:lineRule="exact"/>
              <w:ind w:left="13" w:right="4"/>
              <w:jc w:val="center"/>
              <w:rPr>
                <w:sz w:val="18"/>
              </w:rPr>
            </w:pPr>
            <w:r>
              <w:rPr>
                <w:spacing w:val="-10"/>
                <w:sz w:val="18"/>
              </w:rPr>
              <w:t>0</w:t>
            </w:r>
          </w:p>
        </w:tc>
        <w:tc>
          <w:tcPr>
            <w:tcW w:w="1557" w:type="dxa"/>
          </w:tcPr>
          <w:p w14:paraId="213AE3F7" w14:textId="77777777" w:rsidR="004653B0" w:rsidRDefault="00040D56">
            <w:pPr>
              <w:pStyle w:val="TableParagraph"/>
              <w:spacing w:before="20" w:line="218" w:lineRule="exact"/>
              <w:ind w:left="15"/>
              <w:jc w:val="center"/>
              <w:rPr>
                <w:sz w:val="18"/>
              </w:rPr>
            </w:pPr>
            <w:r>
              <w:rPr>
                <w:spacing w:val="-10"/>
                <w:sz w:val="18"/>
              </w:rPr>
              <w:t>1</w:t>
            </w:r>
          </w:p>
        </w:tc>
        <w:tc>
          <w:tcPr>
            <w:tcW w:w="1559" w:type="dxa"/>
          </w:tcPr>
          <w:p w14:paraId="6B4841E9" w14:textId="77777777" w:rsidR="004653B0" w:rsidRDefault="00040D56">
            <w:pPr>
              <w:pStyle w:val="TableParagraph"/>
              <w:spacing w:before="20" w:line="218" w:lineRule="exact"/>
              <w:ind w:left="14"/>
              <w:jc w:val="center"/>
              <w:rPr>
                <w:sz w:val="18"/>
              </w:rPr>
            </w:pPr>
            <w:r>
              <w:rPr>
                <w:spacing w:val="-10"/>
                <w:sz w:val="18"/>
              </w:rPr>
              <w:t>0</w:t>
            </w:r>
          </w:p>
        </w:tc>
      </w:tr>
      <w:tr w:rsidR="004653B0" w14:paraId="4B61409D" w14:textId="77777777">
        <w:trPr>
          <w:trHeight w:val="261"/>
        </w:trPr>
        <w:tc>
          <w:tcPr>
            <w:tcW w:w="5311" w:type="dxa"/>
          </w:tcPr>
          <w:p w14:paraId="287FBECF" w14:textId="77777777" w:rsidR="004653B0" w:rsidRDefault="004653B0">
            <w:pPr>
              <w:pStyle w:val="TableParagraph"/>
              <w:rPr>
                <w:rFonts w:ascii="Times New Roman"/>
                <w:sz w:val="18"/>
              </w:rPr>
            </w:pPr>
          </w:p>
        </w:tc>
        <w:tc>
          <w:tcPr>
            <w:tcW w:w="2834" w:type="dxa"/>
          </w:tcPr>
          <w:p w14:paraId="47C7CFD5" w14:textId="77777777" w:rsidR="004653B0" w:rsidRDefault="004653B0">
            <w:pPr>
              <w:pStyle w:val="TableParagraph"/>
              <w:rPr>
                <w:rFonts w:ascii="Times New Roman"/>
                <w:sz w:val="18"/>
              </w:rPr>
            </w:pPr>
          </w:p>
        </w:tc>
        <w:tc>
          <w:tcPr>
            <w:tcW w:w="1701" w:type="dxa"/>
          </w:tcPr>
          <w:p w14:paraId="577D06E7" w14:textId="77777777" w:rsidR="004653B0" w:rsidRDefault="004653B0">
            <w:pPr>
              <w:pStyle w:val="TableParagraph"/>
              <w:rPr>
                <w:rFonts w:ascii="Times New Roman"/>
                <w:sz w:val="18"/>
              </w:rPr>
            </w:pPr>
          </w:p>
        </w:tc>
        <w:tc>
          <w:tcPr>
            <w:tcW w:w="1418" w:type="dxa"/>
          </w:tcPr>
          <w:p w14:paraId="727EB4AA" w14:textId="77777777" w:rsidR="004653B0" w:rsidRDefault="004653B0">
            <w:pPr>
              <w:pStyle w:val="TableParagraph"/>
              <w:rPr>
                <w:rFonts w:ascii="Times New Roman"/>
                <w:sz w:val="18"/>
              </w:rPr>
            </w:pPr>
          </w:p>
        </w:tc>
        <w:tc>
          <w:tcPr>
            <w:tcW w:w="1557" w:type="dxa"/>
          </w:tcPr>
          <w:p w14:paraId="01E5DB6B" w14:textId="77777777" w:rsidR="004653B0" w:rsidRDefault="004653B0">
            <w:pPr>
              <w:pStyle w:val="TableParagraph"/>
              <w:rPr>
                <w:rFonts w:ascii="Times New Roman"/>
                <w:sz w:val="18"/>
              </w:rPr>
            </w:pPr>
          </w:p>
        </w:tc>
        <w:tc>
          <w:tcPr>
            <w:tcW w:w="1559" w:type="dxa"/>
          </w:tcPr>
          <w:p w14:paraId="6A1F3C82" w14:textId="77777777" w:rsidR="004653B0" w:rsidRDefault="004653B0">
            <w:pPr>
              <w:pStyle w:val="TableParagraph"/>
              <w:rPr>
                <w:rFonts w:ascii="Times New Roman"/>
                <w:sz w:val="18"/>
              </w:rPr>
            </w:pPr>
          </w:p>
        </w:tc>
      </w:tr>
    </w:tbl>
    <w:p w14:paraId="6CF89B67" w14:textId="77777777" w:rsidR="004653B0" w:rsidRDefault="004653B0">
      <w:pPr>
        <w:rPr>
          <w:rFonts w:ascii="Times New Roman"/>
          <w:sz w:val="18"/>
        </w:rPr>
        <w:sectPr w:rsidR="004653B0">
          <w:pgSz w:w="16840" w:h="11910" w:orient="landscape"/>
          <w:pgMar w:top="1340" w:right="400" w:bottom="1240" w:left="760" w:header="520" w:footer="1044" w:gutter="0"/>
          <w:cols w:space="720"/>
        </w:sectPr>
      </w:pPr>
    </w:p>
    <w:p w14:paraId="186EAC7E" w14:textId="77777777" w:rsidR="004653B0" w:rsidRDefault="004653B0">
      <w:pPr>
        <w:pStyle w:val="BodyText"/>
        <w:spacing w:before="6"/>
        <w:rPr>
          <w:rFonts w:ascii="Verdana"/>
          <w:sz w:val="7"/>
        </w:rPr>
      </w:pPr>
    </w:p>
    <w:tbl>
      <w:tblPr>
        <w:tblW w:w="0" w:type="auto"/>
        <w:tblInd w:w="6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11"/>
        <w:gridCol w:w="2834"/>
        <w:gridCol w:w="1701"/>
        <w:gridCol w:w="1418"/>
        <w:gridCol w:w="1557"/>
        <w:gridCol w:w="1559"/>
      </w:tblGrid>
      <w:tr w:rsidR="004653B0" w14:paraId="549F0A15" w14:textId="77777777">
        <w:trPr>
          <w:trHeight w:val="561"/>
        </w:trPr>
        <w:tc>
          <w:tcPr>
            <w:tcW w:w="5311" w:type="dxa"/>
            <w:shd w:val="clear" w:color="auto" w:fill="333399"/>
          </w:tcPr>
          <w:p w14:paraId="68DC0ACE" w14:textId="77777777" w:rsidR="004653B0" w:rsidRDefault="00040D56">
            <w:pPr>
              <w:pStyle w:val="TableParagraph"/>
              <w:spacing w:before="148"/>
              <w:ind w:left="107"/>
              <w:rPr>
                <w:b/>
              </w:rPr>
            </w:pPr>
            <w:r>
              <w:rPr>
                <w:b/>
                <w:color w:val="FFFFFF"/>
              </w:rPr>
              <w:t>2024/25</w:t>
            </w:r>
            <w:r>
              <w:rPr>
                <w:b/>
                <w:color w:val="FFFFFF"/>
                <w:spacing w:val="-8"/>
              </w:rPr>
              <w:t xml:space="preserve"> </w:t>
            </w:r>
            <w:r>
              <w:rPr>
                <w:b/>
                <w:color w:val="FFFFFF"/>
                <w:spacing w:val="-2"/>
              </w:rPr>
              <w:t>AUDITS</w:t>
            </w:r>
          </w:p>
        </w:tc>
        <w:tc>
          <w:tcPr>
            <w:tcW w:w="2834" w:type="dxa"/>
            <w:shd w:val="clear" w:color="auto" w:fill="333399"/>
          </w:tcPr>
          <w:p w14:paraId="5C97610B" w14:textId="77777777" w:rsidR="004653B0" w:rsidRDefault="00040D56">
            <w:pPr>
              <w:pStyle w:val="TableParagraph"/>
              <w:spacing w:before="9" w:line="266" w:lineRule="exact"/>
              <w:ind w:left="107"/>
              <w:rPr>
                <w:b/>
              </w:rPr>
            </w:pPr>
            <w:r>
              <w:rPr>
                <w:b/>
                <w:color w:val="FFFFFF"/>
                <w:spacing w:val="-2"/>
              </w:rPr>
              <w:t xml:space="preserve">RECOMMENDATIONS </w:t>
            </w:r>
            <w:r>
              <w:rPr>
                <w:b/>
                <w:color w:val="FFFFFF"/>
                <w:spacing w:val="-4"/>
              </w:rPr>
              <w:t>MADE</w:t>
            </w:r>
          </w:p>
        </w:tc>
        <w:tc>
          <w:tcPr>
            <w:tcW w:w="1701" w:type="dxa"/>
            <w:shd w:val="clear" w:color="auto" w:fill="333399"/>
          </w:tcPr>
          <w:p w14:paraId="3672C587" w14:textId="77777777" w:rsidR="004653B0" w:rsidRDefault="00040D56">
            <w:pPr>
              <w:pStyle w:val="TableParagraph"/>
              <w:spacing w:before="161"/>
              <w:ind w:left="12" w:right="1"/>
              <w:jc w:val="center"/>
              <w:rPr>
                <w:b/>
                <w:sz w:val="20"/>
              </w:rPr>
            </w:pPr>
            <w:r>
              <w:rPr>
                <w:b/>
                <w:color w:val="FFFFFF"/>
                <w:spacing w:val="-5"/>
                <w:sz w:val="20"/>
              </w:rPr>
              <w:t>RED</w:t>
            </w:r>
          </w:p>
        </w:tc>
        <w:tc>
          <w:tcPr>
            <w:tcW w:w="1418" w:type="dxa"/>
            <w:shd w:val="clear" w:color="auto" w:fill="333399"/>
          </w:tcPr>
          <w:p w14:paraId="6C10A069" w14:textId="77777777" w:rsidR="004653B0" w:rsidRDefault="00040D56">
            <w:pPr>
              <w:pStyle w:val="TableParagraph"/>
              <w:spacing w:before="161"/>
              <w:ind w:left="13" w:right="3"/>
              <w:jc w:val="center"/>
              <w:rPr>
                <w:b/>
                <w:sz w:val="20"/>
              </w:rPr>
            </w:pPr>
            <w:r>
              <w:rPr>
                <w:b/>
                <w:color w:val="FFFFFF"/>
                <w:spacing w:val="-2"/>
                <w:sz w:val="20"/>
              </w:rPr>
              <w:t>AMBER</w:t>
            </w:r>
          </w:p>
        </w:tc>
        <w:tc>
          <w:tcPr>
            <w:tcW w:w="1557" w:type="dxa"/>
            <w:shd w:val="clear" w:color="auto" w:fill="333399"/>
          </w:tcPr>
          <w:p w14:paraId="54E6CA37" w14:textId="77777777" w:rsidR="004653B0" w:rsidRDefault="00040D56">
            <w:pPr>
              <w:pStyle w:val="TableParagraph"/>
              <w:spacing w:before="161"/>
              <w:ind w:left="15" w:right="3"/>
              <w:jc w:val="center"/>
              <w:rPr>
                <w:b/>
                <w:sz w:val="20"/>
              </w:rPr>
            </w:pPr>
            <w:r>
              <w:rPr>
                <w:b/>
                <w:color w:val="FFFFFF"/>
                <w:spacing w:val="-2"/>
                <w:sz w:val="20"/>
              </w:rPr>
              <w:t>YELLOW</w:t>
            </w:r>
          </w:p>
        </w:tc>
        <w:tc>
          <w:tcPr>
            <w:tcW w:w="1559" w:type="dxa"/>
            <w:shd w:val="clear" w:color="auto" w:fill="333399"/>
          </w:tcPr>
          <w:p w14:paraId="34E87360" w14:textId="77777777" w:rsidR="004653B0" w:rsidRDefault="00040D56">
            <w:pPr>
              <w:pStyle w:val="TableParagraph"/>
              <w:spacing w:before="161"/>
              <w:ind w:left="14" w:right="3"/>
              <w:jc w:val="center"/>
              <w:rPr>
                <w:b/>
                <w:sz w:val="20"/>
              </w:rPr>
            </w:pPr>
            <w:r>
              <w:rPr>
                <w:b/>
                <w:color w:val="FFFFFF"/>
                <w:spacing w:val="-2"/>
                <w:sz w:val="20"/>
              </w:rPr>
              <w:t>GREEN</w:t>
            </w:r>
          </w:p>
        </w:tc>
      </w:tr>
      <w:tr w:rsidR="004653B0" w14:paraId="5E723A34" w14:textId="77777777">
        <w:trPr>
          <w:trHeight w:val="258"/>
        </w:trPr>
        <w:tc>
          <w:tcPr>
            <w:tcW w:w="5311" w:type="dxa"/>
          </w:tcPr>
          <w:p w14:paraId="7452AA28" w14:textId="77777777" w:rsidR="004653B0" w:rsidRDefault="004653B0">
            <w:pPr>
              <w:pStyle w:val="TableParagraph"/>
              <w:rPr>
                <w:rFonts w:ascii="Times New Roman"/>
                <w:sz w:val="18"/>
              </w:rPr>
            </w:pPr>
          </w:p>
        </w:tc>
        <w:tc>
          <w:tcPr>
            <w:tcW w:w="2834" w:type="dxa"/>
          </w:tcPr>
          <w:p w14:paraId="2256BB44" w14:textId="77777777" w:rsidR="004653B0" w:rsidRDefault="004653B0">
            <w:pPr>
              <w:pStyle w:val="TableParagraph"/>
              <w:rPr>
                <w:rFonts w:ascii="Times New Roman"/>
                <w:sz w:val="18"/>
              </w:rPr>
            </w:pPr>
          </w:p>
        </w:tc>
        <w:tc>
          <w:tcPr>
            <w:tcW w:w="6235" w:type="dxa"/>
            <w:gridSpan w:val="4"/>
          </w:tcPr>
          <w:p w14:paraId="745AE78E" w14:textId="77777777" w:rsidR="004653B0" w:rsidRDefault="004653B0">
            <w:pPr>
              <w:pStyle w:val="TableParagraph"/>
              <w:rPr>
                <w:rFonts w:ascii="Times New Roman"/>
                <w:sz w:val="18"/>
              </w:rPr>
            </w:pPr>
          </w:p>
        </w:tc>
      </w:tr>
      <w:tr w:rsidR="004653B0" w14:paraId="1336ED8C" w14:textId="77777777">
        <w:trPr>
          <w:trHeight w:val="261"/>
        </w:trPr>
        <w:tc>
          <w:tcPr>
            <w:tcW w:w="5311" w:type="dxa"/>
          </w:tcPr>
          <w:p w14:paraId="5F2FD466" w14:textId="77777777" w:rsidR="004653B0" w:rsidRDefault="00040D56">
            <w:pPr>
              <w:pStyle w:val="TableParagraph"/>
              <w:spacing w:before="20"/>
              <w:ind w:left="107"/>
              <w:rPr>
                <w:b/>
                <w:sz w:val="18"/>
              </w:rPr>
            </w:pPr>
            <w:r>
              <w:rPr>
                <w:b/>
                <w:spacing w:val="-2"/>
                <w:sz w:val="18"/>
              </w:rPr>
              <w:t>Totals</w:t>
            </w:r>
          </w:p>
        </w:tc>
        <w:tc>
          <w:tcPr>
            <w:tcW w:w="2834" w:type="dxa"/>
          </w:tcPr>
          <w:p w14:paraId="48F44264" w14:textId="77777777" w:rsidR="004653B0" w:rsidRDefault="00040D56">
            <w:pPr>
              <w:pStyle w:val="TableParagraph"/>
              <w:spacing w:before="20"/>
              <w:ind w:left="7" w:right="1"/>
              <w:jc w:val="center"/>
              <w:rPr>
                <w:b/>
                <w:sz w:val="18"/>
              </w:rPr>
            </w:pPr>
            <w:r>
              <w:rPr>
                <w:b/>
                <w:spacing w:val="-10"/>
                <w:sz w:val="18"/>
              </w:rPr>
              <w:t>1</w:t>
            </w:r>
          </w:p>
        </w:tc>
        <w:tc>
          <w:tcPr>
            <w:tcW w:w="1701" w:type="dxa"/>
          </w:tcPr>
          <w:p w14:paraId="5DA3E166" w14:textId="77777777" w:rsidR="004653B0" w:rsidRDefault="00040D56">
            <w:pPr>
              <w:pStyle w:val="TableParagraph"/>
              <w:spacing w:before="20"/>
              <w:ind w:left="12"/>
              <w:jc w:val="center"/>
              <w:rPr>
                <w:b/>
                <w:sz w:val="18"/>
              </w:rPr>
            </w:pPr>
            <w:r>
              <w:rPr>
                <w:b/>
                <w:spacing w:val="-10"/>
                <w:sz w:val="18"/>
              </w:rPr>
              <w:t>0</w:t>
            </w:r>
          </w:p>
        </w:tc>
        <w:tc>
          <w:tcPr>
            <w:tcW w:w="1418" w:type="dxa"/>
          </w:tcPr>
          <w:p w14:paraId="730AF58C" w14:textId="77777777" w:rsidR="004653B0" w:rsidRDefault="00040D56">
            <w:pPr>
              <w:pStyle w:val="TableParagraph"/>
              <w:spacing w:before="20"/>
              <w:ind w:left="13"/>
              <w:jc w:val="center"/>
              <w:rPr>
                <w:b/>
                <w:sz w:val="18"/>
              </w:rPr>
            </w:pPr>
            <w:r>
              <w:rPr>
                <w:b/>
                <w:spacing w:val="-10"/>
                <w:sz w:val="18"/>
              </w:rPr>
              <w:t>0</w:t>
            </w:r>
          </w:p>
        </w:tc>
        <w:tc>
          <w:tcPr>
            <w:tcW w:w="1557" w:type="dxa"/>
          </w:tcPr>
          <w:p w14:paraId="067AE07E" w14:textId="77777777" w:rsidR="004653B0" w:rsidRDefault="00040D56">
            <w:pPr>
              <w:pStyle w:val="TableParagraph"/>
              <w:spacing w:before="1"/>
              <w:ind w:left="15" w:right="1"/>
              <w:jc w:val="center"/>
              <w:rPr>
                <w:b/>
                <w:sz w:val="18"/>
              </w:rPr>
            </w:pPr>
            <w:r>
              <w:rPr>
                <w:b/>
                <w:spacing w:val="-10"/>
                <w:sz w:val="18"/>
              </w:rPr>
              <w:t>1</w:t>
            </w:r>
          </w:p>
        </w:tc>
        <w:tc>
          <w:tcPr>
            <w:tcW w:w="1559" w:type="dxa"/>
          </w:tcPr>
          <w:p w14:paraId="3302F327" w14:textId="77777777" w:rsidR="004653B0" w:rsidRDefault="00040D56">
            <w:pPr>
              <w:pStyle w:val="TableParagraph"/>
              <w:spacing w:before="20"/>
              <w:ind w:left="14" w:right="1"/>
              <w:jc w:val="center"/>
              <w:rPr>
                <w:b/>
                <w:sz w:val="18"/>
              </w:rPr>
            </w:pPr>
            <w:r>
              <w:rPr>
                <w:b/>
                <w:spacing w:val="-10"/>
                <w:sz w:val="18"/>
              </w:rPr>
              <w:t>0</w:t>
            </w:r>
          </w:p>
        </w:tc>
      </w:tr>
    </w:tbl>
    <w:p w14:paraId="3D43C730" w14:textId="77777777" w:rsidR="004653B0" w:rsidRDefault="004653B0">
      <w:pPr>
        <w:jc w:val="center"/>
        <w:rPr>
          <w:sz w:val="18"/>
        </w:rPr>
        <w:sectPr w:rsidR="004653B0">
          <w:pgSz w:w="16840" w:h="11910" w:orient="landscape"/>
          <w:pgMar w:top="1340" w:right="400" w:bottom="1240" w:left="760" w:header="520" w:footer="1044" w:gutter="0"/>
          <w:cols w:space="720"/>
        </w:sectPr>
      </w:pPr>
    </w:p>
    <w:p w14:paraId="6C3D402C" w14:textId="77777777" w:rsidR="004653B0" w:rsidRDefault="00040D56">
      <w:pPr>
        <w:spacing w:before="91" w:after="40"/>
        <w:ind w:left="679"/>
        <w:rPr>
          <w:rFonts w:ascii="Verdana"/>
          <w:b/>
        </w:rPr>
      </w:pPr>
      <w:r>
        <w:rPr>
          <w:rFonts w:ascii="Verdana"/>
          <w:b/>
        </w:rPr>
        <w:lastRenderedPageBreak/>
        <w:t>OUTSTANDING</w:t>
      </w:r>
      <w:r>
        <w:rPr>
          <w:rFonts w:ascii="Verdana"/>
          <w:b/>
          <w:spacing w:val="-12"/>
        </w:rPr>
        <w:t xml:space="preserve"> </w:t>
      </w:r>
      <w:r>
        <w:rPr>
          <w:rFonts w:ascii="Verdana"/>
          <w:b/>
          <w:spacing w:val="-2"/>
        </w:rPr>
        <w:t>RECOMMENDATIONS</w:t>
      </w:r>
    </w:p>
    <w:tbl>
      <w:tblPr>
        <w:tblW w:w="0" w:type="auto"/>
        <w:tblInd w:w="745" w:type="dxa"/>
        <w:tblLayout w:type="fixed"/>
        <w:tblCellMar>
          <w:left w:w="0" w:type="dxa"/>
          <w:right w:w="0" w:type="dxa"/>
        </w:tblCellMar>
        <w:tblLook w:val="01E0" w:firstRow="1" w:lastRow="1" w:firstColumn="1" w:lastColumn="1" w:noHBand="0" w:noVBand="0"/>
      </w:tblPr>
      <w:tblGrid>
        <w:gridCol w:w="1238"/>
        <w:gridCol w:w="451"/>
        <w:gridCol w:w="2263"/>
        <w:gridCol w:w="453"/>
        <w:gridCol w:w="2263"/>
        <w:gridCol w:w="451"/>
        <w:gridCol w:w="2265"/>
        <w:gridCol w:w="453"/>
        <w:gridCol w:w="2265"/>
        <w:gridCol w:w="451"/>
        <w:gridCol w:w="2153"/>
      </w:tblGrid>
      <w:tr w:rsidR="004653B0" w14:paraId="742AC0A2" w14:textId="77777777">
        <w:trPr>
          <w:trHeight w:val="660"/>
        </w:trPr>
        <w:tc>
          <w:tcPr>
            <w:tcW w:w="1238" w:type="dxa"/>
          </w:tcPr>
          <w:p w14:paraId="04D3B99F" w14:textId="77777777" w:rsidR="004653B0" w:rsidRDefault="004653B0">
            <w:pPr>
              <w:pStyle w:val="TableParagraph"/>
              <w:spacing w:before="1"/>
              <w:rPr>
                <w:b/>
                <w:sz w:val="18"/>
              </w:rPr>
            </w:pPr>
          </w:p>
          <w:p w14:paraId="4984AFF3" w14:textId="77777777" w:rsidR="004653B0" w:rsidRDefault="00040D56">
            <w:pPr>
              <w:pStyle w:val="TableParagraph"/>
              <w:ind w:left="50"/>
              <w:rPr>
                <w:rFonts w:ascii="Calibri"/>
                <w:b/>
                <w:sz w:val="18"/>
              </w:rPr>
            </w:pPr>
            <w:r>
              <w:rPr>
                <w:rFonts w:ascii="Calibri"/>
                <w:b/>
                <w:sz w:val="18"/>
              </w:rPr>
              <w:t>Key to</w:t>
            </w:r>
            <w:r>
              <w:rPr>
                <w:rFonts w:ascii="Calibri"/>
                <w:b/>
                <w:spacing w:val="-1"/>
                <w:sz w:val="18"/>
              </w:rPr>
              <w:t xml:space="preserve"> </w:t>
            </w:r>
            <w:r>
              <w:rPr>
                <w:rFonts w:ascii="Calibri"/>
                <w:b/>
                <w:spacing w:val="-2"/>
                <w:sz w:val="18"/>
              </w:rPr>
              <w:t>Status</w:t>
            </w:r>
          </w:p>
        </w:tc>
        <w:tc>
          <w:tcPr>
            <w:tcW w:w="451" w:type="dxa"/>
            <w:shd w:val="clear" w:color="auto" w:fill="92D050"/>
          </w:tcPr>
          <w:p w14:paraId="025ED70C" w14:textId="77777777" w:rsidR="004653B0" w:rsidRDefault="004653B0">
            <w:pPr>
              <w:pStyle w:val="TableParagraph"/>
              <w:rPr>
                <w:rFonts w:ascii="Times New Roman"/>
                <w:sz w:val="16"/>
              </w:rPr>
            </w:pPr>
          </w:p>
        </w:tc>
        <w:tc>
          <w:tcPr>
            <w:tcW w:w="2263" w:type="dxa"/>
          </w:tcPr>
          <w:p w14:paraId="0B6C8BB4" w14:textId="77777777" w:rsidR="004653B0" w:rsidRDefault="00040D56">
            <w:pPr>
              <w:pStyle w:val="TableParagraph"/>
              <w:spacing w:before="109"/>
              <w:ind w:left="105"/>
              <w:rPr>
                <w:rFonts w:ascii="Calibri"/>
                <w:sz w:val="18"/>
              </w:rPr>
            </w:pPr>
            <w:r>
              <w:rPr>
                <w:rFonts w:ascii="Calibri"/>
                <w:sz w:val="18"/>
              </w:rPr>
              <w:t>Action</w:t>
            </w:r>
            <w:r>
              <w:rPr>
                <w:rFonts w:ascii="Calibri"/>
                <w:spacing w:val="-11"/>
                <w:sz w:val="18"/>
              </w:rPr>
              <w:t xml:space="preserve"> </w:t>
            </w:r>
            <w:r>
              <w:rPr>
                <w:rFonts w:ascii="Calibri"/>
                <w:sz w:val="18"/>
              </w:rPr>
              <w:t>completed</w:t>
            </w:r>
            <w:r>
              <w:rPr>
                <w:rFonts w:ascii="Calibri"/>
                <w:spacing w:val="-10"/>
                <w:sz w:val="18"/>
              </w:rPr>
              <w:t xml:space="preserve"> </w:t>
            </w:r>
            <w:r>
              <w:rPr>
                <w:rFonts w:ascii="Calibri"/>
                <w:sz w:val="18"/>
              </w:rPr>
              <w:t>since</w:t>
            </w:r>
            <w:r>
              <w:rPr>
                <w:rFonts w:ascii="Calibri"/>
                <w:spacing w:val="-10"/>
                <w:sz w:val="18"/>
              </w:rPr>
              <w:t xml:space="preserve"> </w:t>
            </w:r>
            <w:r>
              <w:rPr>
                <w:rFonts w:ascii="Calibri"/>
                <w:sz w:val="18"/>
              </w:rPr>
              <w:t xml:space="preserve">last </w:t>
            </w:r>
            <w:r>
              <w:rPr>
                <w:rFonts w:ascii="Calibri"/>
                <w:spacing w:val="-2"/>
                <w:sz w:val="18"/>
              </w:rPr>
              <w:t>report</w:t>
            </w:r>
          </w:p>
        </w:tc>
        <w:tc>
          <w:tcPr>
            <w:tcW w:w="453" w:type="dxa"/>
            <w:shd w:val="clear" w:color="auto" w:fill="FFFF00"/>
          </w:tcPr>
          <w:p w14:paraId="5E382F8A" w14:textId="77777777" w:rsidR="004653B0" w:rsidRDefault="004653B0">
            <w:pPr>
              <w:pStyle w:val="TableParagraph"/>
              <w:rPr>
                <w:rFonts w:ascii="Times New Roman"/>
                <w:sz w:val="16"/>
              </w:rPr>
            </w:pPr>
          </w:p>
        </w:tc>
        <w:tc>
          <w:tcPr>
            <w:tcW w:w="2263" w:type="dxa"/>
          </w:tcPr>
          <w:p w14:paraId="2C84A5FA" w14:textId="77777777" w:rsidR="004653B0" w:rsidRDefault="004653B0">
            <w:pPr>
              <w:pStyle w:val="TableParagraph"/>
              <w:spacing w:before="1"/>
              <w:rPr>
                <w:b/>
                <w:sz w:val="18"/>
              </w:rPr>
            </w:pPr>
          </w:p>
          <w:p w14:paraId="77E0451A" w14:textId="77777777" w:rsidR="004653B0" w:rsidRDefault="00040D56">
            <w:pPr>
              <w:pStyle w:val="TableParagraph"/>
              <w:ind w:left="109"/>
              <w:rPr>
                <w:rFonts w:ascii="Calibri"/>
                <w:sz w:val="18"/>
              </w:rPr>
            </w:pPr>
            <w:r>
              <w:rPr>
                <w:rFonts w:ascii="Calibri"/>
                <w:sz w:val="18"/>
              </w:rPr>
              <w:t>Action</w:t>
            </w:r>
            <w:r>
              <w:rPr>
                <w:rFonts w:ascii="Calibri"/>
                <w:spacing w:val="-3"/>
                <w:sz w:val="18"/>
              </w:rPr>
              <w:t xml:space="preserve"> </w:t>
            </w:r>
            <w:r>
              <w:rPr>
                <w:rFonts w:ascii="Calibri"/>
                <w:spacing w:val="-2"/>
                <w:sz w:val="18"/>
              </w:rPr>
              <w:t>ongoing</w:t>
            </w:r>
          </w:p>
        </w:tc>
        <w:tc>
          <w:tcPr>
            <w:tcW w:w="451" w:type="dxa"/>
            <w:shd w:val="clear" w:color="auto" w:fill="FFC000"/>
          </w:tcPr>
          <w:p w14:paraId="71C7FC1D" w14:textId="77777777" w:rsidR="004653B0" w:rsidRDefault="004653B0">
            <w:pPr>
              <w:pStyle w:val="TableParagraph"/>
              <w:rPr>
                <w:rFonts w:ascii="Times New Roman"/>
                <w:sz w:val="16"/>
              </w:rPr>
            </w:pPr>
          </w:p>
        </w:tc>
        <w:tc>
          <w:tcPr>
            <w:tcW w:w="2265" w:type="dxa"/>
          </w:tcPr>
          <w:p w14:paraId="201FE68A" w14:textId="77777777" w:rsidR="004653B0" w:rsidRDefault="00040D56">
            <w:pPr>
              <w:pStyle w:val="TableParagraph"/>
              <w:spacing w:before="109"/>
              <w:ind w:left="109"/>
              <w:rPr>
                <w:rFonts w:ascii="Calibri"/>
                <w:sz w:val="18"/>
              </w:rPr>
            </w:pPr>
            <w:r>
              <w:rPr>
                <w:rFonts w:ascii="Calibri"/>
                <w:sz w:val="18"/>
              </w:rPr>
              <w:t>Action</w:t>
            </w:r>
            <w:r>
              <w:rPr>
                <w:rFonts w:ascii="Calibri"/>
                <w:spacing w:val="-11"/>
                <w:sz w:val="18"/>
              </w:rPr>
              <w:t xml:space="preserve"> </w:t>
            </w:r>
            <w:r>
              <w:rPr>
                <w:rFonts w:ascii="Calibri"/>
                <w:sz w:val="18"/>
              </w:rPr>
              <w:t>ongoing</w:t>
            </w:r>
            <w:r>
              <w:rPr>
                <w:rFonts w:ascii="Calibri"/>
                <w:spacing w:val="-10"/>
                <w:sz w:val="18"/>
              </w:rPr>
              <w:t xml:space="preserve"> </w:t>
            </w:r>
            <w:r>
              <w:rPr>
                <w:rFonts w:ascii="Calibri"/>
                <w:sz w:val="18"/>
              </w:rPr>
              <w:t>with</w:t>
            </w:r>
            <w:r>
              <w:rPr>
                <w:rFonts w:ascii="Calibri"/>
                <w:spacing w:val="-10"/>
                <w:sz w:val="18"/>
              </w:rPr>
              <w:t xml:space="preserve"> </w:t>
            </w:r>
            <w:r>
              <w:rPr>
                <w:rFonts w:ascii="Calibri"/>
                <w:sz w:val="18"/>
              </w:rPr>
              <w:t>revised implementation</w:t>
            </w:r>
            <w:r>
              <w:rPr>
                <w:rFonts w:ascii="Calibri"/>
                <w:spacing w:val="-2"/>
                <w:sz w:val="18"/>
              </w:rPr>
              <w:t xml:space="preserve"> </w:t>
            </w:r>
            <w:r>
              <w:rPr>
                <w:rFonts w:ascii="Calibri"/>
                <w:sz w:val="18"/>
              </w:rPr>
              <w:t>date</w:t>
            </w:r>
          </w:p>
        </w:tc>
        <w:tc>
          <w:tcPr>
            <w:tcW w:w="453" w:type="dxa"/>
            <w:shd w:val="clear" w:color="auto" w:fill="FF0000"/>
          </w:tcPr>
          <w:p w14:paraId="02DBF54F" w14:textId="77777777" w:rsidR="004653B0" w:rsidRDefault="004653B0">
            <w:pPr>
              <w:pStyle w:val="TableParagraph"/>
              <w:rPr>
                <w:rFonts w:ascii="Times New Roman"/>
                <w:sz w:val="16"/>
              </w:rPr>
            </w:pPr>
          </w:p>
        </w:tc>
        <w:tc>
          <w:tcPr>
            <w:tcW w:w="2265" w:type="dxa"/>
          </w:tcPr>
          <w:p w14:paraId="4B5E7B84" w14:textId="77777777" w:rsidR="004653B0" w:rsidRDefault="00040D56">
            <w:pPr>
              <w:pStyle w:val="TableParagraph"/>
              <w:spacing w:before="1"/>
              <w:ind w:left="110" w:right="179"/>
              <w:rPr>
                <w:rFonts w:ascii="Calibri"/>
                <w:sz w:val="18"/>
              </w:rPr>
            </w:pPr>
            <w:r>
              <w:rPr>
                <w:rFonts w:ascii="Calibri"/>
                <w:sz w:val="18"/>
              </w:rPr>
              <w:t>Action</w:t>
            </w:r>
            <w:r>
              <w:rPr>
                <w:rFonts w:ascii="Calibri"/>
                <w:spacing w:val="-11"/>
                <w:sz w:val="18"/>
              </w:rPr>
              <w:t xml:space="preserve"> </w:t>
            </w:r>
            <w:r>
              <w:rPr>
                <w:rFonts w:ascii="Calibri"/>
                <w:sz w:val="18"/>
              </w:rPr>
              <w:t>outstanding</w:t>
            </w:r>
            <w:r>
              <w:rPr>
                <w:rFonts w:ascii="Calibri"/>
                <w:spacing w:val="-10"/>
                <w:sz w:val="18"/>
              </w:rPr>
              <w:t xml:space="preserve"> </w:t>
            </w:r>
            <w:r>
              <w:rPr>
                <w:rFonts w:ascii="Calibri"/>
                <w:sz w:val="18"/>
              </w:rPr>
              <w:t>and past its agreed</w:t>
            </w:r>
          </w:p>
          <w:p w14:paraId="02B54A0E" w14:textId="77777777" w:rsidR="004653B0" w:rsidRDefault="00040D56">
            <w:pPr>
              <w:pStyle w:val="TableParagraph"/>
              <w:spacing w:line="199" w:lineRule="exact"/>
              <w:ind w:left="110"/>
              <w:rPr>
                <w:rFonts w:ascii="Calibri"/>
                <w:sz w:val="18"/>
              </w:rPr>
            </w:pPr>
            <w:r>
              <w:rPr>
                <w:rFonts w:ascii="Calibri"/>
                <w:sz w:val="18"/>
              </w:rPr>
              <w:t>implementation</w:t>
            </w:r>
            <w:r>
              <w:rPr>
                <w:rFonts w:ascii="Calibri"/>
                <w:spacing w:val="-7"/>
                <w:sz w:val="18"/>
              </w:rPr>
              <w:t xml:space="preserve"> </w:t>
            </w:r>
            <w:r>
              <w:rPr>
                <w:rFonts w:ascii="Calibri"/>
                <w:spacing w:val="-4"/>
                <w:sz w:val="18"/>
              </w:rPr>
              <w:t>date</w:t>
            </w:r>
          </w:p>
        </w:tc>
        <w:tc>
          <w:tcPr>
            <w:tcW w:w="451" w:type="dxa"/>
            <w:shd w:val="clear" w:color="auto" w:fill="BEBEBE"/>
          </w:tcPr>
          <w:p w14:paraId="7FE6B00F" w14:textId="77777777" w:rsidR="004653B0" w:rsidRDefault="004653B0">
            <w:pPr>
              <w:pStyle w:val="TableParagraph"/>
              <w:rPr>
                <w:rFonts w:ascii="Times New Roman"/>
                <w:sz w:val="16"/>
              </w:rPr>
            </w:pPr>
          </w:p>
        </w:tc>
        <w:tc>
          <w:tcPr>
            <w:tcW w:w="2153" w:type="dxa"/>
          </w:tcPr>
          <w:p w14:paraId="4FFD1966" w14:textId="77777777" w:rsidR="004653B0" w:rsidRDefault="00040D56">
            <w:pPr>
              <w:pStyle w:val="TableParagraph"/>
              <w:spacing w:before="1"/>
              <w:ind w:left="111"/>
              <w:rPr>
                <w:rFonts w:ascii="Calibri"/>
                <w:sz w:val="18"/>
              </w:rPr>
            </w:pPr>
            <w:r>
              <w:rPr>
                <w:rFonts w:ascii="Calibri"/>
                <w:sz w:val="18"/>
              </w:rPr>
              <w:t>Action</w:t>
            </w:r>
            <w:r>
              <w:rPr>
                <w:rFonts w:ascii="Calibri"/>
                <w:spacing w:val="-11"/>
                <w:sz w:val="18"/>
              </w:rPr>
              <w:t xml:space="preserve"> </w:t>
            </w:r>
            <w:r>
              <w:rPr>
                <w:rFonts w:ascii="Calibri"/>
                <w:sz w:val="18"/>
              </w:rPr>
              <w:t>no</w:t>
            </w:r>
            <w:r>
              <w:rPr>
                <w:rFonts w:ascii="Calibri"/>
                <w:spacing w:val="-10"/>
                <w:sz w:val="18"/>
              </w:rPr>
              <w:t xml:space="preserve"> </w:t>
            </w:r>
            <w:r>
              <w:rPr>
                <w:rFonts w:ascii="Calibri"/>
                <w:sz w:val="18"/>
              </w:rPr>
              <w:t>longer</w:t>
            </w:r>
            <w:r>
              <w:rPr>
                <w:rFonts w:ascii="Calibri"/>
                <w:spacing w:val="-10"/>
                <w:sz w:val="18"/>
              </w:rPr>
              <w:t xml:space="preserve"> </w:t>
            </w:r>
            <w:r>
              <w:rPr>
                <w:rFonts w:ascii="Calibri"/>
                <w:sz w:val="18"/>
              </w:rPr>
              <w:t xml:space="preserve">applicable or </w:t>
            </w:r>
            <w:proofErr w:type="spellStart"/>
            <w:r>
              <w:rPr>
                <w:rFonts w:ascii="Calibri"/>
                <w:sz w:val="18"/>
              </w:rPr>
              <w:t>superceded</w:t>
            </w:r>
            <w:proofErr w:type="spellEnd"/>
            <w:r>
              <w:rPr>
                <w:rFonts w:ascii="Calibri"/>
                <w:sz w:val="18"/>
              </w:rPr>
              <w:t xml:space="preserve"> by later</w:t>
            </w:r>
          </w:p>
          <w:p w14:paraId="3BC448D4" w14:textId="77777777" w:rsidR="004653B0" w:rsidRDefault="00040D56">
            <w:pPr>
              <w:pStyle w:val="TableParagraph"/>
              <w:spacing w:line="199" w:lineRule="exact"/>
              <w:ind w:left="111"/>
              <w:rPr>
                <w:rFonts w:ascii="Calibri"/>
                <w:sz w:val="18"/>
              </w:rPr>
            </w:pPr>
            <w:r>
              <w:rPr>
                <w:rFonts w:ascii="Calibri"/>
                <w:sz w:val="18"/>
              </w:rPr>
              <w:t>audit</w:t>
            </w:r>
            <w:r>
              <w:rPr>
                <w:rFonts w:ascii="Calibri"/>
                <w:spacing w:val="-4"/>
                <w:sz w:val="18"/>
              </w:rPr>
              <w:t xml:space="preserve"> </w:t>
            </w:r>
            <w:r>
              <w:rPr>
                <w:rFonts w:ascii="Calibri"/>
                <w:spacing w:val="-2"/>
                <w:sz w:val="18"/>
              </w:rPr>
              <w:t>action</w:t>
            </w:r>
          </w:p>
        </w:tc>
      </w:tr>
    </w:tbl>
    <w:p w14:paraId="272CFBF7" w14:textId="77777777" w:rsidR="004653B0" w:rsidRDefault="004653B0">
      <w:pPr>
        <w:pStyle w:val="BodyText"/>
        <w:spacing w:before="39"/>
        <w:rPr>
          <w:rFonts w:ascii="Verdana"/>
          <w:b/>
          <w:sz w:val="22"/>
        </w:rPr>
      </w:pPr>
    </w:p>
    <w:p w14:paraId="03CB08FA" w14:textId="77777777" w:rsidR="004653B0" w:rsidRDefault="00040D56">
      <w:pPr>
        <w:ind w:left="680"/>
        <w:rPr>
          <w:rFonts w:ascii="Verdana"/>
          <w:b/>
        </w:rPr>
      </w:pPr>
      <w:r>
        <w:rPr>
          <w:rFonts w:ascii="Verdana"/>
          <w:b/>
          <w:spacing w:val="-2"/>
          <w:u w:val="single"/>
        </w:rPr>
        <w:t>2022/23</w:t>
      </w:r>
    </w:p>
    <w:p w14:paraId="1F2414EC" w14:textId="77777777" w:rsidR="004653B0" w:rsidRDefault="00040D56">
      <w:pPr>
        <w:spacing w:before="239" w:after="2"/>
        <w:ind w:left="680"/>
        <w:rPr>
          <w:rFonts w:ascii="Verdana" w:hAnsi="Verdana"/>
          <w:b/>
        </w:rPr>
      </w:pPr>
      <w:r>
        <w:rPr>
          <w:rFonts w:ascii="Verdana" w:hAnsi="Verdana"/>
          <w:b/>
          <w:u w:val="single"/>
        </w:rPr>
        <w:t>Data</w:t>
      </w:r>
      <w:r>
        <w:rPr>
          <w:rFonts w:ascii="Verdana" w:hAnsi="Verdana"/>
          <w:b/>
          <w:spacing w:val="-4"/>
          <w:u w:val="single"/>
        </w:rPr>
        <w:t xml:space="preserve"> </w:t>
      </w:r>
      <w:r>
        <w:rPr>
          <w:rFonts w:ascii="Verdana" w:hAnsi="Verdana"/>
          <w:b/>
          <w:u w:val="single"/>
        </w:rPr>
        <w:t>Quality</w:t>
      </w:r>
      <w:r>
        <w:rPr>
          <w:rFonts w:ascii="Verdana" w:hAnsi="Verdana"/>
          <w:b/>
          <w:spacing w:val="-3"/>
          <w:u w:val="single"/>
        </w:rPr>
        <w:t xml:space="preserve"> </w:t>
      </w:r>
      <w:r>
        <w:rPr>
          <w:rFonts w:ascii="Verdana" w:hAnsi="Verdana"/>
          <w:b/>
          <w:u w:val="single"/>
        </w:rPr>
        <w:t>–</w:t>
      </w:r>
      <w:r>
        <w:rPr>
          <w:rFonts w:ascii="Verdana" w:hAnsi="Verdana"/>
          <w:b/>
          <w:spacing w:val="-4"/>
          <w:u w:val="single"/>
        </w:rPr>
        <w:t xml:space="preserve"> </w:t>
      </w:r>
      <w:r>
        <w:rPr>
          <w:rFonts w:ascii="Verdana" w:hAnsi="Verdana"/>
          <w:b/>
          <w:u w:val="single"/>
        </w:rPr>
        <w:t>May</w:t>
      </w:r>
      <w:r>
        <w:rPr>
          <w:rFonts w:ascii="Verdana" w:hAnsi="Verdana"/>
          <w:b/>
          <w:spacing w:val="-1"/>
          <w:u w:val="single"/>
        </w:rPr>
        <w:t xml:space="preserve"> </w:t>
      </w:r>
      <w:r>
        <w:rPr>
          <w:rFonts w:ascii="Verdana" w:hAnsi="Verdana"/>
          <w:b/>
          <w:spacing w:val="-4"/>
          <w:u w:val="single"/>
        </w:rPr>
        <w:t>2023</w:t>
      </w:r>
    </w:p>
    <w:tbl>
      <w:tblPr>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14"/>
        <w:gridCol w:w="4644"/>
        <w:gridCol w:w="2988"/>
        <w:gridCol w:w="888"/>
        <w:gridCol w:w="3751"/>
        <w:gridCol w:w="1581"/>
        <w:gridCol w:w="986"/>
      </w:tblGrid>
      <w:tr w:rsidR="004653B0" w14:paraId="5849D125" w14:textId="77777777">
        <w:trPr>
          <w:trHeight w:val="503"/>
        </w:trPr>
        <w:tc>
          <w:tcPr>
            <w:tcW w:w="614" w:type="dxa"/>
            <w:shd w:val="clear" w:color="auto" w:fill="622D9E"/>
          </w:tcPr>
          <w:p w14:paraId="46435AC1" w14:textId="77777777" w:rsidR="004653B0" w:rsidRDefault="004653B0">
            <w:pPr>
              <w:pStyle w:val="TableParagraph"/>
              <w:rPr>
                <w:rFonts w:ascii="Times New Roman"/>
                <w:sz w:val="16"/>
              </w:rPr>
            </w:pPr>
          </w:p>
        </w:tc>
        <w:tc>
          <w:tcPr>
            <w:tcW w:w="4644" w:type="dxa"/>
            <w:shd w:val="clear" w:color="auto" w:fill="622D9E"/>
          </w:tcPr>
          <w:p w14:paraId="20FD80B9" w14:textId="77777777" w:rsidR="004653B0" w:rsidRDefault="00040D56">
            <w:pPr>
              <w:pStyle w:val="TableParagraph"/>
              <w:spacing w:before="57"/>
              <w:ind w:left="108"/>
              <w:rPr>
                <w:b/>
                <w:sz w:val="16"/>
              </w:rPr>
            </w:pPr>
            <w:r>
              <w:rPr>
                <w:b/>
                <w:color w:val="FFFFFF"/>
                <w:spacing w:val="-2"/>
                <w:sz w:val="16"/>
              </w:rPr>
              <w:t>Observation/Risk</w:t>
            </w:r>
          </w:p>
        </w:tc>
        <w:tc>
          <w:tcPr>
            <w:tcW w:w="2988" w:type="dxa"/>
            <w:shd w:val="clear" w:color="auto" w:fill="622D9E"/>
          </w:tcPr>
          <w:p w14:paraId="383FEE2F" w14:textId="77777777" w:rsidR="004653B0" w:rsidRDefault="00040D56">
            <w:pPr>
              <w:pStyle w:val="TableParagraph"/>
              <w:spacing w:before="57"/>
              <w:ind w:left="108"/>
              <w:rPr>
                <w:b/>
                <w:sz w:val="16"/>
              </w:rPr>
            </w:pPr>
            <w:r>
              <w:rPr>
                <w:b/>
                <w:color w:val="FFFFFF"/>
                <w:spacing w:val="-2"/>
                <w:sz w:val="16"/>
              </w:rPr>
              <w:t>Recommendation</w:t>
            </w:r>
          </w:p>
        </w:tc>
        <w:tc>
          <w:tcPr>
            <w:tcW w:w="888" w:type="dxa"/>
            <w:shd w:val="clear" w:color="auto" w:fill="622D9E"/>
          </w:tcPr>
          <w:p w14:paraId="07A144AA" w14:textId="77777777" w:rsidR="004653B0" w:rsidRDefault="00040D56">
            <w:pPr>
              <w:pStyle w:val="TableParagraph"/>
              <w:spacing w:before="57"/>
              <w:ind w:left="19" w:right="3"/>
              <w:jc w:val="center"/>
              <w:rPr>
                <w:b/>
                <w:sz w:val="16"/>
              </w:rPr>
            </w:pPr>
            <w:r>
              <w:rPr>
                <w:b/>
                <w:color w:val="FFFFFF"/>
                <w:spacing w:val="-2"/>
                <w:sz w:val="16"/>
              </w:rPr>
              <w:t>Priority</w:t>
            </w:r>
          </w:p>
        </w:tc>
        <w:tc>
          <w:tcPr>
            <w:tcW w:w="3751" w:type="dxa"/>
            <w:shd w:val="clear" w:color="auto" w:fill="622D9E"/>
          </w:tcPr>
          <w:p w14:paraId="50D3DB17" w14:textId="77777777" w:rsidR="004653B0" w:rsidRDefault="00040D56">
            <w:pPr>
              <w:pStyle w:val="TableParagraph"/>
              <w:spacing w:before="57"/>
              <w:ind w:left="108"/>
              <w:rPr>
                <w:b/>
                <w:sz w:val="16"/>
              </w:rPr>
            </w:pPr>
            <w:r>
              <w:rPr>
                <w:b/>
                <w:color w:val="FFFFFF"/>
                <w:sz w:val="16"/>
              </w:rPr>
              <w:t>Management</w:t>
            </w:r>
            <w:r>
              <w:rPr>
                <w:b/>
                <w:color w:val="FFFFFF"/>
                <w:spacing w:val="-10"/>
                <w:sz w:val="16"/>
              </w:rPr>
              <w:t xml:space="preserve"> </w:t>
            </w:r>
            <w:r>
              <w:rPr>
                <w:b/>
                <w:color w:val="FFFFFF"/>
                <w:spacing w:val="-2"/>
                <w:sz w:val="16"/>
              </w:rPr>
              <w:t>response</w:t>
            </w:r>
          </w:p>
        </w:tc>
        <w:tc>
          <w:tcPr>
            <w:tcW w:w="1581" w:type="dxa"/>
            <w:shd w:val="clear" w:color="auto" w:fill="622D9E"/>
          </w:tcPr>
          <w:p w14:paraId="6A88D712" w14:textId="77777777" w:rsidR="004653B0" w:rsidRDefault="00040D56">
            <w:pPr>
              <w:pStyle w:val="TableParagraph"/>
              <w:spacing w:before="57"/>
              <w:ind w:left="108"/>
              <w:rPr>
                <w:b/>
                <w:sz w:val="16"/>
              </w:rPr>
            </w:pPr>
            <w:r>
              <w:rPr>
                <w:b/>
                <w:color w:val="FFFFFF"/>
                <w:spacing w:val="-2"/>
                <w:sz w:val="16"/>
              </w:rPr>
              <w:t>Timescale/ responsibility</w:t>
            </w:r>
          </w:p>
        </w:tc>
        <w:tc>
          <w:tcPr>
            <w:tcW w:w="986" w:type="dxa"/>
            <w:shd w:val="clear" w:color="auto" w:fill="622D9E"/>
          </w:tcPr>
          <w:p w14:paraId="1EAFC5F4" w14:textId="77777777" w:rsidR="004653B0" w:rsidRDefault="00040D56">
            <w:pPr>
              <w:pStyle w:val="TableParagraph"/>
              <w:spacing w:before="57"/>
              <w:ind w:left="204"/>
              <w:rPr>
                <w:b/>
                <w:sz w:val="16"/>
              </w:rPr>
            </w:pPr>
            <w:r>
              <w:rPr>
                <w:b/>
                <w:color w:val="FFFFFF"/>
                <w:spacing w:val="-2"/>
                <w:sz w:val="16"/>
              </w:rPr>
              <w:t>Status</w:t>
            </w:r>
          </w:p>
        </w:tc>
      </w:tr>
      <w:tr w:rsidR="004653B0" w14:paraId="759FD9C0" w14:textId="77777777">
        <w:trPr>
          <w:trHeight w:val="5169"/>
        </w:trPr>
        <w:tc>
          <w:tcPr>
            <w:tcW w:w="614" w:type="dxa"/>
          </w:tcPr>
          <w:p w14:paraId="22E9586D" w14:textId="77777777" w:rsidR="004653B0" w:rsidRDefault="00040D56">
            <w:pPr>
              <w:pStyle w:val="TableParagraph"/>
              <w:spacing w:before="57"/>
              <w:ind w:left="107"/>
              <w:rPr>
                <w:b/>
                <w:sz w:val="16"/>
              </w:rPr>
            </w:pPr>
            <w:r>
              <w:rPr>
                <w:b/>
                <w:spacing w:val="-5"/>
                <w:sz w:val="16"/>
              </w:rPr>
              <w:t>4.1</w:t>
            </w:r>
          </w:p>
        </w:tc>
        <w:tc>
          <w:tcPr>
            <w:tcW w:w="4644" w:type="dxa"/>
          </w:tcPr>
          <w:p w14:paraId="6CF21B39" w14:textId="77777777" w:rsidR="004653B0" w:rsidRDefault="00040D56">
            <w:pPr>
              <w:pStyle w:val="TableParagraph"/>
              <w:spacing w:before="57"/>
              <w:ind w:left="108"/>
              <w:rPr>
                <w:b/>
                <w:sz w:val="16"/>
              </w:rPr>
            </w:pPr>
            <w:r>
              <w:rPr>
                <w:b/>
                <w:sz w:val="16"/>
              </w:rPr>
              <w:t>Data</w:t>
            </w:r>
            <w:r>
              <w:rPr>
                <w:b/>
                <w:spacing w:val="-5"/>
                <w:sz w:val="16"/>
              </w:rPr>
              <w:t xml:space="preserve"> </w:t>
            </w:r>
            <w:r>
              <w:rPr>
                <w:b/>
                <w:sz w:val="16"/>
              </w:rPr>
              <w:t>Quality</w:t>
            </w:r>
            <w:r>
              <w:rPr>
                <w:b/>
                <w:spacing w:val="-3"/>
                <w:sz w:val="16"/>
              </w:rPr>
              <w:t xml:space="preserve"> </w:t>
            </w:r>
            <w:r>
              <w:rPr>
                <w:b/>
                <w:spacing w:val="-2"/>
                <w:sz w:val="16"/>
              </w:rPr>
              <w:t>Training</w:t>
            </w:r>
          </w:p>
          <w:p w14:paraId="1F0B3A71" w14:textId="77777777" w:rsidR="004653B0" w:rsidRDefault="00040D56">
            <w:pPr>
              <w:pStyle w:val="TableParagraph"/>
              <w:ind w:left="108" w:right="107"/>
              <w:rPr>
                <w:sz w:val="16"/>
              </w:rPr>
            </w:pPr>
            <w:r>
              <w:rPr>
                <w:i/>
                <w:sz w:val="16"/>
              </w:rPr>
              <w:t xml:space="preserve">Observation: </w:t>
            </w:r>
            <w:r>
              <w:rPr>
                <w:sz w:val="16"/>
              </w:rPr>
              <w:t>Data quality is integral to the integrity and validity of information used by the Force and OPFCC in both policing and non-policing operations. Therefore,</w:t>
            </w:r>
            <w:r>
              <w:rPr>
                <w:spacing w:val="-4"/>
                <w:sz w:val="16"/>
              </w:rPr>
              <w:t xml:space="preserve"> </w:t>
            </w:r>
            <w:r>
              <w:rPr>
                <w:sz w:val="16"/>
              </w:rPr>
              <w:t>it</w:t>
            </w:r>
            <w:r>
              <w:rPr>
                <w:spacing w:val="-4"/>
                <w:sz w:val="16"/>
              </w:rPr>
              <w:t xml:space="preserve"> </w:t>
            </w:r>
            <w:r>
              <w:rPr>
                <w:sz w:val="16"/>
              </w:rPr>
              <w:t>is</w:t>
            </w:r>
            <w:r>
              <w:rPr>
                <w:spacing w:val="-5"/>
                <w:sz w:val="16"/>
              </w:rPr>
              <w:t xml:space="preserve"> </w:t>
            </w:r>
            <w:r>
              <w:rPr>
                <w:sz w:val="16"/>
              </w:rPr>
              <w:t>important</w:t>
            </w:r>
            <w:r>
              <w:rPr>
                <w:spacing w:val="-4"/>
                <w:sz w:val="16"/>
              </w:rPr>
              <w:t xml:space="preserve"> </w:t>
            </w:r>
            <w:r>
              <w:rPr>
                <w:sz w:val="16"/>
              </w:rPr>
              <w:t>that</w:t>
            </w:r>
            <w:r>
              <w:rPr>
                <w:spacing w:val="-4"/>
                <w:sz w:val="16"/>
              </w:rPr>
              <w:t xml:space="preserve"> </w:t>
            </w:r>
            <w:r>
              <w:rPr>
                <w:sz w:val="16"/>
              </w:rPr>
              <w:t>all</w:t>
            </w:r>
            <w:r>
              <w:rPr>
                <w:spacing w:val="-4"/>
                <w:sz w:val="16"/>
              </w:rPr>
              <w:t xml:space="preserve"> </w:t>
            </w:r>
            <w:r>
              <w:rPr>
                <w:sz w:val="16"/>
              </w:rPr>
              <w:t>users</w:t>
            </w:r>
            <w:r>
              <w:rPr>
                <w:spacing w:val="-5"/>
                <w:sz w:val="16"/>
              </w:rPr>
              <w:t xml:space="preserve"> </w:t>
            </w:r>
            <w:r>
              <w:rPr>
                <w:sz w:val="16"/>
              </w:rPr>
              <w:t>who</w:t>
            </w:r>
            <w:r>
              <w:rPr>
                <w:spacing w:val="-5"/>
                <w:sz w:val="16"/>
              </w:rPr>
              <w:t xml:space="preserve"> </w:t>
            </w:r>
            <w:r>
              <w:rPr>
                <w:sz w:val="16"/>
              </w:rPr>
              <w:t>can</w:t>
            </w:r>
            <w:r>
              <w:rPr>
                <w:spacing w:val="-4"/>
                <w:sz w:val="16"/>
              </w:rPr>
              <w:t xml:space="preserve"> </w:t>
            </w:r>
            <w:r>
              <w:rPr>
                <w:sz w:val="16"/>
              </w:rPr>
              <w:t>create information are appropriately trained and have appropriate guidance to carry out this function. It has been noted that the training provided to users of specific systems (i.e., Unit4 and NICHE) includes limited inclusion for data quality and does not include any discussion regarding broader data quality issues</w:t>
            </w:r>
            <w:r>
              <w:rPr>
                <w:spacing w:val="40"/>
                <w:sz w:val="16"/>
              </w:rPr>
              <w:t xml:space="preserve"> </w:t>
            </w:r>
            <w:r>
              <w:rPr>
                <w:sz w:val="16"/>
              </w:rPr>
              <w:t>or any of the impacts of inputting erroneous data.</w:t>
            </w:r>
          </w:p>
          <w:p w14:paraId="0CCDC7B6" w14:textId="77777777" w:rsidR="004653B0" w:rsidRDefault="00040D56">
            <w:pPr>
              <w:pStyle w:val="TableParagraph"/>
              <w:ind w:left="108" w:right="135"/>
              <w:rPr>
                <w:sz w:val="16"/>
              </w:rPr>
            </w:pPr>
            <w:r>
              <w:rPr>
                <w:sz w:val="16"/>
              </w:rPr>
              <w:t>There is also no general training on data quality provided</w:t>
            </w:r>
            <w:r>
              <w:rPr>
                <w:spacing w:val="-6"/>
                <w:sz w:val="16"/>
              </w:rPr>
              <w:t xml:space="preserve"> </w:t>
            </w:r>
            <w:r>
              <w:rPr>
                <w:sz w:val="16"/>
              </w:rPr>
              <w:t>to</w:t>
            </w:r>
            <w:r>
              <w:rPr>
                <w:spacing w:val="-6"/>
                <w:sz w:val="16"/>
              </w:rPr>
              <w:t xml:space="preserve"> </w:t>
            </w:r>
            <w:r>
              <w:rPr>
                <w:sz w:val="16"/>
              </w:rPr>
              <w:t>staff</w:t>
            </w:r>
            <w:r>
              <w:rPr>
                <w:spacing w:val="-5"/>
                <w:sz w:val="16"/>
              </w:rPr>
              <w:t xml:space="preserve"> </w:t>
            </w:r>
            <w:r>
              <w:rPr>
                <w:sz w:val="16"/>
              </w:rPr>
              <w:t>and/or</w:t>
            </w:r>
            <w:r>
              <w:rPr>
                <w:spacing w:val="-6"/>
                <w:sz w:val="16"/>
              </w:rPr>
              <w:t xml:space="preserve"> </w:t>
            </w:r>
            <w:r>
              <w:rPr>
                <w:sz w:val="16"/>
              </w:rPr>
              <w:t>officers</w:t>
            </w:r>
            <w:r>
              <w:rPr>
                <w:spacing w:val="-4"/>
                <w:sz w:val="16"/>
              </w:rPr>
              <w:t xml:space="preserve"> </w:t>
            </w:r>
            <w:r>
              <w:rPr>
                <w:sz w:val="16"/>
              </w:rPr>
              <w:t>to</w:t>
            </w:r>
            <w:r>
              <w:rPr>
                <w:spacing w:val="-3"/>
                <w:sz w:val="16"/>
              </w:rPr>
              <w:t xml:space="preserve"> </w:t>
            </w:r>
            <w:r>
              <w:rPr>
                <w:sz w:val="16"/>
              </w:rPr>
              <w:t>support</w:t>
            </w:r>
            <w:r>
              <w:rPr>
                <w:spacing w:val="-8"/>
                <w:sz w:val="16"/>
              </w:rPr>
              <w:t xml:space="preserve"> </w:t>
            </w:r>
            <w:r>
              <w:rPr>
                <w:sz w:val="16"/>
              </w:rPr>
              <w:t>the</w:t>
            </w:r>
            <w:r>
              <w:rPr>
                <w:spacing w:val="-4"/>
                <w:sz w:val="16"/>
              </w:rPr>
              <w:t xml:space="preserve"> </w:t>
            </w:r>
            <w:r>
              <w:rPr>
                <w:sz w:val="16"/>
              </w:rPr>
              <w:t xml:space="preserve">limited data quality training provided within specific system training. And, as has been noted below, there only seems to be guidance documentation in place regarding data quality for NICHE and </w:t>
            </w:r>
            <w:proofErr w:type="spellStart"/>
            <w:r>
              <w:rPr>
                <w:sz w:val="16"/>
              </w:rPr>
              <w:t>not</w:t>
            </w:r>
            <w:proofErr w:type="spellEnd"/>
            <w:r>
              <w:rPr>
                <w:sz w:val="16"/>
              </w:rPr>
              <w:t xml:space="preserve"> other systems, such as Unit4.</w:t>
            </w:r>
          </w:p>
          <w:p w14:paraId="4D734F9B" w14:textId="77777777" w:rsidR="004653B0" w:rsidRDefault="00040D56">
            <w:pPr>
              <w:pStyle w:val="TableParagraph"/>
              <w:ind w:left="108" w:right="135"/>
              <w:rPr>
                <w:sz w:val="16"/>
              </w:rPr>
            </w:pPr>
            <w:r>
              <w:rPr>
                <w:sz w:val="16"/>
              </w:rPr>
              <w:t>Additionally,</w:t>
            </w:r>
            <w:r>
              <w:rPr>
                <w:spacing w:val="-5"/>
                <w:sz w:val="16"/>
              </w:rPr>
              <w:t xml:space="preserve"> </w:t>
            </w:r>
            <w:r>
              <w:rPr>
                <w:sz w:val="16"/>
              </w:rPr>
              <w:t>within</w:t>
            </w:r>
            <w:r>
              <w:rPr>
                <w:spacing w:val="-5"/>
                <w:sz w:val="16"/>
              </w:rPr>
              <w:t xml:space="preserve"> </w:t>
            </w:r>
            <w:r>
              <w:rPr>
                <w:sz w:val="16"/>
              </w:rPr>
              <w:t>some</w:t>
            </w:r>
            <w:r>
              <w:rPr>
                <w:spacing w:val="-6"/>
                <w:sz w:val="16"/>
              </w:rPr>
              <w:t xml:space="preserve"> </w:t>
            </w:r>
            <w:r>
              <w:rPr>
                <w:sz w:val="16"/>
              </w:rPr>
              <w:t>systems</w:t>
            </w:r>
            <w:r>
              <w:rPr>
                <w:spacing w:val="-4"/>
                <w:sz w:val="16"/>
              </w:rPr>
              <w:t xml:space="preserve"> </w:t>
            </w:r>
            <w:r>
              <w:rPr>
                <w:sz w:val="16"/>
              </w:rPr>
              <w:t>it</w:t>
            </w:r>
            <w:r>
              <w:rPr>
                <w:spacing w:val="-5"/>
                <w:sz w:val="16"/>
              </w:rPr>
              <w:t xml:space="preserve"> </w:t>
            </w:r>
            <w:r>
              <w:rPr>
                <w:sz w:val="16"/>
              </w:rPr>
              <w:t>is</w:t>
            </w:r>
            <w:r>
              <w:rPr>
                <w:spacing w:val="-6"/>
                <w:sz w:val="16"/>
              </w:rPr>
              <w:t xml:space="preserve"> </w:t>
            </w:r>
            <w:r>
              <w:rPr>
                <w:sz w:val="16"/>
              </w:rPr>
              <w:t>possible</w:t>
            </w:r>
            <w:r>
              <w:rPr>
                <w:spacing w:val="-6"/>
                <w:sz w:val="16"/>
              </w:rPr>
              <w:t xml:space="preserve"> </w:t>
            </w:r>
            <w:r>
              <w:rPr>
                <w:sz w:val="16"/>
              </w:rPr>
              <w:t>to</w:t>
            </w:r>
            <w:r>
              <w:rPr>
                <w:spacing w:val="-6"/>
                <w:sz w:val="16"/>
              </w:rPr>
              <w:t xml:space="preserve"> </w:t>
            </w:r>
            <w:r>
              <w:rPr>
                <w:sz w:val="16"/>
              </w:rPr>
              <w:t>link records and previous audits across different Forces and systems have noted that this can lead to data quality issues if not appropriately trained.</w:t>
            </w:r>
          </w:p>
          <w:p w14:paraId="5BC1D9E1" w14:textId="77777777" w:rsidR="004653B0" w:rsidRDefault="00040D56">
            <w:pPr>
              <w:pStyle w:val="TableParagraph"/>
              <w:ind w:left="108" w:right="85"/>
              <w:rPr>
                <w:sz w:val="16"/>
              </w:rPr>
            </w:pPr>
            <w:r>
              <w:rPr>
                <w:i/>
                <w:sz w:val="16"/>
              </w:rPr>
              <w:t>Risk</w:t>
            </w:r>
            <w:r>
              <w:rPr>
                <w:sz w:val="16"/>
              </w:rPr>
              <w:t>:</w:t>
            </w:r>
            <w:r>
              <w:rPr>
                <w:spacing w:val="-4"/>
                <w:sz w:val="16"/>
              </w:rPr>
              <w:t xml:space="preserve"> </w:t>
            </w:r>
            <w:r>
              <w:rPr>
                <w:sz w:val="16"/>
              </w:rPr>
              <w:t>Incorrect</w:t>
            </w:r>
            <w:r>
              <w:rPr>
                <w:spacing w:val="-6"/>
                <w:sz w:val="16"/>
              </w:rPr>
              <w:t xml:space="preserve"> </w:t>
            </w:r>
            <w:r>
              <w:rPr>
                <w:sz w:val="16"/>
              </w:rPr>
              <w:t>data</w:t>
            </w:r>
            <w:r>
              <w:rPr>
                <w:spacing w:val="-4"/>
                <w:sz w:val="16"/>
              </w:rPr>
              <w:t xml:space="preserve"> </w:t>
            </w:r>
            <w:r>
              <w:rPr>
                <w:sz w:val="16"/>
              </w:rPr>
              <w:t>entry</w:t>
            </w:r>
            <w:r>
              <w:rPr>
                <w:spacing w:val="-5"/>
                <w:sz w:val="16"/>
              </w:rPr>
              <w:t xml:space="preserve"> </w:t>
            </w:r>
            <w:r>
              <w:rPr>
                <w:sz w:val="16"/>
              </w:rPr>
              <w:t>or</w:t>
            </w:r>
            <w:r>
              <w:rPr>
                <w:spacing w:val="-5"/>
                <w:sz w:val="16"/>
              </w:rPr>
              <w:t xml:space="preserve"> </w:t>
            </w:r>
            <w:r>
              <w:rPr>
                <w:sz w:val="16"/>
              </w:rPr>
              <w:t>linkage</w:t>
            </w:r>
            <w:r>
              <w:rPr>
                <w:spacing w:val="-5"/>
                <w:sz w:val="16"/>
              </w:rPr>
              <w:t xml:space="preserve"> </w:t>
            </w:r>
            <w:r>
              <w:rPr>
                <w:sz w:val="16"/>
              </w:rPr>
              <w:t>can</w:t>
            </w:r>
            <w:r>
              <w:rPr>
                <w:spacing w:val="-4"/>
                <w:sz w:val="16"/>
              </w:rPr>
              <w:t xml:space="preserve"> </w:t>
            </w:r>
            <w:r>
              <w:rPr>
                <w:sz w:val="16"/>
              </w:rPr>
              <w:t>lead</w:t>
            </w:r>
            <w:r>
              <w:rPr>
                <w:spacing w:val="-3"/>
                <w:sz w:val="16"/>
              </w:rPr>
              <w:t xml:space="preserve"> </w:t>
            </w:r>
            <w:r>
              <w:rPr>
                <w:sz w:val="16"/>
              </w:rPr>
              <w:t>to</w:t>
            </w:r>
            <w:r>
              <w:rPr>
                <w:spacing w:val="-5"/>
                <w:sz w:val="16"/>
              </w:rPr>
              <w:t xml:space="preserve"> </w:t>
            </w:r>
            <w:r>
              <w:rPr>
                <w:sz w:val="16"/>
              </w:rPr>
              <w:t xml:space="preserve">errors in operations and damage to reputation and/or </w:t>
            </w:r>
            <w:r>
              <w:rPr>
                <w:spacing w:val="-2"/>
                <w:sz w:val="16"/>
              </w:rPr>
              <w:t>finances.</w:t>
            </w:r>
          </w:p>
        </w:tc>
        <w:tc>
          <w:tcPr>
            <w:tcW w:w="2988" w:type="dxa"/>
          </w:tcPr>
          <w:p w14:paraId="36D06E25" w14:textId="77777777" w:rsidR="004653B0" w:rsidRDefault="004653B0">
            <w:pPr>
              <w:pStyle w:val="TableParagraph"/>
              <w:spacing w:before="57"/>
              <w:rPr>
                <w:b/>
                <w:sz w:val="16"/>
              </w:rPr>
            </w:pPr>
          </w:p>
          <w:p w14:paraId="751E605F" w14:textId="77777777" w:rsidR="004653B0" w:rsidRDefault="00040D56">
            <w:pPr>
              <w:pStyle w:val="TableParagraph"/>
              <w:ind w:left="108" w:right="146"/>
              <w:rPr>
                <w:sz w:val="16"/>
              </w:rPr>
            </w:pPr>
            <w:r>
              <w:rPr>
                <w:sz w:val="16"/>
              </w:rPr>
              <w:t>The Force and OPFCC should implement data quality modules as part of key systems training (i.e., NICHE and/or Unit4) that covers general data quality issues, common errors within these</w:t>
            </w:r>
            <w:r>
              <w:rPr>
                <w:spacing w:val="-7"/>
                <w:sz w:val="16"/>
              </w:rPr>
              <w:t xml:space="preserve"> </w:t>
            </w:r>
            <w:r>
              <w:rPr>
                <w:sz w:val="16"/>
              </w:rPr>
              <w:t>systems</w:t>
            </w:r>
            <w:r>
              <w:rPr>
                <w:spacing w:val="-8"/>
                <w:sz w:val="16"/>
              </w:rPr>
              <w:t xml:space="preserve"> </w:t>
            </w:r>
            <w:r>
              <w:rPr>
                <w:sz w:val="16"/>
              </w:rPr>
              <w:t>and</w:t>
            </w:r>
            <w:r>
              <w:rPr>
                <w:spacing w:val="-8"/>
                <w:sz w:val="16"/>
              </w:rPr>
              <w:t xml:space="preserve"> </w:t>
            </w:r>
            <w:r>
              <w:rPr>
                <w:sz w:val="16"/>
              </w:rPr>
              <w:t>the</w:t>
            </w:r>
            <w:r>
              <w:rPr>
                <w:spacing w:val="-7"/>
                <w:sz w:val="16"/>
              </w:rPr>
              <w:t xml:space="preserve"> </w:t>
            </w:r>
            <w:r>
              <w:rPr>
                <w:sz w:val="16"/>
              </w:rPr>
              <w:t>impacts</w:t>
            </w:r>
            <w:r>
              <w:rPr>
                <w:spacing w:val="-7"/>
                <w:sz w:val="16"/>
              </w:rPr>
              <w:t xml:space="preserve"> </w:t>
            </w:r>
            <w:r>
              <w:rPr>
                <w:sz w:val="16"/>
              </w:rPr>
              <w:t xml:space="preserve">of data entry and/or record linkage </w:t>
            </w:r>
            <w:r>
              <w:rPr>
                <w:spacing w:val="-2"/>
                <w:sz w:val="16"/>
              </w:rPr>
              <w:t>errors.</w:t>
            </w:r>
          </w:p>
        </w:tc>
        <w:tc>
          <w:tcPr>
            <w:tcW w:w="888" w:type="dxa"/>
            <w:shd w:val="clear" w:color="auto" w:fill="FFC000"/>
          </w:tcPr>
          <w:p w14:paraId="29642209" w14:textId="77777777" w:rsidR="004653B0" w:rsidRDefault="004653B0">
            <w:pPr>
              <w:pStyle w:val="TableParagraph"/>
              <w:spacing w:before="57"/>
              <w:rPr>
                <w:b/>
                <w:sz w:val="16"/>
              </w:rPr>
            </w:pPr>
          </w:p>
          <w:p w14:paraId="017A8120" w14:textId="77777777" w:rsidR="004653B0" w:rsidRDefault="00040D56">
            <w:pPr>
              <w:pStyle w:val="TableParagraph"/>
              <w:ind w:left="19"/>
              <w:jc w:val="center"/>
              <w:rPr>
                <w:b/>
                <w:sz w:val="16"/>
              </w:rPr>
            </w:pPr>
            <w:r>
              <w:rPr>
                <w:b/>
                <w:spacing w:val="-10"/>
                <w:sz w:val="16"/>
              </w:rPr>
              <w:t>2</w:t>
            </w:r>
          </w:p>
        </w:tc>
        <w:tc>
          <w:tcPr>
            <w:tcW w:w="3751" w:type="dxa"/>
          </w:tcPr>
          <w:p w14:paraId="53B85189" w14:textId="77777777" w:rsidR="004653B0" w:rsidRDefault="004653B0">
            <w:pPr>
              <w:pStyle w:val="TableParagraph"/>
              <w:spacing w:before="57"/>
              <w:rPr>
                <w:b/>
                <w:sz w:val="16"/>
              </w:rPr>
            </w:pPr>
          </w:p>
          <w:p w14:paraId="611CD55A" w14:textId="77777777" w:rsidR="004653B0" w:rsidRDefault="00040D56">
            <w:pPr>
              <w:pStyle w:val="TableParagraph"/>
              <w:ind w:left="108"/>
              <w:rPr>
                <w:sz w:val="16"/>
              </w:rPr>
            </w:pPr>
            <w:r>
              <w:rPr>
                <w:sz w:val="16"/>
              </w:rPr>
              <w:t>The</w:t>
            </w:r>
            <w:r>
              <w:rPr>
                <w:spacing w:val="-5"/>
                <w:sz w:val="16"/>
              </w:rPr>
              <w:t xml:space="preserve"> </w:t>
            </w:r>
            <w:r>
              <w:rPr>
                <w:sz w:val="16"/>
              </w:rPr>
              <w:t>recommendation</w:t>
            </w:r>
            <w:r>
              <w:rPr>
                <w:spacing w:val="-5"/>
                <w:sz w:val="16"/>
              </w:rPr>
              <w:t xml:space="preserve"> </w:t>
            </w:r>
            <w:r>
              <w:rPr>
                <w:sz w:val="16"/>
              </w:rPr>
              <w:t>is</w:t>
            </w:r>
            <w:r>
              <w:rPr>
                <w:spacing w:val="-5"/>
                <w:sz w:val="16"/>
              </w:rPr>
              <w:t xml:space="preserve"> </w:t>
            </w:r>
            <w:r>
              <w:rPr>
                <w:spacing w:val="-2"/>
                <w:sz w:val="16"/>
              </w:rPr>
              <w:t>accepted.</w:t>
            </w:r>
          </w:p>
          <w:p w14:paraId="2A31C82C" w14:textId="77777777" w:rsidR="004653B0" w:rsidRDefault="004653B0">
            <w:pPr>
              <w:pStyle w:val="TableParagraph"/>
              <w:rPr>
                <w:b/>
                <w:sz w:val="16"/>
              </w:rPr>
            </w:pPr>
          </w:p>
          <w:p w14:paraId="52D8F7BB" w14:textId="77777777" w:rsidR="004653B0" w:rsidRDefault="00040D56">
            <w:pPr>
              <w:pStyle w:val="TableParagraph"/>
              <w:ind w:left="108"/>
              <w:rPr>
                <w:sz w:val="16"/>
              </w:rPr>
            </w:pPr>
            <w:r>
              <w:rPr>
                <w:sz w:val="16"/>
              </w:rPr>
              <w:t>Data quality training and education will be provided</w:t>
            </w:r>
            <w:r>
              <w:rPr>
                <w:spacing w:val="-5"/>
                <w:sz w:val="16"/>
              </w:rPr>
              <w:t xml:space="preserve"> </w:t>
            </w:r>
            <w:r>
              <w:rPr>
                <w:sz w:val="16"/>
              </w:rPr>
              <w:t>on</w:t>
            </w:r>
            <w:r>
              <w:rPr>
                <w:spacing w:val="-4"/>
                <w:sz w:val="16"/>
              </w:rPr>
              <w:t xml:space="preserve"> </w:t>
            </w:r>
            <w:r>
              <w:rPr>
                <w:sz w:val="16"/>
              </w:rPr>
              <w:t>a</w:t>
            </w:r>
            <w:r>
              <w:rPr>
                <w:spacing w:val="-5"/>
                <w:sz w:val="16"/>
              </w:rPr>
              <w:t xml:space="preserve"> </w:t>
            </w:r>
            <w:r>
              <w:rPr>
                <w:sz w:val="16"/>
              </w:rPr>
              <w:t>wider</w:t>
            </w:r>
            <w:r>
              <w:rPr>
                <w:spacing w:val="-5"/>
                <w:sz w:val="16"/>
              </w:rPr>
              <w:t xml:space="preserve"> </w:t>
            </w:r>
            <w:r>
              <w:rPr>
                <w:sz w:val="16"/>
              </w:rPr>
              <w:t>basis.</w:t>
            </w:r>
            <w:r>
              <w:rPr>
                <w:spacing w:val="-4"/>
                <w:sz w:val="16"/>
              </w:rPr>
              <w:t xml:space="preserve"> </w:t>
            </w:r>
            <w:r>
              <w:rPr>
                <w:sz w:val="16"/>
              </w:rPr>
              <w:t>In</w:t>
            </w:r>
            <w:r>
              <w:rPr>
                <w:spacing w:val="-6"/>
                <w:sz w:val="16"/>
              </w:rPr>
              <w:t xml:space="preserve"> </w:t>
            </w:r>
            <w:r>
              <w:rPr>
                <w:sz w:val="16"/>
              </w:rPr>
              <w:t>order</w:t>
            </w:r>
            <w:r>
              <w:rPr>
                <w:spacing w:val="-5"/>
                <w:sz w:val="16"/>
              </w:rPr>
              <w:t xml:space="preserve"> </w:t>
            </w:r>
            <w:r>
              <w:rPr>
                <w:sz w:val="16"/>
              </w:rPr>
              <w:t>to</w:t>
            </w:r>
            <w:r>
              <w:rPr>
                <w:spacing w:val="-5"/>
                <w:sz w:val="16"/>
              </w:rPr>
              <w:t xml:space="preserve"> </w:t>
            </w:r>
            <w:r>
              <w:rPr>
                <w:sz w:val="16"/>
              </w:rPr>
              <w:t>meet this</w:t>
            </w:r>
            <w:r>
              <w:rPr>
                <w:spacing w:val="-1"/>
                <w:sz w:val="16"/>
              </w:rPr>
              <w:t xml:space="preserve"> </w:t>
            </w:r>
            <w:r>
              <w:rPr>
                <w:sz w:val="16"/>
              </w:rPr>
              <w:t>requirement,</w:t>
            </w:r>
            <w:r>
              <w:rPr>
                <w:spacing w:val="-2"/>
                <w:sz w:val="16"/>
              </w:rPr>
              <w:t xml:space="preserve"> </w:t>
            </w:r>
            <w:r>
              <w:rPr>
                <w:sz w:val="16"/>
              </w:rPr>
              <w:t>a</w:t>
            </w:r>
            <w:r>
              <w:rPr>
                <w:spacing w:val="-4"/>
                <w:sz w:val="16"/>
              </w:rPr>
              <w:t xml:space="preserve"> </w:t>
            </w:r>
            <w:r>
              <w:rPr>
                <w:sz w:val="16"/>
              </w:rPr>
              <w:t>plan</w:t>
            </w:r>
            <w:r>
              <w:rPr>
                <w:spacing w:val="-4"/>
                <w:sz w:val="16"/>
              </w:rPr>
              <w:t xml:space="preserve"> </w:t>
            </w:r>
            <w:r>
              <w:rPr>
                <w:sz w:val="16"/>
              </w:rPr>
              <w:t>of</w:t>
            </w:r>
            <w:r>
              <w:rPr>
                <w:spacing w:val="-2"/>
                <w:sz w:val="16"/>
              </w:rPr>
              <w:t xml:space="preserve"> </w:t>
            </w:r>
            <w:r>
              <w:rPr>
                <w:sz w:val="16"/>
              </w:rPr>
              <w:t>activities</w:t>
            </w:r>
            <w:r>
              <w:rPr>
                <w:spacing w:val="-1"/>
                <w:sz w:val="16"/>
              </w:rPr>
              <w:t xml:space="preserve"> </w:t>
            </w:r>
            <w:r>
              <w:rPr>
                <w:sz w:val="16"/>
              </w:rPr>
              <w:t>will</w:t>
            </w:r>
            <w:r>
              <w:rPr>
                <w:spacing w:val="-2"/>
                <w:sz w:val="16"/>
              </w:rPr>
              <w:t xml:space="preserve"> </w:t>
            </w:r>
            <w:r>
              <w:rPr>
                <w:sz w:val="16"/>
              </w:rPr>
              <w:t xml:space="preserve">be drawn up, with responsibilities for delivery across the </w:t>
            </w:r>
            <w:proofErr w:type="spellStart"/>
            <w:r>
              <w:rPr>
                <w:sz w:val="16"/>
              </w:rPr>
              <w:t>organisation</w:t>
            </w:r>
            <w:proofErr w:type="spellEnd"/>
          </w:p>
          <w:p w14:paraId="68A4A02A" w14:textId="77777777" w:rsidR="004653B0" w:rsidRDefault="00040D56">
            <w:pPr>
              <w:pStyle w:val="TableParagraph"/>
              <w:spacing w:before="194"/>
              <w:ind w:left="108"/>
              <w:rPr>
                <w:sz w:val="16"/>
              </w:rPr>
            </w:pPr>
            <w:r>
              <w:rPr>
                <w:sz w:val="16"/>
              </w:rPr>
              <w:t>Assigned</w:t>
            </w:r>
            <w:r>
              <w:rPr>
                <w:spacing w:val="-2"/>
                <w:sz w:val="16"/>
              </w:rPr>
              <w:t xml:space="preserve"> </w:t>
            </w:r>
            <w:r>
              <w:rPr>
                <w:sz w:val="16"/>
              </w:rPr>
              <w:t>to</w:t>
            </w:r>
            <w:r>
              <w:rPr>
                <w:spacing w:val="-6"/>
                <w:sz w:val="16"/>
              </w:rPr>
              <w:t xml:space="preserve"> </w:t>
            </w:r>
            <w:r>
              <w:rPr>
                <w:sz w:val="16"/>
              </w:rPr>
              <w:t>Mark</w:t>
            </w:r>
            <w:r>
              <w:rPr>
                <w:spacing w:val="-3"/>
                <w:sz w:val="16"/>
              </w:rPr>
              <w:t xml:space="preserve"> </w:t>
            </w:r>
            <w:r>
              <w:rPr>
                <w:spacing w:val="-2"/>
                <w:sz w:val="16"/>
              </w:rPr>
              <w:t>Manning</w:t>
            </w:r>
          </w:p>
          <w:p w14:paraId="0EA1664B" w14:textId="77777777" w:rsidR="004653B0" w:rsidRDefault="004653B0">
            <w:pPr>
              <w:pStyle w:val="TableParagraph"/>
              <w:rPr>
                <w:b/>
                <w:sz w:val="16"/>
              </w:rPr>
            </w:pPr>
          </w:p>
          <w:p w14:paraId="60DE0876" w14:textId="77777777" w:rsidR="004653B0" w:rsidRDefault="00040D56">
            <w:pPr>
              <w:pStyle w:val="TableParagraph"/>
              <w:ind w:left="108"/>
              <w:rPr>
                <w:sz w:val="16"/>
              </w:rPr>
            </w:pPr>
            <w:r>
              <w:rPr>
                <w:sz w:val="16"/>
              </w:rPr>
              <w:t>Update</w:t>
            </w:r>
            <w:r>
              <w:rPr>
                <w:spacing w:val="-4"/>
                <w:sz w:val="16"/>
              </w:rPr>
              <w:t xml:space="preserve"> </w:t>
            </w:r>
            <w:r>
              <w:rPr>
                <w:spacing w:val="-2"/>
                <w:sz w:val="16"/>
              </w:rPr>
              <w:t>19/03/2024:</w:t>
            </w:r>
          </w:p>
          <w:p w14:paraId="40F78011" w14:textId="77777777" w:rsidR="004653B0" w:rsidRDefault="00040D56">
            <w:pPr>
              <w:pStyle w:val="TableParagraph"/>
              <w:ind w:left="108" w:right="198"/>
              <w:rPr>
                <w:sz w:val="16"/>
              </w:rPr>
            </w:pPr>
            <w:r>
              <w:rPr>
                <w:sz w:val="16"/>
              </w:rPr>
              <w:t>Regional data quality report was received mid-February</w:t>
            </w:r>
            <w:r>
              <w:rPr>
                <w:spacing w:val="-4"/>
                <w:sz w:val="16"/>
              </w:rPr>
              <w:t xml:space="preserve"> </w:t>
            </w:r>
            <w:r>
              <w:rPr>
                <w:sz w:val="16"/>
              </w:rPr>
              <w:t>and</w:t>
            </w:r>
            <w:r>
              <w:rPr>
                <w:spacing w:val="-6"/>
                <w:sz w:val="16"/>
              </w:rPr>
              <w:t xml:space="preserve"> </w:t>
            </w:r>
            <w:r>
              <w:rPr>
                <w:sz w:val="16"/>
              </w:rPr>
              <w:t>will</w:t>
            </w:r>
            <w:r>
              <w:rPr>
                <w:spacing w:val="-5"/>
                <w:sz w:val="16"/>
              </w:rPr>
              <w:t xml:space="preserve"> </w:t>
            </w:r>
            <w:r>
              <w:rPr>
                <w:sz w:val="16"/>
              </w:rPr>
              <w:t>be</w:t>
            </w:r>
            <w:r>
              <w:rPr>
                <w:spacing w:val="-6"/>
                <w:sz w:val="16"/>
              </w:rPr>
              <w:t xml:space="preserve"> </w:t>
            </w:r>
            <w:r>
              <w:rPr>
                <w:sz w:val="16"/>
              </w:rPr>
              <w:t>discussed</w:t>
            </w:r>
            <w:r>
              <w:rPr>
                <w:spacing w:val="-6"/>
                <w:sz w:val="16"/>
              </w:rPr>
              <w:t xml:space="preserve"> </w:t>
            </w:r>
            <w:r>
              <w:rPr>
                <w:sz w:val="16"/>
              </w:rPr>
              <w:t>at</w:t>
            </w:r>
            <w:r>
              <w:rPr>
                <w:spacing w:val="-8"/>
                <w:sz w:val="16"/>
              </w:rPr>
              <w:t xml:space="preserve"> </w:t>
            </w:r>
            <w:r>
              <w:rPr>
                <w:sz w:val="16"/>
              </w:rPr>
              <w:t xml:space="preserve">FAB </w:t>
            </w:r>
            <w:r>
              <w:rPr>
                <w:spacing w:val="-2"/>
                <w:sz w:val="16"/>
              </w:rPr>
              <w:t>16/04/2024.</w:t>
            </w:r>
          </w:p>
          <w:p w14:paraId="71F8E6E9" w14:textId="77777777" w:rsidR="004653B0" w:rsidRDefault="00040D56">
            <w:pPr>
              <w:pStyle w:val="TableParagraph"/>
              <w:spacing w:before="194"/>
              <w:ind w:left="108"/>
              <w:rPr>
                <w:sz w:val="16"/>
              </w:rPr>
            </w:pPr>
            <w:r>
              <w:rPr>
                <w:color w:val="00AF50"/>
                <w:sz w:val="16"/>
              </w:rPr>
              <w:t>Update</w:t>
            </w:r>
            <w:r>
              <w:rPr>
                <w:color w:val="00AF50"/>
                <w:spacing w:val="-8"/>
                <w:sz w:val="16"/>
              </w:rPr>
              <w:t xml:space="preserve"> </w:t>
            </w:r>
            <w:r>
              <w:rPr>
                <w:color w:val="00AF50"/>
                <w:sz w:val="16"/>
              </w:rPr>
              <w:t>10/07/24</w:t>
            </w:r>
            <w:r>
              <w:rPr>
                <w:color w:val="00AF50"/>
                <w:spacing w:val="-4"/>
                <w:sz w:val="16"/>
              </w:rPr>
              <w:t xml:space="preserve"> </w:t>
            </w:r>
            <w:r>
              <w:rPr>
                <w:color w:val="00AF50"/>
                <w:spacing w:val="-5"/>
                <w:sz w:val="16"/>
              </w:rPr>
              <w:t>YH:</w:t>
            </w:r>
          </w:p>
          <w:p w14:paraId="74BF7792" w14:textId="77777777" w:rsidR="004653B0" w:rsidRDefault="00040D56">
            <w:pPr>
              <w:pStyle w:val="TableParagraph"/>
              <w:ind w:left="108" w:right="198"/>
              <w:rPr>
                <w:sz w:val="16"/>
              </w:rPr>
            </w:pPr>
            <w:r>
              <w:rPr>
                <w:color w:val="00AF50"/>
                <w:sz w:val="16"/>
              </w:rPr>
              <w:t>it is closed as the audit was specifically focused on Niche and Unit 4 and the requested data</w:t>
            </w:r>
            <w:r>
              <w:rPr>
                <w:color w:val="00AF50"/>
                <w:spacing w:val="-1"/>
                <w:sz w:val="16"/>
              </w:rPr>
              <w:t xml:space="preserve"> </w:t>
            </w:r>
            <w:r>
              <w:rPr>
                <w:color w:val="00AF50"/>
                <w:sz w:val="16"/>
              </w:rPr>
              <w:t>quality training has now been</w:t>
            </w:r>
            <w:r>
              <w:rPr>
                <w:color w:val="00AF50"/>
                <w:spacing w:val="-9"/>
                <w:sz w:val="16"/>
              </w:rPr>
              <w:t xml:space="preserve"> </w:t>
            </w:r>
            <w:r>
              <w:rPr>
                <w:color w:val="00AF50"/>
                <w:sz w:val="16"/>
              </w:rPr>
              <w:t>completed</w:t>
            </w:r>
            <w:r>
              <w:rPr>
                <w:color w:val="00AF50"/>
                <w:spacing w:val="-8"/>
                <w:sz w:val="16"/>
              </w:rPr>
              <w:t xml:space="preserve"> </w:t>
            </w:r>
            <w:r>
              <w:rPr>
                <w:color w:val="00AF50"/>
                <w:sz w:val="16"/>
              </w:rPr>
              <w:t>and</w:t>
            </w:r>
            <w:r>
              <w:rPr>
                <w:color w:val="00AF50"/>
                <w:spacing w:val="-8"/>
                <w:sz w:val="16"/>
              </w:rPr>
              <w:t xml:space="preserve"> </w:t>
            </w:r>
            <w:r>
              <w:rPr>
                <w:color w:val="00AF50"/>
                <w:sz w:val="16"/>
              </w:rPr>
              <w:t>captured</w:t>
            </w:r>
            <w:r>
              <w:rPr>
                <w:color w:val="00AF50"/>
                <w:spacing w:val="-10"/>
                <w:sz w:val="16"/>
              </w:rPr>
              <w:t xml:space="preserve"> </w:t>
            </w:r>
            <w:r>
              <w:rPr>
                <w:color w:val="00AF50"/>
                <w:sz w:val="16"/>
              </w:rPr>
              <w:t>within</w:t>
            </w:r>
            <w:r>
              <w:rPr>
                <w:color w:val="00AF50"/>
                <w:spacing w:val="-7"/>
                <w:sz w:val="16"/>
              </w:rPr>
              <w:t xml:space="preserve"> </w:t>
            </w:r>
            <w:r>
              <w:rPr>
                <w:color w:val="00AF50"/>
                <w:sz w:val="16"/>
              </w:rPr>
              <w:t xml:space="preserve">the </w:t>
            </w:r>
            <w:proofErr w:type="spellStart"/>
            <w:r>
              <w:rPr>
                <w:color w:val="00AF50"/>
                <w:sz w:val="16"/>
              </w:rPr>
              <w:t>DDaT</w:t>
            </w:r>
            <w:proofErr w:type="spellEnd"/>
            <w:r>
              <w:rPr>
                <w:color w:val="00AF50"/>
                <w:sz w:val="16"/>
              </w:rPr>
              <w:t xml:space="preserve"> Training plan.</w:t>
            </w:r>
          </w:p>
        </w:tc>
        <w:tc>
          <w:tcPr>
            <w:tcW w:w="1581" w:type="dxa"/>
          </w:tcPr>
          <w:p w14:paraId="705B10DA" w14:textId="77777777" w:rsidR="004653B0" w:rsidRDefault="004653B0">
            <w:pPr>
              <w:pStyle w:val="TableParagraph"/>
              <w:spacing w:before="57"/>
              <w:rPr>
                <w:b/>
                <w:sz w:val="16"/>
              </w:rPr>
            </w:pPr>
          </w:p>
          <w:p w14:paraId="70A25BED" w14:textId="77777777" w:rsidR="004653B0" w:rsidRDefault="00040D56">
            <w:pPr>
              <w:pStyle w:val="TableParagraph"/>
              <w:ind w:left="108" w:right="474"/>
              <w:rPr>
                <w:sz w:val="16"/>
              </w:rPr>
            </w:pPr>
            <w:r>
              <w:rPr>
                <w:sz w:val="16"/>
              </w:rPr>
              <w:t>Chief</w:t>
            </w:r>
            <w:r>
              <w:rPr>
                <w:spacing w:val="-15"/>
                <w:sz w:val="16"/>
              </w:rPr>
              <w:t xml:space="preserve"> </w:t>
            </w:r>
            <w:r>
              <w:rPr>
                <w:sz w:val="16"/>
              </w:rPr>
              <w:t xml:space="preserve">Digital </w:t>
            </w:r>
            <w:r>
              <w:rPr>
                <w:spacing w:val="-2"/>
                <w:sz w:val="16"/>
              </w:rPr>
              <w:t>Officer</w:t>
            </w:r>
          </w:p>
          <w:p w14:paraId="1FAD801F" w14:textId="77777777" w:rsidR="004653B0" w:rsidRDefault="004653B0">
            <w:pPr>
              <w:pStyle w:val="TableParagraph"/>
              <w:rPr>
                <w:b/>
                <w:sz w:val="16"/>
              </w:rPr>
            </w:pPr>
          </w:p>
          <w:p w14:paraId="5E18E3D3" w14:textId="77777777" w:rsidR="004653B0" w:rsidRDefault="00040D56">
            <w:pPr>
              <w:pStyle w:val="TableParagraph"/>
              <w:ind w:left="108"/>
              <w:rPr>
                <w:sz w:val="16"/>
              </w:rPr>
            </w:pPr>
            <w:r>
              <w:rPr>
                <w:sz w:val="16"/>
              </w:rPr>
              <w:t>December</w:t>
            </w:r>
            <w:r>
              <w:rPr>
                <w:spacing w:val="-10"/>
                <w:sz w:val="16"/>
              </w:rPr>
              <w:t xml:space="preserve"> </w:t>
            </w:r>
            <w:r>
              <w:rPr>
                <w:spacing w:val="-4"/>
                <w:sz w:val="16"/>
              </w:rPr>
              <w:t>2023</w:t>
            </w:r>
          </w:p>
          <w:p w14:paraId="7BE90930" w14:textId="77777777" w:rsidR="004653B0" w:rsidRDefault="004653B0">
            <w:pPr>
              <w:pStyle w:val="TableParagraph"/>
              <w:rPr>
                <w:b/>
                <w:sz w:val="16"/>
              </w:rPr>
            </w:pPr>
          </w:p>
          <w:p w14:paraId="36127A16" w14:textId="77777777" w:rsidR="004653B0" w:rsidRDefault="004653B0">
            <w:pPr>
              <w:pStyle w:val="TableParagraph"/>
              <w:rPr>
                <w:b/>
                <w:sz w:val="16"/>
              </w:rPr>
            </w:pPr>
          </w:p>
          <w:p w14:paraId="7DE27D5F" w14:textId="77777777" w:rsidR="004653B0" w:rsidRDefault="004653B0">
            <w:pPr>
              <w:pStyle w:val="TableParagraph"/>
              <w:spacing w:before="194"/>
              <w:rPr>
                <w:b/>
                <w:sz w:val="16"/>
              </w:rPr>
            </w:pPr>
          </w:p>
          <w:p w14:paraId="74F0AE7A" w14:textId="77777777" w:rsidR="004653B0" w:rsidRDefault="00040D56">
            <w:pPr>
              <w:pStyle w:val="TableParagraph"/>
              <w:ind w:left="108"/>
              <w:rPr>
                <w:sz w:val="16"/>
              </w:rPr>
            </w:pPr>
            <w:r>
              <w:rPr>
                <w:sz w:val="16"/>
              </w:rPr>
              <w:t>February</w:t>
            </w:r>
            <w:r>
              <w:rPr>
                <w:spacing w:val="-8"/>
                <w:sz w:val="16"/>
              </w:rPr>
              <w:t xml:space="preserve"> </w:t>
            </w:r>
            <w:r>
              <w:rPr>
                <w:spacing w:val="-4"/>
                <w:sz w:val="16"/>
              </w:rPr>
              <w:t>2024</w:t>
            </w:r>
          </w:p>
          <w:p w14:paraId="50628005" w14:textId="77777777" w:rsidR="004653B0" w:rsidRDefault="004653B0">
            <w:pPr>
              <w:pStyle w:val="TableParagraph"/>
              <w:rPr>
                <w:b/>
                <w:sz w:val="16"/>
              </w:rPr>
            </w:pPr>
          </w:p>
          <w:p w14:paraId="6DD629D6" w14:textId="77777777" w:rsidR="004653B0" w:rsidRDefault="004653B0">
            <w:pPr>
              <w:pStyle w:val="TableParagraph"/>
              <w:rPr>
                <w:b/>
                <w:sz w:val="16"/>
              </w:rPr>
            </w:pPr>
          </w:p>
          <w:p w14:paraId="4C0FF7C5" w14:textId="77777777" w:rsidR="004653B0" w:rsidRDefault="004653B0">
            <w:pPr>
              <w:pStyle w:val="TableParagraph"/>
              <w:rPr>
                <w:b/>
                <w:sz w:val="16"/>
              </w:rPr>
            </w:pPr>
          </w:p>
          <w:p w14:paraId="1BA11251" w14:textId="77777777" w:rsidR="004653B0" w:rsidRDefault="004653B0">
            <w:pPr>
              <w:pStyle w:val="TableParagraph"/>
              <w:rPr>
                <w:b/>
                <w:sz w:val="16"/>
              </w:rPr>
            </w:pPr>
          </w:p>
          <w:p w14:paraId="0D48676C" w14:textId="77777777" w:rsidR="004653B0" w:rsidRDefault="004653B0">
            <w:pPr>
              <w:pStyle w:val="TableParagraph"/>
              <w:spacing w:before="194"/>
              <w:rPr>
                <w:b/>
                <w:sz w:val="16"/>
              </w:rPr>
            </w:pPr>
          </w:p>
          <w:p w14:paraId="2DB46457" w14:textId="77777777" w:rsidR="004653B0" w:rsidRDefault="00040D56">
            <w:pPr>
              <w:pStyle w:val="TableParagraph"/>
              <w:ind w:left="108" w:right="677"/>
              <w:rPr>
                <w:sz w:val="16"/>
              </w:rPr>
            </w:pPr>
            <w:r>
              <w:rPr>
                <w:color w:val="00AF50"/>
                <w:sz w:val="16"/>
              </w:rPr>
              <w:t>July</w:t>
            </w:r>
            <w:r>
              <w:rPr>
                <w:color w:val="00AF50"/>
                <w:spacing w:val="-15"/>
                <w:sz w:val="16"/>
              </w:rPr>
              <w:t xml:space="preserve"> </w:t>
            </w:r>
            <w:r>
              <w:rPr>
                <w:color w:val="00AF50"/>
                <w:sz w:val="16"/>
              </w:rPr>
              <w:t xml:space="preserve">2024 </w:t>
            </w:r>
            <w:r>
              <w:rPr>
                <w:color w:val="00AF50"/>
                <w:spacing w:val="-2"/>
                <w:sz w:val="16"/>
              </w:rPr>
              <w:t>Complete</w:t>
            </w:r>
          </w:p>
        </w:tc>
        <w:tc>
          <w:tcPr>
            <w:tcW w:w="986" w:type="dxa"/>
            <w:shd w:val="clear" w:color="auto" w:fill="92D050"/>
          </w:tcPr>
          <w:p w14:paraId="7C7A29BB" w14:textId="77777777" w:rsidR="004653B0" w:rsidRDefault="004653B0">
            <w:pPr>
              <w:pStyle w:val="TableParagraph"/>
              <w:rPr>
                <w:rFonts w:ascii="Times New Roman"/>
                <w:sz w:val="16"/>
              </w:rPr>
            </w:pPr>
          </w:p>
        </w:tc>
      </w:tr>
      <w:tr w:rsidR="004653B0" w14:paraId="1E4F1641" w14:textId="77777777">
        <w:trPr>
          <w:trHeight w:val="1086"/>
        </w:trPr>
        <w:tc>
          <w:tcPr>
            <w:tcW w:w="614" w:type="dxa"/>
          </w:tcPr>
          <w:p w14:paraId="10718D78" w14:textId="77777777" w:rsidR="004653B0" w:rsidRDefault="00040D56">
            <w:pPr>
              <w:pStyle w:val="TableParagraph"/>
              <w:spacing w:before="57"/>
              <w:ind w:left="107"/>
              <w:rPr>
                <w:b/>
                <w:sz w:val="16"/>
              </w:rPr>
            </w:pPr>
            <w:r>
              <w:rPr>
                <w:b/>
                <w:spacing w:val="-5"/>
                <w:sz w:val="16"/>
              </w:rPr>
              <w:t>4.2</w:t>
            </w:r>
          </w:p>
        </w:tc>
        <w:tc>
          <w:tcPr>
            <w:tcW w:w="4644" w:type="dxa"/>
          </w:tcPr>
          <w:p w14:paraId="6F4CEBAA" w14:textId="77777777" w:rsidR="004653B0" w:rsidRDefault="00040D56">
            <w:pPr>
              <w:pStyle w:val="TableParagraph"/>
              <w:spacing w:before="57"/>
              <w:ind w:left="108"/>
              <w:rPr>
                <w:b/>
                <w:sz w:val="16"/>
              </w:rPr>
            </w:pPr>
            <w:r>
              <w:rPr>
                <w:b/>
                <w:sz w:val="16"/>
              </w:rPr>
              <w:t>Data</w:t>
            </w:r>
            <w:r>
              <w:rPr>
                <w:b/>
                <w:spacing w:val="-5"/>
                <w:sz w:val="16"/>
              </w:rPr>
              <w:t xml:space="preserve"> </w:t>
            </w:r>
            <w:r>
              <w:rPr>
                <w:b/>
                <w:sz w:val="16"/>
              </w:rPr>
              <w:t>Quality</w:t>
            </w:r>
            <w:r>
              <w:rPr>
                <w:b/>
                <w:spacing w:val="-3"/>
                <w:sz w:val="16"/>
              </w:rPr>
              <w:t xml:space="preserve"> </w:t>
            </w:r>
            <w:r>
              <w:rPr>
                <w:b/>
                <w:spacing w:val="-2"/>
                <w:sz w:val="16"/>
              </w:rPr>
              <w:t>Benchmarking</w:t>
            </w:r>
          </w:p>
          <w:p w14:paraId="74F9C600" w14:textId="77777777" w:rsidR="004653B0" w:rsidRDefault="00040D56">
            <w:pPr>
              <w:pStyle w:val="TableParagraph"/>
              <w:ind w:left="108"/>
              <w:rPr>
                <w:sz w:val="16"/>
              </w:rPr>
            </w:pPr>
            <w:r>
              <w:rPr>
                <w:i/>
                <w:sz w:val="16"/>
              </w:rPr>
              <w:t>Observation:</w:t>
            </w:r>
            <w:r>
              <w:rPr>
                <w:i/>
                <w:spacing w:val="-4"/>
                <w:sz w:val="16"/>
              </w:rPr>
              <w:t xml:space="preserve"> </w:t>
            </w:r>
            <w:r>
              <w:rPr>
                <w:sz w:val="16"/>
              </w:rPr>
              <w:t>Benchmarking</w:t>
            </w:r>
            <w:r>
              <w:rPr>
                <w:spacing w:val="-5"/>
                <w:sz w:val="16"/>
              </w:rPr>
              <w:t xml:space="preserve"> </w:t>
            </w:r>
            <w:r>
              <w:rPr>
                <w:sz w:val="16"/>
              </w:rPr>
              <w:t>is</w:t>
            </w:r>
            <w:r>
              <w:rPr>
                <w:spacing w:val="-5"/>
                <w:sz w:val="16"/>
              </w:rPr>
              <w:t xml:space="preserve"> </w:t>
            </w:r>
            <w:r>
              <w:rPr>
                <w:sz w:val="16"/>
              </w:rPr>
              <w:t>an</w:t>
            </w:r>
            <w:r>
              <w:rPr>
                <w:spacing w:val="-4"/>
                <w:sz w:val="16"/>
              </w:rPr>
              <w:t xml:space="preserve"> </w:t>
            </w:r>
            <w:r>
              <w:rPr>
                <w:sz w:val="16"/>
              </w:rPr>
              <w:t>important</w:t>
            </w:r>
            <w:r>
              <w:rPr>
                <w:spacing w:val="-4"/>
                <w:sz w:val="16"/>
              </w:rPr>
              <w:t xml:space="preserve"> </w:t>
            </w:r>
            <w:r>
              <w:rPr>
                <w:sz w:val="16"/>
              </w:rPr>
              <w:t>tool</w:t>
            </w:r>
            <w:r>
              <w:rPr>
                <w:spacing w:val="-6"/>
                <w:sz w:val="16"/>
              </w:rPr>
              <w:t xml:space="preserve"> </w:t>
            </w:r>
            <w:r>
              <w:rPr>
                <w:sz w:val="16"/>
              </w:rPr>
              <w:t>for identifying areas of best practice and areas for improvement.</w:t>
            </w:r>
            <w:r>
              <w:rPr>
                <w:spacing w:val="-7"/>
                <w:sz w:val="16"/>
              </w:rPr>
              <w:t xml:space="preserve"> </w:t>
            </w:r>
            <w:r>
              <w:rPr>
                <w:sz w:val="16"/>
              </w:rPr>
              <w:t>Currently</w:t>
            </w:r>
            <w:r>
              <w:rPr>
                <w:spacing w:val="-5"/>
                <w:sz w:val="16"/>
              </w:rPr>
              <w:t xml:space="preserve"> </w:t>
            </w:r>
            <w:r>
              <w:rPr>
                <w:sz w:val="16"/>
              </w:rPr>
              <w:t>the</w:t>
            </w:r>
            <w:r>
              <w:rPr>
                <w:spacing w:val="-10"/>
                <w:sz w:val="16"/>
              </w:rPr>
              <w:t xml:space="preserve"> </w:t>
            </w:r>
            <w:r>
              <w:rPr>
                <w:sz w:val="16"/>
              </w:rPr>
              <w:t>Force</w:t>
            </w:r>
            <w:r>
              <w:rPr>
                <w:spacing w:val="-6"/>
                <w:sz w:val="16"/>
              </w:rPr>
              <w:t xml:space="preserve"> </w:t>
            </w:r>
            <w:r>
              <w:rPr>
                <w:sz w:val="16"/>
              </w:rPr>
              <w:t>engages</w:t>
            </w:r>
            <w:r>
              <w:rPr>
                <w:spacing w:val="-8"/>
                <w:sz w:val="16"/>
              </w:rPr>
              <w:t xml:space="preserve"> </w:t>
            </w:r>
            <w:r>
              <w:rPr>
                <w:sz w:val="16"/>
              </w:rPr>
              <w:t>with</w:t>
            </w:r>
            <w:r>
              <w:rPr>
                <w:spacing w:val="-7"/>
                <w:sz w:val="16"/>
              </w:rPr>
              <w:t xml:space="preserve"> </w:t>
            </w:r>
            <w:r>
              <w:rPr>
                <w:sz w:val="16"/>
              </w:rPr>
              <w:t>the Regional Data Quality team regarding data quality</w:t>
            </w:r>
          </w:p>
        </w:tc>
        <w:tc>
          <w:tcPr>
            <w:tcW w:w="2988" w:type="dxa"/>
          </w:tcPr>
          <w:p w14:paraId="2D2DE7E9" w14:textId="77777777" w:rsidR="004653B0" w:rsidRDefault="004653B0">
            <w:pPr>
              <w:pStyle w:val="TableParagraph"/>
              <w:spacing w:before="57"/>
              <w:rPr>
                <w:b/>
                <w:sz w:val="16"/>
              </w:rPr>
            </w:pPr>
          </w:p>
          <w:p w14:paraId="55269D80" w14:textId="77777777" w:rsidR="004653B0" w:rsidRDefault="00040D56">
            <w:pPr>
              <w:pStyle w:val="TableParagraph"/>
              <w:ind w:left="108" w:right="146"/>
              <w:rPr>
                <w:sz w:val="16"/>
              </w:rPr>
            </w:pPr>
            <w:r>
              <w:rPr>
                <w:sz w:val="16"/>
              </w:rPr>
              <w:t>The Force should ensure that information from the Regional Data Quality team is reported to the</w:t>
            </w:r>
            <w:r>
              <w:rPr>
                <w:spacing w:val="-11"/>
                <w:sz w:val="16"/>
              </w:rPr>
              <w:t xml:space="preserve"> </w:t>
            </w:r>
            <w:r>
              <w:rPr>
                <w:sz w:val="16"/>
              </w:rPr>
              <w:t>Information</w:t>
            </w:r>
            <w:r>
              <w:rPr>
                <w:spacing w:val="-13"/>
                <w:sz w:val="16"/>
              </w:rPr>
              <w:t xml:space="preserve"> </w:t>
            </w:r>
            <w:r>
              <w:rPr>
                <w:sz w:val="16"/>
              </w:rPr>
              <w:t>Assurance</w:t>
            </w:r>
            <w:r>
              <w:rPr>
                <w:spacing w:val="-13"/>
                <w:sz w:val="16"/>
              </w:rPr>
              <w:t xml:space="preserve"> </w:t>
            </w:r>
            <w:r>
              <w:rPr>
                <w:sz w:val="16"/>
              </w:rPr>
              <w:t>Board</w:t>
            </w:r>
          </w:p>
        </w:tc>
        <w:tc>
          <w:tcPr>
            <w:tcW w:w="888" w:type="dxa"/>
            <w:shd w:val="clear" w:color="auto" w:fill="FFC000"/>
          </w:tcPr>
          <w:p w14:paraId="457518C2" w14:textId="77777777" w:rsidR="004653B0" w:rsidRDefault="004653B0">
            <w:pPr>
              <w:pStyle w:val="TableParagraph"/>
              <w:spacing w:before="57"/>
              <w:rPr>
                <w:b/>
                <w:sz w:val="16"/>
              </w:rPr>
            </w:pPr>
          </w:p>
          <w:p w14:paraId="38439B7A" w14:textId="77777777" w:rsidR="004653B0" w:rsidRDefault="00040D56">
            <w:pPr>
              <w:pStyle w:val="TableParagraph"/>
              <w:ind w:left="19"/>
              <w:jc w:val="center"/>
              <w:rPr>
                <w:b/>
                <w:sz w:val="16"/>
              </w:rPr>
            </w:pPr>
            <w:r>
              <w:rPr>
                <w:b/>
                <w:spacing w:val="-10"/>
                <w:sz w:val="16"/>
              </w:rPr>
              <w:t>2</w:t>
            </w:r>
          </w:p>
        </w:tc>
        <w:tc>
          <w:tcPr>
            <w:tcW w:w="3751" w:type="dxa"/>
          </w:tcPr>
          <w:p w14:paraId="14B0585C" w14:textId="77777777" w:rsidR="004653B0" w:rsidRDefault="004653B0">
            <w:pPr>
              <w:pStyle w:val="TableParagraph"/>
              <w:spacing w:before="57"/>
              <w:rPr>
                <w:b/>
                <w:sz w:val="16"/>
              </w:rPr>
            </w:pPr>
          </w:p>
          <w:p w14:paraId="4C3A8E5F" w14:textId="77777777" w:rsidR="004653B0" w:rsidRDefault="00040D56">
            <w:pPr>
              <w:pStyle w:val="TableParagraph"/>
              <w:ind w:left="108"/>
              <w:rPr>
                <w:sz w:val="16"/>
              </w:rPr>
            </w:pPr>
            <w:r>
              <w:rPr>
                <w:sz w:val="16"/>
              </w:rPr>
              <w:t>Recommendation</w:t>
            </w:r>
            <w:r>
              <w:rPr>
                <w:spacing w:val="-6"/>
                <w:sz w:val="16"/>
              </w:rPr>
              <w:t xml:space="preserve"> </w:t>
            </w:r>
            <w:r>
              <w:rPr>
                <w:sz w:val="16"/>
              </w:rPr>
              <w:t>is</w:t>
            </w:r>
            <w:r>
              <w:rPr>
                <w:spacing w:val="-5"/>
                <w:sz w:val="16"/>
              </w:rPr>
              <w:t xml:space="preserve"> </w:t>
            </w:r>
            <w:r>
              <w:rPr>
                <w:spacing w:val="-2"/>
                <w:sz w:val="16"/>
              </w:rPr>
              <w:t>accepted.</w:t>
            </w:r>
          </w:p>
        </w:tc>
        <w:tc>
          <w:tcPr>
            <w:tcW w:w="1581" w:type="dxa"/>
          </w:tcPr>
          <w:p w14:paraId="7D74C141" w14:textId="77777777" w:rsidR="004653B0" w:rsidRDefault="004653B0">
            <w:pPr>
              <w:pStyle w:val="TableParagraph"/>
              <w:spacing w:before="57"/>
              <w:rPr>
                <w:b/>
                <w:sz w:val="16"/>
              </w:rPr>
            </w:pPr>
          </w:p>
          <w:p w14:paraId="0326C64A" w14:textId="77777777" w:rsidR="004653B0" w:rsidRDefault="00040D56">
            <w:pPr>
              <w:pStyle w:val="TableParagraph"/>
              <w:ind w:left="108" w:right="474"/>
              <w:rPr>
                <w:sz w:val="16"/>
              </w:rPr>
            </w:pPr>
            <w:r>
              <w:rPr>
                <w:sz w:val="16"/>
              </w:rPr>
              <w:t>Chief</w:t>
            </w:r>
            <w:r>
              <w:rPr>
                <w:spacing w:val="-15"/>
                <w:sz w:val="16"/>
              </w:rPr>
              <w:t xml:space="preserve"> </w:t>
            </w:r>
            <w:r>
              <w:rPr>
                <w:sz w:val="16"/>
              </w:rPr>
              <w:t xml:space="preserve">Digital </w:t>
            </w:r>
            <w:r>
              <w:rPr>
                <w:spacing w:val="-2"/>
                <w:sz w:val="16"/>
              </w:rPr>
              <w:t>Officer</w:t>
            </w:r>
          </w:p>
          <w:p w14:paraId="0191B91D" w14:textId="77777777" w:rsidR="004653B0" w:rsidRDefault="004653B0">
            <w:pPr>
              <w:pStyle w:val="TableParagraph"/>
              <w:rPr>
                <w:b/>
                <w:sz w:val="16"/>
              </w:rPr>
            </w:pPr>
          </w:p>
          <w:p w14:paraId="4E7731CD" w14:textId="77777777" w:rsidR="004653B0" w:rsidRDefault="00040D56">
            <w:pPr>
              <w:pStyle w:val="TableParagraph"/>
              <w:ind w:left="108"/>
              <w:rPr>
                <w:sz w:val="16"/>
              </w:rPr>
            </w:pPr>
            <w:r>
              <w:rPr>
                <w:sz w:val="16"/>
              </w:rPr>
              <w:t>September</w:t>
            </w:r>
            <w:r>
              <w:rPr>
                <w:spacing w:val="-10"/>
                <w:sz w:val="16"/>
              </w:rPr>
              <w:t xml:space="preserve"> </w:t>
            </w:r>
            <w:r>
              <w:rPr>
                <w:spacing w:val="-4"/>
                <w:sz w:val="16"/>
              </w:rPr>
              <w:t>2023</w:t>
            </w:r>
          </w:p>
        </w:tc>
        <w:tc>
          <w:tcPr>
            <w:tcW w:w="986" w:type="dxa"/>
            <w:shd w:val="clear" w:color="auto" w:fill="92D050"/>
          </w:tcPr>
          <w:p w14:paraId="4DBE7303" w14:textId="77777777" w:rsidR="004653B0" w:rsidRDefault="004653B0">
            <w:pPr>
              <w:pStyle w:val="TableParagraph"/>
              <w:rPr>
                <w:rFonts w:ascii="Times New Roman"/>
                <w:sz w:val="16"/>
              </w:rPr>
            </w:pPr>
          </w:p>
        </w:tc>
      </w:tr>
    </w:tbl>
    <w:p w14:paraId="5B157F1F" w14:textId="77777777" w:rsidR="004653B0" w:rsidRDefault="004653B0">
      <w:pPr>
        <w:rPr>
          <w:rFonts w:ascii="Times New Roman"/>
          <w:sz w:val="16"/>
        </w:rPr>
        <w:sectPr w:rsidR="004653B0">
          <w:pgSz w:w="16840" w:h="11910" w:orient="landscape"/>
          <w:pgMar w:top="1340" w:right="400" w:bottom="1240" w:left="760" w:header="520" w:footer="1044" w:gutter="0"/>
          <w:cols w:space="720"/>
        </w:sectPr>
      </w:pPr>
    </w:p>
    <w:p w14:paraId="62BABB5A" w14:textId="77777777" w:rsidR="004653B0" w:rsidRDefault="004653B0">
      <w:pPr>
        <w:pStyle w:val="BodyText"/>
        <w:spacing w:before="6"/>
        <w:rPr>
          <w:rFonts w:ascii="Verdana"/>
          <w:b/>
          <w:sz w:val="7"/>
        </w:rPr>
      </w:pPr>
    </w:p>
    <w:tbl>
      <w:tblPr>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14"/>
        <w:gridCol w:w="4644"/>
        <w:gridCol w:w="2988"/>
        <w:gridCol w:w="888"/>
        <w:gridCol w:w="3751"/>
        <w:gridCol w:w="1581"/>
        <w:gridCol w:w="986"/>
      </w:tblGrid>
      <w:tr w:rsidR="004653B0" w14:paraId="118528A6" w14:textId="77777777">
        <w:trPr>
          <w:trHeight w:val="503"/>
        </w:trPr>
        <w:tc>
          <w:tcPr>
            <w:tcW w:w="614" w:type="dxa"/>
            <w:shd w:val="clear" w:color="auto" w:fill="622D9E"/>
          </w:tcPr>
          <w:p w14:paraId="30B24589" w14:textId="77777777" w:rsidR="004653B0" w:rsidRDefault="004653B0">
            <w:pPr>
              <w:pStyle w:val="TableParagraph"/>
              <w:rPr>
                <w:rFonts w:ascii="Times New Roman"/>
                <w:sz w:val="16"/>
              </w:rPr>
            </w:pPr>
          </w:p>
        </w:tc>
        <w:tc>
          <w:tcPr>
            <w:tcW w:w="4644" w:type="dxa"/>
            <w:shd w:val="clear" w:color="auto" w:fill="622D9E"/>
          </w:tcPr>
          <w:p w14:paraId="42226A71" w14:textId="77777777" w:rsidR="004653B0" w:rsidRDefault="00040D56">
            <w:pPr>
              <w:pStyle w:val="TableParagraph"/>
              <w:spacing w:before="57"/>
              <w:ind w:left="108"/>
              <w:rPr>
                <w:b/>
                <w:sz w:val="16"/>
              </w:rPr>
            </w:pPr>
            <w:r>
              <w:rPr>
                <w:b/>
                <w:color w:val="FFFFFF"/>
                <w:spacing w:val="-2"/>
                <w:sz w:val="16"/>
              </w:rPr>
              <w:t>Observation/Risk</w:t>
            </w:r>
          </w:p>
        </w:tc>
        <w:tc>
          <w:tcPr>
            <w:tcW w:w="2988" w:type="dxa"/>
            <w:shd w:val="clear" w:color="auto" w:fill="622D9E"/>
          </w:tcPr>
          <w:p w14:paraId="3D5A4A71" w14:textId="77777777" w:rsidR="004653B0" w:rsidRDefault="00040D56">
            <w:pPr>
              <w:pStyle w:val="TableParagraph"/>
              <w:spacing w:before="57"/>
              <w:ind w:left="108"/>
              <w:rPr>
                <w:b/>
                <w:sz w:val="16"/>
              </w:rPr>
            </w:pPr>
            <w:r>
              <w:rPr>
                <w:b/>
                <w:color w:val="FFFFFF"/>
                <w:spacing w:val="-2"/>
                <w:sz w:val="16"/>
              </w:rPr>
              <w:t>Recommendation</w:t>
            </w:r>
          </w:p>
        </w:tc>
        <w:tc>
          <w:tcPr>
            <w:tcW w:w="888" w:type="dxa"/>
            <w:shd w:val="clear" w:color="auto" w:fill="622D9E"/>
          </w:tcPr>
          <w:p w14:paraId="4BE69F47" w14:textId="77777777" w:rsidR="004653B0" w:rsidRDefault="00040D56">
            <w:pPr>
              <w:pStyle w:val="TableParagraph"/>
              <w:spacing w:before="57"/>
              <w:ind w:left="19" w:right="3"/>
              <w:jc w:val="center"/>
              <w:rPr>
                <w:b/>
                <w:sz w:val="16"/>
              </w:rPr>
            </w:pPr>
            <w:r>
              <w:rPr>
                <w:b/>
                <w:color w:val="FFFFFF"/>
                <w:spacing w:val="-2"/>
                <w:sz w:val="16"/>
              </w:rPr>
              <w:t>Priority</w:t>
            </w:r>
          </w:p>
        </w:tc>
        <w:tc>
          <w:tcPr>
            <w:tcW w:w="3751" w:type="dxa"/>
            <w:shd w:val="clear" w:color="auto" w:fill="622D9E"/>
          </w:tcPr>
          <w:p w14:paraId="6979328B" w14:textId="77777777" w:rsidR="004653B0" w:rsidRDefault="00040D56">
            <w:pPr>
              <w:pStyle w:val="TableParagraph"/>
              <w:spacing w:before="57"/>
              <w:ind w:left="108"/>
              <w:rPr>
                <w:b/>
                <w:sz w:val="16"/>
              </w:rPr>
            </w:pPr>
            <w:r>
              <w:rPr>
                <w:b/>
                <w:color w:val="FFFFFF"/>
                <w:sz w:val="16"/>
              </w:rPr>
              <w:t>Management</w:t>
            </w:r>
            <w:r>
              <w:rPr>
                <w:b/>
                <w:color w:val="FFFFFF"/>
                <w:spacing w:val="-10"/>
                <w:sz w:val="16"/>
              </w:rPr>
              <w:t xml:space="preserve"> </w:t>
            </w:r>
            <w:r>
              <w:rPr>
                <w:b/>
                <w:color w:val="FFFFFF"/>
                <w:spacing w:val="-2"/>
                <w:sz w:val="16"/>
              </w:rPr>
              <w:t>response</w:t>
            </w:r>
          </w:p>
        </w:tc>
        <w:tc>
          <w:tcPr>
            <w:tcW w:w="1581" w:type="dxa"/>
            <w:shd w:val="clear" w:color="auto" w:fill="622D9E"/>
          </w:tcPr>
          <w:p w14:paraId="6994F0D6" w14:textId="77777777" w:rsidR="004653B0" w:rsidRDefault="00040D56">
            <w:pPr>
              <w:pStyle w:val="TableParagraph"/>
              <w:spacing w:before="57"/>
              <w:ind w:left="108"/>
              <w:rPr>
                <w:b/>
                <w:sz w:val="16"/>
              </w:rPr>
            </w:pPr>
            <w:r>
              <w:rPr>
                <w:b/>
                <w:color w:val="FFFFFF"/>
                <w:spacing w:val="-2"/>
                <w:sz w:val="16"/>
              </w:rPr>
              <w:t>Timescale/ responsibility</w:t>
            </w:r>
          </w:p>
        </w:tc>
        <w:tc>
          <w:tcPr>
            <w:tcW w:w="986" w:type="dxa"/>
            <w:shd w:val="clear" w:color="auto" w:fill="622D9E"/>
          </w:tcPr>
          <w:p w14:paraId="11E822A1" w14:textId="77777777" w:rsidR="004653B0" w:rsidRDefault="00040D56">
            <w:pPr>
              <w:pStyle w:val="TableParagraph"/>
              <w:spacing w:before="57"/>
              <w:ind w:left="204"/>
              <w:rPr>
                <w:b/>
                <w:sz w:val="16"/>
              </w:rPr>
            </w:pPr>
            <w:r>
              <w:rPr>
                <w:b/>
                <w:color w:val="FFFFFF"/>
                <w:spacing w:val="-2"/>
                <w:sz w:val="16"/>
              </w:rPr>
              <w:t>Status</w:t>
            </w:r>
          </w:p>
        </w:tc>
      </w:tr>
      <w:tr w:rsidR="004653B0" w14:paraId="5618EEFE" w14:textId="77777777">
        <w:trPr>
          <w:trHeight w:val="2058"/>
        </w:trPr>
        <w:tc>
          <w:tcPr>
            <w:tcW w:w="614" w:type="dxa"/>
          </w:tcPr>
          <w:p w14:paraId="3C751796" w14:textId="77777777" w:rsidR="004653B0" w:rsidRDefault="004653B0">
            <w:pPr>
              <w:pStyle w:val="TableParagraph"/>
              <w:rPr>
                <w:rFonts w:ascii="Times New Roman"/>
                <w:sz w:val="16"/>
              </w:rPr>
            </w:pPr>
          </w:p>
        </w:tc>
        <w:tc>
          <w:tcPr>
            <w:tcW w:w="4644" w:type="dxa"/>
          </w:tcPr>
          <w:p w14:paraId="7316A091" w14:textId="77777777" w:rsidR="004653B0" w:rsidRDefault="00040D56">
            <w:pPr>
              <w:pStyle w:val="TableParagraph"/>
              <w:spacing w:before="57"/>
              <w:ind w:left="108"/>
              <w:rPr>
                <w:sz w:val="16"/>
              </w:rPr>
            </w:pPr>
            <w:r>
              <w:rPr>
                <w:sz w:val="16"/>
              </w:rPr>
              <w:t>issues</w:t>
            </w:r>
            <w:r>
              <w:rPr>
                <w:spacing w:val="-6"/>
                <w:sz w:val="16"/>
              </w:rPr>
              <w:t xml:space="preserve"> </w:t>
            </w:r>
            <w:r>
              <w:rPr>
                <w:sz w:val="16"/>
              </w:rPr>
              <w:t>within</w:t>
            </w:r>
            <w:r>
              <w:rPr>
                <w:spacing w:val="-5"/>
                <w:sz w:val="16"/>
              </w:rPr>
              <w:t xml:space="preserve"> </w:t>
            </w:r>
            <w:r>
              <w:rPr>
                <w:sz w:val="16"/>
              </w:rPr>
              <w:t>the</w:t>
            </w:r>
            <w:r>
              <w:rPr>
                <w:spacing w:val="-4"/>
                <w:sz w:val="16"/>
              </w:rPr>
              <w:t xml:space="preserve"> </w:t>
            </w:r>
            <w:r>
              <w:rPr>
                <w:sz w:val="16"/>
              </w:rPr>
              <w:t>regional</w:t>
            </w:r>
            <w:r>
              <w:rPr>
                <w:spacing w:val="-5"/>
                <w:sz w:val="16"/>
              </w:rPr>
              <w:t xml:space="preserve"> </w:t>
            </w:r>
            <w:r>
              <w:rPr>
                <w:sz w:val="16"/>
              </w:rPr>
              <w:t>NICHE</w:t>
            </w:r>
            <w:r>
              <w:rPr>
                <w:spacing w:val="-5"/>
                <w:sz w:val="16"/>
              </w:rPr>
              <w:t xml:space="preserve"> </w:t>
            </w:r>
            <w:r>
              <w:rPr>
                <w:sz w:val="16"/>
              </w:rPr>
              <w:t>system</w:t>
            </w:r>
            <w:r>
              <w:rPr>
                <w:spacing w:val="-5"/>
                <w:sz w:val="16"/>
              </w:rPr>
              <w:t xml:space="preserve"> </w:t>
            </w:r>
            <w:r>
              <w:rPr>
                <w:sz w:val="16"/>
              </w:rPr>
              <w:t>and</w:t>
            </w:r>
            <w:r>
              <w:rPr>
                <w:spacing w:val="-6"/>
                <w:sz w:val="16"/>
              </w:rPr>
              <w:t xml:space="preserve"> </w:t>
            </w:r>
            <w:r>
              <w:rPr>
                <w:sz w:val="16"/>
              </w:rPr>
              <w:t>from</w:t>
            </w:r>
            <w:r>
              <w:rPr>
                <w:spacing w:val="-5"/>
                <w:sz w:val="16"/>
              </w:rPr>
              <w:t xml:space="preserve"> </w:t>
            </w:r>
            <w:r>
              <w:rPr>
                <w:sz w:val="16"/>
              </w:rPr>
              <w:t xml:space="preserve">the national PND Data Quality Dashboard. However, this information is not reported back into the Information Assurance Board to be </w:t>
            </w:r>
            <w:proofErr w:type="spellStart"/>
            <w:r>
              <w:rPr>
                <w:sz w:val="16"/>
              </w:rPr>
              <w:t>utilised</w:t>
            </w:r>
            <w:proofErr w:type="spellEnd"/>
            <w:r>
              <w:rPr>
                <w:sz w:val="16"/>
              </w:rPr>
              <w:t xml:space="preserve"> in the identification of areas of focus and does not inform data quality strategies within the Force.</w:t>
            </w:r>
          </w:p>
          <w:p w14:paraId="461ADB07" w14:textId="77777777" w:rsidR="004653B0" w:rsidRDefault="00040D56">
            <w:pPr>
              <w:pStyle w:val="TableParagraph"/>
              <w:ind w:left="108" w:right="109" w:firstLine="57"/>
              <w:rPr>
                <w:sz w:val="16"/>
              </w:rPr>
            </w:pPr>
            <w:r>
              <w:rPr>
                <w:i/>
                <w:sz w:val="16"/>
              </w:rPr>
              <w:t xml:space="preserve">Risk: </w:t>
            </w:r>
            <w:r>
              <w:rPr>
                <w:sz w:val="16"/>
              </w:rPr>
              <w:t>The Force is unaware how it's performing in data</w:t>
            </w:r>
            <w:r>
              <w:rPr>
                <w:spacing w:val="-4"/>
                <w:sz w:val="16"/>
              </w:rPr>
              <w:t xml:space="preserve"> </w:t>
            </w:r>
            <w:r>
              <w:rPr>
                <w:sz w:val="16"/>
              </w:rPr>
              <w:t>quality</w:t>
            </w:r>
            <w:r>
              <w:rPr>
                <w:spacing w:val="-2"/>
                <w:sz w:val="16"/>
              </w:rPr>
              <w:t xml:space="preserve"> </w:t>
            </w:r>
            <w:r>
              <w:rPr>
                <w:sz w:val="16"/>
              </w:rPr>
              <w:t>and</w:t>
            </w:r>
            <w:r>
              <w:rPr>
                <w:spacing w:val="-5"/>
                <w:sz w:val="16"/>
              </w:rPr>
              <w:t xml:space="preserve"> </w:t>
            </w:r>
            <w:r>
              <w:rPr>
                <w:sz w:val="16"/>
              </w:rPr>
              <w:t>cannot</w:t>
            </w:r>
            <w:r>
              <w:rPr>
                <w:spacing w:val="-6"/>
                <w:sz w:val="16"/>
              </w:rPr>
              <w:t xml:space="preserve"> </w:t>
            </w:r>
            <w:r>
              <w:rPr>
                <w:sz w:val="16"/>
              </w:rPr>
              <w:t>identify</w:t>
            </w:r>
            <w:r>
              <w:rPr>
                <w:spacing w:val="-5"/>
                <w:sz w:val="16"/>
              </w:rPr>
              <w:t xml:space="preserve"> </w:t>
            </w:r>
            <w:r>
              <w:rPr>
                <w:sz w:val="16"/>
              </w:rPr>
              <w:t>areas</w:t>
            </w:r>
            <w:r>
              <w:rPr>
                <w:spacing w:val="-5"/>
                <w:sz w:val="16"/>
              </w:rPr>
              <w:t xml:space="preserve"> </w:t>
            </w:r>
            <w:r>
              <w:rPr>
                <w:sz w:val="16"/>
              </w:rPr>
              <w:t>of</w:t>
            </w:r>
            <w:r>
              <w:rPr>
                <w:spacing w:val="-4"/>
                <w:sz w:val="16"/>
              </w:rPr>
              <w:t xml:space="preserve"> </w:t>
            </w:r>
            <w:r>
              <w:rPr>
                <w:sz w:val="16"/>
              </w:rPr>
              <w:t>best</w:t>
            </w:r>
            <w:r>
              <w:rPr>
                <w:spacing w:val="-7"/>
                <w:sz w:val="16"/>
              </w:rPr>
              <w:t xml:space="preserve"> </w:t>
            </w:r>
            <w:r>
              <w:rPr>
                <w:sz w:val="16"/>
              </w:rPr>
              <w:t>practice, areas for improvement or lessons learned.</w:t>
            </w:r>
          </w:p>
        </w:tc>
        <w:tc>
          <w:tcPr>
            <w:tcW w:w="2988" w:type="dxa"/>
          </w:tcPr>
          <w:p w14:paraId="0F517B3B" w14:textId="77777777" w:rsidR="004653B0" w:rsidRDefault="00040D56">
            <w:pPr>
              <w:pStyle w:val="TableParagraph"/>
              <w:spacing w:before="57"/>
              <w:ind w:left="108"/>
              <w:rPr>
                <w:sz w:val="16"/>
              </w:rPr>
            </w:pPr>
            <w:r>
              <w:rPr>
                <w:sz w:val="16"/>
              </w:rPr>
              <w:t>and any issues are escalated as required</w:t>
            </w:r>
            <w:r>
              <w:rPr>
                <w:spacing w:val="-8"/>
                <w:sz w:val="16"/>
              </w:rPr>
              <w:t xml:space="preserve"> </w:t>
            </w:r>
            <w:r>
              <w:rPr>
                <w:sz w:val="16"/>
              </w:rPr>
              <w:t>to</w:t>
            </w:r>
            <w:r>
              <w:rPr>
                <w:spacing w:val="-5"/>
                <w:sz w:val="16"/>
              </w:rPr>
              <w:t xml:space="preserve"> </w:t>
            </w:r>
            <w:r>
              <w:rPr>
                <w:sz w:val="16"/>
              </w:rPr>
              <w:t>the</w:t>
            </w:r>
            <w:r>
              <w:rPr>
                <w:spacing w:val="-11"/>
                <w:sz w:val="16"/>
              </w:rPr>
              <w:t xml:space="preserve"> </w:t>
            </w:r>
            <w:r>
              <w:rPr>
                <w:sz w:val="16"/>
              </w:rPr>
              <w:t>FAB</w:t>
            </w:r>
            <w:r>
              <w:rPr>
                <w:spacing w:val="-8"/>
                <w:sz w:val="16"/>
              </w:rPr>
              <w:t xml:space="preserve"> </w:t>
            </w:r>
            <w:r>
              <w:rPr>
                <w:sz w:val="16"/>
              </w:rPr>
              <w:t>and/or</w:t>
            </w:r>
            <w:r>
              <w:rPr>
                <w:spacing w:val="-5"/>
                <w:sz w:val="16"/>
              </w:rPr>
              <w:t xml:space="preserve"> </w:t>
            </w:r>
            <w:r>
              <w:rPr>
                <w:sz w:val="16"/>
              </w:rPr>
              <w:t>JIAC.</w:t>
            </w:r>
          </w:p>
          <w:p w14:paraId="43F13830" w14:textId="77777777" w:rsidR="004653B0" w:rsidRDefault="004653B0">
            <w:pPr>
              <w:pStyle w:val="TableParagraph"/>
              <w:rPr>
                <w:b/>
                <w:sz w:val="16"/>
              </w:rPr>
            </w:pPr>
          </w:p>
          <w:p w14:paraId="1805544B" w14:textId="77777777" w:rsidR="004653B0" w:rsidRDefault="00040D56">
            <w:pPr>
              <w:pStyle w:val="TableParagraph"/>
              <w:ind w:left="108"/>
              <w:rPr>
                <w:sz w:val="16"/>
              </w:rPr>
            </w:pPr>
            <w:r>
              <w:rPr>
                <w:sz w:val="16"/>
              </w:rPr>
              <w:t>Additionally, any issues, recommendations</w:t>
            </w:r>
            <w:r>
              <w:rPr>
                <w:spacing w:val="-15"/>
                <w:sz w:val="16"/>
              </w:rPr>
              <w:t xml:space="preserve"> </w:t>
            </w:r>
            <w:r>
              <w:rPr>
                <w:sz w:val="16"/>
              </w:rPr>
              <w:t>and/or</w:t>
            </w:r>
            <w:r>
              <w:rPr>
                <w:spacing w:val="-14"/>
                <w:sz w:val="16"/>
              </w:rPr>
              <w:t xml:space="preserve"> </w:t>
            </w:r>
            <w:r>
              <w:rPr>
                <w:sz w:val="16"/>
              </w:rPr>
              <w:t>learning presented should be reviewed by the</w:t>
            </w:r>
            <w:r>
              <w:rPr>
                <w:spacing w:val="-9"/>
                <w:sz w:val="16"/>
              </w:rPr>
              <w:t xml:space="preserve"> </w:t>
            </w:r>
            <w:r>
              <w:rPr>
                <w:sz w:val="16"/>
              </w:rPr>
              <w:t>Information</w:t>
            </w:r>
            <w:r>
              <w:rPr>
                <w:spacing w:val="-9"/>
                <w:sz w:val="16"/>
              </w:rPr>
              <w:t xml:space="preserve"> </w:t>
            </w:r>
            <w:r>
              <w:rPr>
                <w:sz w:val="16"/>
              </w:rPr>
              <w:t>Unit</w:t>
            </w:r>
            <w:r>
              <w:rPr>
                <w:spacing w:val="-9"/>
                <w:sz w:val="16"/>
              </w:rPr>
              <w:t xml:space="preserve"> </w:t>
            </w:r>
            <w:r>
              <w:rPr>
                <w:sz w:val="16"/>
              </w:rPr>
              <w:t>to</w:t>
            </w:r>
            <w:r>
              <w:rPr>
                <w:spacing w:val="-12"/>
                <w:sz w:val="16"/>
              </w:rPr>
              <w:t xml:space="preserve"> </w:t>
            </w:r>
            <w:r>
              <w:rPr>
                <w:sz w:val="16"/>
              </w:rPr>
              <w:t>determine how these can be rectified or implemented</w:t>
            </w:r>
            <w:r>
              <w:rPr>
                <w:spacing w:val="-2"/>
                <w:sz w:val="16"/>
              </w:rPr>
              <w:t xml:space="preserve"> </w:t>
            </w:r>
            <w:r>
              <w:rPr>
                <w:sz w:val="16"/>
              </w:rPr>
              <w:t>by the</w:t>
            </w:r>
            <w:r>
              <w:rPr>
                <w:spacing w:val="-2"/>
                <w:sz w:val="16"/>
              </w:rPr>
              <w:t xml:space="preserve"> </w:t>
            </w:r>
            <w:r>
              <w:rPr>
                <w:sz w:val="16"/>
              </w:rPr>
              <w:t xml:space="preserve">Force and/or </w:t>
            </w:r>
            <w:r>
              <w:rPr>
                <w:spacing w:val="-2"/>
                <w:sz w:val="16"/>
              </w:rPr>
              <w:t>OPFCC.</w:t>
            </w:r>
          </w:p>
        </w:tc>
        <w:tc>
          <w:tcPr>
            <w:tcW w:w="888" w:type="dxa"/>
            <w:shd w:val="clear" w:color="auto" w:fill="FFC000"/>
          </w:tcPr>
          <w:p w14:paraId="1F7F8655" w14:textId="77777777" w:rsidR="004653B0" w:rsidRDefault="004653B0">
            <w:pPr>
              <w:pStyle w:val="TableParagraph"/>
              <w:rPr>
                <w:rFonts w:ascii="Times New Roman"/>
                <w:sz w:val="16"/>
              </w:rPr>
            </w:pPr>
          </w:p>
        </w:tc>
        <w:tc>
          <w:tcPr>
            <w:tcW w:w="3751" w:type="dxa"/>
          </w:tcPr>
          <w:p w14:paraId="7A51307C" w14:textId="77777777" w:rsidR="004653B0" w:rsidRDefault="00040D56">
            <w:pPr>
              <w:pStyle w:val="TableParagraph"/>
              <w:spacing w:before="57"/>
              <w:ind w:left="108" w:right="198"/>
              <w:rPr>
                <w:sz w:val="16"/>
              </w:rPr>
            </w:pPr>
            <w:r>
              <w:rPr>
                <w:sz w:val="16"/>
              </w:rPr>
              <w:t>Information received from the Regional Data Quality team will be included in Information</w:t>
            </w:r>
            <w:r>
              <w:rPr>
                <w:spacing w:val="-8"/>
                <w:sz w:val="16"/>
              </w:rPr>
              <w:t xml:space="preserve"> </w:t>
            </w:r>
            <w:r>
              <w:rPr>
                <w:sz w:val="16"/>
              </w:rPr>
              <w:t>Assurance</w:t>
            </w:r>
            <w:r>
              <w:rPr>
                <w:spacing w:val="-12"/>
                <w:sz w:val="16"/>
              </w:rPr>
              <w:t xml:space="preserve"> </w:t>
            </w:r>
            <w:r>
              <w:rPr>
                <w:sz w:val="16"/>
              </w:rPr>
              <w:t>reporting</w:t>
            </w:r>
            <w:r>
              <w:rPr>
                <w:spacing w:val="-8"/>
                <w:sz w:val="16"/>
              </w:rPr>
              <w:t xml:space="preserve"> </w:t>
            </w:r>
            <w:r>
              <w:rPr>
                <w:sz w:val="16"/>
              </w:rPr>
              <w:t>to</w:t>
            </w:r>
            <w:r>
              <w:rPr>
                <w:spacing w:val="-9"/>
                <w:sz w:val="16"/>
              </w:rPr>
              <w:t xml:space="preserve"> </w:t>
            </w:r>
            <w:r>
              <w:rPr>
                <w:sz w:val="16"/>
              </w:rPr>
              <w:t>FAB.</w:t>
            </w:r>
          </w:p>
          <w:p w14:paraId="17BDFB70" w14:textId="77777777" w:rsidR="004653B0" w:rsidRDefault="004653B0">
            <w:pPr>
              <w:pStyle w:val="TableParagraph"/>
              <w:rPr>
                <w:b/>
                <w:sz w:val="16"/>
              </w:rPr>
            </w:pPr>
          </w:p>
          <w:p w14:paraId="6E63AADC" w14:textId="77777777" w:rsidR="004653B0" w:rsidRDefault="00040D56">
            <w:pPr>
              <w:pStyle w:val="TableParagraph"/>
              <w:ind w:left="108" w:right="722"/>
              <w:rPr>
                <w:sz w:val="16"/>
              </w:rPr>
            </w:pPr>
            <w:r>
              <w:rPr>
                <w:color w:val="00AF50"/>
                <w:sz w:val="16"/>
              </w:rPr>
              <w:t>Assigned</w:t>
            </w:r>
            <w:r>
              <w:rPr>
                <w:color w:val="00AF50"/>
                <w:spacing w:val="-6"/>
                <w:sz w:val="16"/>
              </w:rPr>
              <w:t xml:space="preserve"> </w:t>
            </w:r>
            <w:r>
              <w:rPr>
                <w:color w:val="00AF50"/>
                <w:sz w:val="16"/>
              </w:rPr>
              <w:t>to</w:t>
            </w:r>
            <w:r>
              <w:rPr>
                <w:color w:val="00AF50"/>
                <w:spacing w:val="-8"/>
                <w:sz w:val="16"/>
              </w:rPr>
              <w:t xml:space="preserve"> </w:t>
            </w:r>
            <w:r>
              <w:rPr>
                <w:color w:val="00AF50"/>
                <w:sz w:val="16"/>
              </w:rPr>
              <w:t>Sarah</w:t>
            </w:r>
            <w:r>
              <w:rPr>
                <w:color w:val="00AF50"/>
                <w:spacing w:val="-9"/>
                <w:sz w:val="16"/>
              </w:rPr>
              <w:t xml:space="preserve"> </w:t>
            </w:r>
            <w:r>
              <w:rPr>
                <w:color w:val="00AF50"/>
                <w:sz w:val="16"/>
              </w:rPr>
              <w:t>Crampton</w:t>
            </w:r>
            <w:r>
              <w:rPr>
                <w:color w:val="00AF50"/>
                <w:spacing w:val="-10"/>
                <w:sz w:val="16"/>
              </w:rPr>
              <w:t xml:space="preserve"> </w:t>
            </w:r>
            <w:r>
              <w:rPr>
                <w:color w:val="00AF50"/>
                <w:sz w:val="16"/>
              </w:rPr>
              <w:t>/</w:t>
            </w:r>
            <w:r>
              <w:rPr>
                <w:color w:val="00AF50"/>
                <w:spacing w:val="-7"/>
                <w:sz w:val="16"/>
              </w:rPr>
              <w:t xml:space="preserve"> </w:t>
            </w:r>
            <w:r>
              <w:rPr>
                <w:color w:val="00AF50"/>
                <w:sz w:val="16"/>
              </w:rPr>
              <w:t xml:space="preserve">Trina </w:t>
            </w:r>
            <w:r>
              <w:rPr>
                <w:color w:val="00AF50"/>
                <w:spacing w:val="-2"/>
                <w:sz w:val="16"/>
              </w:rPr>
              <w:t>Kightley-Jones</w:t>
            </w:r>
          </w:p>
          <w:p w14:paraId="009EBC73" w14:textId="77777777" w:rsidR="004653B0" w:rsidRDefault="00040D56">
            <w:pPr>
              <w:pStyle w:val="TableParagraph"/>
              <w:spacing w:before="194"/>
              <w:ind w:left="108"/>
              <w:rPr>
                <w:sz w:val="16"/>
              </w:rPr>
            </w:pPr>
            <w:r>
              <w:rPr>
                <w:color w:val="00AF50"/>
                <w:sz w:val="16"/>
              </w:rPr>
              <w:t>Update</w:t>
            </w:r>
            <w:r>
              <w:rPr>
                <w:color w:val="00AF50"/>
                <w:spacing w:val="-4"/>
                <w:sz w:val="16"/>
              </w:rPr>
              <w:t xml:space="preserve"> </w:t>
            </w:r>
            <w:r>
              <w:rPr>
                <w:color w:val="00AF50"/>
                <w:spacing w:val="-2"/>
                <w:sz w:val="16"/>
              </w:rPr>
              <w:t>19/03/2024:</w:t>
            </w:r>
          </w:p>
          <w:p w14:paraId="64B04B70" w14:textId="77777777" w:rsidR="004653B0" w:rsidRDefault="00040D56">
            <w:pPr>
              <w:pStyle w:val="TableParagraph"/>
              <w:ind w:left="108"/>
              <w:rPr>
                <w:sz w:val="16"/>
              </w:rPr>
            </w:pPr>
            <w:r>
              <w:rPr>
                <w:color w:val="00AF50"/>
                <w:sz w:val="16"/>
              </w:rPr>
              <w:t>Report</w:t>
            </w:r>
            <w:r>
              <w:rPr>
                <w:color w:val="00AF50"/>
                <w:spacing w:val="-6"/>
                <w:sz w:val="16"/>
              </w:rPr>
              <w:t xml:space="preserve"> </w:t>
            </w:r>
            <w:r>
              <w:rPr>
                <w:color w:val="00AF50"/>
                <w:sz w:val="16"/>
              </w:rPr>
              <w:t>now</w:t>
            </w:r>
            <w:r>
              <w:rPr>
                <w:color w:val="00AF50"/>
                <w:spacing w:val="-4"/>
                <w:sz w:val="16"/>
              </w:rPr>
              <w:t xml:space="preserve"> </w:t>
            </w:r>
            <w:r>
              <w:rPr>
                <w:color w:val="00AF50"/>
                <w:sz w:val="16"/>
              </w:rPr>
              <w:t>received</w:t>
            </w:r>
            <w:r>
              <w:rPr>
                <w:color w:val="00AF50"/>
                <w:spacing w:val="-4"/>
                <w:sz w:val="16"/>
              </w:rPr>
              <w:t xml:space="preserve"> </w:t>
            </w:r>
            <w:r>
              <w:rPr>
                <w:color w:val="00AF50"/>
                <w:sz w:val="16"/>
              </w:rPr>
              <w:t>and</w:t>
            </w:r>
            <w:r>
              <w:rPr>
                <w:color w:val="00AF50"/>
                <w:spacing w:val="-4"/>
                <w:sz w:val="16"/>
              </w:rPr>
              <w:t xml:space="preserve"> </w:t>
            </w:r>
            <w:r>
              <w:rPr>
                <w:color w:val="00AF50"/>
                <w:sz w:val="16"/>
              </w:rPr>
              <w:t>submitted</w:t>
            </w:r>
            <w:r>
              <w:rPr>
                <w:color w:val="00AF50"/>
                <w:spacing w:val="-2"/>
                <w:sz w:val="16"/>
              </w:rPr>
              <w:t xml:space="preserve"> </w:t>
            </w:r>
            <w:r>
              <w:rPr>
                <w:color w:val="00AF50"/>
                <w:sz w:val="16"/>
              </w:rPr>
              <w:t>to</w:t>
            </w:r>
            <w:r>
              <w:rPr>
                <w:color w:val="00AF50"/>
                <w:spacing w:val="-4"/>
                <w:sz w:val="16"/>
              </w:rPr>
              <w:t xml:space="preserve"> </w:t>
            </w:r>
            <w:r>
              <w:rPr>
                <w:color w:val="00AF50"/>
                <w:spacing w:val="-5"/>
                <w:sz w:val="16"/>
              </w:rPr>
              <w:t>FAB</w:t>
            </w:r>
          </w:p>
        </w:tc>
        <w:tc>
          <w:tcPr>
            <w:tcW w:w="1581" w:type="dxa"/>
          </w:tcPr>
          <w:p w14:paraId="5A4AE25A" w14:textId="77777777" w:rsidR="004653B0" w:rsidRDefault="004653B0">
            <w:pPr>
              <w:pStyle w:val="TableParagraph"/>
              <w:rPr>
                <w:b/>
                <w:sz w:val="16"/>
              </w:rPr>
            </w:pPr>
          </w:p>
          <w:p w14:paraId="05DA73C3" w14:textId="77777777" w:rsidR="004653B0" w:rsidRDefault="004653B0">
            <w:pPr>
              <w:pStyle w:val="TableParagraph"/>
              <w:spacing w:before="57"/>
              <w:rPr>
                <w:b/>
                <w:sz w:val="16"/>
              </w:rPr>
            </w:pPr>
          </w:p>
          <w:p w14:paraId="2897A3E2" w14:textId="77777777" w:rsidR="004653B0" w:rsidRDefault="00040D56">
            <w:pPr>
              <w:pStyle w:val="TableParagraph"/>
              <w:ind w:left="108"/>
              <w:rPr>
                <w:sz w:val="16"/>
              </w:rPr>
            </w:pPr>
            <w:r>
              <w:rPr>
                <w:color w:val="00AF50"/>
                <w:sz w:val="16"/>
              </w:rPr>
              <w:t>February</w:t>
            </w:r>
            <w:r>
              <w:rPr>
                <w:color w:val="00AF50"/>
                <w:spacing w:val="-8"/>
                <w:sz w:val="16"/>
              </w:rPr>
              <w:t xml:space="preserve"> </w:t>
            </w:r>
            <w:r>
              <w:rPr>
                <w:color w:val="00AF50"/>
                <w:spacing w:val="-4"/>
                <w:sz w:val="16"/>
              </w:rPr>
              <w:t>2024</w:t>
            </w:r>
          </w:p>
        </w:tc>
        <w:tc>
          <w:tcPr>
            <w:tcW w:w="986" w:type="dxa"/>
            <w:shd w:val="clear" w:color="auto" w:fill="92D050"/>
          </w:tcPr>
          <w:p w14:paraId="5C76D6BD" w14:textId="77777777" w:rsidR="004653B0" w:rsidRDefault="004653B0">
            <w:pPr>
              <w:pStyle w:val="TableParagraph"/>
              <w:rPr>
                <w:rFonts w:ascii="Times New Roman"/>
                <w:sz w:val="16"/>
              </w:rPr>
            </w:pPr>
          </w:p>
        </w:tc>
      </w:tr>
      <w:tr w:rsidR="004653B0" w14:paraId="3FEDC22F" w14:textId="77777777">
        <w:trPr>
          <w:trHeight w:val="6335"/>
        </w:trPr>
        <w:tc>
          <w:tcPr>
            <w:tcW w:w="614" w:type="dxa"/>
          </w:tcPr>
          <w:p w14:paraId="15957A6A" w14:textId="77777777" w:rsidR="004653B0" w:rsidRDefault="00040D56">
            <w:pPr>
              <w:pStyle w:val="TableParagraph"/>
              <w:spacing w:before="57"/>
              <w:ind w:left="107"/>
              <w:rPr>
                <w:b/>
                <w:sz w:val="16"/>
              </w:rPr>
            </w:pPr>
            <w:r>
              <w:rPr>
                <w:b/>
                <w:spacing w:val="-5"/>
                <w:sz w:val="16"/>
              </w:rPr>
              <w:t>4.3</w:t>
            </w:r>
          </w:p>
        </w:tc>
        <w:tc>
          <w:tcPr>
            <w:tcW w:w="4644" w:type="dxa"/>
          </w:tcPr>
          <w:p w14:paraId="2285FCD1" w14:textId="77777777" w:rsidR="004653B0" w:rsidRDefault="00040D56">
            <w:pPr>
              <w:pStyle w:val="TableParagraph"/>
              <w:spacing w:before="57"/>
              <w:ind w:left="108"/>
              <w:rPr>
                <w:b/>
                <w:sz w:val="16"/>
              </w:rPr>
            </w:pPr>
            <w:r>
              <w:rPr>
                <w:b/>
                <w:sz w:val="16"/>
              </w:rPr>
              <w:t>Quick</w:t>
            </w:r>
            <w:r>
              <w:rPr>
                <w:b/>
                <w:spacing w:val="-8"/>
                <w:sz w:val="16"/>
              </w:rPr>
              <w:t xml:space="preserve"> </w:t>
            </w:r>
            <w:r>
              <w:rPr>
                <w:b/>
                <w:sz w:val="16"/>
              </w:rPr>
              <w:t>Reference</w:t>
            </w:r>
            <w:r>
              <w:rPr>
                <w:b/>
                <w:spacing w:val="-4"/>
                <w:sz w:val="16"/>
              </w:rPr>
              <w:t xml:space="preserve"> </w:t>
            </w:r>
            <w:r>
              <w:rPr>
                <w:b/>
                <w:spacing w:val="-2"/>
                <w:sz w:val="16"/>
              </w:rPr>
              <w:t>Guides</w:t>
            </w:r>
          </w:p>
          <w:p w14:paraId="09409C45" w14:textId="77777777" w:rsidR="004653B0" w:rsidRDefault="00040D56">
            <w:pPr>
              <w:pStyle w:val="TableParagraph"/>
              <w:ind w:left="108" w:right="135"/>
              <w:rPr>
                <w:sz w:val="16"/>
              </w:rPr>
            </w:pPr>
            <w:r>
              <w:rPr>
                <w:i/>
                <w:sz w:val="16"/>
              </w:rPr>
              <w:t xml:space="preserve">Observation: </w:t>
            </w:r>
            <w:r>
              <w:rPr>
                <w:sz w:val="16"/>
              </w:rPr>
              <w:t>Guidance documents provide quick and easy to understand information regarding individual topics. These are excellent formats for providing information</w:t>
            </w:r>
            <w:r>
              <w:rPr>
                <w:spacing w:val="-1"/>
                <w:sz w:val="16"/>
              </w:rPr>
              <w:t xml:space="preserve"> </w:t>
            </w:r>
            <w:r>
              <w:rPr>
                <w:sz w:val="16"/>
              </w:rPr>
              <w:t>regarding complex areas in small chunks, such as data quality for information recorded in NICHE. However, it has been noted that there is little information for other systems, such as Unit4, which could</w:t>
            </w:r>
            <w:r>
              <w:rPr>
                <w:spacing w:val="-4"/>
                <w:sz w:val="16"/>
              </w:rPr>
              <w:t xml:space="preserve"> </w:t>
            </w:r>
            <w:r>
              <w:rPr>
                <w:sz w:val="16"/>
              </w:rPr>
              <w:t>also</w:t>
            </w:r>
            <w:r>
              <w:rPr>
                <w:spacing w:val="-6"/>
                <w:sz w:val="16"/>
              </w:rPr>
              <w:t xml:space="preserve"> </w:t>
            </w:r>
            <w:r>
              <w:rPr>
                <w:sz w:val="16"/>
              </w:rPr>
              <w:t>be</w:t>
            </w:r>
            <w:r>
              <w:rPr>
                <w:spacing w:val="-6"/>
                <w:sz w:val="16"/>
              </w:rPr>
              <w:t xml:space="preserve"> </w:t>
            </w:r>
            <w:r>
              <w:rPr>
                <w:sz w:val="16"/>
              </w:rPr>
              <w:t>significantly</w:t>
            </w:r>
            <w:r>
              <w:rPr>
                <w:spacing w:val="-3"/>
                <w:sz w:val="16"/>
              </w:rPr>
              <w:t xml:space="preserve"> </w:t>
            </w:r>
            <w:r>
              <w:rPr>
                <w:sz w:val="16"/>
              </w:rPr>
              <w:t>impacted</w:t>
            </w:r>
            <w:r>
              <w:rPr>
                <w:spacing w:val="-6"/>
                <w:sz w:val="16"/>
              </w:rPr>
              <w:t xml:space="preserve"> </w:t>
            </w:r>
            <w:r>
              <w:rPr>
                <w:sz w:val="16"/>
              </w:rPr>
              <w:t>by</w:t>
            </w:r>
            <w:r>
              <w:rPr>
                <w:spacing w:val="-6"/>
                <w:sz w:val="16"/>
              </w:rPr>
              <w:t xml:space="preserve"> </w:t>
            </w:r>
            <w:r>
              <w:rPr>
                <w:sz w:val="16"/>
              </w:rPr>
              <w:t>erroneous</w:t>
            </w:r>
            <w:r>
              <w:rPr>
                <w:spacing w:val="-6"/>
                <w:sz w:val="16"/>
              </w:rPr>
              <w:t xml:space="preserve"> </w:t>
            </w:r>
            <w:r>
              <w:rPr>
                <w:sz w:val="16"/>
              </w:rPr>
              <w:t>data and/or poor data quality.</w:t>
            </w:r>
          </w:p>
          <w:p w14:paraId="0EB7BB57" w14:textId="77777777" w:rsidR="004653B0" w:rsidRDefault="00040D56">
            <w:pPr>
              <w:pStyle w:val="TableParagraph"/>
              <w:ind w:left="108" w:right="85"/>
              <w:rPr>
                <w:sz w:val="16"/>
              </w:rPr>
            </w:pPr>
            <w:r>
              <w:rPr>
                <w:i/>
                <w:sz w:val="16"/>
              </w:rPr>
              <w:t>Risk:</w:t>
            </w:r>
            <w:r>
              <w:rPr>
                <w:i/>
                <w:spacing w:val="-4"/>
                <w:sz w:val="16"/>
              </w:rPr>
              <w:t xml:space="preserve"> </w:t>
            </w:r>
            <w:r>
              <w:rPr>
                <w:sz w:val="16"/>
              </w:rPr>
              <w:t>Incorrect</w:t>
            </w:r>
            <w:r>
              <w:rPr>
                <w:spacing w:val="-6"/>
                <w:sz w:val="16"/>
              </w:rPr>
              <w:t xml:space="preserve"> </w:t>
            </w:r>
            <w:r>
              <w:rPr>
                <w:sz w:val="16"/>
              </w:rPr>
              <w:t>data</w:t>
            </w:r>
            <w:r>
              <w:rPr>
                <w:spacing w:val="-4"/>
                <w:sz w:val="16"/>
              </w:rPr>
              <w:t xml:space="preserve"> </w:t>
            </w:r>
            <w:r>
              <w:rPr>
                <w:sz w:val="16"/>
              </w:rPr>
              <w:t>entry</w:t>
            </w:r>
            <w:r>
              <w:rPr>
                <w:spacing w:val="-5"/>
                <w:sz w:val="16"/>
              </w:rPr>
              <w:t xml:space="preserve"> </w:t>
            </w:r>
            <w:r>
              <w:rPr>
                <w:sz w:val="16"/>
              </w:rPr>
              <w:t>or</w:t>
            </w:r>
            <w:r>
              <w:rPr>
                <w:spacing w:val="-5"/>
                <w:sz w:val="16"/>
              </w:rPr>
              <w:t xml:space="preserve"> </w:t>
            </w:r>
            <w:r>
              <w:rPr>
                <w:sz w:val="16"/>
              </w:rPr>
              <w:t>linkage</w:t>
            </w:r>
            <w:r>
              <w:rPr>
                <w:spacing w:val="-5"/>
                <w:sz w:val="16"/>
              </w:rPr>
              <w:t xml:space="preserve"> </w:t>
            </w:r>
            <w:r>
              <w:rPr>
                <w:sz w:val="16"/>
              </w:rPr>
              <w:t>can</w:t>
            </w:r>
            <w:r>
              <w:rPr>
                <w:spacing w:val="-4"/>
                <w:sz w:val="16"/>
              </w:rPr>
              <w:t xml:space="preserve"> </w:t>
            </w:r>
            <w:r>
              <w:rPr>
                <w:sz w:val="16"/>
              </w:rPr>
              <w:t>lead</w:t>
            </w:r>
            <w:r>
              <w:rPr>
                <w:spacing w:val="-3"/>
                <w:sz w:val="16"/>
              </w:rPr>
              <w:t xml:space="preserve"> </w:t>
            </w:r>
            <w:r>
              <w:rPr>
                <w:sz w:val="16"/>
              </w:rPr>
              <w:t>to</w:t>
            </w:r>
            <w:r>
              <w:rPr>
                <w:spacing w:val="-5"/>
                <w:sz w:val="16"/>
              </w:rPr>
              <w:t xml:space="preserve"> </w:t>
            </w:r>
            <w:r>
              <w:rPr>
                <w:sz w:val="16"/>
              </w:rPr>
              <w:t xml:space="preserve">errors in operations and damage to reputation and/or </w:t>
            </w:r>
            <w:r>
              <w:rPr>
                <w:spacing w:val="-2"/>
                <w:sz w:val="16"/>
              </w:rPr>
              <w:t>finances.</w:t>
            </w:r>
          </w:p>
        </w:tc>
        <w:tc>
          <w:tcPr>
            <w:tcW w:w="2988" w:type="dxa"/>
          </w:tcPr>
          <w:p w14:paraId="399ABBE4" w14:textId="77777777" w:rsidR="004653B0" w:rsidRDefault="004653B0">
            <w:pPr>
              <w:pStyle w:val="TableParagraph"/>
              <w:spacing w:before="57"/>
              <w:rPr>
                <w:b/>
                <w:sz w:val="16"/>
              </w:rPr>
            </w:pPr>
          </w:p>
          <w:p w14:paraId="0026F804" w14:textId="77777777" w:rsidR="004653B0" w:rsidRDefault="00040D56">
            <w:pPr>
              <w:pStyle w:val="TableParagraph"/>
              <w:ind w:left="108" w:right="100"/>
              <w:rPr>
                <w:sz w:val="16"/>
              </w:rPr>
            </w:pPr>
            <w:r>
              <w:rPr>
                <w:sz w:val="16"/>
              </w:rPr>
              <w:t>The Force and OPFCC should create further guidance documents</w:t>
            </w:r>
            <w:r>
              <w:rPr>
                <w:spacing w:val="-7"/>
                <w:sz w:val="16"/>
              </w:rPr>
              <w:t xml:space="preserve"> </w:t>
            </w:r>
            <w:r>
              <w:rPr>
                <w:sz w:val="16"/>
              </w:rPr>
              <w:t>for</w:t>
            </w:r>
            <w:r>
              <w:rPr>
                <w:spacing w:val="-6"/>
                <w:sz w:val="16"/>
              </w:rPr>
              <w:t xml:space="preserve"> </w:t>
            </w:r>
            <w:r>
              <w:rPr>
                <w:sz w:val="16"/>
              </w:rPr>
              <w:t>each</w:t>
            </w:r>
            <w:r>
              <w:rPr>
                <w:spacing w:val="-8"/>
                <w:sz w:val="16"/>
              </w:rPr>
              <w:t xml:space="preserve"> </w:t>
            </w:r>
            <w:r>
              <w:rPr>
                <w:sz w:val="16"/>
              </w:rPr>
              <w:t>system</w:t>
            </w:r>
            <w:r>
              <w:rPr>
                <w:spacing w:val="-9"/>
                <w:sz w:val="16"/>
              </w:rPr>
              <w:t xml:space="preserve"> </w:t>
            </w:r>
            <w:r>
              <w:rPr>
                <w:sz w:val="16"/>
              </w:rPr>
              <w:t>in</w:t>
            </w:r>
            <w:r>
              <w:rPr>
                <w:spacing w:val="-8"/>
                <w:sz w:val="16"/>
              </w:rPr>
              <w:t xml:space="preserve"> </w:t>
            </w:r>
            <w:r>
              <w:rPr>
                <w:sz w:val="16"/>
              </w:rPr>
              <w:t>use to provide quick hints, tips and ""cheat</w:t>
            </w:r>
            <w:r>
              <w:rPr>
                <w:spacing w:val="-8"/>
                <w:sz w:val="16"/>
              </w:rPr>
              <w:t xml:space="preserve"> </w:t>
            </w:r>
            <w:r>
              <w:rPr>
                <w:sz w:val="16"/>
              </w:rPr>
              <w:t>sheets""</w:t>
            </w:r>
            <w:r>
              <w:rPr>
                <w:spacing w:val="-6"/>
                <w:sz w:val="16"/>
              </w:rPr>
              <w:t xml:space="preserve"> </w:t>
            </w:r>
            <w:r>
              <w:rPr>
                <w:sz w:val="16"/>
              </w:rPr>
              <w:t>for</w:t>
            </w:r>
            <w:r>
              <w:rPr>
                <w:spacing w:val="-6"/>
                <w:sz w:val="16"/>
              </w:rPr>
              <w:t xml:space="preserve"> </w:t>
            </w:r>
            <w:r>
              <w:rPr>
                <w:sz w:val="16"/>
              </w:rPr>
              <w:t>ensuring</w:t>
            </w:r>
            <w:r>
              <w:rPr>
                <w:spacing w:val="-8"/>
                <w:sz w:val="16"/>
              </w:rPr>
              <w:t xml:space="preserve"> </w:t>
            </w:r>
            <w:r>
              <w:rPr>
                <w:sz w:val="16"/>
              </w:rPr>
              <w:t>data quality</w:t>
            </w:r>
            <w:r>
              <w:rPr>
                <w:spacing w:val="-9"/>
                <w:sz w:val="16"/>
              </w:rPr>
              <w:t xml:space="preserve"> </w:t>
            </w:r>
            <w:r>
              <w:rPr>
                <w:sz w:val="16"/>
              </w:rPr>
              <w:t>and</w:t>
            </w:r>
            <w:r>
              <w:rPr>
                <w:spacing w:val="-10"/>
                <w:sz w:val="16"/>
              </w:rPr>
              <w:t xml:space="preserve"> </w:t>
            </w:r>
            <w:r>
              <w:rPr>
                <w:sz w:val="16"/>
              </w:rPr>
              <w:t>integrity</w:t>
            </w:r>
            <w:r>
              <w:rPr>
                <w:spacing w:val="-9"/>
                <w:sz w:val="16"/>
              </w:rPr>
              <w:t xml:space="preserve"> </w:t>
            </w:r>
            <w:r>
              <w:rPr>
                <w:sz w:val="16"/>
              </w:rPr>
              <w:t>is</w:t>
            </w:r>
            <w:r>
              <w:rPr>
                <w:spacing w:val="-11"/>
                <w:sz w:val="16"/>
              </w:rPr>
              <w:t xml:space="preserve"> </w:t>
            </w:r>
            <w:r>
              <w:rPr>
                <w:sz w:val="16"/>
              </w:rPr>
              <w:t>maintained across all systems. This could include how</w:t>
            </w:r>
            <w:r>
              <w:rPr>
                <w:spacing w:val="-1"/>
                <w:sz w:val="16"/>
              </w:rPr>
              <w:t xml:space="preserve"> </w:t>
            </w:r>
            <w:r>
              <w:rPr>
                <w:sz w:val="16"/>
              </w:rPr>
              <w:t>to</w:t>
            </w:r>
            <w:r>
              <w:rPr>
                <w:spacing w:val="-1"/>
                <w:sz w:val="16"/>
              </w:rPr>
              <w:t xml:space="preserve"> </w:t>
            </w:r>
            <w:r>
              <w:rPr>
                <w:sz w:val="16"/>
              </w:rPr>
              <w:t>report</w:t>
            </w:r>
            <w:r>
              <w:rPr>
                <w:spacing w:val="-3"/>
                <w:sz w:val="16"/>
              </w:rPr>
              <w:t xml:space="preserve"> </w:t>
            </w:r>
            <w:r>
              <w:rPr>
                <w:sz w:val="16"/>
              </w:rPr>
              <w:t>data</w:t>
            </w:r>
            <w:r>
              <w:rPr>
                <w:spacing w:val="-2"/>
                <w:sz w:val="16"/>
              </w:rPr>
              <w:t xml:space="preserve"> </w:t>
            </w:r>
            <w:r>
              <w:rPr>
                <w:sz w:val="16"/>
              </w:rPr>
              <w:t>quality issues,</w:t>
            </w:r>
            <w:r>
              <w:rPr>
                <w:spacing w:val="-8"/>
                <w:sz w:val="16"/>
              </w:rPr>
              <w:t xml:space="preserve"> </w:t>
            </w:r>
            <w:r>
              <w:rPr>
                <w:sz w:val="16"/>
              </w:rPr>
              <w:t>how</w:t>
            </w:r>
            <w:r>
              <w:rPr>
                <w:spacing w:val="-7"/>
                <w:sz w:val="16"/>
              </w:rPr>
              <w:t xml:space="preserve"> </w:t>
            </w:r>
            <w:r>
              <w:rPr>
                <w:sz w:val="16"/>
              </w:rPr>
              <w:t>to</w:t>
            </w:r>
            <w:r>
              <w:rPr>
                <w:spacing w:val="-9"/>
                <w:sz w:val="16"/>
              </w:rPr>
              <w:t xml:space="preserve"> </w:t>
            </w:r>
            <w:r>
              <w:rPr>
                <w:sz w:val="16"/>
              </w:rPr>
              <w:t>record</w:t>
            </w:r>
            <w:r>
              <w:rPr>
                <w:spacing w:val="-7"/>
                <w:sz w:val="16"/>
              </w:rPr>
              <w:t xml:space="preserve"> </w:t>
            </w:r>
            <w:r>
              <w:rPr>
                <w:sz w:val="16"/>
              </w:rPr>
              <w:t>transactions in Unit4, etc.</w:t>
            </w:r>
          </w:p>
        </w:tc>
        <w:tc>
          <w:tcPr>
            <w:tcW w:w="888" w:type="dxa"/>
            <w:shd w:val="clear" w:color="auto" w:fill="92D050"/>
          </w:tcPr>
          <w:p w14:paraId="7205714A" w14:textId="77777777" w:rsidR="004653B0" w:rsidRDefault="004653B0">
            <w:pPr>
              <w:pStyle w:val="TableParagraph"/>
              <w:spacing w:before="57"/>
              <w:rPr>
                <w:b/>
                <w:sz w:val="16"/>
              </w:rPr>
            </w:pPr>
          </w:p>
          <w:p w14:paraId="55D81ACB" w14:textId="77777777" w:rsidR="004653B0" w:rsidRDefault="00040D56">
            <w:pPr>
              <w:pStyle w:val="TableParagraph"/>
              <w:ind w:left="19"/>
              <w:jc w:val="center"/>
              <w:rPr>
                <w:b/>
                <w:sz w:val="16"/>
              </w:rPr>
            </w:pPr>
            <w:r>
              <w:rPr>
                <w:b/>
                <w:spacing w:val="-10"/>
                <w:sz w:val="16"/>
              </w:rPr>
              <w:t>3</w:t>
            </w:r>
          </w:p>
        </w:tc>
        <w:tc>
          <w:tcPr>
            <w:tcW w:w="3751" w:type="dxa"/>
          </w:tcPr>
          <w:p w14:paraId="5E88D029" w14:textId="77777777" w:rsidR="004653B0" w:rsidRDefault="004653B0">
            <w:pPr>
              <w:pStyle w:val="TableParagraph"/>
              <w:spacing w:before="57"/>
              <w:rPr>
                <w:b/>
                <w:sz w:val="16"/>
              </w:rPr>
            </w:pPr>
          </w:p>
          <w:p w14:paraId="41A69CBF" w14:textId="77777777" w:rsidR="004653B0" w:rsidRDefault="00040D56">
            <w:pPr>
              <w:pStyle w:val="TableParagraph"/>
              <w:ind w:left="108"/>
              <w:rPr>
                <w:sz w:val="16"/>
              </w:rPr>
            </w:pPr>
            <w:r>
              <w:rPr>
                <w:sz w:val="16"/>
              </w:rPr>
              <w:t>Recommendation</w:t>
            </w:r>
            <w:r>
              <w:rPr>
                <w:spacing w:val="-6"/>
                <w:sz w:val="16"/>
              </w:rPr>
              <w:t xml:space="preserve"> </w:t>
            </w:r>
            <w:r>
              <w:rPr>
                <w:sz w:val="16"/>
              </w:rPr>
              <w:t>is</w:t>
            </w:r>
            <w:r>
              <w:rPr>
                <w:spacing w:val="-5"/>
                <w:sz w:val="16"/>
              </w:rPr>
              <w:t xml:space="preserve"> </w:t>
            </w:r>
            <w:r>
              <w:rPr>
                <w:spacing w:val="-2"/>
                <w:sz w:val="16"/>
              </w:rPr>
              <w:t>accepted.</w:t>
            </w:r>
          </w:p>
          <w:p w14:paraId="2FD81BC9" w14:textId="77777777" w:rsidR="004653B0" w:rsidRDefault="004653B0">
            <w:pPr>
              <w:pStyle w:val="TableParagraph"/>
              <w:rPr>
                <w:b/>
                <w:sz w:val="16"/>
              </w:rPr>
            </w:pPr>
          </w:p>
          <w:p w14:paraId="10AEC40A" w14:textId="77777777" w:rsidR="004653B0" w:rsidRDefault="00040D56">
            <w:pPr>
              <w:pStyle w:val="TableParagraph"/>
              <w:ind w:left="108" w:right="198" w:firstLine="57"/>
              <w:rPr>
                <w:sz w:val="16"/>
              </w:rPr>
            </w:pPr>
            <w:r>
              <w:rPr>
                <w:sz w:val="16"/>
              </w:rPr>
              <w:t>‘Cheat</w:t>
            </w:r>
            <w:r>
              <w:rPr>
                <w:spacing w:val="-7"/>
                <w:sz w:val="16"/>
              </w:rPr>
              <w:t xml:space="preserve"> </w:t>
            </w:r>
            <w:r>
              <w:rPr>
                <w:sz w:val="16"/>
              </w:rPr>
              <w:t>Sheets’</w:t>
            </w:r>
            <w:r>
              <w:rPr>
                <w:spacing w:val="-6"/>
                <w:sz w:val="16"/>
              </w:rPr>
              <w:t xml:space="preserve"> </w:t>
            </w:r>
            <w:r>
              <w:rPr>
                <w:sz w:val="16"/>
              </w:rPr>
              <w:t>will</w:t>
            </w:r>
            <w:r>
              <w:rPr>
                <w:spacing w:val="-4"/>
                <w:sz w:val="16"/>
              </w:rPr>
              <w:t xml:space="preserve"> </w:t>
            </w:r>
            <w:r>
              <w:rPr>
                <w:sz w:val="16"/>
              </w:rPr>
              <w:t>be</w:t>
            </w:r>
            <w:r>
              <w:rPr>
                <w:spacing w:val="-5"/>
                <w:sz w:val="16"/>
              </w:rPr>
              <w:t xml:space="preserve"> </w:t>
            </w:r>
            <w:r>
              <w:rPr>
                <w:sz w:val="16"/>
              </w:rPr>
              <w:t>produced</w:t>
            </w:r>
            <w:r>
              <w:rPr>
                <w:spacing w:val="-3"/>
                <w:sz w:val="16"/>
              </w:rPr>
              <w:t xml:space="preserve"> </w:t>
            </w:r>
            <w:r>
              <w:rPr>
                <w:sz w:val="16"/>
              </w:rPr>
              <w:t>as</w:t>
            </w:r>
            <w:r>
              <w:rPr>
                <w:spacing w:val="-5"/>
                <w:sz w:val="16"/>
              </w:rPr>
              <w:t xml:space="preserve"> </w:t>
            </w:r>
            <w:r>
              <w:rPr>
                <w:sz w:val="16"/>
              </w:rPr>
              <w:t>part</w:t>
            </w:r>
            <w:r>
              <w:rPr>
                <w:spacing w:val="-7"/>
                <w:sz w:val="16"/>
              </w:rPr>
              <w:t xml:space="preserve"> </w:t>
            </w:r>
            <w:r>
              <w:rPr>
                <w:sz w:val="16"/>
              </w:rPr>
              <w:t>of the first recommendation.</w:t>
            </w:r>
          </w:p>
          <w:p w14:paraId="1BA37B31" w14:textId="77777777" w:rsidR="004653B0" w:rsidRDefault="00040D56">
            <w:pPr>
              <w:pStyle w:val="TableParagraph"/>
              <w:spacing w:before="194"/>
              <w:ind w:left="108"/>
              <w:rPr>
                <w:sz w:val="16"/>
              </w:rPr>
            </w:pPr>
            <w:r>
              <w:rPr>
                <w:sz w:val="16"/>
              </w:rPr>
              <w:t>Assigned to Andrew Jones.</w:t>
            </w:r>
            <w:r>
              <w:rPr>
                <w:spacing w:val="40"/>
                <w:sz w:val="16"/>
              </w:rPr>
              <w:t xml:space="preserve"> </w:t>
            </w:r>
            <w:r>
              <w:rPr>
                <w:sz w:val="16"/>
              </w:rPr>
              <w:t>Linked to Information</w:t>
            </w:r>
            <w:r>
              <w:rPr>
                <w:spacing w:val="-7"/>
                <w:sz w:val="16"/>
              </w:rPr>
              <w:t xml:space="preserve"> </w:t>
            </w:r>
            <w:r>
              <w:rPr>
                <w:sz w:val="16"/>
              </w:rPr>
              <w:t>and</w:t>
            </w:r>
            <w:r>
              <w:rPr>
                <w:spacing w:val="-8"/>
                <w:sz w:val="16"/>
              </w:rPr>
              <w:t xml:space="preserve"> </w:t>
            </w:r>
            <w:r>
              <w:rPr>
                <w:sz w:val="16"/>
              </w:rPr>
              <w:t>Data</w:t>
            </w:r>
            <w:r>
              <w:rPr>
                <w:spacing w:val="-9"/>
                <w:sz w:val="16"/>
              </w:rPr>
              <w:t xml:space="preserve"> </w:t>
            </w:r>
            <w:r>
              <w:rPr>
                <w:sz w:val="16"/>
              </w:rPr>
              <w:t>management</w:t>
            </w:r>
            <w:r>
              <w:rPr>
                <w:spacing w:val="-7"/>
                <w:sz w:val="16"/>
              </w:rPr>
              <w:t xml:space="preserve"> </w:t>
            </w:r>
            <w:r>
              <w:rPr>
                <w:sz w:val="16"/>
              </w:rPr>
              <w:t>risk</w:t>
            </w:r>
            <w:r>
              <w:rPr>
                <w:spacing w:val="-8"/>
                <w:sz w:val="16"/>
              </w:rPr>
              <w:t xml:space="preserve"> </w:t>
            </w:r>
            <w:r>
              <w:rPr>
                <w:sz w:val="16"/>
              </w:rPr>
              <w:t>– Niche ‘cheat sheets’ R0005.</w:t>
            </w:r>
          </w:p>
          <w:p w14:paraId="69B9CC2F" w14:textId="77777777" w:rsidR="004653B0" w:rsidRDefault="004653B0">
            <w:pPr>
              <w:pStyle w:val="TableParagraph"/>
              <w:rPr>
                <w:b/>
                <w:sz w:val="16"/>
              </w:rPr>
            </w:pPr>
          </w:p>
          <w:p w14:paraId="17DB088F" w14:textId="77777777" w:rsidR="004653B0" w:rsidRDefault="00040D56">
            <w:pPr>
              <w:pStyle w:val="TableParagraph"/>
              <w:ind w:left="108"/>
              <w:rPr>
                <w:sz w:val="16"/>
              </w:rPr>
            </w:pPr>
            <w:r>
              <w:rPr>
                <w:color w:val="00AF50"/>
                <w:sz w:val="16"/>
              </w:rPr>
              <w:t>Update</w:t>
            </w:r>
            <w:r>
              <w:rPr>
                <w:color w:val="00AF50"/>
                <w:spacing w:val="-9"/>
                <w:sz w:val="16"/>
              </w:rPr>
              <w:t xml:space="preserve"> </w:t>
            </w:r>
            <w:r>
              <w:rPr>
                <w:color w:val="00AF50"/>
                <w:sz w:val="16"/>
              </w:rPr>
              <w:t>25/07/2024</w:t>
            </w:r>
            <w:r>
              <w:rPr>
                <w:color w:val="00AF50"/>
                <w:spacing w:val="-8"/>
                <w:sz w:val="16"/>
              </w:rPr>
              <w:t xml:space="preserve"> </w:t>
            </w:r>
            <w:r>
              <w:rPr>
                <w:color w:val="00AF50"/>
                <w:spacing w:val="-5"/>
                <w:sz w:val="16"/>
              </w:rPr>
              <w:t>AJ:</w:t>
            </w:r>
          </w:p>
          <w:p w14:paraId="48E4157D" w14:textId="77777777" w:rsidR="004653B0" w:rsidRDefault="004653B0">
            <w:pPr>
              <w:pStyle w:val="TableParagraph"/>
              <w:rPr>
                <w:b/>
                <w:sz w:val="16"/>
              </w:rPr>
            </w:pPr>
          </w:p>
          <w:p w14:paraId="71193772" w14:textId="77777777" w:rsidR="004653B0" w:rsidRDefault="00040D56">
            <w:pPr>
              <w:pStyle w:val="TableParagraph"/>
              <w:ind w:left="108"/>
              <w:rPr>
                <w:sz w:val="16"/>
              </w:rPr>
            </w:pPr>
            <w:r>
              <w:rPr>
                <w:color w:val="00AF50"/>
                <w:sz w:val="16"/>
              </w:rPr>
              <w:t>Action</w:t>
            </w:r>
            <w:r>
              <w:rPr>
                <w:color w:val="00AF50"/>
                <w:spacing w:val="-5"/>
                <w:sz w:val="16"/>
              </w:rPr>
              <w:t xml:space="preserve"> </w:t>
            </w:r>
            <w:r>
              <w:rPr>
                <w:color w:val="00AF50"/>
                <w:spacing w:val="-2"/>
                <w:sz w:val="16"/>
              </w:rPr>
              <w:t>closed.</w:t>
            </w:r>
          </w:p>
          <w:p w14:paraId="6F7104DA" w14:textId="77777777" w:rsidR="004653B0" w:rsidRDefault="004653B0">
            <w:pPr>
              <w:pStyle w:val="TableParagraph"/>
              <w:rPr>
                <w:b/>
                <w:sz w:val="16"/>
              </w:rPr>
            </w:pPr>
          </w:p>
          <w:p w14:paraId="5DD40386" w14:textId="77777777" w:rsidR="004653B0" w:rsidRDefault="00040D56">
            <w:pPr>
              <w:pStyle w:val="TableParagraph"/>
              <w:numPr>
                <w:ilvl w:val="0"/>
                <w:numId w:val="32"/>
              </w:numPr>
              <w:tabs>
                <w:tab w:val="left" w:pos="828"/>
              </w:tabs>
              <w:ind w:right="321" w:hanging="360"/>
              <w:rPr>
                <w:sz w:val="16"/>
              </w:rPr>
            </w:pPr>
            <w:r>
              <w:rPr>
                <w:color w:val="00AF50"/>
                <w:sz w:val="16"/>
              </w:rPr>
              <w:t>there are</w:t>
            </w:r>
            <w:r>
              <w:rPr>
                <w:color w:val="00AF50"/>
                <w:spacing w:val="-1"/>
                <w:sz w:val="16"/>
              </w:rPr>
              <w:t xml:space="preserve"> </w:t>
            </w:r>
            <w:r>
              <w:rPr>
                <w:color w:val="00AF50"/>
                <w:sz w:val="16"/>
              </w:rPr>
              <w:t>user</w:t>
            </w:r>
            <w:r>
              <w:rPr>
                <w:color w:val="00AF50"/>
                <w:spacing w:val="-1"/>
                <w:sz w:val="16"/>
              </w:rPr>
              <w:t xml:space="preserve"> </w:t>
            </w:r>
            <w:r>
              <w:rPr>
                <w:color w:val="00AF50"/>
                <w:sz w:val="16"/>
              </w:rPr>
              <w:t>guides</w:t>
            </w:r>
            <w:r>
              <w:rPr>
                <w:color w:val="00AF50"/>
                <w:spacing w:val="-1"/>
                <w:sz w:val="16"/>
              </w:rPr>
              <w:t xml:space="preserve"> </w:t>
            </w:r>
            <w:r>
              <w:rPr>
                <w:color w:val="00AF50"/>
                <w:sz w:val="16"/>
              </w:rPr>
              <w:t>that have been</w:t>
            </w:r>
            <w:r>
              <w:rPr>
                <w:color w:val="00AF50"/>
                <w:spacing w:val="-7"/>
                <w:sz w:val="16"/>
              </w:rPr>
              <w:t xml:space="preserve"> </w:t>
            </w:r>
            <w:r>
              <w:rPr>
                <w:color w:val="00AF50"/>
                <w:sz w:val="16"/>
              </w:rPr>
              <w:t>in</w:t>
            </w:r>
            <w:r>
              <w:rPr>
                <w:color w:val="00AF50"/>
                <w:spacing w:val="-10"/>
                <w:sz w:val="16"/>
              </w:rPr>
              <w:t xml:space="preserve"> </w:t>
            </w:r>
            <w:r>
              <w:rPr>
                <w:color w:val="00AF50"/>
                <w:sz w:val="16"/>
              </w:rPr>
              <w:t>existence</w:t>
            </w:r>
            <w:r>
              <w:rPr>
                <w:color w:val="00AF50"/>
                <w:spacing w:val="-8"/>
                <w:sz w:val="16"/>
              </w:rPr>
              <w:t xml:space="preserve"> </w:t>
            </w:r>
            <w:r>
              <w:rPr>
                <w:color w:val="00AF50"/>
                <w:sz w:val="16"/>
              </w:rPr>
              <w:t>for</w:t>
            </w:r>
            <w:r>
              <w:rPr>
                <w:color w:val="00AF50"/>
                <w:spacing w:val="-8"/>
                <w:sz w:val="16"/>
              </w:rPr>
              <w:t xml:space="preserve"> </w:t>
            </w:r>
            <w:r>
              <w:rPr>
                <w:color w:val="00AF50"/>
                <w:sz w:val="16"/>
              </w:rPr>
              <w:t>some</w:t>
            </w:r>
            <w:r>
              <w:rPr>
                <w:color w:val="00AF50"/>
                <w:spacing w:val="-6"/>
                <w:sz w:val="16"/>
              </w:rPr>
              <w:t xml:space="preserve"> </w:t>
            </w:r>
            <w:r>
              <w:rPr>
                <w:color w:val="00AF50"/>
                <w:sz w:val="16"/>
              </w:rPr>
              <w:t>time and are regularly reviewed and updated.</w:t>
            </w:r>
            <w:r>
              <w:rPr>
                <w:color w:val="00AF50"/>
                <w:spacing w:val="40"/>
                <w:sz w:val="16"/>
              </w:rPr>
              <w:t xml:space="preserve"> </w:t>
            </w:r>
            <w:r>
              <w:rPr>
                <w:color w:val="00AF50"/>
                <w:sz w:val="16"/>
              </w:rPr>
              <w:t xml:space="preserve">They are currently in the review process and can be found on the intranet here </w:t>
            </w:r>
            <w:hyperlink r:id="rId15">
              <w:r>
                <w:rPr>
                  <w:color w:val="00AF50"/>
                  <w:sz w:val="16"/>
                  <w:u w:val="single" w:color="00AF50"/>
                </w:rPr>
                <w:t>Training Guides and FAQs</w:t>
              </w:r>
            </w:hyperlink>
            <w:r>
              <w:rPr>
                <w:color w:val="00AF50"/>
                <w:sz w:val="16"/>
              </w:rPr>
              <w:t xml:space="preserve"> </w:t>
            </w:r>
            <w:hyperlink r:id="rId16">
              <w:r>
                <w:rPr>
                  <w:color w:val="00AF50"/>
                  <w:spacing w:val="-2"/>
                  <w:sz w:val="16"/>
                  <w:u w:val="single" w:color="00AF50"/>
                </w:rPr>
                <w:t>(intranet.police.uk)</w:t>
              </w:r>
            </w:hyperlink>
          </w:p>
          <w:p w14:paraId="29980DEA" w14:textId="77777777" w:rsidR="004653B0" w:rsidRDefault="00040D56">
            <w:pPr>
              <w:pStyle w:val="TableParagraph"/>
              <w:numPr>
                <w:ilvl w:val="0"/>
                <w:numId w:val="32"/>
              </w:numPr>
              <w:tabs>
                <w:tab w:val="left" w:pos="827"/>
              </w:tabs>
              <w:ind w:left="827" w:right="100" w:hanging="360"/>
              <w:rPr>
                <w:sz w:val="16"/>
              </w:rPr>
            </w:pPr>
            <w:r>
              <w:rPr>
                <w:color w:val="00AF50"/>
                <w:sz w:val="16"/>
              </w:rPr>
              <w:t>there is very little end user input into the system with the majority performed by the relevant</w:t>
            </w:r>
            <w:r>
              <w:rPr>
                <w:color w:val="00AF50"/>
                <w:spacing w:val="40"/>
                <w:sz w:val="16"/>
              </w:rPr>
              <w:t xml:space="preserve"> </w:t>
            </w:r>
            <w:r>
              <w:rPr>
                <w:color w:val="00AF50"/>
                <w:sz w:val="16"/>
              </w:rPr>
              <w:t>function</w:t>
            </w:r>
            <w:r>
              <w:rPr>
                <w:color w:val="00AF50"/>
                <w:spacing w:val="-6"/>
                <w:sz w:val="16"/>
              </w:rPr>
              <w:t xml:space="preserve"> </w:t>
            </w:r>
            <w:proofErr w:type="spellStart"/>
            <w:r>
              <w:rPr>
                <w:color w:val="00AF50"/>
                <w:sz w:val="16"/>
              </w:rPr>
              <w:t>ie</w:t>
            </w:r>
            <w:proofErr w:type="spellEnd"/>
            <w:r>
              <w:rPr>
                <w:color w:val="00AF50"/>
                <w:spacing w:val="-7"/>
                <w:sz w:val="16"/>
              </w:rPr>
              <w:t xml:space="preserve"> </w:t>
            </w:r>
            <w:r>
              <w:rPr>
                <w:color w:val="00AF50"/>
                <w:sz w:val="16"/>
              </w:rPr>
              <w:t>Finance,</w:t>
            </w:r>
            <w:r>
              <w:rPr>
                <w:color w:val="00AF50"/>
                <w:spacing w:val="-6"/>
                <w:sz w:val="16"/>
              </w:rPr>
              <w:t xml:space="preserve"> </w:t>
            </w:r>
            <w:r>
              <w:rPr>
                <w:color w:val="00AF50"/>
                <w:sz w:val="16"/>
              </w:rPr>
              <w:t>HR</w:t>
            </w:r>
            <w:r>
              <w:rPr>
                <w:color w:val="00AF50"/>
                <w:spacing w:val="-7"/>
                <w:sz w:val="16"/>
              </w:rPr>
              <w:t xml:space="preserve"> </w:t>
            </w:r>
            <w:r>
              <w:rPr>
                <w:color w:val="00AF50"/>
                <w:sz w:val="16"/>
              </w:rPr>
              <w:t>etc.</w:t>
            </w:r>
            <w:r>
              <w:rPr>
                <w:color w:val="00AF50"/>
                <w:spacing w:val="40"/>
                <w:sz w:val="16"/>
              </w:rPr>
              <w:t xml:space="preserve"> </w:t>
            </w:r>
            <w:r>
              <w:rPr>
                <w:color w:val="00AF50"/>
                <w:sz w:val="16"/>
              </w:rPr>
              <w:t>Those functions know the data format and errors will be due to not following process.</w:t>
            </w:r>
            <w:r>
              <w:rPr>
                <w:color w:val="00AF50"/>
                <w:spacing w:val="40"/>
                <w:sz w:val="16"/>
              </w:rPr>
              <w:t xml:space="preserve"> </w:t>
            </w:r>
            <w:r>
              <w:rPr>
                <w:color w:val="00AF50"/>
                <w:sz w:val="16"/>
              </w:rPr>
              <w:t>To monitor</w:t>
            </w:r>
            <w:r>
              <w:rPr>
                <w:color w:val="00AF50"/>
                <w:spacing w:val="40"/>
                <w:sz w:val="16"/>
              </w:rPr>
              <w:t xml:space="preserve"> </w:t>
            </w:r>
            <w:r>
              <w:rPr>
                <w:color w:val="00AF50"/>
                <w:sz w:val="16"/>
              </w:rPr>
              <w:t>data quality, separate data compliance checks are run frequently with feedback to the</w:t>
            </w:r>
          </w:p>
        </w:tc>
        <w:tc>
          <w:tcPr>
            <w:tcW w:w="1581" w:type="dxa"/>
          </w:tcPr>
          <w:p w14:paraId="495A8281" w14:textId="77777777" w:rsidR="004653B0" w:rsidRDefault="004653B0">
            <w:pPr>
              <w:pStyle w:val="TableParagraph"/>
              <w:spacing w:before="57"/>
              <w:rPr>
                <w:b/>
                <w:sz w:val="16"/>
              </w:rPr>
            </w:pPr>
          </w:p>
          <w:p w14:paraId="304D670E" w14:textId="77777777" w:rsidR="004653B0" w:rsidRDefault="00040D56">
            <w:pPr>
              <w:pStyle w:val="TableParagraph"/>
              <w:ind w:left="108" w:right="474"/>
              <w:rPr>
                <w:sz w:val="16"/>
              </w:rPr>
            </w:pPr>
            <w:r>
              <w:rPr>
                <w:sz w:val="16"/>
              </w:rPr>
              <w:t>Chief</w:t>
            </w:r>
            <w:r>
              <w:rPr>
                <w:spacing w:val="-15"/>
                <w:sz w:val="16"/>
              </w:rPr>
              <w:t xml:space="preserve"> </w:t>
            </w:r>
            <w:r>
              <w:rPr>
                <w:sz w:val="16"/>
              </w:rPr>
              <w:t xml:space="preserve">Digital </w:t>
            </w:r>
            <w:r>
              <w:rPr>
                <w:spacing w:val="-2"/>
                <w:sz w:val="16"/>
              </w:rPr>
              <w:t>Officer</w:t>
            </w:r>
          </w:p>
          <w:p w14:paraId="247755E9" w14:textId="77777777" w:rsidR="004653B0" w:rsidRDefault="004653B0">
            <w:pPr>
              <w:pStyle w:val="TableParagraph"/>
              <w:rPr>
                <w:b/>
                <w:sz w:val="16"/>
              </w:rPr>
            </w:pPr>
          </w:p>
          <w:p w14:paraId="11278C9C" w14:textId="77777777" w:rsidR="004653B0" w:rsidRDefault="00040D56">
            <w:pPr>
              <w:pStyle w:val="TableParagraph"/>
              <w:ind w:left="108"/>
              <w:rPr>
                <w:sz w:val="16"/>
              </w:rPr>
            </w:pPr>
            <w:r>
              <w:rPr>
                <w:sz w:val="16"/>
              </w:rPr>
              <w:t>December</w:t>
            </w:r>
            <w:r>
              <w:rPr>
                <w:spacing w:val="-10"/>
                <w:sz w:val="16"/>
              </w:rPr>
              <w:t xml:space="preserve"> </w:t>
            </w:r>
            <w:r>
              <w:rPr>
                <w:spacing w:val="-4"/>
                <w:sz w:val="16"/>
              </w:rPr>
              <w:t>2023</w:t>
            </w:r>
          </w:p>
          <w:p w14:paraId="354A02A8" w14:textId="77777777" w:rsidR="004653B0" w:rsidRDefault="00040D56">
            <w:pPr>
              <w:pStyle w:val="TableParagraph"/>
              <w:spacing w:before="194"/>
              <w:ind w:left="108"/>
              <w:rPr>
                <w:sz w:val="16"/>
              </w:rPr>
            </w:pPr>
            <w:r>
              <w:rPr>
                <w:sz w:val="16"/>
              </w:rPr>
              <w:t>July</w:t>
            </w:r>
            <w:r>
              <w:rPr>
                <w:spacing w:val="-2"/>
                <w:sz w:val="16"/>
              </w:rPr>
              <w:t xml:space="preserve"> </w:t>
            </w:r>
            <w:r>
              <w:rPr>
                <w:spacing w:val="-4"/>
                <w:sz w:val="16"/>
              </w:rPr>
              <w:t>2024</w:t>
            </w:r>
          </w:p>
          <w:p w14:paraId="7354B388" w14:textId="77777777" w:rsidR="004653B0" w:rsidRDefault="004653B0">
            <w:pPr>
              <w:pStyle w:val="TableParagraph"/>
              <w:rPr>
                <w:b/>
                <w:sz w:val="16"/>
              </w:rPr>
            </w:pPr>
          </w:p>
          <w:p w14:paraId="137853B5" w14:textId="77777777" w:rsidR="004653B0" w:rsidRDefault="004653B0">
            <w:pPr>
              <w:pStyle w:val="TableParagraph"/>
              <w:rPr>
                <w:b/>
                <w:sz w:val="16"/>
              </w:rPr>
            </w:pPr>
          </w:p>
          <w:p w14:paraId="0A2FFE6E" w14:textId="77777777" w:rsidR="004653B0" w:rsidRDefault="004653B0">
            <w:pPr>
              <w:pStyle w:val="TableParagraph"/>
              <w:rPr>
                <w:b/>
                <w:sz w:val="16"/>
              </w:rPr>
            </w:pPr>
          </w:p>
          <w:p w14:paraId="6E4073DC" w14:textId="77777777" w:rsidR="004653B0" w:rsidRDefault="00040D56">
            <w:pPr>
              <w:pStyle w:val="TableParagraph"/>
              <w:ind w:left="108" w:right="677"/>
              <w:rPr>
                <w:sz w:val="16"/>
              </w:rPr>
            </w:pPr>
            <w:r>
              <w:rPr>
                <w:color w:val="00AF50"/>
                <w:sz w:val="16"/>
              </w:rPr>
              <w:t>July</w:t>
            </w:r>
            <w:r>
              <w:rPr>
                <w:color w:val="00AF50"/>
                <w:spacing w:val="-15"/>
                <w:sz w:val="16"/>
              </w:rPr>
              <w:t xml:space="preserve"> </w:t>
            </w:r>
            <w:r>
              <w:rPr>
                <w:color w:val="00AF50"/>
                <w:sz w:val="16"/>
              </w:rPr>
              <w:t xml:space="preserve">2024 </w:t>
            </w:r>
            <w:r>
              <w:rPr>
                <w:color w:val="00AF50"/>
                <w:spacing w:val="-2"/>
                <w:sz w:val="16"/>
              </w:rPr>
              <w:t>Complete</w:t>
            </w:r>
          </w:p>
        </w:tc>
        <w:tc>
          <w:tcPr>
            <w:tcW w:w="986" w:type="dxa"/>
            <w:shd w:val="clear" w:color="auto" w:fill="92D050"/>
          </w:tcPr>
          <w:p w14:paraId="39A9BE13" w14:textId="77777777" w:rsidR="004653B0" w:rsidRDefault="004653B0">
            <w:pPr>
              <w:pStyle w:val="TableParagraph"/>
              <w:rPr>
                <w:rFonts w:ascii="Times New Roman"/>
                <w:sz w:val="16"/>
              </w:rPr>
            </w:pPr>
          </w:p>
        </w:tc>
      </w:tr>
    </w:tbl>
    <w:p w14:paraId="1F3F5267" w14:textId="77777777" w:rsidR="004653B0" w:rsidRDefault="004653B0">
      <w:pPr>
        <w:rPr>
          <w:rFonts w:ascii="Times New Roman"/>
          <w:sz w:val="16"/>
        </w:rPr>
        <w:sectPr w:rsidR="004653B0">
          <w:pgSz w:w="16840" w:h="11910" w:orient="landscape"/>
          <w:pgMar w:top="1340" w:right="400" w:bottom="1240" w:left="760" w:header="520" w:footer="1044" w:gutter="0"/>
          <w:cols w:space="720"/>
        </w:sectPr>
      </w:pPr>
    </w:p>
    <w:p w14:paraId="5B48FE47" w14:textId="77777777" w:rsidR="004653B0" w:rsidRDefault="004653B0">
      <w:pPr>
        <w:pStyle w:val="BodyText"/>
        <w:spacing w:before="6"/>
        <w:rPr>
          <w:rFonts w:ascii="Verdana"/>
          <w:b/>
          <w:sz w:val="7"/>
        </w:rPr>
      </w:pPr>
    </w:p>
    <w:tbl>
      <w:tblPr>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14"/>
        <w:gridCol w:w="4644"/>
        <w:gridCol w:w="2988"/>
        <w:gridCol w:w="888"/>
        <w:gridCol w:w="3751"/>
        <w:gridCol w:w="1581"/>
        <w:gridCol w:w="986"/>
      </w:tblGrid>
      <w:tr w:rsidR="004653B0" w14:paraId="43D850B4" w14:textId="77777777">
        <w:trPr>
          <w:trHeight w:val="503"/>
        </w:trPr>
        <w:tc>
          <w:tcPr>
            <w:tcW w:w="614" w:type="dxa"/>
            <w:shd w:val="clear" w:color="auto" w:fill="622D9E"/>
          </w:tcPr>
          <w:p w14:paraId="1A4FC0DD" w14:textId="77777777" w:rsidR="004653B0" w:rsidRDefault="004653B0">
            <w:pPr>
              <w:pStyle w:val="TableParagraph"/>
              <w:rPr>
                <w:rFonts w:ascii="Times New Roman"/>
                <w:sz w:val="16"/>
              </w:rPr>
            </w:pPr>
          </w:p>
        </w:tc>
        <w:tc>
          <w:tcPr>
            <w:tcW w:w="4644" w:type="dxa"/>
            <w:shd w:val="clear" w:color="auto" w:fill="622D9E"/>
          </w:tcPr>
          <w:p w14:paraId="00A69450" w14:textId="77777777" w:rsidR="004653B0" w:rsidRDefault="00040D56">
            <w:pPr>
              <w:pStyle w:val="TableParagraph"/>
              <w:spacing w:before="57"/>
              <w:ind w:left="108"/>
              <w:rPr>
                <w:b/>
                <w:sz w:val="16"/>
              </w:rPr>
            </w:pPr>
            <w:r>
              <w:rPr>
                <w:b/>
                <w:color w:val="FFFFFF"/>
                <w:spacing w:val="-2"/>
                <w:sz w:val="16"/>
              </w:rPr>
              <w:t>Observation/Risk</w:t>
            </w:r>
          </w:p>
        </w:tc>
        <w:tc>
          <w:tcPr>
            <w:tcW w:w="2988" w:type="dxa"/>
            <w:shd w:val="clear" w:color="auto" w:fill="622D9E"/>
          </w:tcPr>
          <w:p w14:paraId="1194731E" w14:textId="77777777" w:rsidR="004653B0" w:rsidRDefault="00040D56">
            <w:pPr>
              <w:pStyle w:val="TableParagraph"/>
              <w:spacing w:before="57"/>
              <w:ind w:left="108"/>
              <w:rPr>
                <w:b/>
                <w:sz w:val="16"/>
              </w:rPr>
            </w:pPr>
            <w:r>
              <w:rPr>
                <w:b/>
                <w:color w:val="FFFFFF"/>
                <w:spacing w:val="-2"/>
                <w:sz w:val="16"/>
              </w:rPr>
              <w:t>Recommendation</w:t>
            </w:r>
          </w:p>
        </w:tc>
        <w:tc>
          <w:tcPr>
            <w:tcW w:w="888" w:type="dxa"/>
            <w:shd w:val="clear" w:color="auto" w:fill="622D9E"/>
          </w:tcPr>
          <w:p w14:paraId="07110644" w14:textId="77777777" w:rsidR="004653B0" w:rsidRDefault="00040D56">
            <w:pPr>
              <w:pStyle w:val="TableParagraph"/>
              <w:spacing w:before="57"/>
              <w:ind w:left="108"/>
              <w:rPr>
                <w:b/>
                <w:sz w:val="16"/>
              </w:rPr>
            </w:pPr>
            <w:r>
              <w:rPr>
                <w:b/>
                <w:color w:val="FFFFFF"/>
                <w:spacing w:val="-2"/>
                <w:sz w:val="16"/>
              </w:rPr>
              <w:t>Priority</w:t>
            </w:r>
          </w:p>
        </w:tc>
        <w:tc>
          <w:tcPr>
            <w:tcW w:w="3751" w:type="dxa"/>
            <w:shd w:val="clear" w:color="auto" w:fill="622D9E"/>
          </w:tcPr>
          <w:p w14:paraId="332A1ECE" w14:textId="77777777" w:rsidR="004653B0" w:rsidRDefault="00040D56">
            <w:pPr>
              <w:pStyle w:val="TableParagraph"/>
              <w:spacing w:before="57"/>
              <w:ind w:left="108"/>
              <w:rPr>
                <w:b/>
                <w:sz w:val="16"/>
              </w:rPr>
            </w:pPr>
            <w:r>
              <w:rPr>
                <w:b/>
                <w:color w:val="FFFFFF"/>
                <w:sz w:val="16"/>
              </w:rPr>
              <w:t>Management</w:t>
            </w:r>
            <w:r>
              <w:rPr>
                <w:b/>
                <w:color w:val="FFFFFF"/>
                <w:spacing w:val="-10"/>
                <w:sz w:val="16"/>
              </w:rPr>
              <w:t xml:space="preserve"> </w:t>
            </w:r>
            <w:r>
              <w:rPr>
                <w:b/>
                <w:color w:val="FFFFFF"/>
                <w:spacing w:val="-2"/>
                <w:sz w:val="16"/>
              </w:rPr>
              <w:t>response</w:t>
            </w:r>
          </w:p>
        </w:tc>
        <w:tc>
          <w:tcPr>
            <w:tcW w:w="1581" w:type="dxa"/>
            <w:shd w:val="clear" w:color="auto" w:fill="622D9E"/>
          </w:tcPr>
          <w:p w14:paraId="71EC9A97" w14:textId="77777777" w:rsidR="004653B0" w:rsidRDefault="00040D56">
            <w:pPr>
              <w:pStyle w:val="TableParagraph"/>
              <w:spacing w:before="57"/>
              <w:ind w:left="108"/>
              <w:rPr>
                <w:b/>
                <w:sz w:val="16"/>
              </w:rPr>
            </w:pPr>
            <w:r>
              <w:rPr>
                <w:b/>
                <w:color w:val="FFFFFF"/>
                <w:spacing w:val="-2"/>
                <w:sz w:val="16"/>
              </w:rPr>
              <w:t>Timescale/ responsibility</w:t>
            </w:r>
          </w:p>
        </w:tc>
        <w:tc>
          <w:tcPr>
            <w:tcW w:w="986" w:type="dxa"/>
            <w:shd w:val="clear" w:color="auto" w:fill="622D9E"/>
          </w:tcPr>
          <w:p w14:paraId="1CF37B92" w14:textId="77777777" w:rsidR="004653B0" w:rsidRDefault="00040D56">
            <w:pPr>
              <w:pStyle w:val="TableParagraph"/>
              <w:spacing w:before="57"/>
              <w:ind w:left="204"/>
              <w:rPr>
                <w:b/>
                <w:sz w:val="16"/>
              </w:rPr>
            </w:pPr>
            <w:r>
              <w:rPr>
                <w:b/>
                <w:color w:val="FFFFFF"/>
                <w:spacing w:val="-2"/>
                <w:sz w:val="16"/>
              </w:rPr>
              <w:t>Status</w:t>
            </w:r>
          </w:p>
        </w:tc>
      </w:tr>
      <w:tr w:rsidR="004653B0" w14:paraId="46C696DC" w14:textId="77777777">
        <w:trPr>
          <w:trHeight w:val="892"/>
        </w:trPr>
        <w:tc>
          <w:tcPr>
            <w:tcW w:w="614" w:type="dxa"/>
          </w:tcPr>
          <w:p w14:paraId="5C9CD9DD" w14:textId="77777777" w:rsidR="004653B0" w:rsidRDefault="004653B0">
            <w:pPr>
              <w:pStyle w:val="TableParagraph"/>
              <w:rPr>
                <w:rFonts w:ascii="Times New Roman"/>
                <w:sz w:val="16"/>
              </w:rPr>
            </w:pPr>
          </w:p>
        </w:tc>
        <w:tc>
          <w:tcPr>
            <w:tcW w:w="4644" w:type="dxa"/>
          </w:tcPr>
          <w:p w14:paraId="085ED046" w14:textId="77777777" w:rsidR="004653B0" w:rsidRDefault="004653B0">
            <w:pPr>
              <w:pStyle w:val="TableParagraph"/>
              <w:rPr>
                <w:rFonts w:ascii="Times New Roman"/>
                <w:sz w:val="16"/>
              </w:rPr>
            </w:pPr>
          </w:p>
        </w:tc>
        <w:tc>
          <w:tcPr>
            <w:tcW w:w="2988" w:type="dxa"/>
          </w:tcPr>
          <w:p w14:paraId="3868D0DE" w14:textId="77777777" w:rsidR="004653B0" w:rsidRDefault="004653B0">
            <w:pPr>
              <w:pStyle w:val="TableParagraph"/>
              <w:rPr>
                <w:rFonts w:ascii="Times New Roman"/>
                <w:sz w:val="16"/>
              </w:rPr>
            </w:pPr>
          </w:p>
        </w:tc>
        <w:tc>
          <w:tcPr>
            <w:tcW w:w="888" w:type="dxa"/>
            <w:shd w:val="clear" w:color="auto" w:fill="92D050"/>
          </w:tcPr>
          <w:p w14:paraId="28219A69" w14:textId="77777777" w:rsidR="004653B0" w:rsidRDefault="004653B0">
            <w:pPr>
              <w:pStyle w:val="TableParagraph"/>
              <w:rPr>
                <w:rFonts w:ascii="Times New Roman"/>
                <w:sz w:val="16"/>
              </w:rPr>
            </w:pPr>
          </w:p>
        </w:tc>
        <w:tc>
          <w:tcPr>
            <w:tcW w:w="3751" w:type="dxa"/>
          </w:tcPr>
          <w:p w14:paraId="2C2D65BE" w14:textId="77777777" w:rsidR="004653B0" w:rsidRDefault="00040D56">
            <w:pPr>
              <w:pStyle w:val="TableParagraph"/>
              <w:spacing w:before="57"/>
              <w:ind w:left="828" w:right="198"/>
              <w:rPr>
                <w:sz w:val="16"/>
              </w:rPr>
            </w:pPr>
            <w:r>
              <w:rPr>
                <w:color w:val="00AF50"/>
                <w:sz w:val="16"/>
              </w:rPr>
              <w:t>functions</w:t>
            </w:r>
            <w:r>
              <w:rPr>
                <w:color w:val="00AF50"/>
                <w:spacing w:val="-10"/>
                <w:sz w:val="16"/>
              </w:rPr>
              <w:t xml:space="preserve"> </w:t>
            </w:r>
            <w:r>
              <w:rPr>
                <w:color w:val="00AF50"/>
                <w:sz w:val="16"/>
              </w:rPr>
              <w:t>owning</w:t>
            </w:r>
            <w:r>
              <w:rPr>
                <w:color w:val="00AF50"/>
                <w:spacing w:val="-9"/>
                <w:sz w:val="16"/>
              </w:rPr>
              <w:t xml:space="preserve"> </w:t>
            </w:r>
            <w:r>
              <w:rPr>
                <w:color w:val="00AF50"/>
                <w:sz w:val="16"/>
              </w:rPr>
              <w:t>the</w:t>
            </w:r>
            <w:r>
              <w:rPr>
                <w:color w:val="00AF50"/>
                <w:spacing w:val="-10"/>
                <w:sz w:val="16"/>
              </w:rPr>
              <w:t xml:space="preserve"> </w:t>
            </w:r>
            <w:r>
              <w:rPr>
                <w:color w:val="00AF50"/>
                <w:sz w:val="16"/>
              </w:rPr>
              <w:t>data</w:t>
            </w:r>
            <w:r>
              <w:rPr>
                <w:color w:val="00AF50"/>
                <w:spacing w:val="-9"/>
                <w:sz w:val="16"/>
              </w:rPr>
              <w:t xml:space="preserve"> </w:t>
            </w:r>
            <w:r>
              <w:rPr>
                <w:color w:val="00AF50"/>
                <w:sz w:val="16"/>
              </w:rPr>
              <w:t>to correct at source.</w:t>
            </w:r>
          </w:p>
        </w:tc>
        <w:tc>
          <w:tcPr>
            <w:tcW w:w="1581" w:type="dxa"/>
          </w:tcPr>
          <w:p w14:paraId="64A4FB52" w14:textId="77777777" w:rsidR="004653B0" w:rsidRDefault="004653B0">
            <w:pPr>
              <w:pStyle w:val="TableParagraph"/>
              <w:rPr>
                <w:rFonts w:ascii="Times New Roman"/>
                <w:sz w:val="16"/>
              </w:rPr>
            </w:pPr>
          </w:p>
        </w:tc>
        <w:tc>
          <w:tcPr>
            <w:tcW w:w="986" w:type="dxa"/>
            <w:shd w:val="clear" w:color="auto" w:fill="92D050"/>
          </w:tcPr>
          <w:p w14:paraId="284A55B4" w14:textId="77777777" w:rsidR="004653B0" w:rsidRDefault="004653B0">
            <w:pPr>
              <w:pStyle w:val="TableParagraph"/>
              <w:rPr>
                <w:rFonts w:ascii="Times New Roman"/>
                <w:sz w:val="16"/>
              </w:rPr>
            </w:pPr>
          </w:p>
        </w:tc>
      </w:tr>
    </w:tbl>
    <w:p w14:paraId="4B963FCD" w14:textId="77777777" w:rsidR="004653B0" w:rsidRDefault="004653B0">
      <w:pPr>
        <w:pStyle w:val="BodyText"/>
        <w:rPr>
          <w:rFonts w:ascii="Verdana"/>
          <w:b/>
          <w:sz w:val="22"/>
        </w:rPr>
      </w:pPr>
    </w:p>
    <w:p w14:paraId="5E1A790E" w14:textId="77777777" w:rsidR="004653B0" w:rsidRDefault="004653B0">
      <w:pPr>
        <w:pStyle w:val="BodyText"/>
        <w:rPr>
          <w:rFonts w:ascii="Verdana"/>
          <w:b/>
          <w:sz w:val="22"/>
        </w:rPr>
      </w:pPr>
    </w:p>
    <w:p w14:paraId="38A30945" w14:textId="77777777" w:rsidR="004653B0" w:rsidRDefault="00040D56">
      <w:pPr>
        <w:ind w:left="680"/>
        <w:rPr>
          <w:rFonts w:ascii="Verdana" w:hAnsi="Verdana"/>
          <w:b/>
        </w:rPr>
      </w:pPr>
      <w:r>
        <w:rPr>
          <w:rFonts w:ascii="Verdana" w:hAnsi="Verdana"/>
          <w:b/>
          <w:u w:val="single"/>
        </w:rPr>
        <w:t>Information</w:t>
      </w:r>
      <w:r>
        <w:rPr>
          <w:rFonts w:ascii="Verdana" w:hAnsi="Verdana"/>
          <w:b/>
          <w:spacing w:val="-6"/>
          <w:u w:val="single"/>
        </w:rPr>
        <w:t xml:space="preserve"> </w:t>
      </w:r>
      <w:r>
        <w:rPr>
          <w:rFonts w:ascii="Verdana" w:hAnsi="Verdana"/>
          <w:b/>
          <w:u w:val="single"/>
        </w:rPr>
        <w:t>Management</w:t>
      </w:r>
      <w:r>
        <w:rPr>
          <w:rFonts w:ascii="Verdana" w:hAnsi="Verdana"/>
          <w:b/>
          <w:spacing w:val="-6"/>
          <w:u w:val="single"/>
        </w:rPr>
        <w:t xml:space="preserve"> </w:t>
      </w:r>
      <w:r>
        <w:rPr>
          <w:rFonts w:ascii="Verdana" w:hAnsi="Verdana"/>
          <w:b/>
          <w:u w:val="single"/>
        </w:rPr>
        <w:t>–</w:t>
      </w:r>
      <w:r>
        <w:rPr>
          <w:rFonts w:ascii="Verdana" w:hAnsi="Verdana"/>
          <w:b/>
          <w:spacing w:val="-6"/>
          <w:u w:val="single"/>
        </w:rPr>
        <w:t xml:space="preserve"> </w:t>
      </w:r>
      <w:r>
        <w:rPr>
          <w:rFonts w:ascii="Verdana" w:hAnsi="Verdana"/>
          <w:b/>
          <w:u w:val="single"/>
        </w:rPr>
        <w:t>May</w:t>
      </w:r>
      <w:r>
        <w:rPr>
          <w:rFonts w:ascii="Verdana" w:hAnsi="Verdana"/>
          <w:b/>
          <w:spacing w:val="-6"/>
          <w:u w:val="single"/>
        </w:rPr>
        <w:t xml:space="preserve"> </w:t>
      </w:r>
      <w:r>
        <w:rPr>
          <w:rFonts w:ascii="Verdana" w:hAnsi="Verdana"/>
          <w:b/>
          <w:spacing w:val="-4"/>
          <w:u w:val="single"/>
        </w:rPr>
        <w:t>2023</w:t>
      </w:r>
    </w:p>
    <w:tbl>
      <w:tblPr>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14"/>
        <w:gridCol w:w="4644"/>
        <w:gridCol w:w="2988"/>
        <w:gridCol w:w="888"/>
        <w:gridCol w:w="3751"/>
        <w:gridCol w:w="1581"/>
        <w:gridCol w:w="986"/>
      </w:tblGrid>
      <w:tr w:rsidR="004653B0" w14:paraId="34AFE3E1" w14:textId="77777777">
        <w:trPr>
          <w:trHeight w:val="503"/>
        </w:trPr>
        <w:tc>
          <w:tcPr>
            <w:tcW w:w="614" w:type="dxa"/>
            <w:shd w:val="clear" w:color="auto" w:fill="622D9E"/>
          </w:tcPr>
          <w:p w14:paraId="61A76738" w14:textId="77777777" w:rsidR="004653B0" w:rsidRDefault="004653B0">
            <w:pPr>
              <w:pStyle w:val="TableParagraph"/>
              <w:rPr>
                <w:rFonts w:ascii="Times New Roman"/>
                <w:sz w:val="16"/>
              </w:rPr>
            </w:pPr>
          </w:p>
        </w:tc>
        <w:tc>
          <w:tcPr>
            <w:tcW w:w="4644" w:type="dxa"/>
            <w:shd w:val="clear" w:color="auto" w:fill="622D9E"/>
          </w:tcPr>
          <w:p w14:paraId="6E2FB04C" w14:textId="77777777" w:rsidR="004653B0" w:rsidRDefault="00040D56">
            <w:pPr>
              <w:pStyle w:val="TableParagraph"/>
              <w:spacing w:before="57"/>
              <w:ind w:left="108"/>
              <w:rPr>
                <w:b/>
                <w:sz w:val="16"/>
              </w:rPr>
            </w:pPr>
            <w:r>
              <w:rPr>
                <w:b/>
                <w:color w:val="FFFFFF"/>
                <w:spacing w:val="-2"/>
                <w:sz w:val="16"/>
              </w:rPr>
              <w:t>Observation/Risk</w:t>
            </w:r>
          </w:p>
        </w:tc>
        <w:tc>
          <w:tcPr>
            <w:tcW w:w="2988" w:type="dxa"/>
            <w:shd w:val="clear" w:color="auto" w:fill="622D9E"/>
          </w:tcPr>
          <w:p w14:paraId="368B5576" w14:textId="77777777" w:rsidR="004653B0" w:rsidRDefault="00040D56">
            <w:pPr>
              <w:pStyle w:val="TableParagraph"/>
              <w:spacing w:before="57"/>
              <w:ind w:left="108"/>
              <w:rPr>
                <w:b/>
                <w:sz w:val="16"/>
              </w:rPr>
            </w:pPr>
            <w:r>
              <w:rPr>
                <w:b/>
                <w:color w:val="FFFFFF"/>
                <w:spacing w:val="-2"/>
                <w:sz w:val="16"/>
              </w:rPr>
              <w:t>Recommendation</w:t>
            </w:r>
          </w:p>
        </w:tc>
        <w:tc>
          <w:tcPr>
            <w:tcW w:w="888" w:type="dxa"/>
            <w:shd w:val="clear" w:color="auto" w:fill="622D9E"/>
          </w:tcPr>
          <w:p w14:paraId="1A5A6177" w14:textId="77777777" w:rsidR="004653B0" w:rsidRDefault="00040D56">
            <w:pPr>
              <w:pStyle w:val="TableParagraph"/>
              <w:spacing w:before="57"/>
              <w:ind w:left="19" w:right="3"/>
              <w:jc w:val="center"/>
              <w:rPr>
                <w:b/>
                <w:sz w:val="16"/>
              </w:rPr>
            </w:pPr>
            <w:r>
              <w:rPr>
                <w:b/>
                <w:color w:val="FFFFFF"/>
                <w:spacing w:val="-2"/>
                <w:sz w:val="16"/>
              </w:rPr>
              <w:t>Priority</w:t>
            </w:r>
          </w:p>
        </w:tc>
        <w:tc>
          <w:tcPr>
            <w:tcW w:w="3751" w:type="dxa"/>
            <w:shd w:val="clear" w:color="auto" w:fill="622D9E"/>
          </w:tcPr>
          <w:p w14:paraId="1859E4A8" w14:textId="77777777" w:rsidR="004653B0" w:rsidRDefault="00040D56">
            <w:pPr>
              <w:pStyle w:val="TableParagraph"/>
              <w:spacing w:before="57"/>
              <w:ind w:left="108"/>
              <w:rPr>
                <w:b/>
                <w:sz w:val="16"/>
              </w:rPr>
            </w:pPr>
            <w:r>
              <w:rPr>
                <w:b/>
                <w:color w:val="FFFFFF"/>
                <w:sz w:val="16"/>
              </w:rPr>
              <w:t>Management</w:t>
            </w:r>
            <w:r>
              <w:rPr>
                <w:b/>
                <w:color w:val="FFFFFF"/>
                <w:spacing w:val="-10"/>
                <w:sz w:val="16"/>
              </w:rPr>
              <w:t xml:space="preserve"> </w:t>
            </w:r>
            <w:r>
              <w:rPr>
                <w:b/>
                <w:color w:val="FFFFFF"/>
                <w:spacing w:val="-2"/>
                <w:sz w:val="16"/>
              </w:rPr>
              <w:t>response</w:t>
            </w:r>
          </w:p>
        </w:tc>
        <w:tc>
          <w:tcPr>
            <w:tcW w:w="1581" w:type="dxa"/>
            <w:shd w:val="clear" w:color="auto" w:fill="622D9E"/>
          </w:tcPr>
          <w:p w14:paraId="4BA5AD04" w14:textId="77777777" w:rsidR="004653B0" w:rsidRDefault="00040D56">
            <w:pPr>
              <w:pStyle w:val="TableParagraph"/>
              <w:spacing w:before="57"/>
              <w:ind w:left="108"/>
              <w:rPr>
                <w:b/>
                <w:sz w:val="16"/>
              </w:rPr>
            </w:pPr>
            <w:r>
              <w:rPr>
                <w:b/>
                <w:color w:val="FFFFFF"/>
                <w:spacing w:val="-2"/>
                <w:sz w:val="16"/>
              </w:rPr>
              <w:t>Timescale/ responsibility</w:t>
            </w:r>
          </w:p>
        </w:tc>
        <w:tc>
          <w:tcPr>
            <w:tcW w:w="986" w:type="dxa"/>
            <w:shd w:val="clear" w:color="auto" w:fill="622D9E"/>
          </w:tcPr>
          <w:p w14:paraId="2DEB3DD5" w14:textId="77777777" w:rsidR="004653B0" w:rsidRDefault="00040D56">
            <w:pPr>
              <w:pStyle w:val="TableParagraph"/>
              <w:spacing w:before="57"/>
              <w:ind w:left="204"/>
              <w:rPr>
                <w:b/>
                <w:sz w:val="16"/>
              </w:rPr>
            </w:pPr>
            <w:r>
              <w:rPr>
                <w:b/>
                <w:color w:val="FFFFFF"/>
                <w:spacing w:val="-2"/>
                <w:sz w:val="16"/>
              </w:rPr>
              <w:t>Status</w:t>
            </w:r>
          </w:p>
        </w:tc>
      </w:tr>
      <w:tr w:rsidR="004653B0" w14:paraId="14330AA0" w14:textId="77777777">
        <w:trPr>
          <w:trHeight w:val="6143"/>
        </w:trPr>
        <w:tc>
          <w:tcPr>
            <w:tcW w:w="614" w:type="dxa"/>
          </w:tcPr>
          <w:p w14:paraId="5AC5FDDC" w14:textId="77777777" w:rsidR="004653B0" w:rsidRDefault="00040D56">
            <w:pPr>
              <w:pStyle w:val="TableParagraph"/>
              <w:spacing w:before="57"/>
              <w:ind w:left="107"/>
              <w:rPr>
                <w:b/>
                <w:sz w:val="16"/>
              </w:rPr>
            </w:pPr>
            <w:r>
              <w:rPr>
                <w:b/>
                <w:spacing w:val="-5"/>
                <w:sz w:val="16"/>
              </w:rPr>
              <w:t>4.1</w:t>
            </w:r>
          </w:p>
        </w:tc>
        <w:tc>
          <w:tcPr>
            <w:tcW w:w="4644" w:type="dxa"/>
          </w:tcPr>
          <w:p w14:paraId="78A8D9EE" w14:textId="77777777" w:rsidR="004653B0" w:rsidRDefault="00040D56">
            <w:pPr>
              <w:pStyle w:val="TableParagraph"/>
              <w:spacing w:before="57"/>
              <w:ind w:left="108"/>
              <w:rPr>
                <w:b/>
                <w:sz w:val="16"/>
              </w:rPr>
            </w:pPr>
            <w:r>
              <w:rPr>
                <w:b/>
                <w:sz w:val="16"/>
              </w:rPr>
              <w:t>Information</w:t>
            </w:r>
            <w:r>
              <w:rPr>
                <w:b/>
                <w:spacing w:val="-8"/>
                <w:sz w:val="16"/>
              </w:rPr>
              <w:t xml:space="preserve"> </w:t>
            </w:r>
            <w:r>
              <w:rPr>
                <w:b/>
                <w:sz w:val="16"/>
              </w:rPr>
              <w:t>Assets</w:t>
            </w:r>
            <w:r>
              <w:rPr>
                <w:b/>
                <w:spacing w:val="-8"/>
                <w:sz w:val="16"/>
              </w:rPr>
              <w:t xml:space="preserve"> </w:t>
            </w:r>
            <w:r>
              <w:rPr>
                <w:b/>
                <w:sz w:val="16"/>
              </w:rPr>
              <w:t>and</w:t>
            </w:r>
            <w:r>
              <w:rPr>
                <w:b/>
                <w:spacing w:val="-11"/>
                <w:sz w:val="16"/>
              </w:rPr>
              <w:t xml:space="preserve"> </w:t>
            </w:r>
            <w:r>
              <w:rPr>
                <w:b/>
                <w:sz w:val="16"/>
              </w:rPr>
              <w:t>Automated</w:t>
            </w:r>
            <w:r>
              <w:rPr>
                <w:b/>
                <w:spacing w:val="-9"/>
                <w:sz w:val="16"/>
              </w:rPr>
              <w:t xml:space="preserve"> </w:t>
            </w:r>
            <w:r>
              <w:rPr>
                <w:b/>
                <w:sz w:val="16"/>
              </w:rPr>
              <w:t xml:space="preserve">Decision </w:t>
            </w:r>
            <w:r>
              <w:rPr>
                <w:b/>
                <w:spacing w:val="-2"/>
                <w:sz w:val="16"/>
              </w:rPr>
              <w:t>Making</w:t>
            </w:r>
          </w:p>
          <w:p w14:paraId="00BD66B7" w14:textId="77777777" w:rsidR="004653B0" w:rsidRDefault="00040D56">
            <w:pPr>
              <w:pStyle w:val="TableParagraph"/>
              <w:ind w:left="108"/>
              <w:rPr>
                <w:sz w:val="16"/>
              </w:rPr>
            </w:pPr>
            <w:r>
              <w:rPr>
                <w:i/>
                <w:sz w:val="16"/>
              </w:rPr>
              <w:t>Observation</w:t>
            </w:r>
            <w:r>
              <w:rPr>
                <w:sz w:val="16"/>
              </w:rPr>
              <w:t>:</w:t>
            </w:r>
            <w:r>
              <w:rPr>
                <w:spacing w:val="-6"/>
                <w:sz w:val="16"/>
              </w:rPr>
              <w:t xml:space="preserve"> </w:t>
            </w:r>
            <w:r>
              <w:rPr>
                <w:sz w:val="16"/>
              </w:rPr>
              <w:t>While</w:t>
            </w:r>
            <w:r>
              <w:rPr>
                <w:spacing w:val="-5"/>
                <w:sz w:val="16"/>
              </w:rPr>
              <w:t xml:space="preserve"> </w:t>
            </w:r>
            <w:r>
              <w:rPr>
                <w:sz w:val="16"/>
              </w:rPr>
              <w:t>we</w:t>
            </w:r>
            <w:r>
              <w:rPr>
                <w:spacing w:val="-5"/>
                <w:sz w:val="16"/>
              </w:rPr>
              <w:t xml:space="preserve"> </w:t>
            </w:r>
            <w:r>
              <w:rPr>
                <w:sz w:val="16"/>
              </w:rPr>
              <w:t>completed</w:t>
            </w:r>
            <w:r>
              <w:rPr>
                <w:spacing w:val="-7"/>
                <w:sz w:val="16"/>
              </w:rPr>
              <w:t xml:space="preserve"> </w:t>
            </w:r>
            <w:r>
              <w:rPr>
                <w:sz w:val="16"/>
              </w:rPr>
              <w:t>our</w:t>
            </w:r>
            <w:r>
              <w:rPr>
                <w:spacing w:val="-4"/>
                <w:sz w:val="16"/>
              </w:rPr>
              <w:t xml:space="preserve"> </w:t>
            </w:r>
            <w:r>
              <w:rPr>
                <w:sz w:val="16"/>
              </w:rPr>
              <w:t>audit</w:t>
            </w:r>
            <w:r>
              <w:rPr>
                <w:spacing w:val="-6"/>
                <w:sz w:val="16"/>
              </w:rPr>
              <w:t xml:space="preserve"> </w:t>
            </w:r>
            <w:r>
              <w:rPr>
                <w:sz w:val="16"/>
              </w:rPr>
              <w:t>and</w:t>
            </w:r>
            <w:r>
              <w:rPr>
                <w:spacing w:val="-7"/>
                <w:sz w:val="16"/>
              </w:rPr>
              <w:t xml:space="preserve"> </w:t>
            </w:r>
            <w:r>
              <w:rPr>
                <w:sz w:val="16"/>
              </w:rPr>
              <w:t xml:space="preserve">found that controls were in place, adequately designed and effective, it was noted that we had only reviewed a sample of the systems in use at the Force and/or OPFCC; and, that there was little knowledge of automated decision-making processes within information assets, indicating a lack of maturity regarding information assets across the Force and/or </w:t>
            </w:r>
            <w:r>
              <w:rPr>
                <w:spacing w:val="-2"/>
                <w:sz w:val="16"/>
              </w:rPr>
              <w:t>OPFCC.</w:t>
            </w:r>
          </w:p>
          <w:p w14:paraId="7D1A39A4" w14:textId="77777777" w:rsidR="004653B0" w:rsidRDefault="00040D56">
            <w:pPr>
              <w:pStyle w:val="TableParagraph"/>
              <w:ind w:left="108" w:right="139"/>
              <w:rPr>
                <w:sz w:val="16"/>
              </w:rPr>
            </w:pPr>
            <w:r>
              <w:rPr>
                <w:sz w:val="16"/>
              </w:rPr>
              <w:t>One particular issue was the lack of assessment of ADM within the current DPIA processes for new systems/activities within the Force and/or OPFCC.</w:t>
            </w:r>
            <w:r>
              <w:rPr>
                <w:spacing w:val="40"/>
                <w:sz w:val="16"/>
              </w:rPr>
              <w:t xml:space="preserve"> </w:t>
            </w:r>
            <w:r>
              <w:rPr>
                <w:sz w:val="16"/>
              </w:rPr>
              <w:t>This</w:t>
            </w:r>
            <w:r>
              <w:rPr>
                <w:spacing w:val="-3"/>
                <w:sz w:val="16"/>
              </w:rPr>
              <w:t xml:space="preserve"> </w:t>
            </w:r>
            <w:r>
              <w:rPr>
                <w:sz w:val="16"/>
              </w:rPr>
              <w:t>was</w:t>
            </w:r>
            <w:r>
              <w:rPr>
                <w:spacing w:val="-3"/>
                <w:sz w:val="16"/>
              </w:rPr>
              <w:t xml:space="preserve"> </w:t>
            </w:r>
            <w:r>
              <w:rPr>
                <w:sz w:val="16"/>
              </w:rPr>
              <w:t>noted</w:t>
            </w:r>
            <w:r>
              <w:rPr>
                <w:spacing w:val="-5"/>
                <w:sz w:val="16"/>
              </w:rPr>
              <w:t xml:space="preserve"> </w:t>
            </w:r>
            <w:r>
              <w:rPr>
                <w:sz w:val="16"/>
              </w:rPr>
              <w:t>in</w:t>
            </w:r>
            <w:r>
              <w:rPr>
                <w:spacing w:val="-4"/>
                <w:sz w:val="16"/>
              </w:rPr>
              <w:t xml:space="preserve"> </w:t>
            </w:r>
            <w:r>
              <w:rPr>
                <w:sz w:val="16"/>
              </w:rPr>
              <w:t>the</w:t>
            </w:r>
            <w:r>
              <w:rPr>
                <w:spacing w:val="-5"/>
                <w:sz w:val="16"/>
              </w:rPr>
              <w:t xml:space="preserve"> </w:t>
            </w:r>
            <w:r>
              <w:rPr>
                <w:sz w:val="16"/>
              </w:rPr>
              <w:t>DPIA</w:t>
            </w:r>
            <w:r>
              <w:rPr>
                <w:spacing w:val="-5"/>
                <w:sz w:val="16"/>
              </w:rPr>
              <w:t xml:space="preserve"> </w:t>
            </w:r>
            <w:r>
              <w:rPr>
                <w:sz w:val="16"/>
              </w:rPr>
              <w:t>for</w:t>
            </w:r>
            <w:r>
              <w:rPr>
                <w:spacing w:val="-5"/>
                <w:sz w:val="16"/>
              </w:rPr>
              <w:t xml:space="preserve"> </w:t>
            </w:r>
            <w:r>
              <w:rPr>
                <w:sz w:val="16"/>
              </w:rPr>
              <w:t>the</w:t>
            </w:r>
            <w:r>
              <w:rPr>
                <w:spacing w:val="-3"/>
                <w:sz w:val="16"/>
              </w:rPr>
              <w:t xml:space="preserve"> </w:t>
            </w:r>
            <w:r>
              <w:rPr>
                <w:sz w:val="16"/>
              </w:rPr>
              <w:t>recruitment</w:t>
            </w:r>
            <w:r>
              <w:rPr>
                <w:spacing w:val="-4"/>
                <w:sz w:val="16"/>
              </w:rPr>
              <w:t xml:space="preserve"> </w:t>
            </w:r>
            <w:r>
              <w:rPr>
                <w:sz w:val="16"/>
              </w:rPr>
              <w:t>system which did not include information regarding the automated processing within the eligibility sift.</w:t>
            </w:r>
          </w:p>
          <w:p w14:paraId="72224D80" w14:textId="77777777" w:rsidR="004653B0" w:rsidRDefault="00040D56">
            <w:pPr>
              <w:pStyle w:val="TableParagraph"/>
              <w:ind w:left="108" w:right="135"/>
              <w:rPr>
                <w:sz w:val="16"/>
              </w:rPr>
            </w:pPr>
            <w:r>
              <w:rPr>
                <w:sz w:val="16"/>
              </w:rPr>
              <w:t>Additionally, Records of Processing Activities (ROPA) processes are used to detail the processing to be undertaken with personal data within systems and ADM</w:t>
            </w:r>
            <w:r>
              <w:rPr>
                <w:spacing w:val="-2"/>
                <w:sz w:val="16"/>
              </w:rPr>
              <w:t xml:space="preserve"> </w:t>
            </w:r>
            <w:r>
              <w:rPr>
                <w:sz w:val="16"/>
              </w:rPr>
              <w:t>is</w:t>
            </w:r>
            <w:r>
              <w:rPr>
                <w:spacing w:val="-5"/>
                <w:sz w:val="16"/>
              </w:rPr>
              <w:t xml:space="preserve"> </w:t>
            </w:r>
            <w:r>
              <w:rPr>
                <w:sz w:val="16"/>
              </w:rPr>
              <w:t>assessed</w:t>
            </w:r>
            <w:r>
              <w:rPr>
                <w:spacing w:val="-5"/>
                <w:sz w:val="16"/>
              </w:rPr>
              <w:t xml:space="preserve"> </w:t>
            </w:r>
            <w:r>
              <w:rPr>
                <w:sz w:val="16"/>
              </w:rPr>
              <w:t>using</w:t>
            </w:r>
            <w:r>
              <w:rPr>
                <w:spacing w:val="-3"/>
                <w:sz w:val="16"/>
              </w:rPr>
              <w:t xml:space="preserve"> </w:t>
            </w:r>
            <w:r>
              <w:rPr>
                <w:sz w:val="16"/>
              </w:rPr>
              <w:t>a</w:t>
            </w:r>
            <w:r>
              <w:rPr>
                <w:spacing w:val="-6"/>
                <w:sz w:val="16"/>
              </w:rPr>
              <w:t xml:space="preserve"> </w:t>
            </w:r>
            <w:r>
              <w:rPr>
                <w:sz w:val="16"/>
              </w:rPr>
              <w:t>single</w:t>
            </w:r>
            <w:r>
              <w:rPr>
                <w:spacing w:val="-3"/>
                <w:sz w:val="16"/>
              </w:rPr>
              <w:t xml:space="preserve"> </w:t>
            </w:r>
            <w:r>
              <w:rPr>
                <w:sz w:val="16"/>
              </w:rPr>
              <w:t>yes/no</w:t>
            </w:r>
            <w:r>
              <w:rPr>
                <w:spacing w:val="-5"/>
                <w:sz w:val="16"/>
              </w:rPr>
              <w:t xml:space="preserve"> </w:t>
            </w:r>
            <w:r>
              <w:rPr>
                <w:sz w:val="16"/>
              </w:rPr>
              <w:t>question</w:t>
            </w:r>
            <w:r>
              <w:rPr>
                <w:spacing w:val="-7"/>
                <w:sz w:val="16"/>
              </w:rPr>
              <w:t xml:space="preserve"> </w:t>
            </w:r>
            <w:r>
              <w:rPr>
                <w:sz w:val="16"/>
              </w:rPr>
              <w:t>and</w:t>
            </w:r>
            <w:r>
              <w:rPr>
                <w:spacing w:val="-5"/>
                <w:sz w:val="16"/>
              </w:rPr>
              <w:t xml:space="preserve"> </w:t>
            </w:r>
            <w:r>
              <w:rPr>
                <w:sz w:val="16"/>
              </w:rPr>
              <w:t>a free text box for comments. However, there is no requirement for this question to be answered and in cases reviewed, this reported back as “No Data”.</w:t>
            </w:r>
          </w:p>
          <w:p w14:paraId="290415B9" w14:textId="77777777" w:rsidR="004653B0" w:rsidRDefault="00040D56">
            <w:pPr>
              <w:pStyle w:val="TableParagraph"/>
              <w:ind w:left="108" w:right="178"/>
              <w:rPr>
                <w:sz w:val="16"/>
              </w:rPr>
            </w:pPr>
            <w:r>
              <w:rPr>
                <w:sz w:val="16"/>
              </w:rPr>
              <w:t>These documents are reviewed by the Information Unit and, if these questions are not required to be completed,</w:t>
            </w:r>
            <w:r>
              <w:rPr>
                <w:spacing w:val="-6"/>
                <w:sz w:val="16"/>
              </w:rPr>
              <w:t xml:space="preserve"> </w:t>
            </w:r>
            <w:r>
              <w:rPr>
                <w:sz w:val="16"/>
              </w:rPr>
              <w:t>they</w:t>
            </w:r>
            <w:r>
              <w:rPr>
                <w:spacing w:val="-4"/>
                <w:sz w:val="16"/>
              </w:rPr>
              <w:t xml:space="preserve"> </w:t>
            </w:r>
            <w:r>
              <w:rPr>
                <w:sz w:val="16"/>
              </w:rPr>
              <w:t>should</w:t>
            </w:r>
            <w:r>
              <w:rPr>
                <w:spacing w:val="-7"/>
                <w:sz w:val="16"/>
              </w:rPr>
              <w:t xml:space="preserve"> </w:t>
            </w:r>
            <w:r>
              <w:rPr>
                <w:sz w:val="16"/>
              </w:rPr>
              <w:t>be</w:t>
            </w:r>
            <w:r>
              <w:rPr>
                <w:spacing w:val="-7"/>
                <w:sz w:val="16"/>
              </w:rPr>
              <w:t xml:space="preserve"> </w:t>
            </w:r>
            <w:r>
              <w:rPr>
                <w:sz w:val="16"/>
              </w:rPr>
              <w:t>subject</w:t>
            </w:r>
            <w:r>
              <w:rPr>
                <w:spacing w:val="-6"/>
                <w:sz w:val="16"/>
              </w:rPr>
              <w:t xml:space="preserve"> </w:t>
            </w:r>
            <w:r>
              <w:rPr>
                <w:sz w:val="16"/>
              </w:rPr>
              <w:t>to</w:t>
            </w:r>
            <w:r>
              <w:rPr>
                <w:spacing w:val="-7"/>
                <w:sz w:val="16"/>
              </w:rPr>
              <w:t xml:space="preserve"> </w:t>
            </w:r>
            <w:r>
              <w:rPr>
                <w:sz w:val="16"/>
              </w:rPr>
              <w:t>greater</w:t>
            </w:r>
            <w:r>
              <w:rPr>
                <w:spacing w:val="-7"/>
                <w:sz w:val="16"/>
              </w:rPr>
              <w:t xml:space="preserve"> </w:t>
            </w:r>
            <w:r>
              <w:rPr>
                <w:sz w:val="16"/>
              </w:rPr>
              <w:t>scrutiny regarding this issue to ensure they are completed appropriately. Finally, it was also noted in both the Force’s and OPFCC’s privacy policies that an explicit assertion was made that no automated decision-</w:t>
            </w:r>
          </w:p>
        </w:tc>
        <w:tc>
          <w:tcPr>
            <w:tcW w:w="2988" w:type="dxa"/>
          </w:tcPr>
          <w:p w14:paraId="1CC2152E" w14:textId="77777777" w:rsidR="004653B0" w:rsidRDefault="004653B0">
            <w:pPr>
              <w:pStyle w:val="TableParagraph"/>
              <w:rPr>
                <w:b/>
                <w:sz w:val="16"/>
              </w:rPr>
            </w:pPr>
          </w:p>
          <w:p w14:paraId="5CB33750" w14:textId="77777777" w:rsidR="004653B0" w:rsidRDefault="004653B0">
            <w:pPr>
              <w:pStyle w:val="TableParagraph"/>
              <w:spacing w:before="57"/>
              <w:rPr>
                <w:b/>
                <w:sz w:val="16"/>
              </w:rPr>
            </w:pPr>
          </w:p>
          <w:p w14:paraId="625DDB57" w14:textId="77777777" w:rsidR="004653B0" w:rsidRDefault="00040D56">
            <w:pPr>
              <w:pStyle w:val="TableParagraph"/>
              <w:ind w:left="108" w:right="118"/>
              <w:rPr>
                <w:sz w:val="16"/>
              </w:rPr>
            </w:pPr>
            <w:r>
              <w:rPr>
                <w:sz w:val="16"/>
              </w:rPr>
              <w:t>The Force and OPFCC should conduct a review of all existing information assets by asset owners, guided by the Information Unit, to ensure that all ADM processes are identified and assessed. Additionally, it should</w:t>
            </w:r>
            <w:r>
              <w:rPr>
                <w:spacing w:val="-8"/>
                <w:sz w:val="16"/>
              </w:rPr>
              <w:t xml:space="preserve"> </w:t>
            </w:r>
            <w:r>
              <w:rPr>
                <w:sz w:val="16"/>
              </w:rPr>
              <w:t>be</w:t>
            </w:r>
            <w:r>
              <w:rPr>
                <w:spacing w:val="-8"/>
                <w:sz w:val="16"/>
              </w:rPr>
              <w:t xml:space="preserve"> </w:t>
            </w:r>
            <w:r>
              <w:rPr>
                <w:sz w:val="16"/>
              </w:rPr>
              <w:t>ensured</w:t>
            </w:r>
            <w:r>
              <w:rPr>
                <w:spacing w:val="-6"/>
                <w:sz w:val="16"/>
              </w:rPr>
              <w:t xml:space="preserve"> </w:t>
            </w:r>
            <w:r>
              <w:rPr>
                <w:sz w:val="16"/>
              </w:rPr>
              <w:t>that</w:t>
            </w:r>
            <w:r>
              <w:rPr>
                <w:spacing w:val="-9"/>
                <w:sz w:val="16"/>
              </w:rPr>
              <w:t xml:space="preserve"> </w:t>
            </w:r>
            <w:r>
              <w:rPr>
                <w:sz w:val="16"/>
              </w:rPr>
              <w:t>DPIAs</w:t>
            </w:r>
            <w:r>
              <w:rPr>
                <w:spacing w:val="-10"/>
                <w:sz w:val="16"/>
              </w:rPr>
              <w:t xml:space="preserve"> </w:t>
            </w:r>
            <w:r>
              <w:rPr>
                <w:sz w:val="16"/>
              </w:rPr>
              <w:t xml:space="preserve">and ROPAs are reviewed to ensure that the relevant questions are appropriately recorded. Upon completion of the review the Force’s and OPFCC’s privacy policies should be updated in respect of automated decisions </w:t>
            </w:r>
            <w:r>
              <w:rPr>
                <w:spacing w:val="-2"/>
                <w:sz w:val="16"/>
              </w:rPr>
              <w:t>making.</w:t>
            </w:r>
          </w:p>
        </w:tc>
        <w:tc>
          <w:tcPr>
            <w:tcW w:w="888" w:type="dxa"/>
            <w:shd w:val="clear" w:color="auto" w:fill="FFC000"/>
          </w:tcPr>
          <w:p w14:paraId="45B48C4B" w14:textId="77777777" w:rsidR="004653B0" w:rsidRDefault="004653B0">
            <w:pPr>
              <w:pStyle w:val="TableParagraph"/>
              <w:spacing w:before="57"/>
              <w:rPr>
                <w:b/>
                <w:sz w:val="16"/>
              </w:rPr>
            </w:pPr>
          </w:p>
          <w:p w14:paraId="3A770478" w14:textId="77777777" w:rsidR="004653B0" w:rsidRDefault="00040D56">
            <w:pPr>
              <w:pStyle w:val="TableParagraph"/>
              <w:ind w:left="19"/>
              <w:jc w:val="center"/>
              <w:rPr>
                <w:b/>
                <w:sz w:val="16"/>
              </w:rPr>
            </w:pPr>
            <w:r>
              <w:rPr>
                <w:b/>
                <w:spacing w:val="-10"/>
                <w:sz w:val="16"/>
              </w:rPr>
              <w:t>2</w:t>
            </w:r>
          </w:p>
        </w:tc>
        <w:tc>
          <w:tcPr>
            <w:tcW w:w="3751" w:type="dxa"/>
          </w:tcPr>
          <w:p w14:paraId="02F346AA" w14:textId="77777777" w:rsidR="004653B0" w:rsidRDefault="004653B0">
            <w:pPr>
              <w:pStyle w:val="TableParagraph"/>
              <w:spacing w:before="57"/>
              <w:rPr>
                <w:b/>
                <w:sz w:val="16"/>
              </w:rPr>
            </w:pPr>
          </w:p>
          <w:p w14:paraId="49EA9DC8" w14:textId="77777777" w:rsidR="004653B0" w:rsidRDefault="00040D56">
            <w:pPr>
              <w:pStyle w:val="TableParagraph"/>
              <w:ind w:left="108" w:right="115"/>
              <w:rPr>
                <w:sz w:val="16"/>
              </w:rPr>
            </w:pPr>
            <w:r>
              <w:rPr>
                <w:sz w:val="16"/>
              </w:rPr>
              <w:t>Northamptonshire Police to refresh their Asset</w:t>
            </w:r>
            <w:r>
              <w:rPr>
                <w:spacing w:val="-8"/>
                <w:sz w:val="16"/>
              </w:rPr>
              <w:t xml:space="preserve"> </w:t>
            </w:r>
            <w:r>
              <w:rPr>
                <w:sz w:val="16"/>
              </w:rPr>
              <w:t>Owner</w:t>
            </w:r>
            <w:r>
              <w:rPr>
                <w:spacing w:val="-7"/>
                <w:sz w:val="16"/>
              </w:rPr>
              <w:t xml:space="preserve"> </w:t>
            </w:r>
            <w:r>
              <w:rPr>
                <w:sz w:val="16"/>
              </w:rPr>
              <w:t>Register</w:t>
            </w:r>
            <w:r>
              <w:rPr>
                <w:spacing w:val="-5"/>
                <w:sz w:val="16"/>
              </w:rPr>
              <w:t xml:space="preserve"> </w:t>
            </w:r>
            <w:r>
              <w:rPr>
                <w:sz w:val="16"/>
              </w:rPr>
              <w:t>and</w:t>
            </w:r>
            <w:r>
              <w:rPr>
                <w:spacing w:val="-7"/>
                <w:sz w:val="16"/>
              </w:rPr>
              <w:t xml:space="preserve"> </w:t>
            </w:r>
            <w:r>
              <w:rPr>
                <w:sz w:val="16"/>
              </w:rPr>
              <w:t>audit</w:t>
            </w:r>
            <w:r>
              <w:rPr>
                <w:spacing w:val="-6"/>
                <w:sz w:val="16"/>
              </w:rPr>
              <w:t xml:space="preserve"> </w:t>
            </w:r>
            <w:r>
              <w:rPr>
                <w:sz w:val="16"/>
              </w:rPr>
              <w:t>the</w:t>
            </w:r>
            <w:r>
              <w:rPr>
                <w:spacing w:val="-6"/>
                <w:sz w:val="16"/>
              </w:rPr>
              <w:t xml:space="preserve"> </w:t>
            </w:r>
            <w:r>
              <w:rPr>
                <w:sz w:val="16"/>
              </w:rPr>
              <w:t xml:space="preserve">current </w:t>
            </w:r>
            <w:proofErr w:type="spellStart"/>
            <w:r>
              <w:rPr>
                <w:sz w:val="16"/>
              </w:rPr>
              <w:t>RoPA</w:t>
            </w:r>
            <w:proofErr w:type="spellEnd"/>
            <w:r>
              <w:rPr>
                <w:sz w:val="16"/>
              </w:rPr>
              <w:t xml:space="preserve"> details to identify areas for update and to ascertain any other areas of Automated Decision Making</w:t>
            </w:r>
          </w:p>
          <w:p w14:paraId="48B3DA13" w14:textId="77777777" w:rsidR="004653B0" w:rsidRDefault="00040D56">
            <w:pPr>
              <w:pStyle w:val="TableParagraph"/>
              <w:spacing w:before="194"/>
              <w:ind w:left="108" w:right="198"/>
              <w:rPr>
                <w:sz w:val="16"/>
              </w:rPr>
            </w:pPr>
            <w:r>
              <w:rPr>
                <w:sz w:val="16"/>
              </w:rPr>
              <w:t>DPIA Templates to be updated to specifically identify automated processes particularly</w:t>
            </w:r>
            <w:r>
              <w:rPr>
                <w:spacing w:val="-8"/>
                <w:sz w:val="16"/>
              </w:rPr>
              <w:t xml:space="preserve"> </w:t>
            </w:r>
            <w:r>
              <w:rPr>
                <w:sz w:val="16"/>
              </w:rPr>
              <w:t>for</w:t>
            </w:r>
            <w:r>
              <w:rPr>
                <w:spacing w:val="-8"/>
                <w:sz w:val="16"/>
              </w:rPr>
              <w:t xml:space="preserve"> </w:t>
            </w:r>
            <w:r>
              <w:rPr>
                <w:sz w:val="16"/>
              </w:rPr>
              <w:t>new</w:t>
            </w:r>
            <w:r>
              <w:rPr>
                <w:spacing w:val="-8"/>
                <w:sz w:val="16"/>
              </w:rPr>
              <w:t xml:space="preserve"> </w:t>
            </w:r>
            <w:r>
              <w:rPr>
                <w:sz w:val="16"/>
              </w:rPr>
              <w:t>projects</w:t>
            </w:r>
            <w:r>
              <w:rPr>
                <w:spacing w:val="-6"/>
                <w:sz w:val="16"/>
              </w:rPr>
              <w:t xml:space="preserve"> </w:t>
            </w:r>
            <w:r>
              <w:rPr>
                <w:sz w:val="16"/>
              </w:rPr>
              <w:t>and</w:t>
            </w:r>
            <w:r>
              <w:rPr>
                <w:spacing w:val="12"/>
                <w:sz w:val="16"/>
              </w:rPr>
              <w:t xml:space="preserve"> </w:t>
            </w:r>
            <w:r>
              <w:rPr>
                <w:sz w:val="16"/>
              </w:rPr>
              <w:t xml:space="preserve">business </w:t>
            </w:r>
            <w:r>
              <w:rPr>
                <w:spacing w:val="-2"/>
                <w:sz w:val="16"/>
              </w:rPr>
              <w:t>processes.</w:t>
            </w:r>
          </w:p>
          <w:p w14:paraId="36C1E245" w14:textId="77777777" w:rsidR="004653B0" w:rsidRDefault="004653B0">
            <w:pPr>
              <w:pStyle w:val="TableParagraph"/>
              <w:rPr>
                <w:b/>
                <w:sz w:val="16"/>
              </w:rPr>
            </w:pPr>
          </w:p>
          <w:p w14:paraId="471242F7" w14:textId="77777777" w:rsidR="004653B0" w:rsidRDefault="00040D56">
            <w:pPr>
              <w:pStyle w:val="TableParagraph"/>
              <w:ind w:left="108" w:right="198"/>
              <w:rPr>
                <w:sz w:val="16"/>
              </w:rPr>
            </w:pPr>
            <w:r>
              <w:rPr>
                <w:sz w:val="16"/>
              </w:rPr>
              <w:t>Review</w:t>
            </w:r>
            <w:r>
              <w:rPr>
                <w:spacing w:val="-7"/>
                <w:sz w:val="16"/>
              </w:rPr>
              <w:t xml:space="preserve"> </w:t>
            </w:r>
            <w:r>
              <w:rPr>
                <w:sz w:val="16"/>
              </w:rPr>
              <w:t>and</w:t>
            </w:r>
            <w:r>
              <w:rPr>
                <w:spacing w:val="-9"/>
                <w:sz w:val="16"/>
              </w:rPr>
              <w:t xml:space="preserve"> </w:t>
            </w:r>
            <w:r>
              <w:rPr>
                <w:sz w:val="16"/>
              </w:rPr>
              <w:t>refresh</w:t>
            </w:r>
            <w:r>
              <w:rPr>
                <w:spacing w:val="-8"/>
                <w:sz w:val="16"/>
              </w:rPr>
              <w:t xml:space="preserve"> </w:t>
            </w:r>
            <w:r>
              <w:rPr>
                <w:sz w:val="16"/>
              </w:rPr>
              <w:t>Privacy</w:t>
            </w:r>
            <w:r>
              <w:rPr>
                <w:spacing w:val="-9"/>
                <w:sz w:val="16"/>
              </w:rPr>
              <w:t xml:space="preserve"> </w:t>
            </w:r>
            <w:r>
              <w:rPr>
                <w:sz w:val="16"/>
              </w:rPr>
              <w:t>Notice</w:t>
            </w:r>
            <w:r>
              <w:rPr>
                <w:spacing w:val="-7"/>
                <w:sz w:val="16"/>
              </w:rPr>
              <w:t xml:space="preserve"> </w:t>
            </w:r>
            <w:r>
              <w:rPr>
                <w:sz w:val="16"/>
              </w:rPr>
              <w:t xml:space="preserve">and </w:t>
            </w:r>
            <w:r>
              <w:rPr>
                <w:spacing w:val="-2"/>
                <w:sz w:val="16"/>
              </w:rPr>
              <w:t>Policies</w:t>
            </w:r>
          </w:p>
          <w:p w14:paraId="229FC5AA" w14:textId="77777777" w:rsidR="004653B0" w:rsidRDefault="00040D56">
            <w:pPr>
              <w:pStyle w:val="TableParagraph"/>
              <w:spacing w:before="194"/>
              <w:ind w:left="108" w:right="198"/>
              <w:rPr>
                <w:sz w:val="16"/>
              </w:rPr>
            </w:pPr>
            <w:r>
              <w:rPr>
                <w:sz w:val="16"/>
              </w:rPr>
              <w:t xml:space="preserve">Update 13/05/24 – The </w:t>
            </w:r>
            <w:proofErr w:type="spellStart"/>
            <w:r>
              <w:rPr>
                <w:sz w:val="16"/>
              </w:rPr>
              <w:t>RoPA</w:t>
            </w:r>
            <w:proofErr w:type="spellEnd"/>
            <w:r>
              <w:rPr>
                <w:sz w:val="16"/>
              </w:rPr>
              <w:t xml:space="preserve"> and DPIAs are</w:t>
            </w:r>
            <w:r>
              <w:rPr>
                <w:spacing w:val="-2"/>
                <w:sz w:val="16"/>
              </w:rPr>
              <w:t xml:space="preserve"> </w:t>
            </w:r>
            <w:r>
              <w:rPr>
                <w:sz w:val="16"/>
              </w:rPr>
              <w:t>living</w:t>
            </w:r>
            <w:r>
              <w:rPr>
                <w:spacing w:val="-4"/>
                <w:sz w:val="16"/>
              </w:rPr>
              <w:t xml:space="preserve"> </w:t>
            </w:r>
            <w:r>
              <w:rPr>
                <w:sz w:val="16"/>
              </w:rPr>
              <w:t>documents</w:t>
            </w:r>
            <w:r>
              <w:rPr>
                <w:spacing w:val="-4"/>
                <w:sz w:val="16"/>
              </w:rPr>
              <w:t xml:space="preserve"> </w:t>
            </w:r>
            <w:r>
              <w:rPr>
                <w:sz w:val="16"/>
              </w:rPr>
              <w:t>so</w:t>
            </w:r>
            <w:r>
              <w:rPr>
                <w:spacing w:val="-1"/>
                <w:sz w:val="16"/>
              </w:rPr>
              <w:t xml:space="preserve"> </w:t>
            </w:r>
            <w:r>
              <w:rPr>
                <w:sz w:val="16"/>
              </w:rPr>
              <w:t>it</w:t>
            </w:r>
            <w:r>
              <w:rPr>
                <w:spacing w:val="-3"/>
                <w:sz w:val="16"/>
              </w:rPr>
              <w:t xml:space="preserve"> </w:t>
            </w:r>
            <w:r>
              <w:rPr>
                <w:sz w:val="16"/>
              </w:rPr>
              <w:t>is</w:t>
            </w:r>
            <w:r>
              <w:rPr>
                <w:spacing w:val="-4"/>
                <w:sz w:val="16"/>
              </w:rPr>
              <w:t xml:space="preserve"> </w:t>
            </w:r>
            <w:r>
              <w:rPr>
                <w:sz w:val="16"/>
              </w:rPr>
              <w:t>impossible</w:t>
            </w:r>
            <w:r>
              <w:rPr>
                <w:spacing w:val="-2"/>
                <w:sz w:val="16"/>
              </w:rPr>
              <w:t xml:space="preserve"> </w:t>
            </w:r>
            <w:r>
              <w:rPr>
                <w:sz w:val="16"/>
              </w:rPr>
              <w:t>to say that they are completely up to date. They are under review and it</w:t>
            </w:r>
            <w:r>
              <w:rPr>
                <w:spacing w:val="-2"/>
                <w:sz w:val="16"/>
              </w:rPr>
              <w:t xml:space="preserve"> </w:t>
            </w:r>
            <w:r>
              <w:rPr>
                <w:sz w:val="16"/>
              </w:rPr>
              <w:t>has become more reliable over time.</w:t>
            </w:r>
            <w:r>
              <w:rPr>
                <w:spacing w:val="40"/>
                <w:sz w:val="16"/>
              </w:rPr>
              <w:t xml:space="preserve"> </w:t>
            </w:r>
            <w:r>
              <w:rPr>
                <w:sz w:val="16"/>
              </w:rPr>
              <w:t>The Records Manager</w:t>
            </w:r>
            <w:r>
              <w:rPr>
                <w:spacing w:val="-5"/>
                <w:sz w:val="16"/>
              </w:rPr>
              <w:t xml:space="preserve"> </w:t>
            </w:r>
            <w:r>
              <w:rPr>
                <w:sz w:val="16"/>
              </w:rPr>
              <w:t>is</w:t>
            </w:r>
            <w:r>
              <w:rPr>
                <w:spacing w:val="-7"/>
                <w:sz w:val="16"/>
              </w:rPr>
              <w:t xml:space="preserve"> </w:t>
            </w:r>
            <w:r>
              <w:rPr>
                <w:sz w:val="16"/>
              </w:rPr>
              <w:t>reaching</w:t>
            </w:r>
            <w:r>
              <w:rPr>
                <w:spacing w:val="-7"/>
                <w:sz w:val="16"/>
              </w:rPr>
              <w:t xml:space="preserve"> </w:t>
            </w:r>
            <w:r>
              <w:rPr>
                <w:sz w:val="16"/>
              </w:rPr>
              <w:t>out</w:t>
            </w:r>
            <w:r>
              <w:rPr>
                <w:spacing w:val="-6"/>
                <w:sz w:val="16"/>
              </w:rPr>
              <w:t xml:space="preserve"> </w:t>
            </w:r>
            <w:r>
              <w:rPr>
                <w:sz w:val="16"/>
              </w:rPr>
              <w:t>to</w:t>
            </w:r>
            <w:r>
              <w:rPr>
                <w:spacing w:val="-7"/>
                <w:sz w:val="16"/>
              </w:rPr>
              <w:t xml:space="preserve"> </w:t>
            </w:r>
            <w:r>
              <w:rPr>
                <w:sz w:val="16"/>
              </w:rPr>
              <w:t>business</w:t>
            </w:r>
            <w:r>
              <w:rPr>
                <w:spacing w:val="-5"/>
                <w:sz w:val="16"/>
              </w:rPr>
              <w:t xml:space="preserve"> </w:t>
            </w:r>
            <w:r>
              <w:rPr>
                <w:sz w:val="16"/>
              </w:rPr>
              <w:t xml:space="preserve">areas to get the most up to date position </w:t>
            </w:r>
            <w:r>
              <w:rPr>
                <w:spacing w:val="-2"/>
                <w:sz w:val="16"/>
              </w:rPr>
              <w:t>possible.</w:t>
            </w:r>
          </w:p>
          <w:p w14:paraId="666ECC9E" w14:textId="77777777" w:rsidR="004653B0" w:rsidRDefault="00040D56">
            <w:pPr>
              <w:pStyle w:val="TableParagraph"/>
              <w:ind w:left="108" w:right="150"/>
              <w:rPr>
                <w:sz w:val="16"/>
              </w:rPr>
            </w:pPr>
            <w:r>
              <w:rPr>
                <w:sz w:val="16"/>
              </w:rPr>
              <w:t>The restructure of Information Assurance will include new coordinator and support roles to work alongside the Records Manager and Information Assurance Auditor to check governance documents, including</w:t>
            </w:r>
            <w:r>
              <w:rPr>
                <w:spacing w:val="-3"/>
                <w:sz w:val="16"/>
              </w:rPr>
              <w:t xml:space="preserve"> </w:t>
            </w:r>
            <w:r>
              <w:rPr>
                <w:sz w:val="16"/>
              </w:rPr>
              <w:t>the</w:t>
            </w:r>
            <w:r>
              <w:rPr>
                <w:spacing w:val="-3"/>
                <w:sz w:val="16"/>
              </w:rPr>
              <w:t xml:space="preserve"> </w:t>
            </w:r>
            <w:proofErr w:type="spellStart"/>
            <w:r>
              <w:rPr>
                <w:sz w:val="16"/>
              </w:rPr>
              <w:t>RoPA</w:t>
            </w:r>
            <w:proofErr w:type="spellEnd"/>
            <w:r>
              <w:rPr>
                <w:sz w:val="16"/>
              </w:rPr>
              <w:t>,</w:t>
            </w:r>
            <w:r>
              <w:rPr>
                <w:spacing w:val="-4"/>
                <w:sz w:val="16"/>
              </w:rPr>
              <w:t xml:space="preserve"> </w:t>
            </w:r>
            <w:r>
              <w:rPr>
                <w:sz w:val="16"/>
              </w:rPr>
              <w:t>as</w:t>
            </w:r>
            <w:r>
              <w:rPr>
                <w:spacing w:val="-5"/>
                <w:sz w:val="16"/>
              </w:rPr>
              <w:t xml:space="preserve"> </w:t>
            </w:r>
            <w:r>
              <w:rPr>
                <w:sz w:val="16"/>
              </w:rPr>
              <w:t>part</w:t>
            </w:r>
            <w:r>
              <w:rPr>
                <w:spacing w:val="-7"/>
                <w:sz w:val="16"/>
              </w:rPr>
              <w:t xml:space="preserve"> </w:t>
            </w:r>
            <w:r>
              <w:rPr>
                <w:sz w:val="16"/>
              </w:rPr>
              <w:t>of</w:t>
            </w:r>
            <w:r>
              <w:rPr>
                <w:spacing w:val="-4"/>
                <w:sz w:val="16"/>
              </w:rPr>
              <w:t xml:space="preserve"> </w:t>
            </w:r>
            <w:r>
              <w:rPr>
                <w:sz w:val="16"/>
              </w:rPr>
              <w:t>pre</w:t>
            </w:r>
            <w:r>
              <w:rPr>
                <w:spacing w:val="-5"/>
                <w:sz w:val="16"/>
              </w:rPr>
              <w:t xml:space="preserve"> </w:t>
            </w:r>
            <w:r>
              <w:rPr>
                <w:sz w:val="16"/>
              </w:rPr>
              <w:t>and</w:t>
            </w:r>
            <w:r>
              <w:rPr>
                <w:spacing w:val="-5"/>
                <w:sz w:val="16"/>
              </w:rPr>
              <w:t xml:space="preserve"> </w:t>
            </w:r>
            <w:r>
              <w:rPr>
                <w:sz w:val="16"/>
              </w:rPr>
              <w:t xml:space="preserve">post audit activity and to ensure that governance documents and the </w:t>
            </w:r>
            <w:proofErr w:type="spellStart"/>
            <w:r>
              <w:rPr>
                <w:sz w:val="16"/>
              </w:rPr>
              <w:t>RoPA</w:t>
            </w:r>
            <w:proofErr w:type="spellEnd"/>
            <w:r>
              <w:rPr>
                <w:sz w:val="16"/>
              </w:rPr>
              <w:t xml:space="preserve"> are</w:t>
            </w:r>
          </w:p>
        </w:tc>
        <w:tc>
          <w:tcPr>
            <w:tcW w:w="1581" w:type="dxa"/>
          </w:tcPr>
          <w:p w14:paraId="43ACBCA3" w14:textId="77777777" w:rsidR="004653B0" w:rsidRDefault="004653B0">
            <w:pPr>
              <w:pStyle w:val="TableParagraph"/>
              <w:spacing w:before="57"/>
              <w:rPr>
                <w:b/>
                <w:sz w:val="16"/>
              </w:rPr>
            </w:pPr>
          </w:p>
          <w:p w14:paraId="54CDA0FD" w14:textId="77777777" w:rsidR="004653B0" w:rsidRDefault="00040D56">
            <w:pPr>
              <w:pStyle w:val="TableParagraph"/>
              <w:ind w:left="108" w:right="173"/>
              <w:rPr>
                <w:sz w:val="16"/>
              </w:rPr>
            </w:pPr>
            <w:r>
              <w:rPr>
                <w:sz w:val="16"/>
              </w:rPr>
              <w:t>Data</w:t>
            </w:r>
            <w:r>
              <w:rPr>
                <w:spacing w:val="-15"/>
                <w:sz w:val="16"/>
              </w:rPr>
              <w:t xml:space="preserve"> </w:t>
            </w:r>
            <w:r>
              <w:rPr>
                <w:sz w:val="16"/>
              </w:rPr>
              <w:t>Protection &amp; Information Unit Manager</w:t>
            </w:r>
          </w:p>
          <w:p w14:paraId="6FA5F9B3" w14:textId="77777777" w:rsidR="004653B0" w:rsidRDefault="004653B0">
            <w:pPr>
              <w:pStyle w:val="TableParagraph"/>
              <w:rPr>
                <w:b/>
                <w:sz w:val="16"/>
              </w:rPr>
            </w:pPr>
          </w:p>
          <w:p w14:paraId="4D694887" w14:textId="77777777" w:rsidR="004653B0" w:rsidRDefault="00040D56">
            <w:pPr>
              <w:pStyle w:val="TableParagraph"/>
              <w:ind w:left="108"/>
              <w:rPr>
                <w:sz w:val="16"/>
              </w:rPr>
            </w:pPr>
            <w:r>
              <w:rPr>
                <w:spacing w:val="-2"/>
                <w:sz w:val="16"/>
              </w:rPr>
              <w:t>31/01/2024</w:t>
            </w:r>
          </w:p>
          <w:p w14:paraId="5B1050A9" w14:textId="77777777" w:rsidR="004653B0" w:rsidRDefault="00040D56">
            <w:pPr>
              <w:pStyle w:val="TableParagraph"/>
              <w:spacing w:before="194"/>
              <w:ind w:left="108" w:right="173"/>
              <w:rPr>
                <w:sz w:val="16"/>
              </w:rPr>
            </w:pPr>
            <w:r>
              <w:rPr>
                <w:sz w:val="16"/>
              </w:rPr>
              <w:t>Data</w:t>
            </w:r>
            <w:r>
              <w:rPr>
                <w:spacing w:val="-15"/>
                <w:sz w:val="16"/>
              </w:rPr>
              <w:t xml:space="preserve"> </w:t>
            </w:r>
            <w:r>
              <w:rPr>
                <w:sz w:val="16"/>
              </w:rPr>
              <w:t xml:space="preserve">Protection &amp; Information Unit Manager </w:t>
            </w:r>
            <w:r>
              <w:rPr>
                <w:spacing w:val="-2"/>
                <w:sz w:val="16"/>
              </w:rPr>
              <w:t>30/11/2023</w:t>
            </w:r>
          </w:p>
          <w:p w14:paraId="1BF359A2" w14:textId="77777777" w:rsidR="004653B0" w:rsidRDefault="004653B0">
            <w:pPr>
              <w:pStyle w:val="TableParagraph"/>
              <w:rPr>
                <w:b/>
                <w:sz w:val="16"/>
              </w:rPr>
            </w:pPr>
          </w:p>
          <w:p w14:paraId="61C26774" w14:textId="77777777" w:rsidR="004653B0" w:rsidRDefault="00040D56">
            <w:pPr>
              <w:pStyle w:val="TableParagraph"/>
              <w:ind w:left="108" w:right="173"/>
              <w:rPr>
                <w:sz w:val="16"/>
              </w:rPr>
            </w:pPr>
            <w:r>
              <w:rPr>
                <w:sz w:val="16"/>
              </w:rPr>
              <w:t>Data</w:t>
            </w:r>
            <w:r>
              <w:rPr>
                <w:spacing w:val="-15"/>
                <w:sz w:val="16"/>
              </w:rPr>
              <w:t xml:space="preserve"> </w:t>
            </w:r>
            <w:r>
              <w:rPr>
                <w:sz w:val="16"/>
              </w:rPr>
              <w:t xml:space="preserve">Protection &amp; Information Unit Manager </w:t>
            </w:r>
            <w:r>
              <w:rPr>
                <w:spacing w:val="-2"/>
                <w:sz w:val="16"/>
              </w:rPr>
              <w:t>30/05/2024</w:t>
            </w:r>
          </w:p>
        </w:tc>
        <w:tc>
          <w:tcPr>
            <w:tcW w:w="986" w:type="dxa"/>
            <w:shd w:val="clear" w:color="auto" w:fill="92D050"/>
          </w:tcPr>
          <w:p w14:paraId="7A07B18B" w14:textId="77777777" w:rsidR="004653B0" w:rsidRDefault="004653B0">
            <w:pPr>
              <w:pStyle w:val="TableParagraph"/>
              <w:rPr>
                <w:rFonts w:ascii="Times New Roman"/>
                <w:sz w:val="16"/>
              </w:rPr>
            </w:pPr>
          </w:p>
        </w:tc>
      </w:tr>
    </w:tbl>
    <w:p w14:paraId="052B499C" w14:textId="77777777" w:rsidR="004653B0" w:rsidRDefault="004653B0">
      <w:pPr>
        <w:rPr>
          <w:rFonts w:ascii="Times New Roman"/>
          <w:sz w:val="16"/>
        </w:rPr>
        <w:sectPr w:rsidR="004653B0">
          <w:pgSz w:w="16840" w:h="11910" w:orient="landscape"/>
          <w:pgMar w:top="1340" w:right="400" w:bottom="1240" w:left="760" w:header="520" w:footer="1044" w:gutter="0"/>
          <w:cols w:space="720"/>
        </w:sectPr>
      </w:pPr>
    </w:p>
    <w:p w14:paraId="68B3A2F6" w14:textId="77777777" w:rsidR="004653B0" w:rsidRDefault="004653B0">
      <w:pPr>
        <w:pStyle w:val="BodyText"/>
        <w:spacing w:before="6"/>
        <w:rPr>
          <w:rFonts w:ascii="Verdana"/>
          <w:b/>
          <w:sz w:val="7"/>
        </w:rPr>
      </w:pPr>
    </w:p>
    <w:tbl>
      <w:tblPr>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14"/>
        <w:gridCol w:w="4644"/>
        <w:gridCol w:w="2988"/>
        <w:gridCol w:w="888"/>
        <w:gridCol w:w="3751"/>
        <w:gridCol w:w="1581"/>
        <w:gridCol w:w="986"/>
      </w:tblGrid>
      <w:tr w:rsidR="004653B0" w14:paraId="1FF5BCD7" w14:textId="77777777">
        <w:trPr>
          <w:trHeight w:val="503"/>
        </w:trPr>
        <w:tc>
          <w:tcPr>
            <w:tcW w:w="614" w:type="dxa"/>
            <w:shd w:val="clear" w:color="auto" w:fill="622D9E"/>
          </w:tcPr>
          <w:p w14:paraId="4E7FA789" w14:textId="77777777" w:rsidR="004653B0" w:rsidRDefault="004653B0">
            <w:pPr>
              <w:pStyle w:val="TableParagraph"/>
              <w:rPr>
                <w:rFonts w:ascii="Times New Roman"/>
                <w:sz w:val="16"/>
              </w:rPr>
            </w:pPr>
          </w:p>
        </w:tc>
        <w:tc>
          <w:tcPr>
            <w:tcW w:w="4644" w:type="dxa"/>
            <w:shd w:val="clear" w:color="auto" w:fill="622D9E"/>
          </w:tcPr>
          <w:p w14:paraId="124B0964" w14:textId="77777777" w:rsidR="004653B0" w:rsidRDefault="00040D56">
            <w:pPr>
              <w:pStyle w:val="TableParagraph"/>
              <w:spacing w:before="57"/>
              <w:ind w:left="108"/>
              <w:rPr>
                <w:b/>
                <w:sz w:val="16"/>
              </w:rPr>
            </w:pPr>
            <w:r>
              <w:rPr>
                <w:b/>
                <w:color w:val="FFFFFF"/>
                <w:spacing w:val="-2"/>
                <w:sz w:val="16"/>
              </w:rPr>
              <w:t>Observation/Risk</w:t>
            </w:r>
          </w:p>
        </w:tc>
        <w:tc>
          <w:tcPr>
            <w:tcW w:w="2988" w:type="dxa"/>
            <w:shd w:val="clear" w:color="auto" w:fill="622D9E"/>
          </w:tcPr>
          <w:p w14:paraId="63B3F3E7" w14:textId="77777777" w:rsidR="004653B0" w:rsidRDefault="00040D56">
            <w:pPr>
              <w:pStyle w:val="TableParagraph"/>
              <w:spacing w:before="57"/>
              <w:ind w:left="108"/>
              <w:rPr>
                <w:b/>
                <w:sz w:val="16"/>
              </w:rPr>
            </w:pPr>
            <w:r>
              <w:rPr>
                <w:b/>
                <w:color w:val="FFFFFF"/>
                <w:spacing w:val="-2"/>
                <w:sz w:val="16"/>
              </w:rPr>
              <w:t>Recommendation</w:t>
            </w:r>
          </w:p>
        </w:tc>
        <w:tc>
          <w:tcPr>
            <w:tcW w:w="888" w:type="dxa"/>
            <w:shd w:val="clear" w:color="auto" w:fill="622D9E"/>
          </w:tcPr>
          <w:p w14:paraId="09A0D610" w14:textId="77777777" w:rsidR="004653B0" w:rsidRDefault="00040D56">
            <w:pPr>
              <w:pStyle w:val="TableParagraph"/>
              <w:spacing w:before="57"/>
              <w:ind w:left="108"/>
              <w:rPr>
                <w:b/>
                <w:sz w:val="16"/>
              </w:rPr>
            </w:pPr>
            <w:r>
              <w:rPr>
                <w:b/>
                <w:color w:val="FFFFFF"/>
                <w:spacing w:val="-2"/>
                <w:sz w:val="16"/>
              </w:rPr>
              <w:t>Priority</w:t>
            </w:r>
          </w:p>
        </w:tc>
        <w:tc>
          <w:tcPr>
            <w:tcW w:w="3751" w:type="dxa"/>
            <w:shd w:val="clear" w:color="auto" w:fill="622D9E"/>
          </w:tcPr>
          <w:p w14:paraId="7A40E1ED" w14:textId="77777777" w:rsidR="004653B0" w:rsidRDefault="00040D56">
            <w:pPr>
              <w:pStyle w:val="TableParagraph"/>
              <w:spacing w:before="57"/>
              <w:ind w:left="108"/>
              <w:rPr>
                <w:b/>
                <w:sz w:val="16"/>
              </w:rPr>
            </w:pPr>
            <w:r>
              <w:rPr>
                <w:b/>
                <w:color w:val="FFFFFF"/>
                <w:sz w:val="16"/>
              </w:rPr>
              <w:t>Management</w:t>
            </w:r>
            <w:r>
              <w:rPr>
                <w:b/>
                <w:color w:val="FFFFFF"/>
                <w:spacing w:val="-10"/>
                <w:sz w:val="16"/>
              </w:rPr>
              <w:t xml:space="preserve"> </w:t>
            </w:r>
            <w:r>
              <w:rPr>
                <w:b/>
                <w:color w:val="FFFFFF"/>
                <w:spacing w:val="-2"/>
                <w:sz w:val="16"/>
              </w:rPr>
              <w:t>response</w:t>
            </w:r>
          </w:p>
        </w:tc>
        <w:tc>
          <w:tcPr>
            <w:tcW w:w="1581" w:type="dxa"/>
            <w:shd w:val="clear" w:color="auto" w:fill="622D9E"/>
          </w:tcPr>
          <w:p w14:paraId="26283131" w14:textId="77777777" w:rsidR="004653B0" w:rsidRDefault="00040D56">
            <w:pPr>
              <w:pStyle w:val="TableParagraph"/>
              <w:spacing w:before="57"/>
              <w:ind w:left="108"/>
              <w:rPr>
                <w:b/>
                <w:sz w:val="16"/>
              </w:rPr>
            </w:pPr>
            <w:r>
              <w:rPr>
                <w:b/>
                <w:color w:val="FFFFFF"/>
                <w:spacing w:val="-2"/>
                <w:sz w:val="16"/>
              </w:rPr>
              <w:t>Timescale/ responsibility</w:t>
            </w:r>
          </w:p>
        </w:tc>
        <w:tc>
          <w:tcPr>
            <w:tcW w:w="986" w:type="dxa"/>
            <w:shd w:val="clear" w:color="auto" w:fill="622D9E"/>
          </w:tcPr>
          <w:p w14:paraId="6EF3F472" w14:textId="77777777" w:rsidR="004653B0" w:rsidRDefault="00040D56">
            <w:pPr>
              <w:pStyle w:val="TableParagraph"/>
              <w:spacing w:before="57"/>
              <w:ind w:left="204"/>
              <w:rPr>
                <w:b/>
                <w:sz w:val="16"/>
              </w:rPr>
            </w:pPr>
            <w:r>
              <w:rPr>
                <w:b/>
                <w:color w:val="FFFFFF"/>
                <w:spacing w:val="-2"/>
                <w:sz w:val="16"/>
              </w:rPr>
              <w:t>Status</w:t>
            </w:r>
          </w:p>
        </w:tc>
      </w:tr>
      <w:tr w:rsidR="004653B0" w14:paraId="3498E441" w14:textId="77777777">
        <w:trPr>
          <w:trHeight w:val="4780"/>
        </w:trPr>
        <w:tc>
          <w:tcPr>
            <w:tcW w:w="614" w:type="dxa"/>
          </w:tcPr>
          <w:p w14:paraId="315A4EA9" w14:textId="77777777" w:rsidR="004653B0" w:rsidRDefault="004653B0">
            <w:pPr>
              <w:pStyle w:val="TableParagraph"/>
              <w:rPr>
                <w:rFonts w:ascii="Times New Roman"/>
                <w:sz w:val="16"/>
              </w:rPr>
            </w:pPr>
          </w:p>
        </w:tc>
        <w:tc>
          <w:tcPr>
            <w:tcW w:w="4644" w:type="dxa"/>
          </w:tcPr>
          <w:p w14:paraId="708878F7" w14:textId="77777777" w:rsidR="004653B0" w:rsidRDefault="00040D56">
            <w:pPr>
              <w:pStyle w:val="TableParagraph"/>
              <w:spacing w:before="57"/>
              <w:ind w:left="108" w:right="135"/>
              <w:rPr>
                <w:sz w:val="16"/>
              </w:rPr>
            </w:pPr>
            <w:r>
              <w:rPr>
                <w:sz w:val="16"/>
              </w:rPr>
              <w:t xml:space="preserve">making was undertaken on behalf of either </w:t>
            </w:r>
            <w:proofErr w:type="spellStart"/>
            <w:r>
              <w:rPr>
                <w:sz w:val="16"/>
              </w:rPr>
              <w:t>organisation</w:t>
            </w:r>
            <w:proofErr w:type="spellEnd"/>
            <w:r>
              <w:rPr>
                <w:sz w:val="16"/>
              </w:rPr>
              <w:t>,</w:t>
            </w:r>
            <w:r>
              <w:rPr>
                <w:spacing w:val="-6"/>
                <w:sz w:val="16"/>
              </w:rPr>
              <w:t xml:space="preserve"> </w:t>
            </w:r>
            <w:r>
              <w:rPr>
                <w:sz w:val="16"/>
              </w:rPr>
              <w:t>which</w:t>
            </w:r>
            <w:r>
              <w:rPr>
                <w:spacing w:val="-6"/>
                <w:sz w:val="16"/>
              </w:rPr>
              <w:t xml:space="preserve"> </w:t>
            </w:r>
            <w:r>
              <w:rPr>
                <w:sz w:val="16"/>
              </w:rPr>
              <w:t>was</w:t>
            </w:r>
            <w:r>
              <w:rPr>
                <w:spacing w:val="-5"/>
                <w:sz w:val="16"/>
              </w:rPr>
              <w:t xml:space="preserve"> </w:t>
            </w:r>
            <w:r>
              <w:rPr>
                <w:sz w:val="16"/>
              </w:rPr>
              <w:t>clearly</w:t>
            </w:r>
            <w:r>
              <w:rPr>
                <w:spacing w:val="-4"/>
                <w:sz w:val="16"/>
              </w:rPr>
              <w:t xml:space="preserve"> </w:t>
            </w:r>
            <w:r>
              <w:rPr>
                <w:sz w:val="16"/>
              </w:rPr>
              <w:t>incorrect</w:t>
            </w:r>
            <w:r>
              <w:rPr>
                <w:spacing w:val="-6"/>
                <w:sz w:val="16"/>
              </w:rPr>
              <w:t xml:space="preserve"> </w:t>
            </w:r>
            <w:r>
              <w:rPr>
                <w:sz w:val="16"/>
              </w:rPr>
              <w:t>in</w:t>
            </w:r>
            <w:r>
              <w:rPr>
                <w:spacing w:val="-8"/>
                <w:sz w:val="16"/>
              </w:rPr>
              <w:t xml:space="preserve"> </w:t>
            </w:r>
            <w:r>
              <w:rPr>
                <w:sz w:val="16"/>
              </w:rPr>
              <w:t>respect</w:t>
            </w:r>
            <w:r>
              <w:rPr>
                <w:spacing w:val="-6"/>
                <w:sz w:val="16"/>
              </w:rPr>
              <w:t xml:space="preserve"> </w:t>
            </w:r>
            <w:r>
              <w:rPr>
                <w:sz w:val="16"/>
              </w:rPr>
              <w:t>of the recruitment platform.</w:t>
            </w:r>
            <w:r>
              <w:rPr>
                <w:spacing w:val="-1"/>
                <w:sz w:val="16"/>
              </w:rPr>
              <w:t xml:space="preserve"> </w:t>
            </w:r>
            <w:r>
              <w:rPr>
                <w:sz w:val="16"/>
              </w:rPr>
              <w:t>The phrasing also means it may be incorrect regarding automated decision- making</w:t>
            </w:r>
            <w:r>
              <w:rPr>
                <w:spacing w:val="-1"/>
                <w:sz w:val="16"/>
              </w:rPr>
              <w:t xml:space="preserve"> </w:t>
            </w:r>
            <w:r>
              <w:rPr>
                <w:sz w:val="16"/>
              </w:rPr>
              <w:t>undertaken</w:t>
            </w:r>
            <w:r>
              <w:rPr>
                <w:spacing w:val="-2"/>
                <w:sz w:val="16"/>
              </w:rPr>
              <w:t xml:space="preserve"> </w:t>
            </w:r>
            <w:r>
              <w:rPr>
                <w:sz w:val="16"/>
              </w:rPr>
              <w:t>by</w:t>
            </w:r>
            <w:r>
              <w:rPr>
                <w:spacing w:val="-3"/>
                <w:sz w:val="16"/>
              </w:rPr>
              <w:t xml:space="preserve"> </w:t>
            </w:r>
            <w:r>
              <w:rPr>
                <w:sz w:val="16"/>
              </w:rPr>
              <w:t>systems/platforms/processors outside of the Force’s/OPFCC’s knowledge.</w:t>
            </w:r>
          </w:p>
          <w:p w14:paraId="3E959830" w14:textId="77777777" w:rsidR="004653B0" w:rsidRDefault="00040D56">
            <w:pPr>
              <w:pStyle w:val="TableParagraph"/>
              <w:ind w:left="108" w:right="135"/>
              <w:rPr>
                <w:sz w:val="16"/>
              </w:rPr>
            </w:pPr>
            <w:r>
              <w:rPr>
                <w:i/>
                <w:sz w:val="16"/>
              </w:rPr>
              <w:t>Risk</w:t>
            </w:r>
            <w:r>
              <w:rPr>
                <w:sz w:val="16"/>
              </w:rPr>
              <w:t>: Inappropriate processing of data using automated</w:t>
            </w:r>
            <w:r>
              <w:rPr>
                <w:spacing w:val="-10"/>
                <w:sz w:val="16"/>
              </w:rPr>
              <w:t xml:space="preserve"> </w:t>
            </w:r>
            <w:r>
              <w:rPr>
                <w:sz w:val="16"/>
              </w:rPr>
              <w:t>decision-making</w:t>
            </w:r>
            <w:r>
              <w:rPr>
                <w:spacing w:val="-10"/>
                <w:sz w:val="16"/>
              </w:rPr>
              <w:t xml:space="preserve"> </w:t>
            </w:r>
            <w:r>
              <w:rPr>
                <w:sz w:val="16"/>
              </w:rPr>
              <w:t>processes</w:t>
            </w:r>
            <w:r>
              <w:rPr>
                <w:spacing w:val="-9"/>
                <w:sz w:val="16"/>
              </w:rPr>
              <w:t xml:space="preserve"> </w:t>
            </w:r>
            <w:r>
              <w:rPr>
                <w:sz w:val="16"/>
              </w:rPr>
              <w:t>leading</w:t>
            </w:r>
            <w:r>
              <w:rPr>
                <w:spacing w:val="-9"/>
                <w:sz w:val="16"/>
              </w:rPr>
              <w:t xml:space="preserve"> </w:t>
            </w:r>
            <w:r>
              <w:rPr>
                <w:sz w:val="16"/>
              </w:rPr>
              <w:t>to regulatory action.</w:t>
            </w:r>
          </w:p>
        </w:tc>
        <w:tc>
          <w:tcPr>
            <w:tcW w:w="2988" w:type="dxa"/>
          </w:tcPr>
          <w:p w14:paraId="0BFC380A" w14:textId="77777777" w:rsidR="004653B0" w:rsidRDefault="004653B0">
            <w:pPr>
              <w:pStyle w:val="TableParagraph"/>
              <w:rPr>
                <w:rFonts w:ascii="Times New Roman"/>
                <w:sz w:val="16"/>
              </w:rPr>
            </w:pPr>
          </w:p>
        </w:tc>
        <w:tc>
          <w:tcPr>
            <w:tcW w:w="888" w:type="dxa"/>
            <w:shd w:val="clear" w:color="auto" w:fill="FFC000"/>
          </w:tcPr>
          <w:p w14:paraId="65FE9FDD" w14:textId="77777777" w:rsidR="004653B0" w:rsidRDefault="004653B0">
            <w:pPr>
              <w:pStyle w:val="TableParagraph"/>
              <w:rPr>
                <w:rFonts w:ascii="Times New Roman"/>
                <w:sz w:val="16"/>
              </w:rPr>
            </w:pPr>
          </w:p>
        </w:tc>
        <w:tc>
          <w:tcPr>
            <w:tcW w:w="3751" w:type="dxa"/>
          </w:tcPr>
          <w:p w14:paraId="7447BF05" w14:textId="77777777" w:rsidR="004653B0" w:rsidRDefault="00040D56">
            <w:pPr>
              <w:pStyle w:val="TableParagraph"/>
              <w:spacing w:before="57"/>
              <w:ind w:left="108" w:right="198"/>
              <w:rPr>
                <w:sz w:val="16"/>
              </w:rPr>
            </w:pPr>
            <w:r>
              <w:rPr>
                <w:sz w:val="16"/>
              </w:rPr>
              <w:t>competed in respect of new projects.</w:t>
            </w:r>
            <w:r>
              <w:rPr>
                <w:spacing w:val="40"/>
                <w:sz w:val="16"/>
              </w:rPr>
              <w:t xml:space="preserve"> </w:t>
            </w:r>
            <w:r>
              <w:rPr>
                <w:sz w:val="16"/>
              </w:rPr>
              <w:t xml:space="preserve">As </w:t>
            </w:r>
            <w:proofErr w:type="spellStart"/>
            <w:r>
              <w:rPr>
                <w:sz w:val="16"/>
              </w:rPr>
              <w:t>RoPA</w:t>
            </w:r>
            <w:proofErr w:type="spellEnd"/>
            <w:r>
              <w:rPr>
                <w:spacing w:val="-7"/>
                <w:sz w:val="16"/>
              </w:rPr>
              <w:t xml:space="preserve"> </w:t>
            </w:r>
            <w:r>
              <w:rPr>
                <w:sz w:val="16"/>
              </w:rPr>
              <w:t>becomes</w:t>
            </w:r>
            <w:r>
              <w:rPr>
                <w:spacing w:val="-7"/>
                <w:sz w:val="16"/>
              </w:rPr>
              <w:t xml:space="preserve"> </w:t>
            </w:r>
            <w:r>
              <w:rPr>
                <w:sz w:val="16"/>
              </w:rPr>
              <w:t>more</w:t>
            </w:r>
            <w:r>
              <w:rPr>
                <w:spacing w:val="-7"/>
                <w:sz w:val="16"/>
              </w:rPr>
              <w:t xml:space="preserve"> </w:t>
            </w:r>
            <w:r>
              <w:rPr>
                <w:sz w:val="16"/>
              </w:rPr>
              <w:t>reliable</w:t>
            </w:r>
            <w:r>
              <w:rPr>
                <w:spacing w:val="-5"/>
                <w:sz w:val="16"/>
              </w:rPr>
              <w:t xml:space="preserve"> </w:t>
            </w:r>
            <w:r>
              <w:rPr>
                <w:sz w:val="16"/>
              </w:rPr>
              <w:t>and</w:t>
            </w:r>
            <w:r>
              <w:rPr>
                <w:spacing w:val="-5"/>
                <w:sz w:val="16"/>
              </w:rPr>
              <w:t xml:space="preserve"> </w:t>
            </w:r>
            <w:r>
              <w:rPr>
                <w:sz w:val="16"/>
              </w:rPr>
              <w:t>stable</w:t>
            </w:r>
            <w:r>
              <w:rPr>
                <w:spacing w:val="-7"/>
                <w:sz w:val="16"/>
              </w:rPr>
              <w:t xml:space="preserve"> </w:t>
            </w:r>
            <w:r>
              <w:rPr>
                <w:sz w:val="16"/>
              </w:rPr>
              <w:t>it will enable cyclical annual reviews.</w:t>
            </w:r>
          </w:p>
          <w:p w14:paraId="7F780592" w14:textId="77777777" w:rsidR="004653B0" w:rsidRDefault="00040D56">
            <w:pPr>
              <w:pStyle w:val="TableParagraph"/>
              <w:ind w:left="108" w:right="115"/>
              <w:rPr>
                <w:sz w:val="16"/>
              </w:rPr>
            </w:pPr>
            <w:r>
              <w:rPr>
                <w:sz w:val="16"/>
              </w:rPr>
              <w:t>DPIAs have been updated and include a pre-DPIA</w:t>
            </w:r>
            <w:r>
              <w:rPr>
                <w:spacing w:val="-9"/>
                <w:sz w:val="16"/>
              </w:rPr>
              <w:t xml:space="preserve"> </w:t>
            </w:r>
            <w:r>
              <w:rPr>
                <w:sz w:val="16"/>
              </w:rPr>
              <w:t>checklist</w:t>
            </w:r>
            <w:r>
              <w:rPr>
                <w:spacing w:val="-8"/>
                <w:sz w:val="16"/>
              </w:rPr>
              <w:t xml:space="preserve"> </w:t>
            </w:r>
            <w:r>
              <w:rPr>
                <w:sz w:val="16"/>
              </w:rPr>
              <w:t>and</w:t>
            </w:r>
            <w:r>
              <w:rPr>
                <w:spacing w:val="-9"/>
                <w:sz w:val="16"/>
              </w:rPr>
              <w:t xml:space="preserve"> </w:t>
            </w:r>
            <w:r>
              <w:rPr>
                <w:sz w:val="16"/>
              </w:rPr>
              <w:t>specific</w:t>
            </w:r>
            <w:r>
              <w:rPr>
                <w:spacing w:val="-7"/>
                <w:sz w:val="16"/>
              </w:rPr>
              <w:t xml:space="preserve"> </w:t>
            </w:r>
            <w:r>
              <w:rPr>
                <w:sz w:val="16"/>
              </w:rPr>
              <w:t>reference</w:t>
            </w:r>
            <w:r>
              <w:rPr>
                <w:spacing w:val="-7"/>
                <w:sz w:val="16"/>
              </w:rPr>
              <w:t xml:space="preserve"> </w:t>
            </w:r>
            <w:r>
              <w:rPr>
                <w:sz w:val="16"/>
              </w:rPr>
              <w:t xml:space="preserve">to AI and automated decision Making and </w:t>
            </w:r>
            <w:r>
              <w:rPr>
                <w:spacing w:val="-2"/>
                <w:sz w:val="16"/>
              </w:rPr>
              <w:t>processing.</w:t>
            </w:r>
          </w:p>
          <w:p w14:paraId="3A7A9B77" w14:textId="77777777" w:rsidR="004653B0" w:rsidRDefault="00040D56">
            <w:pPr>
              <w:pStyle w:val="TableParagraph"/>
              <w:ind w:left="108" w:right="198"/>
              <w:rPr>
                <w:sz w:val="16"/>
              </w:rPr>
            </w:pPr>
            <w:r>
              <w:rPr>
                <w:sz w:val="16"/>
              </w:rPr>
              <w:t>Privacy Notices still need to be reviewed and</w:t>
            </w:r>
            <w:r>
              <w:rPr>
                <w:spacing w:val="-3"/>
                <w:sz w:val="16"/>
              </w:rPr>
              <w:t xml:space="preserve"> </w:t>
            </w:r>
            <w:r>
              <w:rPr>
                <w:sz w:val="16"/>
              </w:rPr>
              <w:t>policies</w:t>
            </w:r>
            <w:r>
              <w:rPr>
                <w:spacing w:val="-3"/>
                <w:sz w:val="16"/>
              </w:rPr>
              <w:t xml:space="preserve"> </w:t>
            </w:r>
            <w:r>
              <w:rPr>
                <w:sz w:val="16"/>
              </w:rPr>
              <w:t>are</w:t>
            </w:r>
            <w:r>
              <w:rPr>
                <w:spacing w:val="-5"/>
                <w:sz w:val="16"/>
              </w:rPr>
              <w:t xml:space="preserve"> </w:t>
            </w:r>
            <w:r>
              <w:rPr>
                <w:sz w:val="16"/>
              </w:rPr>
              <w:t>currently</w:t>
            </w:r>
            <w:r>
              <w:rPr>
                <w:spacing w:val="-5"/>
                <w:sz w:val="16"/>
              </w:rPr>
              <w:t xml:space="preserve"> </w:t>
            </w:r>
            <w:r>
              <w:rPr>
                <w:sz w:val="16"/>
              </w:rPr>
              <w:t>being</w:t>
            </w:r>
            <w:r>
              <w:rPr>
                <w:spacing w:val="-5"/>
                <w:sz w:val="16"/>
              </w:rPr>
              <w:t xml:space="preserve"> </w:t>
            </w:r>
            <w:r>
              <w:rPr>
                <w:sz w:val="16"/>
              </w:rPr>
              <w:t>refreshed. Current</w:t>
            </w:r>
            <w:r>
              <w:rPr>
                <w:spacing w:val="-6"/>
                <w:sz w:val="16"/>
              </w:rPr>
              <w:t xml:space="preserve"> </w:t>
            </w:r>
            <w:r>
              <w:rPr>
                <w:sz w:val="16"/>
              </w:rPr>
              <w:t>demand</w:t>
            </w:r>
            <w:r>
              <w:rPr>
                <w:spacing w:val="-7"/>
                <w:sz w:val="16"/>
              </w:rPr>
              <w:t xml:space="preserve"> </w:t>
            </w:r>
            <w:r>
              <w:rPr>
                <w:sz w:val="16"/>
              </w:rPr>
              <w:t>means</w:t>
            </w:r>
            <w:r>
              <w:rPr>
                <w:spacing w:val="-5"/>
                <w:sz w:val="16"/>
              </w:rPr>
              <w:t xml:space="preserve"> </w:t>
            </w:r>
            <w:r>
              <w:rPr>
                <w:sz w:val="16"/>
              </w:rPr>
              <w:t>that</w:t>
            </w:r>
            <w:r>
              <w:rPr>
                <w:spacing w:val="40"/>
                <w:sz w:val="16"/>
              </w:rPr>
              <w:t xml:space="preserve"> </w:t>
            </w:r>
            <w:r>
              <w:rPr>
                <w:sz w:val="16"/>
              </w:rPr>
              <w:t>a</w:t>
            </w:r>
            <w:r>
              <w:rPr>
                <w:spacing w:val="-6"/>
                <w:sz w:val="16"/>
              </w:rPr>
              <w:t xml:space="preserve"> </w:t>
            </w:r>
            <w:r>
              <w:rPr>
                <w:sz w:val="16"/>
              </w:rPr>
              <w:t>completion date for the Privacy Notices and Policy refresh cannot be estimated.</w:t>
            </w:r>
            <w:r>
              <w:rPr>
                <w:spacing w:val="40"/>
                <w:sz w:val="16"/>
              </w:rPr>
              <w:t xml:space="preserve"> </w:t>
            </w:r>
            <w:r>
              <w:rPr>
                <w:sz w:val="16"/>
              </w:rPr>
              <w:t>The restructure of Info Ass is scheduled to be implemented by 01 September 2024 and this will release more resources for the more strategic activity.</w:t>
            </w:r>
          </w:p>
          <w:p w14:paraId="0CAAED97" w14:textId="77777777" w:rsidR="004653B0" w:rsidRDefault="00040D56">
            <w:pPr>
              <w:pStyle w:val="TableParagraph"/>
              <w:spacing w:before="194"/>
              <w:ind w:left="108"/>
              <w:rPr>
                <w:sz w:val="16"/>
              </w:rPr>
            </w:pPr>
            <w:r>
              <w:rPr>
                <w:color w:val="00AF50"/>
                <w:spacing w:val="-2"/>
                <w:sz w:val="16"/>
              </w:rPr>
              <w:t>13/08/2024</w:t>
            </w:r>
          </w:p>
          <w:p w14:paraId="146966AA" w14:textId="77777777" w:rsidR="004653B0" w:rsidRDefault="00040D56">
            <w:pPr>
              <w:pStyle w:val="TableParagraph"/>
              <w:ind w:left="108"/>
              <w:rPr>
                <w:sz w:val="16"/>
              </w:rPr>
            </w:pPr>
            <w:r>
              <w:rPr>
                <w:color w:val="00AF50"/>
                <w:sz w:val="16"/>
              </w:rPr>
              <w:t>Paperwork in relation to data protection impact</w:t>
            </w:r>
            <w:r>
              <w:rPr>
                <w:color w:val="00AF50"/>
                <w:spacing w:val="-6"/>
                <w:sz w:val="16"/>
              </w:rPr>
              <w:t xml:space="preserve"> </w:t>
            </w:r>
            <w:r>
              <w:rPr>
                <w:color w:val="00AF50"/>
                <w:sz w:val="16"/>
              </w:rPr>
              <w:t>ass</w:t>
            </w:r>
            <w:r>
              <w:rPr>
                <w:color w:val="00AF50"/>
                <w:spacing w:val="-7"/>
                <w:sz w:val="16"/>
              </w:rPr>
              <w:t xml:space="preserve"> </w:t>
            </w:r>
            <w:r>
              <w:rPr>
                <w:color w:val="00AF50"/>
                <w:sz w:val="16"/>
              </w:rPr>
              <w:t>have</w:t>
            </w:r>
            <w:r>
              <w:rPr>
                <w:color w:val="00AF50"/>
                <w:spacing w:val="-7"/>
                <w:sz w:val="16"/>
              </w:rPr>
              <w:t xml:space="preserve"> </w:t>
            </w:r>
            <w:r>
              <w:rPr>
                <w:color w:val="00AF50"/>
                <w:sz w:val="16"/>
              </w:rPr>
              <w:t>been</w:t>
            </w:r>
            <w:r>
              <w:rPr>
                <w:color w:val="00AF50"/>
                <w:spacing w:val="-6"/>
                <w:sz w:val="16"/>
              </w:rPr>
              <w:t xml:space="preserve"> </w:t>
            </w:r>
            <w:r>
              <w:rPr>
                <w:color w:val="00AF50"/>
                <w:sz w:val="16"/>
              </w:rPr>
              <w:t>updated</w:t>
            </w:r>
            <w:r>
              <w:rPr>
                <w:color w:val="00AF50"/>
                <w:spacing w:val="-5"/>
                <w:sz w:val="16"/>
              </w:rPr>
              <w:t xml:space="preserve"> </w:t>
            </w:r>
            <w:r>
              <w:rPr>
                <w:color w:val="00AF50"/>
                <w:sz w:val="16"/>
              </w:rPr>
              <w:t>to</w:t>
            </w:r>
            <w:r>
              <w:rPr>
                <w:color w:val="00AF50"/>
                <w:spacing w:val="-7"/>
                <w:sz w:val="16"/>
              </w:rPr>
              <w:t xml:space="preserve"> </w:t>
            </w:r>
            <w:r>
              <w:rPr>
                <w:color w:val="00AF50"/>
                <w:sz w:val="16"/>
              </w:rPr>
              <w:t>include questioning around auto processes.</w:t>
            </w:r>
          </w:p>
          <w:p w14:paraId="2A945310" w14:textId="77777777" w:rsidR="004653B0" w:rsidRDefault="00040D56">
            <w:pPr>
              <w:pStyle w:val="TableParagraph"/>
              <w:ind w:left="108" w:right="198"/>
              <w:rPr>
                <w:sz w:val="16"/>
              </w:rPr>
            </w:pPr>
            <w:r>
              <w:rPr>
                <w:color w:val="00AF50"/>
                <w:sz w:val="16"/>
              </w:rPr>
              <w:t>Assurance of the ROPA reflecting automated</w:t>
            </w:r>
            <w:r>
              <w:rPr>
                <w:color w:val="00AF50"/>
                <w:spacing w:val="-8"/>
                <w:sz w:val="16"/>
              </w:rPr>
              <w:t xml:space="preserve"> </w:t>
            </w:r>
            <w:r>
              <w:rPr>
                <w:color w:val="00AF50"/>
                <w:sz w:val="16"/>
              </w:rPr>
              <w:t>processes</w:t>
            </w:r>
            <w:r>
              <w:rPr>
                <w:color w:val="00AF50"/>
                <w:spacing w:val="-8"/>
                <w:sz w:val="16"/>
              </w:rPr>
              <w:t xml:space="preserve"> </w:t>
            </w:r>
            <w:r>
              <w:rPr>
                <w:color w:val="00AF50"/>
                <w:sz w:val="16"/>
              </w:rPr>
              <w:t>will</w:t>
            </w:r>
            <w:r>
              <w:rPr>
                <w:color w:val="00AF50"/>
                <w:spacing w:val="-7"/>
                <w:sz w:val="16"/>
              </w:rPr>
              <w:t xml:space="preserve"> </w:t>
            </w:r>
            <w:r>
              <w:rPr>
                <w:color w:val="00AF50"/>
                <w:sz w:val="16"/>
              </w:rPr>
              <w:t>be</w:t>
            </w:r>
            <w:r>
              <w:rPr>
                <w:color w:val="00AF50"/>
                <w:spacing w:val="-8"/>
                <w:sz w:val="16"/>
              </w:rPr>
              <w:t xml:space="preserve"> </w:t>
            </w:r>
            <w:r>
              <w:rPr>
                <w:color w:val="00AF50"/>
                <w:sz w:val="16"/>
              </w:rPr>
              <w:t>subject</w:t>
            </w:r>
            <w:r>
              <w:rPr>
                <w:color w:val="00AF50"/>
                <w:spacing w:val="-7"/>
                <w:sz w:val="16"/>
              </w:rPr>
              <w:t xml:space="preserve"> </w:t>
            </w:r>
            <w:r>
              <w:rPr>
                <w:color w:val="00AF50"/>
                <w:sz w:val="16"/>
              </w:rPr>
              <w:t>to annual review. Action complete.</w:t>
            </w:r>
          </w:p>
        </w:tc>
        <w:tc>
          <w:tcPr>
            <w:tcW w:w="1581" w:type="dxa"/>
          </w:tcPr>
          <w:p w14:paraId="17435559" w14:textId="77777777" w:rsidR="004653B0" w:rsidRDefault="004653B0">
            <w:pPr>
              <w:pStyle w:val="TableParagraph"/>
              <w:rPr>
                <w:rFonts w:ascii="Times New Roman"/>
                <w:sz w:val="16"/>
              </w:rPr>
            </w:pPr>
          </w:p>
        </w:tc>
        <w:tc>
          <w:tcPr>
            <w:tcW w:w="986" w:type="dxa"/>
            <w:shd w:val="clear" w:color="auto" w:fill="92D050"/>
          </w:tcPr>
          <w:p w14:paraId="0D2DE438" w14:textId="77777777" w:rsidR="004653B0" w:rsidRDefault="004653B0">
            <w:pPr>
              <w:pStyle w:val="TableParagraph"/>
              <w:rPr>
                <w:rFonts w:ascii="Times New Roman"/>
                <w:sz w:val="16"/>
              </w:rPr>
            </w:pPr>
          </w:p>
        </w:tc>
      </w:tr>
    </w:tbl>
    <w:p w14:paraId="68795605" w14:textId="77777777" w:rsidR="004653B0" w:rsidRDefault="004653B0">
      <w:pPr>
        <w:pStyle w:val="BodyText"/>
        <w:rPr>
          <w:rFonts w:ascii="Verdana"/>
          <w:b/>
          <w:sz w:val="22"/>
        </w:rPr>
      </w:pPr>
    </w:p>
    <w:p w14:paraId="11E5F7CE" w14:textId="77777777" w:rsidR="004653B0" w:rsidRDefault="00040D56">
      <w:pPr>
        <w:spacing w:before="1"/>
        <w:ind w:left="680"/>
        <w:rPr>
          <w:rFonts w:ascii="Verdana" w:hAnsi="Verdana"/>
          <w:b/>
        </w:rPr>
      </w:pPr>
      <w:r>
        <w:rPr>
          <w:rFonts w:ascii="Verdana" w:hAnsi="Verdana"/>
          <w:b/>
          <w:u w:val="single"/>
        </w:rPr>
        <w:t>IT</w:t>
      </w:r>
      <w:r>
        <w:rPr>
          <w:rFonts w:ascii="Verdana" w:hAnsi="Verdana"/>
          <w:b/>
          <w:spacing w:val="-7"/>
          <w:u w:val="single"/>
        </w:rPr>
        <w:t xml:space="preserve"> </w:t>
      </w:r>
      <w:r>
        <w:rPr>
          <w:rFonts w:ascii="Verdana" w:hAnsi="Verdana"/>
          <w:b/>
          <w:u w:val="single"/>
        </w:rPr>
        <w:t>Disaster</w:t>
      </w:r>
      <w:r>
        <w:rPr>
          <w:rFonts w:ascii="Verdana" w:hAnsi="Verdana"/>
          <w:b/>
          <w:spacing w:val="-5"/>
          <w:u w:val="single"/>
        </w:rPr>
        <w:t xml:space="preserve"> </w:t>
      </w:r>
      <w:r>
        <w:rPr>
          <w:rFonts w:ascii="Verdana" w:hAnsi="Verdana"/>
          <w:b/>
          <w:u w:val="single"/>
        </w:rPr>
        <w:t>Recovery</w:t>
      </w:r>
      <w:r>
        <w:rPr>
          <w:rFonts w:ascii="Verdana" w:hAnsi="Verdana"/>
          <w:b/>
          <w:spacing w:val="-5"/>
          <w:u w:val="single"/>
        </w:rPr>
        <w:t xml:space="preserve"> </w:t>
      </w:r>
      <w:r>
        <w:rPr>
          <w:rFonts w:ascii="Verdana" w:hAnsi="Verdana"/>
          <w:b/>
          <w:u w:val="single"/>
        </w:rPr>
        <w:t>–</w:t>
      </w:r>
      <w:r>
        <w:rPr>
          <w:rFonts w:ascii="Verdana" w:hAnsi="Verdana"/>
          <w:b/>
          <w:spacing w:val="-7"/>
          <w:u w:val="single"/>
        </w:rPr>
        <w:t xml:space="preserve"> </w:t>
      </w:r>
      <w:r>
        <w:rPr>
          <w:rFonts w:ascii="Verdana" w:hAnsi="Verdana"/>
          <w:b/>
          <w:u w:val="single"/>
        </w:rPr>
        <w:t>May</w:t>
      </w:r>
      <w:r>
        <w:rPr>
          <w:rFonts w:ascii="Verdana" w:hAnsi="Verdana"/>
          <w:b/>
          <w:spacing w:val="-4"/>
          <w:u w:val="single"/>
        </w:rPr>
        <w:t xml:space="preserve"> 2023</w:t>
      </w:r>
    </w:p>
    <w:tbl>
      <w:tblPr>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14"/>
        <w:gridCol w:w="4644"/>
        <w:gridCol w:w="2988"/>
        <w:gridCol w:w="888"/>
        <w:gridCol w:w="3751"/>
        <w:gridCol w:w="1581"/>
        <w:gridCol w:w="986"/>
      </w:tblGrid>
      <w:tr w:rsidR="004653B0" w14:paraId="42A23C59" w14:textId="77777777">
        <w:trPr>
          <w:trHeight w:val="503"/>
        </w:trPr>
        <w:tc>
          <w:tcPr>
            <w:tcW w:w="614" w:type="dxa"/>
            <w:shd w:val="clear" w:color="auto" w:fill="622D9E"/>
          </w:tcPr>
          <w:p w14:paraId="3E604239" w14:textId="77777777" w:rsidR="004653B0" w:rsidRDefault="004653B0">
            <w:pPr>
              <w:pStyle w:val="TableParagraph"/>
              <w:rPr>
                <w:rFonts w:ascii="Times New Roman"/>
                <w:sz w:val="16"/>
              </w:rPr>
            </w:pPr>
          </w:p>
        </w:tc>
        <w:tc>
          <w:tcPr>
            <w:tcW w:w="4644" w:type="dxa"/>
            <w:shd w:val="clear" w:color="auto" w:fill="622D9E"/>
          </w:tcPr>
          <w:p w14:paraId="0DD95AE1" w14:textId="77777777" w:rsidR="004653B0" w:rsidRDefault="00040D56">
            <w:pPr>
              <w:pStyle w:val="TableParagraph"/>
              <w:spacing w:before="57"/>
              <w:ind w:left="108"/>
              <w:rPr>
                <w:b/>
                <w:sz w:val="16"/>
              </w:rPr>
            </w:pPr>
            <w:r>
              <w:rPr>
                <w:b/>
                <w:color w:val="FFFFFF"/>
                <w:spacing w:val="-2"/>
                <w:sz w:val="16"/>
              </w:rPr>
              <w:t>Observation/Risk</w:t>
            </w:r>
          </w:p>
        </w:tc>
        <w:tc>
          <w:tcPr>
            <w:tcW w:w="2988" w:type="dxa"/>
            <w:shd w:val="clear" w:color="auto" w:fill="622D9E"/>
          </w:tcPr>
          <w:p w14:paraId="668018DE" w14:textId="77777777" w:rsidR="004653B0" w:rsidRDefault="00040D56">
            <w:pPr>
              <w:pStyle w:val="TableParagraph"/>
              <w:spacing w:before="57"/>
              <w:ind w:left="108"/>
              <w:rPr>
                <w:b/>
                <w:sz w:val="16"/>
              </w:rPr>
            </w:pPr>
            <w:r>
              <w:rPr>
                <w:b/>
                <w:color w:val="FFFFFF"/>
                <w:spacing w:val="-2"/>
                <w:sz w:val="16"/>
              </w:rPr>
              <w:t>Recommendation</w:t>
            </w:r>
          </w:p>
        </w:tc>
        <w:tc>
          <w:tcPr>
            <w:tcW w:w="888" w:type="dxa"/>
            <w:shd w:val="clear" w:color="auto" w:fill="622D9E"/>
          </w:tcPr>
          <w:p w14:paraId="5B46E027" w14:textId="77777777" w:rsidR="004653B0" w:rsidRDefault="00040D56">
            <w:pPr>
              <w:pStyle w:val="TableParagraph"/>
              <w:spacing w:before="57"/>
              <w:ind w:left="19" w:right="3"/>
              <w:jc w:val="center"/>
              <w:rPr>
                <w:b/>
                <w:sz w:val="16"/>
              </w:rPr>
            </w:pPr>
            <w:r>
              <w:rPr>
                <w:b/>
                <w:color w:val="FFFFFF"/>
                <w:spacing w:val="-2"/>
                <w:sz w:val="16"/>
              </w:rPr>
              <w:t>Priority</w:t>
            </w:r>
          </w:p>
        </w:tc>
        <w:tc>
          <w:tcPr>
            <w:tcW w:w="3751" w:type="dxa"/>
            <w:shd w:val="clear" w:color="auto" w:fill="622D9E"/>
          </w:tcPr>
          <w:p w14:paraId="49121A66" w14:textId="77777777" w:rsidR="004653B0" w:rsidRDefault="00040D56">
            <w:pPr>
              <w:pStyle w:val="TableParagraph"/>
              <w:spacing w:before="57"/>
              <w:ind w:left="108"/>
              <w:rPr>
                <w:b/>
                <w:sz w:val="16"/>
              </w:rPr>
            </w:pPr>
            <w:r>
              <w:rPr>
                <w:b/>
                <w:color w:val="FFFFFF"/>
                <w:sz w:val="16"/>
              </w:rPr>
              <w:t>Management</w:t>
            </w:r>
            <w:r>
              <w:rPr>
                <w:b/>
                <w:color w:val="FFFFFF"/>
                <w:spacing w:val="-10"/>
                <w:sz w:val="16"/>
              </w:rPr>
              <w:t xml:space="preserve"> </w:t>
            </w:r>
            <w:r>
              <w:rPr>
                <w:b/>
                <w:color w:val="FFFFFF"/>
                <w:spacing w:val="-2"/>
                <w:sz w:val="16"/>
              </w:rPr>
              <w:t>response</w:t>
            </w:r>
          </w:p>
        </w:tc>
        <w:tc>
          <w:tcPr>
            <w:tcW w:w="1581" w:type="dxa"/>
            <w:shd w:val="clear" w:color="auto" w:fill="622D9E"/>
          </w:tcPr>
          <w:p w14:paraId="568B99EA" w14:textId="77777777" w:rsidR="004653B0" w:rsidRDefault="00040D56">
            <w:pPr>
              <w:pStyle w:val="TableParagraph"/>
              <w:spacing w:before="57"/>
              <w:ind w:left="108"/>
              <w:rPr>
                <w:b/>
                <w:sz w:val="16"/>
              </w:rPr>
            </w:pPr>
            <w:r>
              <w:rPr>
                <w:b/>
                <w:color w:val="FFFFFF"/>
                <w:spacing w:val="-2"/>
                <w:sz w:val="16"/>
              </w:rPr>
              <w:t>Timescale/ responsibility</w:t>
            </w:r>
          </w:p>
        </w:tc>
        <w:tc>
          <w:tcPr>
            <w:tcW w:w="986" w:type="dxa"/>
            <w:shd w:val="clear" w:color="auto" w:fill="622D9E"/>
          </w:tcPr>
          <w:p w14:paraId="449C7E33" w14:textId="77777777" w:rsidR="004653B0" w:rsidRDefault="00040D56">
            <w:pPr>
              <w:pStyle w:val="TableParagraph"/>
              <w:spacing w:before="57"/>
              <w:ind w:left="204"/>
              <w:rPr>
                <w:b/>
                <w:sz w:val="16"/>
              </w:rPr>
            </w:pPr>
            <w:r>
              <w:rPr>
                <w:b/>
                <w:color w:val="FFFFFF"/>
                <w:spacing w:val="-2"/>
                <w:sz w:val="16"/>
              </w:rPr>
              <w:t>Status</w:t>
            </w:r>
          </w:p>
        </w:tc>
      </w:tr>
      <w:tr w:rsidR="004653B0" w14:paraId="279EC0B5" w14:textId="77777777">
        <w:trPr>
          <w:trHeight w:val="2447"/>
        </w:trPr>
        <w:tc>
          <w:tcPr>
            <w:tcW w:w="614" w:type="dxa"/>
          </w:tcPr>
          <w:p w14:paraId="64F209A8" w14:textId="77777777" w:rsidR="004653B0" w:rsidRDefault="00040D56">
            <w:pPr>
              <w:pStyle w:val="TableParagraph"/>
              <w:spacing w:before="57"/>
              <w:ind w:left="107"/>
              <w:rPr>
                <w:b/>
                <w:sz w:val="16"/>
              </w:rPr>
            </w:pPr>
            <w:r>
              <w:rPr>
                <w:b/>
                <w:spacing w:val="-5"/>
                <w:sz w:val="16"/>
              </w:rPr>
              <w:t>4.1</w:t>
            </w:r>
          </w:p>
        </w:tc>
        <w:tc>
          <w:tcPr>
            <w:tcW w:w="4644" w:type="dxa"/>
          </w:tcPr>
          <w:p w14:paraId="34695E61" w14:textId="77777777" w:rsidR="004653B0" w:rsidRDefault="00040D56">
            <w:pPr>
              <w:pStyle w:val="TableParagraph"/>
              <w:spacing w:before="57"/>
              <w:ind w:left="108" w:right="513"/>
              <w:rPr>
                <w:sz w:val="16"/>
              </w:rPr>
            </w:pPr>
            <w:r>
              <w:rPr>
                <w:b/>
                <w:sz w:val="16"/>
              </w:rPr>
              <w:t>IT Disaster Recovery Procedures</w:t>
            </w:r>
            <w:r>
              <w:rPr>
                <w:b/>
                <w:spacing w:val="40"/>
                <w:sz w:val="16"/>
              </w:rPr>
              <w:t xml:space="preserve"> </w:t>
            </w:r>
            <w:r>
              <w:rPr>
                <w:i/>
                <w:sz w:val="16"/>
              </w:rPr>
              <w:t>Observation:</w:t>
            </w:r>
            <w:r>
              <w:rPr>
                <w:i/>
                <w:spacing w:val="40"/>
                <w:sz w:val="16"/>
              </w:rPr>
              <w:t xml:space="preserve"> </w:t>
            </w:r>
            <w:r>
              <w:rPr>
                <w:sz w:val="16"/>
              </w:rPr>
              <w:t>There</w:t>
            </w:r>
            <w:r>
              <w:rPr>
                <w:spacing w:val="-1"/>
                <w:sz w:val="16"/>
              </w:rPr>
              <w:t xml:space="preserve"> </w:t>
            </w:r>
            <w:r>
              <w:rPr>
                <w:sz w:val="16"/>
              </w:rPr>
              <w:t>are</w:t>
            </w:r>
            <w:r>
              <w:rPr>
                <w:spacing w:val="-1"/>
                <w:sz w:val="16"/>
              </w:rPr>
              <w:t xml:space="preserve"> </w:t>
            </w:r>
            <w:r>
              <w:rPr>
                <w:sz w:val="16"/>
              </w:rPr>
              <w:t>no</w:t>
            </w:r>
            <w:r>
              <w:rPr>
                <w:spacing w:val="-1"/>
                <w:sz w:val="16"/>
              </w:rPr>
              <w:t xml:space="preserve"> </w:t>
            </w:r>
            <w:r>
              <w:rPr>
                <w:sz w:val="16"/>
              </w:rPr>
              <w:t>explicit procedures</w:t>
            </w:r>
            <w:r>
              <w:rPr>
                <w:spacing w:val="-1"/>
                <w:sz w:val="16"/>
              </w:rPr>
              <w:t xml:space="preserve"> </w:t>
            </w:r>
            <w:r>
              <w:rPr>
                <w:sz w:val="16"/>
              </w:rPr>
              <w:t>or runbooks</w:t>
            </w:r>
            <w:r>
              <w:rPr>
                <w:spacing w:val="-6"/>
                <w:sz w:val="16"/>
              </w:rPr>
              <w:t xml:space="preserve"> </w:t>
            </w:r>
            <w:r>
              <w:rPr>
                <w:sz w:val="16"/>
              </w:rPr>
              <w:t>relating</w:t>
            </w:r>
            <w:r>
              <w:rPr>
                <w:spacing w:val="-4"/>
                <w:sz w:val="16"/>
              </w:rPr>
              <w:t xml:space="preserve"> </w:t>
            </w:r>
            <w:r>
              <w:rPr>
                <w:sz w:val="16"/>
              </w:rPr>
              <w:t>to</w:t>
            </w:r>
            <w:r>
              <w:rPr>
                <w:spacing w:val="-6"/>
                <w:sz w:val="16"/>
              </w:rPr>
              <w:t xml:space="preserve"> </w:t>
            </w:r>
            <w:r>
              <w:rPr>
                <w:sz w:val="16"/>
              </w:rPr>
              <w:t>recovery</w:t>
            </w:r>
            <w:r>
              <w:rPr>
                <w:spacing w:val="-7"/>
                <w:sz w:val="16"/>
              </w:rPr>
              <w:t xml:space="preserve"> </w:t>
            </w:r>
            <w:r>
              <w:rPr>
                <w:sz w:val="16"/>
              </w:rPr>
              <w:t>in</w:t>
            </w:r>
            <w:r>
              <w:rPr>
                <w:spacing w:val="-5"/>
                <w:sz w:val="16"/>
              </w:rPr>
              <w:t xml:space="preserve"> </w:t>
            </w:r>
            <w:r>
              <w:rPr>
                <w:sz w:val="16"/>
              </w:rPr>
              <w:t>different</w:t>
            </w:r>
            <w:r>
              <w:rPr>
                <w:spacing w:val="-7"/>
                <w:sz w:val="16"/>
              </w:rPr>
              <w:t xml:space="preserve"> </w:t>
            </w:r>
            <w:r>
              <w:rPr>
                <w:sz w:val="16"/>
              </w:rPr>
              <w:t>disaster scenarios</w:t>
            </w:r>
            <w:r>
              <w:rPr>
                <w:spacing w:val="-3"/>
                <w:sz w:val="16"/>
              </w:rPr>
              <w:t xml:space="preserve"> </w:t>
            </w:r>
            <w:r>
              <w:rPr>
                <w:sz w:val="16"/>
              </w:rPr>
              <w:t>that</w:t>
            </w:r>
            <w:r>
              <w:rPr>
                <w:spacing w:val="-4"/>
                <w:sz w:val="16"/>
              </w:rPr>
              <w:t xml:space="preserve"> </w:t>
            </w:r>
            <w:r>
              <w:rPr>
                <w:sz w:val="16"/>
              </w:rPr>
              <w:t>may</w:t>
            </w:r>
            <w:r>
              <w:rPr>
                <w:spacing w:val="-5"/>
                <w:sz w:val="16"/>
              </w:rPr>
              <w:t xml:space="preserve"> </w:t>
            </w:r>
            <w:r>
              <w:rPr>
                <w:sz w:val="16"/>
              </w:rPr>
              <w:t>be</w:t>
            </w:r>
            <w:r>
              <w:rPr>
                <w:spacing w:val="-5"/>
                <w:sz w:val="16"/>
              </w:rPr>
              <w:t xml:space="preserve"> </w:t>
            </w:r>
            <w:r>
              <w:rPr>
                <w:sz w:val="16"/>
              </w:rPr>
              <w:t>required</w:t>
            </w:r>
            <w:r>
              <w:rPr>
                <w:spacing w:val="-3"/>
                <w:sz w:val="16"/>
              </w:rPr>
              <w:t xml:space="preserve"> </w:t>
            </w:r>
            <w:r>
              <w:rPr>
                <w:sz w:val="16"/>
              </w:rPr>
              <w:t>in</w:t>
            </w:r>
            <w:r>
              <w:rPr>
                <w:spacing w:val="-4"/>
                <w:sz w:val="16"/>
              </w:rPr>
              <w:t xml:space="preserve"> </w:t>
            </w:r>
            <w:r>
              <w:rPr>
                <w:sz w:val="16"/>
              </w:rPr>
              <w:t>the</w:t>
            </w:r>
            <w:r>
              <w:rPr>
                <w:spacing w:val="-5"/>
                <w:sz w:val="16"/>
              </w:rPr>
              <w:t xml:space="preserve"> </w:t>
            </w:r>
            <w:r>
              <w:rPr>
                <w:sz w:val="16"/>
              </w:rPr>
              <w:t>event</w:t>
            </w:r>
            <w:r>
              <w:rPr>
                <w:spacing w:val="-4"/>
                <w:sz w:val="16"/>
              </w:rPr>
              <w:t xml:space="preserve"> </w:t>
            </w:r>
            <w:r>
              <w:rPr>
                <w:sz w:val="16"/>
              </w:rPr>
              <w:t>DR</w:t>
            </w:r>
            <w:r>
              <w:rPr>
                <w:spacing w:val="-5"/>
                <w:sz w:val="16"/>
              </w:rPr>
              <w:t xml:space="preserve"> </w:t>
            </w:r>
            <w:r>
              <w:rPr>
                <w:sz w:val="16"/>
              </w:rPr>
              <w:t>is invoked. As Digital and Technology support both</w:t>
            </w:r>
          </w:p>
          <w:p w14:paraId="49567BBD" w14:textId="77777777" w:rsidR="004653B0" w:rsidRDefault="00040D56">
            <w:pPr>
              <w:pStyle w:val="TableParagraph"/>
              <w:ind w:left="108" w:right="178"/>
              <w:rPr>
                <w:sz w:val="16"/>
              </w:rPr>
            </w:pPr>
            <w:r>
              <w:rPr>
                <w:sz w:val="16"/>
              </w:rPr>
              <w:t>police</w:t>
            </w:r>
            <w:r>
              <w:rPr>
                <w:spacing w:val="-4"/>
                <w:sz w:val="16"/>
              </w:rPr>
              <w:t xml:space="preserve"> </w:t>
            </w:r>
            <w:r>
              <w:rPr>
                <w:sz w:val="16"/>
              </w:rPr>
              <w:t>and</w:t>
            </w:r>
            <w:r>
              <w:rPr>
                <w:spacing w:val="-4"/>
                <w:sz w:val="16"/>
              </w:rPr>
              <w:t xml:space="preserve"> </w:t>
            </w:r>
            <w:r>
              <w:rPr>
                <w:sz w:val="16"/>
              </w:rPr>
              <w:t>fire</w:t>
            </w:r>
            <w:r>
              <w:rPr>
                <w:spacing w:val="-4"/>
                <w:sz w:val="16"/>
              </w:rPr>
              <w:t xml:space="preserve"> </w:t>
            </w:r>
            <w:r>
              <w:rPr>
                <w:sz w:val="16"/>
              </w:rPr>
              <w:t>IT</w:t>
            </w:r>
            <w:r>
              <w:rPr>
                <w:spacing w:val="-4"/>
                <w:sz w:val="16"/>
              </w:rPr>
              <w:t xml:space="preserve"> </w:t>
            </w:r>
            <w:r>
              <w:rPr>
                <w:sz w:val="16"/>
              </w:rPr>
              <w:t>applications</w:t>
            </w:r>
            <w:r>
              <w:rPr>
                <w:spacing w:val="-4"/>
                <w:sz w:val="16"/>
              </w:rPr>
              <w:t xml:space="preserve"> </w:t>
            </w:r>
            <w:r>
              <w:rPr>
                <w:sz w:val="16"/>
              </w:rPr>
              <w:t>that</w:t>
            </w:r>
            <w:r>
              <w:rPr>
                <w:spacing w:val="-4"/>
                <w:sz w:val="16"/>
              </w:rPr>
              <w:t xml:space="preserve"> </w:t>
            </w:r>
            <w:r>
              <w:rPr>
                <w:sz w:val="16"/>
              </w:rPr>
              <w:t>are</w:t>
            </w:r>
            <w:r>
              <w:rPr>
                <w:spacing w:val="-3"/>
                <w:sz w:val="16"/>
              </w:rPr>
              <w:t xml:space="preserve"> </w:t>
            </w:r>
            <w:r>
              <w:rPr>
                <w:sz w:val="16"/>
              </w:rPr>
              <w:t>hosted</w:t>
            </w:r>
            <w:r>
              <w:rPr>
                <w:spacing w:val="-4"/>
                <w:sz w:val="16"/>
              </w:rPr>
              <w:t xml:space="preserve"> </w:t>
            </w:r>
            <w:r>
              <w:rPr>
                <w:sz w:val="16"/>
              </w:rPr>
              <w:t>on-site and in Azure, it is likely that interfaces between applications</w:t>
            </w:r>
            <w:r>
              <w:rPr>
                <w:spacing w:val="-5"/>
                <w:sz w:val="16"/>
              </w:rPr>
              <w:t xml:space="preserve"> </w:t>
            </w:r>
            <w:r>
              <w:rPr>
                <w:sz w:val="16"/>
              </w:rPr>
              <w:t>may</w:t>
            </w:r>
            <w:r>
              <w:rPr>
                <w:spacing w:val="-7"/>
                <w:sz w:val="16"/>
              </w:rPr>
              <w:t xml:space="preserve"> </w:t>
            </w:r>
            <w:r>
              <w:rPr>
                <w:sz w:val="16"/>
              </w:rPr>
              <w:t>be</w:t>
            </w:r>
            <w:r>
              <w:rPr>
                <w:spacing w:val="-7"/>
                <w:sz w:val="16"/>
              </w:rPr>
              <w:t xml:space="preserve"> </w:t>
            </w:r>
            <w:r>
              <w:rPr>
                <w:sz w:val="16"/>
              </w:rPr>
              <w:t>disrupted</w:t>
            </w:r>
            <w:r>
              <w:rPr>
                <w:spacing w:val="-7"/>
                <w:sz w:val="16"/>
              </w:rPr>
              <w:t xml:space="preserve"> </w:t>
            </w:r>
            <w:r>
              <w:rPr>
                <w:sz w:val="16"/>
              </w:rPr>
              <w:t>causing</w:t>
            </w:r>
            <w:r>
              <w:rPr>
                <w:spacing w:val="-5"/>
                <w:sz w:val="16"/>
              </w:rPr>
              <w:t xml:space="preserve"> </w:t>
            </w:r>
            <w:r>
              <w:rPr>
                <w:sz w:val="16"/>
              </w:rPr>
              <w:t>the</w:t>
            </w:r>
            <w:r>
              <w:rPr>
                <w:spacing w:val="-7"/>
                <w:sz w:val="16"/>
              </w:rPr>
              <w:t xml:space="preserve"> </w:t>
            </w:r>
            <w:r>
              <w:rPr>
                <w:sz w:val="16"/>
              </w:rPr>
              <w:t>corruption of data.</w:t>
            </w:r>
          </w:p>
          <w:p w14:paraId="15D5ECF6" w14:textId="77777777" w:rsidR="004653B0" w:rsidRDefault="00040D56">
            <w:pPr>
              <w:pStyle w:val="TableParagraph"/>
              <w:ind w:left="108" w:right="85"/>
              <w:rPr>
                <w:sz w:val="16"/>
              </w:rPr>
            </w:pPr>
            <w:r>
              <w:rPr>
                <w:sz w:val="16"/>
              </w:rPr>
              <w:t>Run-books should therefore define not just the technical steps to recovery such as reconfiguring the network</w:t>
            </w:r>
            <w:r>
              <w:rPr>
                <w:spacing w:val="-3"/>
                <w:sz w:val="16"/>
              </w:rPr>
              <w:t xml:space="preserve"> </w:t>
            </w:r>
            <w:r>
              <w:rPr>
                <w:sz w:val="16"/>
              </w:rPr>
              <w:t>and</w:t>
            </w:r>
            <w:r>
              <w:rPr>
                <w:spacing w:val="-6"/>
                <w:sz w:val="16"/>
              </w:rPr>
              <w:t xml:space="preserve"> </w:t>
            </w:r>
            <w:r>
              <w:rPr>
                <w:sz w:val="16"/>
              </w:rPr>
              <w:t>restoring</w:t>
            </w:r>
            <w:r>
              <w:rPr>
                <w:spacing w:val="-6"/>
                <w:sz w:val="16"/>
              </w:rPr>
              <w:t xml:space="preserve"> </w:t>
            </w:r>
            <w:r>
              <w:rPr>
                <w:sz w:val="16"/>
              </w:rPr>
              <w:t>data,</w:t>
            </w:r>
            <w:r>
              <w:rPr>
                <w:spacing w:val="-7"/>
                <w:sz w:val="16"/>
              </w:rPr>
              <w:t xml:space="preserve"> </w:t>
            </w:r>
            <w:r>
              <w:rPr>
                <w:sz w:val="16"/>
              </w:rPr>
              <w:t>but</w:t>
            </w:r>
            <w:r>
              <w:rPr>
                <w:spacing w:val="-5"/>
                <w:sz w:val="16"/>
              </w:rPr>
              <w:t xml:space="preserve"> </w:t>
            </w:r>
            <w:r>
              <w:rPr>
                <w:sz w:val="16"/>
              </w:rPr>
              <w:t>those</w:t>
            </w:r>
            <w:r>
              <w:rPr>
                <w:spacing w:val="-6"/>
                <w:sz w:val="16"/>
              </w:rPr>
              <w:t xml:space="preserve"> </w:t>
            </w:r>
            <w:r>
              <w:rPr>
                <w:sz w:val="16"/>
              </w:rPr>
              <w:t>steps</w:t>
            </w:r>
            <w:r>
              <w:rPr>
                <w:spacing w:val="-6"/>
                <w:sz w:val="16"/>
              </w:rPr>
              <w:t xml:space="preserve"> </w:t>
            </w:r>
            <w:r>
              <w:rPr>
                <w:sz w:val="16"/>
              </w:rPr>
              <w:t>necessary</w:t>
            </w:r>
          </w:p>
        </w:tc>
        <w:tc>
          <w:tcPr>
            <w:tcW w:w="2988" w:type="dxa"/>
          </w:tcPr>
          <w:p w14:paraId="4AF0510A" w14:textId="77777777" w:rsidR="004653B0" w:rsidRDefault="004653B0">
            <w:pPr>
              <w:pStyle w:val="TableParagraph"/>
              <w:spacing w:before="57"/>
              <w:rPr>
                <w:b/>
                <w:sz w:val="16"/>
              </w:rPr>
            </w:pPr>
          </w:p>
          <w:p w14:paraId="0061C4E7" w14:textId="77777777" w:rsidR="004653B0" w:rsidRDefault="00040D56">
            <w:pPr>
              <w:pStyle w:val="TableParagraph"/>
              <w:ind w:left="108" w:right="138"/>
              <w:rPr>
                <w:sz w:val="16"/>
              </w:rPr>
            </w:pPr>
            <w:r>
              <w:rPr>
                <w:sz w:val="16"/>
              </w:rPr>
              <w:t>Disaster recovery procedures should be developed that set out the overall recovery process, responsibilities and unique activities/considerations</w:t>
            </w:r>
            <w:r>
              <w:rPr>
                <w:spacing w:val="-15"/>
                <w:sz w:val="16"/>
              </w:rPr>
              <w:t xml:space="preserve"> </w:t>
            </w:r>
            <w:r>
              <w:rPr>
                <w:sz w:val="16"/>
              </w:rPr>
              <w:t>that</w:t>
            </w:r>
            <w:r>
              <w:rPr>
                <w:spacing w:val="-14"/>
                <w:sz w:val="16"/>
              </w:rPr>
              <w:t xml:space="preserve"> </w:t>
            </w:r>
            <w:r>
              <w:rPr>
                <w:sz w:val="16"/>
              </w:rPr>
              <w:t xml:space="preserve">may be required in the event of a disaster, such as </w:t>
            </w:r>
            <w:proofErr w:type="spellStart"/>
            <w:r>
              <w:rPr>
                <w:sz w:val="16"/>
              </w:rPr>
              <w:t>resynchronisation</w:t>
            </w:r>
            <w:proofErr w:type="spellEnd"/>
            <w:r>
              <w:rPr>
                <w:sz w:val="16"/>
              </w:rPr>
              <w:t xml:space="preserve"> of interfaces</w:t>
            </w:r>
          </w:p>
        </w:tc>
        <w:tc>
          <w:tcPr>
            <w:tcW w:w="888" w:type="dxa"/>
            <w:shd w:val="clear" w:color="auto" w:fill="FF0000"/>
          </w:tcPr>
          <w:p w14:paraId="41CB8458" w14:textId="77777777" w:rsidR="004653B0" w:rsidRDefault="004653B0">
            <w:pPr>
              <w:pStyle w:val="TableParagraph"/>
              <w:spacing w:before="57"/>
              <w:rPr>
                <w:b/>
                <w:sz w:val="16"/>
              </w:rPr>
            </w:pPr>
          </w:p>
          <w:p w14:paraId="37A1072D" w14:textId="77777777" w:rsidR="004653B0" w:rsidRDefault="00040D56">
            <w:pPr>
              <w:pStyle w:val="TableParagraph"/>
              <w:ind w:left="19"/>
              <w:jc w:val="center"/>
              <w:rPr>
                <w:b/>
                <w:sz w:val="16"/>
              </w:rPr>
            </w:pPr>
            <w:r>
              <w:rPr>
                <w:b/>
                <w:spacing w:val="-10"/>
                <w:sz w:val="16"/>
              </w:rPr>
              <w:t>1</w:t>
            </w:r>
          </w:p>
        </w:tc>
        <w:tc>
          <w:tcPr>
            <w:tcW w:w="3751" w:type="dxa"/>
          </w:tcPr>
          <w:p w14:paraId="379D1E18" w14:textId="77777777" w:rsidR="004653B0" w:rsidRDefault="004653B0">
            <w:pPr>
              <w:pStyle w:val="TableParagraph"/>
              <w:spacing w:before="57"/>
              <w:rPr>
                <w:b/>
                <w:sz w:val="16"/>
              </w:rPr>
            </w:pPr>
          </w:p>
          <w:p w14:paraId="219842E8" w14:textId="77777777" w:rsidR="004653B0" w:rsidRDefault="00040D56">
            <w:pPr>
              <w:pStyle w:val="TableParagraph"/>
              <w:ind w:left="108" w:right="198"/>
              <w:rPr>
                <w:sz w:val="16"/>
              </w:rPr>
            </w:pPr>
            <w:r>
              <w:rPr>
                <w:sz w:val="16"/>
              </w:rPr>
              <w:t>DR</w:t>
            </w:r>
            <w:r>
              <w:rPr>
                <w:spacing w:val="-7"/>
                <w:sz w:val="16"/>
              </w:rPr>
              <w:t xml:space="preserve"> </w:t>
            </w:r>
            <w:r>
              <w:rPr>
                <w:sz w:val="16"/>
              </w:rPr>
              <w:t>procedures</w:t>
            </w:r>
            <w:r>
              <w:rPr>
                <w:spacing w:val="-7"/>
                <w:sz w:val="16"/>
              </w:rPr>
              <w:t xml:space="preserve"> </w:t>
            </w:r>
            <w:r>
              <w:rPr>
                <w:sz w:val="16"/>
              </w:rPr>
              <w:t>will</w:t>
            </w:r>
            <w:r>
              <w:rPr>
                <w:spacing w:val="-6"/>
                <w:sz w:val="16"/>
              </w:rPr>
              <w:t xml:space="preserve"> </w:t>
            </w:r>
            <w:r>
              <w:rPr>
                <w:sz w:val="16"/>
              </w:rPr>
              <w:t>be</w:t>
            </w:r>
            <w:r>
              <w:rPr>
                <w:spacing w:val="-7"/>
                <w:sz w:val="16"/>
              </w:rPr>
              <w:t xml:space="preserve"> </w:t>
            </w:r>
            <w:r>
              <w:rPr>
                <w:sz w:val="16"/>
              </w:rPr>
              <w:t>developed</w:t>
            </w:r>
            <w:r>
              <w:rPr>
                <w:spacing w:val="-7"/>
                <w:sz w:val="16"/>
              </w:rPr>
              <w:t xml:space="preserve"> </w:t>
            </w:r>
            <w:r>
              <w:rPr>
                <w:sz w:val="16"/>
              </w:rPr>
              <w:t>for</w:t>
            </w:r>
            <w:r>
              <w:rPr>
                <w:spacing w:val="-7"/>
                <w:sz w:val="16"/>
              </w:rPr>
              <w:t xml:space="preserve"> </w:t>
            </w:r>
            <w:r>
              <w:rPr>
                <w:sz w:val="16"/>
              </w:rPr>
              <w:t>core systems in Fire and Police, based on the BCP priorities</w:t>
            </w:r>
          </w:p>
          <w:p w14:paraId="694B7CFE" w14:textId="77777777" w:rsidR="004653B0" w:rsidRDefault="00040D56">
            <w:pPr>
              <w:pStyle w:val="TableParagraph"/>
              <w:ind w:left="108"/>
              <w:rPr>
                <w:sz w:val="16"/>
              </w:rPr>
            </w:pPr>
            <w:r>
              <w:rPr>
                <w:spacing w:val="-10"/>
                <w:sz w:val="16"/>
              </w:rPr>
              <w:t>.</w:t>
            </w:r>
          </w:p>
          <w:p w14:paraId="10071DC1" w14:textId="77777777" w:rsidR="004653B0" w:rsidRDefault="00040D56">
            <w:pPr>
              <w:pStyle w:val="TableParagraph"/>
              <w:numPr>
                <w:ilvl w:val="0"/>
                <w:numId w:val="31"/>
              </w:numPr>
              <w:tabs>
                <w:tab w:val="left" w:pos="495"/>
              </w:tabs>
              <w:ind w:left="495" w:hanging="282"/>
              <w:rPr>
                <w:sz w:val="16"/>
              </w:rPr>
            </w:pPr>
            <w:r>
              <w:rPr>
                <w:sz w:val="16"/>
              </w:rPr>
              <w:t>Agree</w:t>
            </w:r>
            <w:r>
              <w:rPr>
                <w:spacing w:val="-7"/>
                <w:sz w:val="16"/>
              </w:rPr>
              <w:t xml:space="preserve"> </w:t>
            </w:r>
            <w:r>
              <w:rPr>
                <w:sz w:val="16"/>
              </w:rPr>
              <w:t>which</w:t>
            </w:r>
            <w:r>
              <w:rPr>
                <w:spacing w:val="-3"/>
                <w:sz w:val="16"/>
              </w:rPr>
              <w:t xml:space="preserve"> </w:t>
            </w:r>
            <w:r>
              <w:rPr>
                <w:sz w:val="16"/>
              </w:rPr>
              <w:t>systems</w:t>
            </w:r>
            <w:r>
              <w:rPr>
                <w:spacing w:val="-3"/>
                <w:sz w:val="16"/>
              </w:rPr>
              <w:t xml:space="preserve"> </w:t>
            </w:r>
            <w:r>
              <w:rPr>
                <w:sz w:val="16"/>
              </w:rPr>
              <w:t>are</w:t>
            </w:r>
            <w:r>
              <w:rPr>
                <w:spacing w:val="-4"/>
                <w:sz w:val="16"/>
              </w:rPr>
              <w:t xml:space="preserve"> </w:t>
            </w:r>
            <w:r>
              <w:rPr>
                <w:spacing w:val="-2"/>
                <w:sz w:val="16"/>
              </w:rPr>
              <w:t>‘core’</w:t>
            </w:r>
          </w:p>
          <w:p w14:paraId="7C0D23CA" w14:textId="77777777" w:rsidR="004653B0" w:rsidRDefault="00040D56">
            <w:pPr>
              <w:pStyle w:val="TableParagraph"/>
              <w:numPr>
                <w:ilvl w:val="0"/>
                <w:numId w:val="31"/>
              </w:numPr>
              <w:tabs>
                <w:tab w:val="left" w:pos="495"/>
              </w:tabs>
              <w:ind w:left="495" w:hanging="282"/>
              <w:rPr>
                <w:sz w:val="16"/>
              </w:rPr>
            </w:pPr>
            <w:r>
              <w:rPr>
                <w:sz w:val="16"/>
              </w:rPr>
              <w:t>Gain</w:t>
            </w:r>
            <w:r>
              <w:rPr>
                <w:spacing w:val="-3"/>
                <w:sz w:val="16"/>
              </w:rPr>
              <w:t xml:space="preserve"> </w:t>
            </w:r>
            <w:r>
              <w:rPr>
                <w:sz w:val="16"/>
              </w:rPr>
              <w:t>business</w:t>
            </w:r>
            <w:r>
              <w:rPr>
                <w:spacing w:val="-3"/>
                <w:sz w:val="16"/>
              </w:rPr>
              <w:t xml:space="preserve"> </w:t>
            </w:r>
            <w:r>
              <w:rPr>
                <w:spacing w:val="-2"/>
                <w:sz w:val="16"/>
              </w:rPr>
              <w:t>agreement</w:t>
            </w:r>
          </w:p>
          <w:p w14:paraId="1F2302CE" w14:textId="77777777" w:rsidR="004653B0" w:rsidRDefault="00040D56">
            <w:pPr>
              <w:pStyle w:val="TableParagraph"/>
              <w:numPr>
                <w:ilvl w:val="0"/>
                <w:numId w:val="31"/>
              </w:numPr>
              <w:tabs>
                <w:tab w:val="left" w:pos="494"/>
                <w:tab w:val="left" w:pos="496"/>
              </w:tabs>
              <w:ind w:right="239"/>
              <w:rPr>
                <w:sz w:val="16"/>
              </w:rPr>
            </w:pPr>
            <w:r>
              <w:rPr>
                <w:sz w:val="16"/>
              </w:rPr>
              <w:t>Create</w:t>
            </w:r>
            <w:r>
              <w:rPr>
                <w:spacing w:val="-9"/>
                <w:sz w:val="16"/>
              </w:rPr>
              <w:t xml:space="preserve"> </w:t>
            </w:r>
            <w:r>
              <w:rPr>
                <w:sz w:val="16"/>
              </w:rPr>
              <w:t>delivery</w:t>
            </w:r>
            <w:r>
              <w:rPr>
                <w:spacing w:val="-9"/>
                <w:sz w:val="16"/>
              </w:rPr>
              <w:t xml:space="preserve"> </w:t>
            </w:r>
            <w:r>
              <w:rPr>
                <w:sz w:val="16"/>
              </w:rPr>
              <w:t>plan</w:t>
            </w:r>
            <w:r>
              <w:rPr>
                <w:spacing w:val="-8"/>
                <w:sz w:val="16"/>
              </w:rPr>
              <w:t xml:space="preserve"> </w:t>
            </w:r>
            <w:r>
              <w:rPr>
                <w:sz w:val="16"/>
              </w:rPr>
              <w:t>for</w:t>
            </w:r>
            <w:r>
              <w:rPr>
                <w:spacing w:val="-9"/>
                <w:sz w:val="16"/>
              </w:rPr>
              <w:t xml:space="preserve"> </w:t>
            </w:r>
            <w:r>
              <w:rPr>
                <w:sz w:val="16"/>
              </w:rPr>
              <w:t>development of the procedures</w:t>
            </w:r>
          </w:p>
          <w:p w14:paraId="1D2F6D95" w14:textId="77777777" w:rsidR="004653B0" w:rsidRDefault="00040D56">
            <w:pPr>
              <w:pStyle w:val="TableParagraph"/>
              <w:spacing w:before="194"/>
              <w:ind w:left="107"/>
              <w:rPr>
                <w:sz w:val="16"/>
              </w:rPr>
            </w:pPr>
            <w:r>
              <w:rPr>
                <w:sz w:val="16"/>
              </w:rPr>
              <w:t>Assigned</w:t>
            </w:r>
            <w:r>
              <w:rPr>
                <w:spacing w:val="-2"/>
                <w:sz w:val="16"/>
              </w:rPr>
              <w:t xml:space="preserve"> </w:t>
            </w:r>
            <w:r>
              <w:rPr>
                <w:sz w:val="16"/>
              </w:rPr>
              <w:t>to</w:t>
            </w:r>
            <w:r>
              <w:rPr>
                <w:spacing w:val="-5"/>
                <w:sz w:val="16"/>
              </w:rPr>
              <w:t xml:space="preserve"> </w:t>
            </w:r>
            <w:r>
              <w:rPr>
                <w:sz w:val="16"/>
              </w:rPr>
              <w:t>Dan</w:t>
            </w:r>
            <w:r>
              <w:rPr>
                <w:spacing w:val="-2"/>
                <w:sz w:val="16"/>
              </w:rPr>
              <w:t xml:space="preserve"> Cooper</w:t>
            </w:r>
          </w:p>
          <w:p w14:paraId="3F8BB150" w14:textId="77777777" w:rsidR="004653B0" w:rsidRDefault="00040D56">
            <w:pPr>
              <w:pStyle w:val="TableParagraph"/>
              <w:ind w:left="108"/>
              <w:rPr>
                <w:sz w:val="16"/>
              </w:rPr>
            </w:pPr>
            <w:r>
              <w:rPr>
                <w:sz w:val="16"/>
              </w:rPr>
              <w:t>1.</w:t>
            </w:r>
            <w:r>
              <w:rPr>
                <w:spacing w:val="51"/>
                <w:sz w:val="16"/>
              </w:rPr>
              <w:t xml:space="preserve"> </w:t>
            </w:r>
            <w:r>
              <w:rPr>
                <w:sz w:val="16"/>
              </w:rPr>
              <w:t>Agree</w:t>
            </w:r>
            <w:r>
              <w:rPr>
                <w:spacing w:val="-2"/>
                <w:sz w:val="16"/>
              </w:rPr>
              <w:t xml:space="preserve"> </w:t>
            </w:r>
            <w:r>
              <w:rPr>
                <w:sz w:val="16"/>
              </w:rPr>
              <w:t>which</w:t>
            </w:r>
            <w:r>
              <w:rPr>
                <w:spacing w:val="-4"/>
                <w:sz w:val="16"/>
              </w:rPr>
              <w:t xml:space="preserve"> </w:t>
            </w:r>
            <w:r>
              <w:rPr>
                <w:sz w:val="16"/>
              </w:rPr>
              <w:t>systems</w:t>
            </w:r>
            <w:r>
              <w:rPr>
                <w:spacing w:val="-3"/>
                <w:sz w:val="16"/>
              </w:rPr>
              <w:t xml:space="preserve"> </w:t>
            </w:r>
            <w:r>
              <w:rPr>
                <w:sz w:val="16"/>
              </w:rPr>
              <w:t>are</w:t>
            </w:r>
            <w:r>
              <w:rPr>
                <w:spacing w:val="-2"/>
                <w:sz w:val="16"/>
              </w:rPr>
              <w:t xml:space="preserve"> ‘core’</w:t>
            </w:r>
          </w:p>
        </w:tc>
        <w:tc>
          <w:tcPr>
            <w:tcW w:w="1581" w:type="dxa"/>
          </w:tcPr>
          <w:p w14:paraId="6D1E2F23" w14:textId="77777777" w:rsidR="004653B0" w:rsidRDefault="004653B0">
            <w:pPr>
              <w:pStyle w:val="TableParagraph"/>
              <w:spacing w:before="57"/>
              <w:rPr>
                <w:b/>
                <w:sz w:val="16"/>
              </w:rPr>
            </w:pPr>
          </w:p>
          <w:p w14:paraId="3A035331" w14:textId="77777777" w:rsidR="004653B0" w:rsidRDefault="00040D56">
            <w:pPr>
              <w:pStyle w:val="TableParagraph"/>
              <w:ind w:left="108" w:right="173"/>
              <w:rPr>
                <w:sz w:val="16"/>
              </w:rPr>
            </w:pPr>
            <w:r>
              <w:rPr>
                <w:sz w:val="16"/>
              </w:rPr>
              <w:t>C</w:t>
            </w:r>
            <w:r>
              <w:rPr>
                <w:spacing w:val="-15"/>
                <w:sz w:val="16"/>
              </w:rPr>
              <w:t xml:space="preserve"> </w:t>
            </w:r>
            <w:r>
              <w:rPr>
                <w:sz w:val="16"/>
              </w:rPr>
              <w:t xml:space="preserve">Chambers, Chief Digital </w:t>
            </w:r>
            <w:r>
              <w:rPr>
                <w:spacing w:val="-2"/>
                <w:sz w:val="16"/>
              </w:rPr>
              <w:t>Officer</w:t>
            </w:r>
          </w:p>
          <w:p w14:paraId="2C9B53D9" w14:textId="77777777" w:rsidR="004653B0" w:rsidRDefault="004653B0">
            <w:pPr>
              <w:pStyle w:val="TableParagraph"/>
              <w:rPr>
                <w:b/>
                <w:sz w:val="16"/>
              </w:rPr>
            </w:pPr>
          </w:p>
          <w:p w14:paraId="5DEC6586" w14:textId="77777777" w:rsidR="004653B0" w:rsidRDefault="00040D56">
            <w:pPr>
              <w:pStyle w:val="TableParagraph"/>
              <w:ind w:left="108"/>
              <w:rPr>
                <w:sz w:val="16"/>
              </w:rPr>
            </w:pPr>
            <w:r>
              <w:rPr>
                <w:sz w:val="16"/>
              </w:rPr>
              <w:t>July</w:t>
            </w:r>
            <w:r>
              <w:rPr>
                <w:spacing w:val="-2"/>
                <w:sz w:val="16"/>
              </w:rPr>
              <w:t xml:space="preserve"> </w:t>
            </w:r>
            <w:r>
              <w:rPr>
                <w:spacing w:val="-4"/>
                <w:sz w:val="16"/>
              </w:rPr>
              <w:t>2023</w:t>
            </w:r>
          </w:p>
          <w:p w14:paraId="50FFC0A3" w14:textId="77777777" w:rsidR="004653B0" w:rsidRDefault="00040D56">
            <w:pPr>
              <w:pStyle w:val="TableParagraph"/>
              <w:ind w:left="108"/>
              <w:rPr>
                <w:sz w:val="16"/>
              </w:rPr>
            </w:pPr>
            <w:r>
              <w:rPr>
                <w:sz w:val="16"/>
              </w:rPr>
              <w:t>September</w:t>
            </w:r>
            <w:r>
              <w:rPr>
                <w:spacing w:val="-10"/>
                <w:sz w:val="16"/>
              </w:rPr>
              <w:t xml:space="preserve"> </w:t>
            </w:r>
            <w:r>
              <w:rPr>
                <w:spacing w:val="-4"/>
                <w:sz w:val="16"/>
              </w:rPr>
              <w:t>2023</w:t>
            </w:r>
          </w:p>
          <w:p w14:paraId="7E8E09D3" w14:textId="77777777" w:rsidR="004653B0" w:rsidRDefault="00040D56">
            <w:pPr>
              <w:pStyle w:val="TableParagraph"/>
              <w:ind w:left="108"/>
              <w:rPr>
                <w:sz w:val="16"/>
              </w:rPr>
            </w:pPr>
            <w:r>
              <w:rPr>
                <w:sz w:val="16"/>
              </w:rPr>
              <w:t>December</w:t>
            </w:r>
            <w:r>
              <w:rPr>
                <w:spacing w:val="-10"/>
                <w:sz w:val="16"/>
              </w:rPr>
              <w:t xml:space="preserve"> </w:t>
            </w:r>
            <w:r>
              <w:rPr>
                <w:spacing w:val="-4"/>
                <w:sz w:val="16"/>
              </w:rPr>
              <w:t>2023</w:t>
            </w:r>
          </w:p>
          <w:p w14:paraId="2A1BD0F9" w14:textId="77777777" w:rsidR="004653B0" w:rsidRDefault="004653B0">
            <w:pPr>
              <w:pStyle w:val="TableParagraph"/>
              <w:rPr>
                <w:b/>
                <w:sz w:val="16"/>
              </w:rPr>
            </w:pPr>
          </w:p>
          <w:p w14:paraId="082CBAE6" w14:textId="77777777" w:rsidR="004653B0" w:rsidRDefault="004653B0">
            <w:pPr>
              <w:pStyle w:val="TableParagraph"/>
              <w:spacing w:before="194"/>
              <w:rPr>
                <w:b/>
                <w:sz w:val="16"/>
              </w:rPr>
            </w:pPr>
          </w:p>
          <w:p w14:paraId="370AC63F" w14:textId="77777777" w:rsidR="004653B0" w:rsidRDefault="00040D56">
            <w:pPr>
              <w:pStyle w:val="TableParagraph"/>
              <w:ind w:left="108"/>
              <w:rPr>
                <w:sz w:val="16"/>
              </w:rPr>
            </w:pPr>
            <w:r>
              <w:rPr>
                <w:sz w:val="16"/>
              </w:rPr>
              <w:t>March</w:t>
            </w:r>
            <w:r>
              <w:rPr>
                <w:spacing w:val="-5"/>
                <w:sz w:val="16"/>
              </w:rPr>
              <w:t xml:space="preserve"> </w:t>
            </w:r>
            <w:r>
              <w:rPr>
                <w:spacing w:val="-4"/>
                <w:sz w:val="16"/>
              </w:rPr>
              <w:t>2024</w:t>
            </w:r>
          </w:p>
        </w:tc>
        <w:tc>
          <w:tcPr>
            <w:tcW w:w="986" w:type="dxa"/>
            <w:shd w:val="clear" w:color="auto" w:fill="92D050"/>
          </w:tcPr>
          <w:p w14:paraId="33643DAC" w14:textId="77777777" w:rsidR="004653B0" w:rsidRDefault="004653B0">
            <w:pPr>
              <w:pStyle w:val="TableParagraph"/>
              <w:rPr>
                <w:rFonts w:ascii="Times New Roman"/>
                <w:sz w:val="16"/>
              </w:rPr>
            </w:pPr>
          </w:p>
        </w:tc>
      </w:tr>
    </w:tbl>
    <w:p w14:paraId="1053B5B3" w14:textId="77777777" w:rsidR="004653B0" w:rsidRDefault="004653B0">
      <w:pPr>
        <w:rPr>
          <w:rFonts w:ascii="Times New Roman"/>
          <w:sz w:val="16"/>
        </w:rPr>
        <w:sectPr w:rsidR="004653B0">
          <w:pgSz w:w="16840" w:h="11910" w:orient="landscape"/>
          <w:pgMar w:top="1340" w:right="400" w:bottom="1240" w:left="760" w:header="520" w:footer="1044" w:gutter="0"/>
          <w:cols w:space="720"/>
        </w:sectPr>
      </w:pPr>
    </w:p>
    <w:p w14:paraId="766E549D" w14:textId="77777777" w:rsidR="004653B0" w:rsidRDefault="004653B0">
      <w:pPr>
        <w:pStyle w:val="BodyText"/>
        <w:spacing w:before="6"/>
        <w:rPr>
          <w:rFonts w:ascii="Verdana"/>
          <w:b/>
          <w:sz w:val="7"/>
        </w:rPr>
      </w:pPr>
    </w:p>
    <w:tbl>
      <w:tblPr>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14"/>
        <w:gridCol w:w="4644"/>
        <w:gridCol w:w="2988"/>
        <w:gridCol w:w="888"/>
        <w:gridCol w:w="3751"/>
        <w:gridCol w:w="1581"/>
        <w:gridCol w:w="986"/>
      </w:tblGrid>
      <w:tr w:rsidR="004653B0" w14:paraId="69395CC2" w14:textId="77777777">
        <w:trPr>
          <w:trHeight w:val="503"/>
        </w:trPr>
        <w:tc>
          <w:tcPr>
            <w:tcW w:w="614" w:type="dxa"/>
            <w:shd w:val="clear" w:color="auto" w:fill="622D9E"/>
          </w:tcPr>
          <w:p w14:paraId="01B0FAE8" w14:textId="77777777" w:rsidR="004653B0" w:rsidRDefault="004653B0">
            <w:pPr>
              <w:pStyle w:val="TableParagraph"/>
              <w:rPr>
                <w:rFonts w:ascii="Times New Roman"/>
                <w:sz w:val="16"/>
              </w:rPr>
            </w:pPr>
          </w:p>
        </w:tc>
        <w:tc>
          <w:tcPr>
            <w:tcW w:w="4644" w:type="dxa"/>
            <w:shd w:val="clear" w:color="auto" w:fill="622D9E"/>
          </w:tcPr>
          <w:p w14:paraId="7D965119" w14:textId="77777777" w:rsidR="004653B0" w:rsidRDefault="00040D56">
            <w:pPr>
              <w:pStyle w:val="TableParagraph"/>
              <w:spacing w:before="57"/>
              <w:ind w:left="108"/>
              <w:rPr>
                <w:b/>
                <w:sz w:val="16"/>
              </w:rPr>
            </w:pPr>
            <w:r>
              <w:rPr>
                <w:b/>
                <w:color w:val="FFFFFF"/>
                <w:spacing w:val="-2"/>
                <w:sz w:val="16"/>
              </w:rPr>
              <w:t>Observation/Risk</w:t>
            </w:r>
          </w:p>
        </w:tc>
        <w:tc>
          <w:tcPr>
            <w:tcW w:w="2988" w:type="dxa"/>
            <w:shd w:val="clear" w:color="auto" w:fill="622D9E"/>
          </w:tcPr>
          <w:p w14:paraId="0AB21C7B" w14:textId="77777777" w:rsidR="004653B0" w:rsidRDefault="00040D56">
            <w:pPr>
              <w:pStyle w:val="TableParagraph"/>
              <w:spacing w:before="57"/>
              <w:ind w:left="108"/>
              <w:rPr>
                <w:b/>
                <w:sz w:val="16"/>
              </w:rPr>
            </w:pPr>
            <w:r>
              <w:rPr>
                <w:b/>
                <w:color w:val="FFFFFF"/>
                <w:spacing w:val="-2"/>
                <w:sz w:val="16"/>
              </w:rPr>
              <w:t>Recommendation</w:t>
            </w:r>
          </w:p>
        </w:tc>
        <w:tc>
          <w:tcPr>
            <w:tcW w:w="888" w:type="dxa"/>
            <w:shd w:val="clear" w:color="auto" w:fill="622D9E"/>
          </w:tcPr>
          <w:p w14:paraId="6DFB508E" w14:textId="77777777" w:rsidR="004653B0" w:rsidRDefault="00040D56">
            <w:pPr>
              <w:pStyle w:val="TableParagraph"/>
              <w:spacing w:before="57"/>
              <w:ind w:left="108"/>
              <w:rPr>
                <w:b/>
                <w:sz w:val="16"/>
              </w:rPr>
            </w:pPr>
            <w:r>
              <w:rPr>
                <w:b/>
                <w:color w:val="FFFFFF"/>
                <w:spacing w:val="-2"/>
                <w:sz w:val="16"/>
              </w:rPr>
              <w:t>Priority</w:t>
            </w:r>
          </w:p>
        </w:tc>
        <w:tc>
          <w:tcPr>
            <w:tcW w:w="3751" w:type="dxa"/>
            <w:shd w:val="clear" w:color="auto" w:fill="622D9E"/>
          </w:tcPr>
          <w:p w14:paraId="5D4E486D" w14:textId="77777777" w:rsidR="004653B0" w:rsidRDefault="00040D56">
            <w:pPr>
              <w:pStyle w:val="TableParagraph"/>
              <w:spacing w:before="57"/>
              <w:ind w:left="108"/>
              <w:rPr>
                <w:b/>
                <w:sz w:val="16"/>
              </w:rPr>
            </w:pPr>
            <w:r>
              <w:rPr>
                <w:b/>
                <w:color w:val="FFFFFF"/>
                <w:sz w:val="16"/>
              </w:rPr>
              <w:t>Management</w:t>
            </w:r>
            <w:r>
              <w:rPr>
                <w:b/>
                <w:color w:val="FFFFFF"/>
                <w:spacing w:val="-10"/>
                <w:sz w:val="16"/>
              </w:rPr>
              <w:t xml:space="preserve"> </w:t>
            </w:r>
            <w:r>
              <w:rPr>
                <w:b/>
                <w:color w:val="FFFFFF"/>
                <w:spacing w:val="-2"/>
                <w:sz w:val="16"/>
              </w:rPr>
              <w:t>response</w:t>
            </w:r>
          </w:p>
        </w:tc>
        <w:tc>
          <w:tcPr>
            <w:tcW w:w="1581" w:type="dxa"/>
            <w:shd w:val="clear" w:color="auto" w:fill="622D9E"/>
          </w:tcPr>
          <w:p w14:paraId="1F3D6CB8" w14:textId="77777777" w:rsidR="004653B0" w:rsidRDefault="00040D56">
            <w:pPr>
              <w:pStyle w:val="TableParagraph"/>
              <w:spacing w:before="57"/>
              <w:ind w:left="108"/>
              <w:rPr>
                <w:b/>
                <w:sz w:val="16"/>
              </w:rPr>
            </w:pPr>
            <w:r>
              <w:rPr>
                <w:b/>
                <w:color w:val="FFFFFF"/>
                <w:spacing w:val="-2"/>
                <w:sz w:val="16"/>
              </w:rPr>
              <w:t>Timescale/ responsibility</w:t>
            </w:r>
          </w:p>
        </w:tc>
        <w:tc>
          <w:tcPr>
            <w:tcW w:w="986" w:type="dxa"/>
            <w:shd w:val="clear" w:color="auto" w:fill="622D9E"/>
          </w:tcPr>
          <w:p w14:paraId="128090A2" w14:textId="77777777" w:rsidR="004653B0" w:rsidRDefault="00040D56">
            <w:pPr>
              <w:pStyle w:val="TableParagraph"/>
              <w:spacing w:before="57"/>
              <w:ind w:left="204"/>
              <w:rPr>
                <w:b/>
                <w:sz w:val="16"/>
              </w:rPr>
            </w:pPr>
            <w:r>
              <w:rPr>
                <w:b/>
                <w:color w:val="FFFFFF"/>
                <w:spacing w:val="-2"/>
                <w:sz w:val="16"/>
              </w:rPr>
              <w:t>Status</w:t>
            </w:r>
          </w:p>
        </w:tc>
      </w:tr>
      <w:tr w:rsidR="004653B0" w14:paraId="16801E23" w14:textId="77777777">
        <w:trPr>
          <w:trHeight w:val="8476"/>
        </w:trPr>
        <w:tc>
          <w:tcPr>
            <w:tcW w:w="614" w:type="dxa"/>
          </w:tcPr>
          <w:p w14:paraId="58A86A5F" w14:textId="77777777" w:rsidR="004653B0" w:rsidRDefault="004653B0">
            <w:pPr>
              <w:pStyle w:val="TableParagraph"/>
              <w:rPr>
                <w:rFonts w:ascii="Times New Roman"/>
                <w:sz w:val="16"/>
              </w:rPr>
            </w:pPr>
          </w:p>
        </w:tc>
        <w:tc>
          <w:tcPr>
            <w:tcW w:w="4644" w:type="dxa"/>
          </w:tcPr>
          <w:p w14:paraId="5005ADEE" w14:textId="77777777" w:rsidR="004653B0" w:rsidRDefault="00040D56">
            <w:pPr>
              <w:pStyle w:val="TableParagraph"/>
              <w:spacing w:before="57"/>
              <w:ind w:left="108" w:right="135"/>
              <w:rPr>
                <w:sz w:val="16"/>
              </w:rPr>
            </w:pPr>
            <w:r>
              <w:rPr>
                <w:sz w:val="16"/>
              </w:rPr>
              <w:t>to re-establish the integrity of data and to recover services</w:t>
            </w:r>
            <w:r>
              <w:rPr>
                <w:spacing w:val="-4"/>
                <w:sz w:val="16"/>
              </w:rPr>
              <w:t xml:space="preserve"> </w:t>
            </w:r>
            <w:r>
              <w:rPr>
                <w:sz w:val="16"/>
              </w:rPr>
              <w:t>in</w:t>
            </w:r>
            <w:r>
              <w:rPr>
                <w:spacing w:val="-3"/>
                <w:sz w:val="16"/>
              </w:rPr>
              <w:t xml:space="preserve"> </w:t>
            </w:r>
            <w:r>
              <w:rPr>
                <w:sz w:val="16"/>
              </w:rPr>
              <w:t>an</w:t>
            </w:r>
            <w:r>
              <w:rPr>
                <w:spacing w:val="-5"/>
                <w:sz w:val="16"/>
              </w:rPr>
              <w:t xml:space="preserve"> </w:t>
            </w:r>
            <w:r>
              <w:rPr>
                <w:sz w:val="16"/>
              </w:rPr>
              <w:t>orderly</w:t>
            </w:r>
            <w:r>
              <w:rPr>
                <w:spacing w:val="-4"/>
                <w:sz w:val="16"/>
              </w:rPr>
              <w:t xml:space="preserve"> </w:t>
            </w:r>
            <w:r>
              <w:rPr>
                <w:sz w:val="16"/>
              </w:rPr>
              <w:t>way</w:t>
            </w:r>
            <w:r>
              <w:rPr>
                <w:spacing w:val="-4"/>
                <w:sz w:val="16"/>
              </w:rPr>
              <w:t xml:space="preserve"> </w:t>
            </w:r>
            <w:r>
              <w:rPr>
                <w:sz w:val="16"/>
              </w:rPr>
              <w:t>so</w:t>
            </w:r>
            <w:r>
              <w:rPr>
                <w:spacing w:val="-4"/>
                <w:sz w:val="16"/>
              </w:rPr>
              <w:t xml:space="preserve"> </w:t>
            </w:r>
            <w:r>
              <w:rPr>
                <w:sz w:val="16"/>
              </w:rPr>
              <w:t>as</w:t>
            </w:r>
            <w:r>
              <w:rPr>
                <w:spacing w:val="-2"/>
                <w:sz w:val="16"/>
              </w:rPr>
              <w:t xml:space="preserve"> </w:t>
            </w:r>
            <w:r>
              <w:rPr>
                <w:sz w:val="16"/>
              </w:rPr>
              <w:t>to</w:t>
            </w:r>
            <w:r>
              <w:rPr>
                <w:spacing w:val="-4"/>
                <w:sz w:val="16"/>
              </w:rPr>
              <w:t xml:space="preserve"> </w:t>
            </w:r>
            <w:proofErr w:type="spellStart"/>
            <w:r>
              <w:rPr>
                <w:sz w:val="16"/>
              </w:rPr>
              <w:t>optimise</w:t>
            </w:r>
            <w:proofErr w:type="spellEnd"/>
            <w:r>
              <w:rPr>
                <w:spacing w:val="-2"/>
                <w:sz w:val="16"/>
              </w:rPr>
              <w:t xml:space="preserve"> </w:t>
            </w:r>
            <w:r>
              <w:rPr>
                <w:sz w:val="16"/>
              </w:rPr>
              <w:t>the</w:t>
            </w:r>
            <w:r>
              <w:rPr>
                <w:spacing w:val="-4"/>
                <w:sz w:val="16"/>
              </w:rPr>
              <w:t xml:space="preserve"> </w:t>
            </w:r>
            <w:r>
              <w:rPr>
                <w:sz w:val="16"/>
              </w:rPr>
              <w:t>speed of recovery.</w:t>
            </w:r>
          </w:p>
          <w:p w14:paraId="04EE6120" w14:textId="77777777" w:rsidR="004653B0" w:rsidRDefault="00040D56">
            <w:pPr>
              <w:pStyle w:val="TableParagraph"/>
              <w:ind w:left="108"/>
              <w:rPr>
                <w:sz w:val="16"/>
              </w:rPr>
            </w:pPr>
            <w:r>
              <w:rPr>
                <w:sz w:val="16"/>
              </w:rPr>
              <w:t>We</w:t>
            </w:r>
            <w:r>
              <w:rPr>
                <w:spacing w:val="-4"/>
                <w:sz w:val="16"/>
              </w:rPr>
              <w:t xml:space="preserve"> </w:t>
            </w:r>
            <w:r>
              <w:rPr>
                <w:sz w:val="16"/>
              </w:rPr>
              <w:t>were</w:t>
            </w:r>
            <w:r>
              <w:rPr>
                <w:spacing w:val="-6"/>
                <w:sz w:val="16"/>
              </w:rPr>
              <w:t xml:space="preserve"> </w:t>
            </w:r>
            <w:r>
              <w:rPr>
                <w:sz w:val="16"/>
              </w:rPr>
              <w:t>informed</w:t>
            </w:r>
            <w:r>
              <w:rPr>
                <w:spacing w:val="-6"/>
                <w:sz w:val="16"/>
              </w:rPr>
              <w:t xml:space="preserve"> </w:t>
            </w:r>
            <w:r>
              <w:rPr>
                <w:sz w:val="16"/>
              </w:rPr>
              <w:t>that</w:t>
            </w:r>
            <w:r>
              <w:rPr>
                <w:spacing w:val="-5"/>
                <w:sz w:val="16"/>
              </w:rPr>
              <w:t xml:space="preserve"> </w:t>
            </w:r>
            <w:r>
              <w:rPr>
                <w:sz w:val="16"/>
              </w:rPr>
              <w:t>Force</w:t>
            </w:r>
            <w:r>
              <w:rPr>
                <w:spacing w:val="-6"/>
                <w:sz w:val="16"/>
              </w:rPr>
              <w:t xml:space="preserve"> </w:t>
            </w:r>
            <w:r>
              <w:rPr>
                <w:sz w:val="16"/>
              </w:rPr>
              <w:t>technicians</w:t>
            </w:r>
            <w:r>
              <w:rPr>
                <w:spacing w:val="-4"/>
                <w:sz w:val="16"/>
              </w:rPr>
              <w:t xml:space="preserve"> </w:t>
            </w:r>
            <w:r>
              <w:rPr>
                <w:sz w:val="16"/>
              </w:rPr>
              <w:t>can</w:t>
            </w:r>
            <w:r>
              <w:rPr>
                <w:spacing w:val="-5"/>
                <w:sz w:val="16"/>
              </w:rPr>
              <w:t xml:space="preserve"> </w:t>
            </w:r>
            <w:r>
              <w:rPr>
                <w:sz w:val="16"/>
              </w:rPr>
              <w:t>perform many</w:t>
            </w:r>
            <w:r>
              <w:rPr>
                <w:spacing w:val="-4"/>
                <w:sz w:val="16"/>
              </w:rPr>
              <w:t xml:space="preserve"> </w:t>
            </w:r>
            <w:r>
              <w:rPr>
                <w:sz w:val="16"/>
              </w:rPr>
              <w:t>recovery</w:t>
            </w:r>
            <w:r>
              <w:rPr>
                <w:spacing w:val="-1"/>
                <w:sz w:val="16"/>
              </w:rPr>
              <w:t xml:space="preserve"> </w:t>
            </w:r>
            <w:r>
              <w:rPr>
                <w:sz w:val="16"/>
              </w:rPr>
              <w:t>tasks</w:t>
            </w:r>
            <w:r>
              <w:rPr>
                <w:spacing w:val="-4"/>
                <w:sz w:val="16"/>
              </w:rPr>
              <w:t xml:space="preserve"> </w:t>
            </w:r>
            <w:r>
              <w:rPr>
                <w:sz w:val="16"/>
              </w:rPr>
              <w:t>such</w:t>
            </w:r>
            <w:r>
              <w:rPr>
                <w:spacing w:val="-3"/>
                <w:sz w:val="16"/>
              </w:rPr>
              <w:t xml:space="preserve"> </w:t>
            </w:r>
            <w:r>
              <w:rPr>
                <w:sz w:val="16"/>
              </w:rPr>
              <w:t>as</w:t>
            </w:r>
            <w:r>
              <w:rPr>
                <w:spacing w:val="-7"/>
                <w:sz w:val="16"/>
              </w:rPr>
              <w:t xml:space="preserve"> </w:t>
            </w:r>
            <w:r>
              <w:rPr>
                <w:sz w:val="16"/>
              </w:rPr>
              <w:t>restoration</w:t>
            </w:r>
            <w:r>
              <w:rPr>
                <w:spacing w:val="-5"/>
                <w:sz w:val="16"/>
              </w:rPr>
              <w:t xml:space="preserve"> </w:t>
            </w:r>
            <w:r>
              <w:rPr>
                <w:sz w:val="16"/>
              </w:rPr>
              <w:t>of</w:t>
            </w:r>
            <w:r>
              <w:rPr>
                <w:spacing w:val="-3"/>
                <w:sz w:val="16"/>
              </w:rPr>
              <w:t xml:space="preserve"> </w:t>
            </w:r>
            <w:r>
              <w:rPr>
                <w:sz w:val="16"/>
              </w:rPr>
              <w:t>data</w:t>
            </w:r>
            <w:r>
              <w:rPr>
                <w:spacing w:val="-5"/>
                <w:sz w:val="16"/>
              </w:rPr>
              <w:t xml:space="preserve"> </w:t>
            </w:r>
            <w:r>
              <w:rPr>
                <w:sz w:val="16"/>
              </w:rPr>
              <w:t>from backups; however, there are no procedures to cover those activities that only occur in a disaster.</w:t>
            </w:r>
          </w:p>
          <w:p w14:paraId="4810BE0C" w14:textId="77777777" w:rsidR="004653B0" w:rsidRDefault="00040D56">
            <w:pPr>
              <w:pStyle w:val="TableParagraph"/>
              <w:ind w:left="108" w:right="135"/>
              <w:rPr>
                <w:sz w:val="16"/>
              </w:rPr>
            </w:pPr>
            <w:r>
              <w:rPr>
                <w:i/>
                <w:sz w:val="16"/>
              </w:rPr>
              <w:t>Risk</w:t>
            </w:r>
            <w:r>
              <w:rPr>
                <w:sz w:val="16"/>
              </w:rPr>
              <w:t>: The IT DR capability may not meet business requirements, which in a real disaster may lead to critical IT services either not being recovered on a timely</w:t>
            </w:r>
            <w:r>
              <w:rPr>
                <w:spacing w:val="-4"/>
                <w:sz w:val="16"/>
              </w:rPr>
              <w:t xml:space="preserve"> </w:t>
            </w:r>
            <w:r>
              <w:rPr>
                <w:sz w:val="16"/>
              </w:rPr>
              <w:t>basis</w:t>
            </w:r>
            <w:r>
              <w:rPr>
                <w:spacing w:val="-6"/>
                <w:sz w:val="16"/>
              </w:rPr>
              <w:t xml:space="preserve"> </w:t>
            </w:r>
            <w:r>
              <w:rPr>
                <w:sz w:val="16"/>
              </w:rPr>
              <w:t>or</w:t>
            </w:r>
            <w:r>
              <w:rPr>
                <w:spacing w:val="-6"/>
                <w:sz w:val="16"/>
              </w:rPr>
              <w:t xml:space="preserve"> </w:t>
            </w:r>
            <w:r>
              <w:rPr>
                <w:sz w:val="16"/>
              </w:rPr>
              <w:t>at</w:t>
            </w:r>
            <w:r>
              <w:rPr>
                <w:spacing w:val="-5"/>
                <w:sz w:val="16"/>
              </w:rPr>
              <w:t xml:space="preserve"> </w:t>
            </w:r>
            <w:r>
              <w:rPr>
                <w:sz w:val="16"/>
              </w:rPr>
              <w:t>all,</w:t>
            </w:r>
            <w:r>
              <w:rPr>
                <w:spacing w:val="-5"/>
                <w:sz w:val="16"/>
              </w:rPr>
              <w:t xml:space="preserve"> </w:t>
            </w:r>
            <w:r>
              <w:rPr>
                <w:sz w:val="16"/>
              </w:rPr>
              <w:t>thus</w:t>
            </w:r>
            <w:r>
              <w:rPr>
                <w:spacing w:val="-5"/>
                <w:sz w:val="16"/>
              </w:rPr>
              <w:t xml:space="preserve"> </w:t>
            </w:r>
            <w:r>
              <w:rPr>
                <w:sz w:val="16"/>
              </w:rPr>
              <w:t>causing</w:t>
            </w:r>
            <w:r>
              <w:rPr>
                <w:spacing w:val="-5"/>
                <w:sz w:val="16"/>
              </w:rPr>
              <w:t xml:space="preserve"> </w:t>
            </w:r>
            <w:r>
              <w:rPr>
                <w:sz w:val="16"/>
              </w:rPr>
              <w:t>significant</w:t>
            </w:r>
            <w:r>
              <w:rPr>
                <w:spacing w:val="-5"/>
                <w:sz w:val="16"/>
              </w:rPr>
              <w:t xml:space="preserve"> </w:t>
            </w:r>
            <w:r>
              <w:rPr>
                <w:sz w:val="16"/>
              </w:rPr>
              <w:t>impacts to Force operations.</w:t>
            </w:r>
          </w:p>
        </w:tc>
        <w:tc>
          <w:tcPr>
            <w:tcW w:w="2988" w:type="dxa"/>
          </w:tcPr>
          <w:p w14:paraId="4557BFC1" w14:textId="77777777" w:rsidR="004653B0" w:rsidRDefault="004653B0">
            <w:pPr>
              <w:pStyle w:val="TableParagraph"/>
              <w:rPr>
                <w:rFonts w:ascii="Times New Roman"/>
                <w:sz w:val="16"/>
              </w:rPr>
            </w:pPr>
          </w:p>
        </w:tc>
        <w:tc>
          <w:tcPr>
            <w:tcW w:w="888" w:type="dxa"/>
            <w:shd w:val="clear" w:color="auto" w:fill="FF0000"/>
          </w:tcPr>
          <w:p w14:paraId="52643072" w14:textId="77777777" w:rsidR="004653B0" w:rsidRDefault="004653B0">
            <w:pPr>
              <w:pStyle w:val="TableParagraph"/>
              <w:rPr>
                <w:rFonts w:ascii="Times New Roman"/>
                <w:sz w:val="16"/>
              </w:rPr>
            </w:pPr>
          </w:p>
        </w:tc>
        <w:tc>
          <w:tcPr>
            <w:tcW w:w="3751" w:type="dxa"/>
          </w:tcPr>
          <w:p w14:paraId="68A35D61" w14:textId="77777777" w:rsidR="004653B0" w:rsidRDefault="00040D56">
            <w:pPr>
              <w:pStyle w:val="TableParagraph"/>
              <w:numPr>
                <w:ilvl w:val="0"/>
                <w:numId w:val="30"/>
              </w:numPr>
              <w:tabs>
                <w:tab w:val="left" w:pos="380"/>
              </w:tabs>
              <w:spacing w:before="57"/>
              <w:ind w:left="380" w:hanging="272"/>
              <w:rPr>
                <w:sz w:val="16"/>
              </w:rPr>
            </w:pPr>
            <w:r>
              <w:rPr>
                <w:sz w:val="16"/>
              </w:rPr>
              <w:t>Gain</w:t>
            </w:r>
            <w:r>
              <w:rPr>
                <w:spacing w:val="-4"/>
                <w:sz w:val="16"/>
              </w:rPr>
              <w:t xml:space="preserve"> </w:t>
            </w:r>
            <w:r>
              <w:rPr>
                <w:sz w:val="16"/>
              </w:rPr>
              <w:t>business</w:t>
            </w:r>
            <w:r>
              <w:rPr>
                <w:spacing w:val="-3"/>
                <w:sz w:val="16"/>
              </w:rPr>
              <w:t xml:space="preserve"> </w:t>
            </w:r>
            <w:r>
              <w:rPr>
                <w:spacing w:val="-2"/>
                <w:sz w:val="16"/>
              </w:rPr>
              <w:t>agreement</w:t>
            </w:r>
          </w:p>
          <w:p w14:paraId="5E423584" w14:textId="77777777" w:rsidR="004653B0" w:rsidRDefault="00040D56">
            <w:pPr>
              <w:pStyle w:val="TableParagraph"/>
              <w:numPr>
                <w:ilvl w:val="0"/>
                <w:numId w:val="30"/>
              </w:numPr>
              <w:tabs>
                <w:tab w:val="left" w:pos="380"/>
              </w:tabs>
              <w:ind w:left="108" w:right="146" w:firstLine="0"/>
              <w:rPr>
                <w:sz w:val="16"/>
              </w:rPr>
            </w:pPr>
            <w:r>
              <w:rPr>
                <w:sz w:val="16"/>
              </w:rPr>
              <w:t>Create</w:t>
            </w:r>
            <w:r>
              <w:rPr>
                <w:spacing w:val="-7"/>
                <w:sz w:val="16"/>
              </w:rPr>
              <w:t xml:space="preserve"> </w:t>
            </w:r>
            <w:r>
              <w:rPr>
                <w:sz w:val="16"/>
              </w:rPr>
              <w:t>delivery</w:t>
            </w:r>
            <w:r>
              <w:rPr>
                <w:spacing w:val="-7"/>
                <w:sz w:val="16"/>
              </w:rPr>
              <w:t xml:space="preserve"> </w:t>
            </w:r>
            <w:r>
              <w:rPr>
                <w:sz w:val="16"/>
              </w:rPr>
              <w:t>plan</w:t>
            </w:r>
            <w:r>
              <w:rPr>
                <w:spacing w:val="-8"/>
                <w:sz w:val="16"/>
              </w:rPr>
              <w:t xml:space="preserve"> </w:t>
            </w:r>
            <w:r>
              <w:rPr>
                <w:sz w:val="16"/>
              </w:rPr>
              <w:t>for</w:t>
            </w:r>
            <w:r>
              <w:rPr>
                <w:spacing w:val="-7"/>
                <w:sz w:val="16"/>
              </w:rPr>
              <w:t xml:space="preserve"> </w:t>
            </w:r>
            <w:r>
              <w:rPr>
                <w:sz w:val="16"/>
              </w:rPr>
              <w:t>development</w:t>
            </w:r>
            <w:r>
              <w:rPr>
                <w:spacing w:val="-9"/>
                <w:sz w:val="16"/>
              </w:rPr>
              <w:t xml:space="preserve"> </w:t>
            </w:r>
            <w:r>
              <w:rPr>
                <w:sz w:val="16"/>
              </w:rPr>
              <w:t>of the procedures</w:t>
            </w:r>
          </w:p>
          <w:p w14:paraId="2D0BFCA5" w14:textId="77777777" w:rsidR="004653B0" w:rsidRDefault="004653B0">
            <w:pPr>
              <w:pStyle w:val="TableParagraph"/>
              <w:rPr>
                <w:b/>
                <w:sz w:val="16"/>
              </w:rPr>
            </w:pPr>
          </w:p>
          <w:p w14:paraId="3FE80ACD" w14:textId="77777777" w:rsidR="004653B0" w:rsidRDefault="00040D56">
            <w:pPr>
              <w:pStyle w:val="TableParagraph"/>
              <w:ind w:left="108"/>
              <w:rPr>
                <w:sz w:val="16"/>
              </w:rPr>
            </w:pPr>
            <w:r>
              <w:rPr>
                <w:sz w:val="16"/>
              </w:rPr>
              <w:t>Update</w:t>
            </w:r>
            <w:r>
              <w:rPr>
                <w:spacing w:val="-3"/>
                <w:sz w:val="16"/>
              </w:rPr>
              <w:t xml:space="preserve"> </w:t>
            </w:r>
            <w:r>
              <w:rPr>
                <w:sz w:val="16"/>
              </w:rPr>
              <w:t>from</w:t>
            </w:r>
            <w:r>
              <w:rPr>
                <w:spacing w:val="-6"/>
                <w:sz w:val="16"/>
              </w:rPr>
              <w:t xml:space="preserve"> </w:t>
            </w:r>
            <w:r>
              <w:rPr>
                <w:sz w:val="16"/>
              </w:rPr>
              <w:t>DC</w:t>
            </w:r>
            <w:r>
              <w:rPr>
                <w:spacing w:val="-2"/>
                <w:sz w:val="16"/>
              </w:rPr>
              <w:t xml:space="preserve"> 19/03/2024:</w:t>
            </w:r>
          </w:p>
          <w:p w14:paraId="43F3318A" w14:textId="77777777" w:rsidR="004653B0" w:rsidRDefault="00040D56">
            <w:pPr>
              <w:pStyle w:val="TableParagraph"/>
              <w:ind w:left="108" w:right="198"/>
              <w:rPr>
                <w:sz w:val="16"/>
              </w:rPr>
            </w:pPr>
            <w:r>
              <w:rPr>
                <w:sz w:val="16"/>
              </w:rPr>
              <w:t>Unable</w:t>
            </w:r>
            <w:r>
              <w:rPr>
                <w:spacing w:val="-4"/>
                <w:sz w:val="16"/>
              </w:rPr>
              <w:t xml:space="preserve"> </w:t>
            </w:r>
            <w:r>
              <w:rPr>
                <w:sz w:val="16"/>
              </w:rPr>
              <w:t>to</w:t>
            </w:r>
            <w:r>
              <w:rPr>
                <w:spacing w:val="-6"/>
                <w:sz w:val="16"/>
              </w:rPr>
              <w:t xml:space="preserve"> </w:t>
            </w:r>
            <w:r>
              <w:rPr>
                <w:sz w:val="16"/>
              </w:rPr>
              <w:t>complete</w:t>
            </w:r>
            <w:r>
              <w:rPr>
                <w:spacing w:val="-6"/>
                <w:sz w:val="16"/>
              </w:rPr>
              <w:t xml:space="preserve"> </w:t>
            </w:r>
            <w:r>
              <w:rPr>
                <w:sz w:val="16"/>
              </w:rPr>
              <w:t>this</w:t>
            </w:r>
            <w:r>
              <w:rPr>
                <w:spacing w:val="-4"/>
                <w:sz w:val="16"/>
              </w:rPr>
              <w:t xml:space="preserve"> </w:t>
            </w:r>
            <w:r>
              <w:rPr>
                <w:sz w:val="16"/>
              </w:rPr>
              <w:t>work</w:t>
            </w:r>
            <w:r>
              <w:rPr>
                <w:spacing w:val="-6"/>
                <w:sz w:val="16"/>
              </w:rPr>
              <w:t xml:space="preserve"> </w:t>
            </w:r>
            <w:r>
              <w:rPr>
                <w:sz w:val="16"/>
              </w:rPr>
              <w:t>due</w:t>
            </w:r>
            <w:r>
              <w:rPr>
                <w:spacing w:val="-4"/>
                <w:sz w:val="16"/>
              </w:rPr>
              <w:t xml:space="preserve"> </w:t>
            </w:r>
            <w:r>
              <w:rPr>
                <w:sz w:val="16"/>
              </w:rPr>
              <w:t>to</w:t>
            </w:r>
            <w:r>
              <w:rPr>
                <w:spacing w:val="-6"/>
                <w:sz w:val="16"/>
              </w:rPr>
              <w:t xml:space="preserve"> </w:t>
            </w:r>
            <w:r>
              <w:rPr>
                <w:sz w:val="16"/>
              </w:rPr>
              <w:t>other dependencies.</w:t>
            </w:r>
            <w:r>
              <w:rPr>
                <w:spacing w:val="40"/>
                <w:sz w:val="16"/>
              </w:rPr>
              <w:t xml:space="preserve"> </w:t>
            </w:r>
            <w:r>
              <w:rPr>
                <w:sz w:val="16"/>
              </w:rPr>
              <w:t>All time lines associated with DR will now slip.</w:t>
            </w:r>
          </w:p>
          <w:p w14:paraId="63C05784" w14:textId="77777777" w:rsidR="004653B0" w:rsidRDefault="00040D56">
            <w:pPr>
              <w:pStyle w:val="TableParagraph"/>
              <w:numPr>
                <w:ilvl w:val="0"/>
                <w:numId w:val="29"/>
              </w:numPr>
              <w:tabs>
                <w:tab w:val="left" w:pos="380"/>
              </w:tabs>
              <w:ind w:left="380" w:hanging="272"/>
              <w:rPr>
                <w:sz w:val="16"/>
              </w:rPr>
            </w:pPr>
            <w:r>
              <w:rPr>
                <w:sz w:val="16"/>
              </w:rPr>
              <w:t>Agree</w:t>
            </w:r>
            <w:r>
              <w:rPr>
                <w:spacing w:val="-4"/>
                <w:sz w:val="16"/>
              </w:rPr>
              <w:t xml:space="preserve"> </w:t>
            </w:r>
            <w:r>
              <w:rPr>
                <w:sz w:val="16"/>
              </w:rPr>
              <w:t>which</w:t>
            </w:r>
            <w:r>
              <w:rPr>
                <w:spacing w:val="-5"/>
                <w:sz w:val="16"/>
              </w:rPr>
              <w:t xml:space="preserve"> </w:t>
            </w:r>
            <w:r>
              <w:rPr>
                <w:sz w:val="16"/>
              </w:rPr>
              <w:t>systems</w:t>
            </w:r>
            <w:r>
              <w:rPr>
                <w:spacing w:val="-3"/>
                <w:sz w:val="16"/>
              </w:rPr>
              <w:t xml:space="preserve"> </w:t>
            </w:r>
            <w:r>
              <w:rPr>
                <w:sz w:val="16"/>
              </w:rPr>
              <w:t>are</w:t>
            </w:r>
            <w:r>
              <w:rPr>
                <w:spacing w:val="-3"/>
                <w:sz w:val="16"/>
              </w:rPr>
              <w:t xml:space="preserve"> </w:t>
            </w:r>
            <w:r>
              <w:rPr>
                <w:spacing w:val="-2"/>
                <w:sz w:val="16"/>
              </w:rPr>
              <w:t>‘core’</w:t>
            </w:r>
          </w:p>
          <w:p w14:paraId="64EA61BB" w14:textId="77777777" w:rsidR="004653B0" w:rsidRDefault="00040D56">
            <w:pPr>
              <w:pStyle w:val="TableParagraph"/>
              <w:numPr>
                <w:ilvl w:val="0"/>
                <w:numId w:val="29"/>
              </w:numPr>
              <w:tabs>
                <w:tab w:val="left" w:pos="380"/>
              </w:tabs>
              <w:ind w:left="380" w:hanging="272"/>
              <w:rPr>
                <w:sz w:val="16"/>
              </w:rPr>
            </w:pPr>
            <w:r>
              <w:rPr>
                <w:sz w:val="16"/>
              </w:rPr>
              <w:t>Gain</w:t>
            </w:r>
            <w:r>
              <w:rPr>
                <w:spacing w:val="-4"/>
                <w:sz w:val="16"/>
              </w:rPr>
              <w:t xml:space="preserve"> </w:t>
            </w:r>
            <w:r>
              <w:rPr>
                <w:sz w:val="16"/>
              </w:rPr>
              <w:t>business</w:t>
            </w:r>
            <w:r>
              <w:rPr>
                <w:spacing w:val="-3"/>
                <w:sz w:val="16"/>
              </w:rPr>
              <w:t xml:space="preserve"> </w:t>
            </w:r>
            <w:r>
              <w:rPr>
                <w:spacing w:val="-2"/>
                <w:sz w:val="16"/>
              </w:rPr>
              <w:t>agreement</w:t>
            </w:r>
          </w:p>
          <w:p w14:paraId="0EB429AA" w14:textId="77777777" w:rsidR="004653B0" w:rsidRDefault="00040D56">
            <w:pPr>
              <w:pStyle w:val="TableParagraph"/>
              <w:numPr>
                <w:ilvl w:val="0"/>
                <w:numId w:val="29"/>
              </w:numPr>
              <w:tabs>
                <w:tab w:val="left" w:pos="380"/>
              </w:tabs>
              <w:ind w:left="108" w:right="146" w:firstLine="0"/>
              <w:rPr>
                <w:sz w:val="16"/>
              </w:rPr>
            </w:pPr>
            <w:r>
              <w:rPr>
                <w:sz w:val="16"/>
              </w:rPr>
              <w:t>Create</w:t>
            </w:r>
            <w:r>
              <w:rPr>
                <w:spacing w:val="-7"/>
                <w:sz w:val="16"/>
              </w:rPr>
              <w:t xml:space="preserve"> </w:t>
            </w:r>
            <w:r>
              <w:rPr>
                <w:sz w:val="16"/>
              </w:rPr>
              <w:t>delivery</w:t>
            </w:r>
            <w:r>
              <w:rPr>
                <w:spacing w:val="-7"/>
                <w:sz w:val="16"/>
              </w:rPr>
              <w:t xml:space="preserve"> </w:t>
            </w:r>
            <w:r>
              <w:rPr>
                <w:sz w:val="16"/>
              </w:rPr>
              <w:t>plan</w:t>
            </w:r>
            <w:r>
              <w:rPr>
                <w:spacing w:val="-8"/>
                <w:sz w:val="16"/>
              </w:rPr>
              <w:t xml:space="preserve"> </w:t>
            </w:r>
            <w:r>
              <w:rPr>
                <w:sz w:val="16"/>
              </w:rPr>
              <w:t>for</w:t>
            </w:r>
            <w:r>
              <w:rPr>
                <w:spacing w:val="-7"/>
                <w:sz w:val="16"/>
              </w:rPr>
              <w:t xml:space="preserve"> </w:t>
            </w:r>
            <w:r>
              <w:rPr>
                <w:sz w:val="16"/>
              </w:rPr>
              <w:t>development</w:t>
            </w:r>
            <w:r>
              <w:rPr>
                <w:spacing w:val="-9"/>
                <w:sz w:val="16"/>
              </w:rPr>
              <w:t xml:space="preserve"> </w:t>
            </w:r>
            <w:r>
              <w:rPr>
                <w:sz w:val="16"/>
              </w:rPr>
              <w:t>of the procedures</w:t>
            </w:r>
          </w:p>
          <w:p w14:paraId="30AF135C" w14:textId="77777777" w:rsidR="004653B0" w:rsidRDefault="00040D56">
            <w:pPr>
              <w:pStyle w:val="TableParagraph"/>
              <w:spacing w:before="194"/>
              <w:ind w:left="108"/>
              <w:rPr>
                <w:sz w:val="16"/>
              </w:rPr>
            </w:pPr>
            <w:r>
              <w:rPr>
                <w:sz w:val="16"/>
              </w:rPr>
              <w:t>Update</w:t>
            </w:r>
            <w:r>
              <w:rPr>
                <w:spacing w:val="-3"/>
                <w:sz w:val="16"/>
              </w:rPr>
              <w:t xml:space="preserve"> </w:t>
            </w:r>
            <w:r>
              <w:rPr>
                <w:sz w:val="16"/>
              </w:rPr>
              <w:t>from</w:t>
            </w:r>
            <w:r>
              <w:rPr>
                <w:spacing w:val="-6"/>
                <w:sz w:val="16"/>
              </w:rPr>
              <w:t xml:space="preserve"> </w:t>
            </w:r>
            <w:r>
              <w:rPr>
                <w:sz w:val="16"/>
              </w:rPr>
              <w:t>DC</w:t>
            </w:r>
            <w:r>
              <w:rPr>
                <w:spacing w:val="-2"/>
                <w:sz w:val="16"/>
              </w:rPr>
              <w:t xml:space="preserve"> 02/05/2024:</w:t>
            </w:r>
          </w:p>
          <w:p w14:paraId="47867787" w14:textId="77777777" w:rsidR="004653B0" w:rsidRDefault="00040D56">
            <w:pPr>
              <w:pStyle w:val="TableParagraph"/>
              <w:spacing w:before="194"/>
              <w:ind w:left="108" w:right="98"/>
              <w:rPr>
                <w:sz w:val="16"/>
              </w:rPr>
            </w:pPr>
            <w:r>
              <w:rPr>
                <w:sz w:val="16"/>
              </w:rPr>
              <w:t>DC is working alongside the Cloud Infrastructure Architect to establish and agree the Critical Systems.</w:t>
            </w:r>
            <w:r>
              <w:rPr>
                <w:spacing w:val="40"/>
                <w:sz w:val="16"/>
              </w:rPr>
              <w:t xml:space="preserve"> </w:t>
            </w:r>
            <w:r>
              <w:rPr>
                <w:sz w:val="16"/>
              </w:rPr>
              <w:t>Meetings took place</w:t>
            </w:r>
            <w:r>
              <w:rPr>
                <w:spacing w:val="-6"/>
                <w:sz w:val="16"/>
              </w:rPr>
              <w:t xml:space="preserve"> </w:t>
            </w:r>
            <w:r>
              <w:rPr>
                <w:sz w:val="16"/>
              </w:rPr>
              <w:t>on</w:t>
            </w:r>
            <w:r>
              <w:rPr>
                <w:spacing w:val="-7"/>
                <w:sz w:val="16"/>
              </w:rPr>
              <w:t xml:space="preserve"> </w:t>
            </w:r>
            <w:r>
              <w:rPr>
                <w:sz w:val="16"/>
              </w:rPr>
              <w:t>26/04</w:t>
            </w:r>
            <w:r>
              <w:rPr>
                <w:spacing w:val="-6"/>
                <w:sz w:val="16"/>
              </w:rPr>
              <w:t xml:space="preserve"> </w:t>
            </w:r>
            <w:r>
              <w:rPr>
                <w:sz w:val="16"/>
              </w:rPr>
              <w:t>and</w:t>
            </w:r>
            <w:r>
              <w:rPr>
                <w:spacing w:val="-6"/>
                <w:sz w:val="16"/>
              </w:rPr>
              <w:t xml:space="preserve"> </w:t>
            </w:r>
            <w:r>
              <w:rPr>
                <w:sz w:val="16"/>
              </w:rPr>
              <w:t>02/05</w:t>
            </w:r>
            <w:r>
              <w:rPr>
                <w:spacing w:val="-3"/>
                <w:sz w:val="16"/>
              </w:rPr>
              <w:t xml:space="preserve"> </w:t>
            </w:r>
            <w:r>
              <w:rPr>
                <w:sz w:val="16"/>
              </w:rPr>
              <w:t>and</w:t>
            </w:r>
            <w:r>
              <w:rPr>
                <w:spacing w:val="-6"/>
                <w:sz w:val="16"/>
              </w:rPr>
              <w:t xml:space="preserve"> </w:t>
            </w:r>
            <w:r>
              <w:rPr>
                <w:sz w:val="16"/>
              </w:rPr>
              <w:t>the</w:t>
            </w:r>
            <w:r>
              <w:rPr>
                <w:spacing w:val="-4"/>
                <w:sz w:val="16"/>
              </w:rPr>
              <w:t xml:space="preserve"> </w:t>
            </w:r>
            <w:r>
              <w:rPr>
                <w:sz w:val="16"/>
              </w:rPr>
              <w:t>outcome of the meetings will be a defined list of Critical Systems.</w:t>
            </w:r>
          </w:p>
          <w:p w14:paraId="0CA45E59" w14:textId="77777777" w:rsidR="004653B0" w:rsidRDefault="004653B0">
            <w:pPr>
              <w:pStyle w:val="TableParagraph"/>
              <w:rPr>
                <w:b/>
                <w:sz w:val="16"/>
              </w:rPr>
            </w:pPr>
          </w:p>
          <w:p w14:paraId="18C429D1" w14:textId="77777777" w:rsidR="004653B0" w:rsidRDefault="00040D56">
            <w:pPr>
              <w:pStyle w:val="TableParagraph"/>
              <w:numPr>
                <w:ilvl w:val="0"/>
                <w:numId w:val="28"/>
              </w:numPr>
              <w:tabs>
                <w:tab w:val="left" w:pos="380"/>
              </w:tabs>
              <w:ind w:left="380" w:hanging="272"/>
              <w:rPr>
                <w:sz w:val="16"/>
              </w:rPr>
            </w:pPr>
            <w:r>
              <w:rPr>
                <w:sz w:val="16"/>
              </w:rPr>
              <w:t>Agree</w:t>
            </w:r>
            <w:r>
              <w:rPr>
                <w:spacing w:val="-4"/>
                <w:sz w:val="16"/>
              </w:rPr>
              <w:t xml:space="preserve"> </w:t>
            </w:r>
            <w:r>
              <w:rPr>
                <w:sz w:val="16"/>
              </w:rPr>
              <w:t>which</w:t>
            </w:r>
            <w:r>
              <w:rPr>
                <w:spacing w:val="-5"/>
                <w:sz w:val="16"/>
              </w:rPr>
              <w:t xml:space="preserve"> </w:t>
            </w:r>
            <w:r>
              <w:rPr>
                <w:sz w:val="16"/>
              </w:rPr>
              <w:t>systems</w:t>
            </w:r>
            <w:r>
              <w:rPr>
                <w:spacing w:val="-3"/>
                <w:sz w:val="16"/>
              </w:rPr>
              <w:t xml:space="preserve"> </w:t>
            </w:r>
            <w:r>
              <w:rPr>
                <w:sz w:val="16"/>
              </w:rPr>
              <w:t>are</w:t>
            </w:r>
            <w:r>
              <w:rPr>
                <w:spacing w:val="-3"/>
                <w:sz w:val="16"/>
              </w:rPr>
              <w:t xml:space="preserve"> </w:t>
            </w:r>
            <w:r>
              <w:rPr>
                <w:spacing w:val="-2"/>
                <w:sz w:val="16"/>
              </w:rPr>
              <w:t>‘core’</w:t>
            </w:r>
          </w:p>
          <w:p w14:paraId="3884F438" w14:textId="77777777" w:rsidR="004653B0" w:rsidRDefault="00040D56">
            <w:pPr>
              <w:pStyle w:val="TableParagraph"/>
              <w:numPr>
                <w:ilvl w:val="0"/>
                <w:numId w:val="28"/>
              </w:numPr>
              <w:tabs>
                <w:tab w:val="left" w:pos="380"/>
              </w:tabs>
              <w:ind w:left="380" w:hanging="272"/>
              <w:rPr>
                <w:sz w:val="16"/>
              </w:rPr>
            </w:pPr>
            <w:r>
              <w:rPr>
                <w:sz w:val="16"/>
              </w:rPr>
              <w:t>Gain</w:t>
            </w:r>
            <w:r>
              <w:rPr>
                <w:spacing w:val="-4"/>
                <w:sz w:val="16"/>
              </w:rPr>
              <w:t xml:space="preserve"> </w:t>
            </w:r>
            <w:r>
              <w:rPr>
                <w:sz w:val="16"/>
              </w:rPr>
              <w:t>business</w:t>
            </w:r>
            <w:r>
              <w:rPr>
                <w:spacing w:val="-3"/>
                <w:sz w:val="16"/>
              </w:rPr>
              <w:t xml:space="preserve"> </w:t>
            </w:r>
            <w:r>
              <w:rPr>
                <w:spacing w:val="-2"/>
                <w:sz w:val="16"/>
              </w:rPr>
              <w:t>agreement</w:t>
            </w:r>
          </w:p>
          <w:p w14:paraId="5F99D226" w14:textId="77777777" w:rsidR="004653B0" w:rsidRDefault="00040D56">
            <w:pPr>
              <w:pStyle w:val="TableParagraph"/>
              <w:numPr>
                <w:ilvl w:val="0"/>
                <w:numId w:val="28"/>
              </w:numPr>
              <w:tabs>
                <w:tab w:val="left" w:pos="380"/>
              </w:tabs>
              <w:ind w:left="108" w:right="146" w:firstLine="0"/>
              <w:rPr>
                <w:sz w:val="16"/>
              </w:rPr>
            </w:pPr>
            <w:r>
              <w:rPr>
                <w:sz w:val="16"/>
              </w:rPr>
              <w:t>Create</w:t>
            </w:r>
            <w:r>
              <w:rPr>
                <w:spacing w:val="-7"/>
                <w:sz w:val="16"/>
              </w:rPr>
              <w:t xml:space="preserve"> </w:t>
            </w:r>
            <w:r>
              <w:rPr>
                <w:sz w:val="16"/>
              </w:rPr>
              <w:t>delivery</w:t>
            </w:r>
            <w:r>
              <w:rPr>
                <w:spacing w:val="-7"/>
                <w:sz w:val="16"/>
              </w:rPr>
              <w:t xml:space="preserve"> </w:t>
            </w:r>
            <w:r>
              <w:rPr>
                <w:sz w:val="16"/>
              </w:rPr>
              <w:t>plan</w:t>
            </w:r>
            <w:r>
              <w:rPr>
                <w:spacing w:val="-8"/>
                <w:sz w:val="16"/>
              </w:rPr>
              <w:t xml:space="preserve"> </w:t>
            </w:r>
            <w:r>
              <w:rPr>
                <w:sz w:val="16"/>
              </w:rPr>
              <w:t>for</w:t>
            </w:r>
            <w:r>
              <w:rPr>
                <w:spacing w:val="-7"/>
                <w:sz w:val="16"/>
              </w:rPr>
              <w:t xml:space="preserve"> </w:t>
            </w:r>
            <w:r>
              <w:rPr>
                <w:sz w:val="16"/>
              </w:rPr>
              <w:t>development</w:t>
            </w:r>
            <w:r>
              <w:rPr>
                <w:spacing w:val="-9"/>
                <w:sz w:val="16"/>
              </w:rPr>
              <w:t xml:space="preserve"> </w:t>
            </w:r>
            <w:r>
              <w:rPr>
                <w:sz w:val="16"/>
              </w:rPr>
              <w:t>of the procedures</w:t>
            </w:r>
          </w:p>
          <w:p w14:paraId="2B1FD26C" w14:textId="77777777" w:rsidR="004653B0" w:rsidRDefault="00040D56">
            <w:pPr>
              <w:pStyle w:val="TableParagraph"/>
              <w:spacing w:before="194" w:line="194" w:lineRule="exact"/>
              <w:ind w:left="108"/>
              <w:rPr>
                <w:sz w:val="16"/>
              </w:rPr>
            </w:pPr>
            <w:r>
              <w:rPr>
                <w:sz w:val="16"/>
              </w:rPr>
              <w:t>Update</w:t>
            </w:r>
            <w:r>
              <w:rPr>
                <w:spacing w:val="-3"/>
                <w:sz w:val="16"/>
              </w:rPr>
              <w:t xml:space="preserve"> </w:t>
            </w:r>
            <w:r>
              <w:rPr>
                <w:sz w:val="16"/>
              </w:rPr>
              <w:t>from</w:t>
            </w:r>
            <w:r>
              <w:rPr>
                <w:spacing w:val="-6"/>
                <w:sz w:val="16"/>
              </w:rPr>
              <w:t xml:space="preserve"> </w:t>
            </w:r>
            <w:r>
              <w:rPr>
                <w:sz w:val="16"/>
              </w:rPr>
              <w:t>DC</w:t>
            </w:r>
            <w:r>
              <w:rPr>
                <w:spacing w:val="-2"/>
                <w:sz w:val="16"/>
              </w:rPr>
              <w:t xml:space="preserve"> 21/05/2024</w:t>
            </w:r>
          </w:p>
          <w:p w14:paraId="7ED8522C" w14:textId="77777777" w:rsidR="004653B0" w:rsidRDefault="00040D56">
            <w:pPr>
              <w:pStyle w:val="TableParagraph"/>
              <w:ind w:left="108" w:right="96"/>
              <w:rPr>
                <w:sz w:val="16"/>
              </w:rPr>
            </w:pPr>
            <w:r>
              <w:rPr>
                <w:sz w:val="16"/>
              </w:rPr>
              <w:t xml:space="preserve">Luke has built a DR matrix where we've </w:t>
            </w:r>
            <w:proofErr w:type="spellStart"/>
            <w:r>
              <w:rPr>
                <w:sz w:val="16"/>
              </w:rPr>
              <w:t>categorised</w:t>
            </w:r>
            <w:proofErr w:type="spellEnd"/>
            <w:r>
              <w:rPr>
                <w:sz w:val="16"/>
              </w:rPr>
              <w:t xml:space="preserve"> key business goals (like answering 999 calls, responding to incidents</w:t>
            </w:r>
            <w:r>
              <w:rPr>
                <w:spacing w:val="-4"/>
                <w:sz w:val="16"/>
              </w:rPr>
              <w:t xml:space="preserve"> </w:t>
            </w:r>
            <w:proofErr w:type="spellStart"/>
            <w:r>
              <w:rPr>
                <w:sz w:val="16"/>
              </w:rPr>
              <w:t>etc</w:t>
            </w:r>
            <w:proofErr w:type="spellEnd"/>
            <w:r>
              <w:rPr>
                <w:sz w:val="16"/>
              </w:rPr>
              <w:t>)</w:t>
            </w:r>
            <w:r>
              <w:rPr>
                <w:spacing w:val="-5"/>
                <w:sz w:val="16"/>
              </w:rPr>
              <w:t xml:space="preserve"> </w:t>
            </w:r>
            <w:r>
              <w:rPr>
                <w:sz w:val="16"/>
              </w:rPr>
              <w:t>into</w:t>
            </w:r>
            <w:r>
              <w:rPr>
                <w:spacing w:val="-3"/>
                <w:sz w:val="16"/>
              </w:rPr>
              <w:t xml:space="preserve"> </w:t>
            </w:r>
            <w:r>
              <w:rPr>
                <w:sz w:val="16"/>
              </w:rPr>
              <w:t>a</w:t>
            </w:r>
            <w:r>
              <w:rPr>
                <w:spacing w:val="-7"/>
                <w:sz w:val="16"/>
              </w:rPr>
              <w:t xml:space="preserve"> </w:t>
            </w:r>
            <w:r>
              <w:rPr>
                <w:sz w:val="16"/>
              </w:rPr>
              <w:t>plan</w:t>
            </w:r>
            <w:r>
              <w:rPr>
                <w:spacing w:val="-7"/>
                <w:sz w:val="16"/>
              </w:rPr>
              <w:t xml:space="preserve"> </w:t>
            </w:r>
            <w:r>
              <w:rPr>
                <w:sz w:val="16"/>
              </w:rPr>
              <w:t>of</w:t>
            </w:r>
            <w:r>
              <w:rPr>
                <w:spacing w:val="-3"/>
                <w:sz w:val="16"/>
              </w:rPr>
              <w:t xml:space="preserve"> </w:t>
            </w:r>
            <w:r>
              <w:rPr>
                <w:sz w:val="16"/>
              </w:rPr>
              <w:t>the</w:t>
            </w:r>
            <w:r>
              <w:rPr>
                <w:spacing w:val="-4"/>
                <w:sz w:val="16"/>
              </w:rPr>
              <w:t xml:space="preserve"> </w:t>
            </w:r>
            <w:r>
              <w:rPr>
                <w:sz w:val="16"/>
              </w:rPr>
              <w:t>rough</w:t>
            </w:r>
            <w:r>
              <w:rPr>
                <w:spacing w:val="-7"/>
                <w:sz w:val="16"/>
              </w:rPr>
              <w:t xml:space="preserve"> </w:t>
            </w:r>
            <w:r>
              <w:rPr>
                <w:sz w:val="16"/>
              </w:rPr>
              <w:t>order we would expect to recover infrastructure and systems</w:t>
            </w:r>
            <w:r>
              <w:rPr>
                <w:spacing w:val="-1"/>
                <w:sz w:val="16"/>
              </w:rPr>
              <w:t xml:space="preserve"> </w:t>
            </w:r>
            <w:r>
              <w:rPr>
                <w:sz w:val="16"/>
              </w:rPr>
              <w:t>in the</w:t>
            </w:r>
            <w:r>
              <w:rPr>
                <w:spacing w:val="-1"/>
                <w:sz w:val="16"/>
              </w:rPr>
              <w:t xml:space="preserve"> </w:t>
            </w:r>
            <w:r>
              <w:rPr>
                <w:sz w:val="16"/>
              </w:rPr>
              <w:t>event</w:t>
            </w:r>
            <w:r>
              <w:rPr>
                <w:spacing w:val="-3"/>
                <w:sz w:val="16"/>
              </w:rPr>
              <w:t xml:space="preserve"> </w:t>
            </w:r>
            <w:r>
              <w:rPr>
                <w:sz w:val="16"/>
              </w:rPr>
              <w:t>of a</w:t>
            </w:r>
            <w:r>
              <w:rPr>
                <w:spacing w:val="-5"/>
                <w:sz w:val="16"/>
              </w:rPr>
              <w:t xml:space="preserve"> </w:t>
            </w:r>
            <w:r>
              <w:rPr>
                <w:sz w:val="16"/>
              </w:rPr>
              <w:t>DR</w:t>
            </w:r>
            <w:r>
              <w:rPr>
                <w:spacing w:val="-1"/>
                <w:sz w:val="16"/>
              </w:rPr>
              <w:t xml:space="preserve"> </w:t>
            </w:r>
            <w:r>
              <w:rPr>
                <w:sz w:val="16"/>
              </w:rPr>
              <w:t>situation. As we work through each system we'll begin to get a</w:t>
            </w:r>
            <w:r>
              <w:rPr>
                <w:spacing w:val="-1"/>
                <w:sz w:val="16"/>
              </w:rPr>
              <w:t xml:space="preserve"> </w:t>
            </w:r>
            <w:r>
              <w:rPr>
                <w:sz w:val="16"/>
              </w:rPr>
              <w:t>feel</w:t>
            </w:r>
            <w:r>
              <w:rPr>
                <w:spacing w:val="-1"/>
                <w:sz w:val="16"/>
              </w:rPr>
              <w:t xml:space="preserve"> </w:t>
            </w:r>
            <w:r>
              <w:rPr>
                <w:sz w:val="16"/>
              </w:rPr>
              <w:t>for the level of criticality of each system and be able to put them into a category with a recovery point objective. Putting systems into the matrix will take some time, we have quite a lot!</w:t>
            </w:r>
          </w:p>
          <w:p w14:paraId="4BD55320" w14:textId="77777777" w:rsidR="004653B0" w:rsidRDefault="00040D56">
            <w:pPr>
              <w:pStyle w:val="TableParagraph"/>
              <w:spacing w:before="2"/>
              <w:ind w:left="108" w:right="198"/>
              <w:rPr>
                <w:sz w:val="16"/>
              </w:rPr>
            </w:pPr>
            <w:r>
              <w:rPr>
                <w:sz w:val="16"/>
              </w:rPr>
              <w:t>Therefore</w:t>
            </w:r>
            <w:r>
              <w:rPr>
                <w:spacing w:val="-6"/>
                <w:sz w:val="16"/>
              </w:rPr>
              <w:t xml:space="preserve"> </w:t>
            </w:r>
            <w:r>
              <w:rPr>
                <w:sz w:val="16"/>
              </w:rPr>
              <w:t>could</w:t>
            </w:r>
            <w:r>
              <w:rPr>
                <w:spacing w:val="-6"/>
                <w:sz w:val="16"/>
              </w:rPr>
              <w:t xml:space="preserve"> </w:t>
            </w:r>
            <w:r>
              <w:rPr>
                <w:sz w:val="16"/>
              </w:rPr>
              <w:t>ask</w:t>
            </w:r>
            <w:r>
              <w:rPr>
                <w:spacing w:val="-6"/>
                <w:sz w:val="16"/>
              </w:rPr>
              <w:t xml:space="preserve"> </w:t>
            </w:r>
            <w:r>
              <w:rPr>
                <w:sz w:val="16"/>
              </w:rPr>
              <w:t>that</w:t>
            </w:r>
            <w:r>
              <w:rPr>
                <w:spacing w:val="-6"/>
                <w:sz w:val="16"/>
              </w:rPr>
              <w:t xml:space="preserve"> </w:t>
            </w:r>
            <w:r>
              <w:rPr>
                <w:sz w:val="16"/>
              </w:rPr>
              <w:t>the</w:t>
            </w:r>
            <w:r>
              <w:rPr>
                <w:spacing w:val="-5"/>
                <w:sz w:val="16"/>
              </w:rPr>
              <w:t xml:space="preserve"> </w:t>
            </w:r>
            <w:r>
              <w:rPr>
                <w:sz w:val="16"/>
              </w:rPr>
              <w:t>time</w:t>
            </w:r>
            <w:r>
              <w:rPr>
                <w:spacing w:val="-5"/>
                <w:sz w:val="16"/>
              </w:rPr>
              <w:t xml:space="preserve"> </w:t>
            </w:r>
            <w:r>
              <w:rPr>
                <w:sz w:val="16"/>
              </w:rPr>
              <w:t>line</w:t>
            </w:r>
            <w:r>
              <w:rPr>
                <w:spacing w:val="-6"/>
                <w:sz w:val="16"/>
              </w:rPr>
              <w:t xml:space="preserve"> </w:t>
            </w:r>
            <w:r>
              <w:rPr>
                <w:sz w:val="16"/>
              </w:rPr>
              <w:t>for the system analysis work is moved out until July and then the DR strategy to</w:t>
            </w:r>
          </w:p>
        </w:tc>
        <w:tc>
          <w:tcPr>
            <w:tcW w:w="1581" w:type="dxa"/>
          </w:tcPr>
          <w:p w14:paraId="51E2D741" w14:textId="77777777" w:rsidR="004653B0" w:rsidRDefault="00040D56">
            <w:pPr>
              <w:pStyle w:val="TableParagraph"/>
              <w:spacing w:before="57"/>
              <w:ind w:left="108"/>
              <w:rPr>
                <w:sz w:val="16"/>
              </w:rPr>
            </w:pPr>
            <w:r>
              <w:rPr>
                <w:sz w:val="16"/>
              </w:rPr>
              <w:t>April</w:t>
            </w:r>
            <w:r>
              <w:rPr>
                <w:spacing w:val="-3"/>
                <w:sz w:val="16"/>
              </w:rPr>
              <w:t xml:space="preserve"> </w:t>
            </w:r>
            <w:r>
              <w:rPr>
                <w:spacing w:val="-4"/>
                <w:sz w:val="16"/>
              </w:rPr>
              <w:t>2024</w:t>
            </w:r>
          </w:p>
          <w:p w14:paraId="0668B049" w14:textId="77777777" w:rsidR="004653B0" w:rsidRDefault="00040D56">
            <w:pPr>
              <w:pStyle w:val="TableParagraph"/>
              <w:ind w:left="108"/>
              <w:rPr>
                <w:sz w:val="16"/>
              </w:rPr>
            </w:pPr>
            <w:r>
              <w:rPr>
                <w:sz w:val="16"/>
              </w:rPr>
              <w:t>July</w:t>
            </w:r>
            <w:r>
              <w:rPr>
                <w:spacing w:val="-2"/>
                <w:sz w:val="16"/>
              </w:rPr>
              <w:t xml:space="preserve"> </w:t>
            </w:r>
            <w:r>
              <w:rPr>
                <w:spacing w:val="-4"/>
                <w:sz w:val="16"/>
              </w:rPr>
              <w:t>2024</w:t>
            </w:r>
          </w:p>
          <w:p w14:paraId="793F818F" w14:textId="77777777" w:rsidR="004653B0" w:rsidRDefault="004653B0">
            <w:pPr>
              <w:pStyle w:val="TableParagraph"/>
              <w:rPr>
                <w:b/>
                <w:sz w:val="16"/>
              </w:rPr>
            </w:pPr>
          </w:p>
          <w:p w14:paraId="145A4F20" w14:textId="77777777" w:rsidR="004653B0" w:rsidRDefault="004653B0">
            <w:pPr>
              <w:pStyle w:val="TableParagraph"/>
              <w:rPr>
                <w:b/>
                <w:sz w:val="16"/>
              </w:rPr>
            </w:pPr>
          </w:p>
          <w:p w14:paraId="679A41FC" w14:textId="77777777" w:rsidR="004653B0" w:rsidRDefault="004653B0">
            <w:pPr>
              <w:pStyle w:val="TableParagraph"/>
              <w:rPr>
                <w:b/>
                <w:sz w:val="16"/>
              </w:rPr>
            </w:pPr>
          </w:p>
          <w:p w14:paraId="23E245B4" w14:textId="77777777" w:rsidR="004653B0" w:rsidRDefault="004653B0">
            <w:pPr>
              <w:pStyle w:val="TableParagraph"/>
              <w:rPr>
                <w:b/>
                <w:sz w:val="16"/>
              </w:rPr>
            </w:pPr>
          </w:p>
          <w:p w14:paraId="3A98C61C" w14:textId="77777777" w:rsidR="004653B0" w:rsidRDefault="004653B0">
            <w:pPr>
              <w:pStyle w:val="TableParagraph"/>
              <w:spacing w:before="194"/>
              <w:rPr>
                <w:b/>
                <w:sz w:val="16"/>
              </w:rPr>
            </w:pPr>
          </w:p>
          <w:p w14:paraId="11F4F119" w14:textId="77777777" w:rsidR="004653B0" w:rsidRDefault="00040D56">
            <w:pPr>
              <w:pStyle w:val="TableParagraph"/>
              <w:ind w:left="108"/>
              <w:rPr>
                <w:sz w:val="16"/>
              </w:rPr>
            </w:pPr>
            <w:r>
              <w:rPr>
                <w:sz w:val="16"/>
              </w:rPr>
              <w:t>September</w:t>
            </w:r>
            <w:r>
              <w:rPr>
                <w:spacing w:val="-10"/>
                <w:sz w:val="16"/>
              </w:rPr>
              <w:t xml:space="preserve"> </w:t>
            </w:r>
            <w:r>
              <w:rPr>
                <w:spacing w:val="-4"/>
                <w:sz w:val="16"/>
              </w:rPr>
              <w:t>2024</w:t>
            </w:r>
          </w:p>
          <w:p w14:paraId="7CD20626" w14:textId="77777777" w:rsidR="004653B0" w:rsidRDefault="00040D56">
            <w:pPr>
              <w:pStyle w:val="TableParagraph"/>
              <w:ind w:left="108"/>
              <w:rPr>
                <w:sz w:val="16"/>
              </w:rPr>
            </w:pPr>
            <w:r>
              <w:rPr>
                <w:sz w:val="16"/>
              </w:rPr>
              <w:t>October</w:t>
            </w:r>
            <w:r>
              <w:rPr>
                <w:spacing w:val="-8"/>
                <w:sz w:val="16"/>
              </w:rPr>
              <w:t xml:space="preserve"> </w:t>
            </w:r>
            <w:r>
              <w:rPr>
                <w:spacing w:val="-4"/>
                <w:sz w:val="16"/>
              </w:rPr>
              <w:t>2024</w:t>
            </w:r>
          </w:p>
          <w:p w14:paraId="2042D73E" w14:textId="77777777" w:rsidR="004653B0" w:rsidRDefault="00040D56">
            <w:pPr>
              <w:pStyle w:val="TableParagraph"/>
              <w:ind w:left="108"/>
              <w:rPr>
                <w:sz w:val="16"/>
              </w:rPr>
            </w:pPr>
            <w:r>
              <w:rPr>
                <w:sz w:val="16"/>
              </w:rPr>
              <w:t>January</w:t>
            </w:r>
            <w:r>
              <w:rPr>
                <w:spacing w:val="-4"/>
                <w:sz w:val="16"/>
              </w:rPr>
              <w:t xml:space="preserve"> 2025</w:t>
            </w:r>
          </w:p>
          <w:p w14:paraId="3F482DAE" w14:textId="77777777" w:rsidR="004653B0" w:rsidRDefault="004653B0">
            <w:pPr>
              <w:pStyle w:val="TableParagraph"/>
              <w:rPr>
                <w:b/>
                <w:sz w:val="16"/>
              </w:rPr>
            </w:pPr>
          </w:p>
          <w:p w14:paraId="4F0D42FA" w14:textId="77777777" w:rsidR="004653B0" w:rsidRDefault="004653B0">
            <w:pPr>
              <w:pStyle w:val="TableParagraph"/>
              <w:rPr>
                <w:b/>
                <w:sz w:val="16"/>
              </w:rPr>
            </w:pPr>
          </w:p>
          <w:p w14:paraId="4ACF57B2" w14:textId="77777777" w:rsidR="004653B0" w:rsidRDefault="004653B0">
            <w:pPr>
              <w:pStyle w:val="TableParagraph"/>
              <w:rPr>
                <w:b/>
                <w:sz w:val="16"/>
              </w:rPr>
            </w:pPr>
          </w:p>
          <w:p w14:paraId="0F643091" w14:textId="77777777" w:rsidR="004653B0" w:rsidRDefault="004653B0">
            <w:pPr>
              <w:pStyle w:val="TableParagraph"/>
              <w:rPr>
                <w:b/>
                <w:sz w:val="16"/>
              </w:rPr>
            </w:pPr>
          </w:p>
          <w:p w14:paraId="11A7E98B" w14:textId="77777777" w:rsidR="004653B0" w:rsidRDefault="004653B0">
            <w:pPr>
              <w:pStyle w:val="TableParagraph"/>
              <w:rPr>
                <w:b/>
                <w:sz w:val="16"/>
              </w:rPr>
            </w:pPr>
          </w:p>
          <w:p w14:paraId="71B73C2E" w14:textId="77777777" w:rsidR="004653B0" w:rsidRDefault="004653B0">
            <w:pPr>
              <w:pStyle w:val="TableParagraph"/>
              <w:rPr>
                <w:b/>
                <w:sz w:val="16"/>
              </w:rPr>
            </w:pPr>
          </w:p>
          <w:p w14:paraId="1D8CA3E1" w14:textId="77777777" w:rsidR="004653B0" w:rsidRDefault="004653B0">
            <w:pPr>
              <w:pStyle w:val="TableParagraph"/>
              <w:rPr>
                <w:b/>
                <w:sz w:val="16"/>
              </w:rPr>
            </w:pPr>
          </w:p>
          <w:p w14:paraId="3777A942" w14:textId="77777777" w:rsidR="004653B0" w:rsidRDefault="004653B0">
            <w:pPr>
              <w:pStyle w:val="TableParagraph"/>
              <w:rPr>
                <w:b/>
                <w:sz w:val="16"/>
              </w:rPr>
            </w:pPr>
          </w:p>
          <w:p w14:paraId="04A51D80" w14:textId="77777777" w:rsidR="004653B0" w:rsidRDefault="004653B0">
            <w:pPr>
              <w:pStyle w:val="TableParagraph"/>
              <w:rPr>
                <w:b/>
                <w:sz w:val="16"/>
              </w:rPr>
            </w:pPr>
          </w:p>
          <w:p w14:paraId="4D6966C7" w14:textId="77777777" w:rsidR="004653B0" w:rsidRDefault="004653B0">
            <w:pPr>
              <w:pStyle w:val="TableParagraph"/>
              <w:spacing w:before="194"/>
              <w:rPr>
                <w:b/>
                <w:sz w:val="16"/>
              </w:rPr>
            </w:pPr>
          </w:p>
          <w:p w14:paraId="5F98D1BC" w14:textId="77777777" w:rsidR="004653B0" w:rsidRDefault="00040D56">
            <w:pPr>
              <w:pStyle w:val="TableParagraph"/>
              <w:ind w:left="108" w:right="474"/>
              <w:rPr>
                <w:sz w:val="16"/>
              </w:rPr>
            </w:pPr>
            <w:r>
              <w:rPr>
                <w:sz w:val="16"/>
              </w:rPr>
              <w:t>May</w:t>
            </w:r>
            <w:r>
              <w:rPr>
                <w:spacing w:val="-15"/>
                <w:sz w:val="16"/>
              </w:rPr>
              <w:t xml:space="preserve"> </w:t>
            </w:r>
            <w:r>
              <w:rPr>
                <w:sz w:val="16"/>
              </w:rPr>
              <w:t xml:space="preserve">2024 </w:t>
            </w:r>
            <w:r>
              <w:rPr>
                <w:spacing w:val="-4"/>
                <w:sz w:val="16"/>
              </w:rPr>
              <w:t>TBC</w:t>
            </w:r>
          </w:p>
          <w:p w14:paraId="04B2F34A" w14:textId="77777777" w:rsidR="004653B0" w:rsidRDefault="00040D56">
            <w:pPr>
              <w:pStyle w:val="TableParagraph"/>
              <w:ind w:left="108"/>
              <w:rPr>
                <w:sz w:val="16"/>
              </w:rPr>
            </w:pPr>
            <w:r>
              <w:rPr>
                <w:spacing w:val="-5"/>
                <w:sz w:val="16"/>
              </w:rPr>
              <w:t>TBC</w:t>
            </w:r>
          </w:p>
        </w:tc>
        <w:tc>
          <w:tcPr>
            <w:tcW w:w="986" w:type="dxa"/>
            <w:shd w:val="clear" w:color="auto" w:fill="92D050"/>
          </w:tcPr>
          <w:p w14:paraId="602C1720" w14:textId="77777777" w:rsidR="004653B0" w:rsidRDefault="004653B0">
            <w:pPr>
              <w:pStyle w:val="TableParagraph"/>
              <w:rPr>
                <w:rFonts w:ascii="Times New Roman"/>
                <w:sz w:val="16"/>
              </w:rPr>
            </w:pPr>
          </w:p>
        </w:tc>
      </w:tr>
    </w:tbl>
    <w:p w14:paraId="4C10F3B0" w14:textId="77777777" w:rsidR="004653B0" w:rsidRDefault="004653B0">
      <w:pPr>
        <w:rPr>
          <w:rFonts w:ascii="Times New Roman"/>
          <w:sz w:val="16"/>
        </w:rPr>
        <w:sectPr w:rsidR="004653B0">
          <w:pgSz w:w="16840" w:h="11910" w:orient="landscape"/>
          <w:pgMar w:top="1340" w:right="400" w:bottom="1240" w:left="760" w:header="520" w:footer="1044" w:gutter="0"/>
          <w:cols w:space="720"/>
        </w:sectPr>
      </w:pPr>
    </w:p>
    <w:p w14:paraId="41619203" w14:textId="77777777" w:rsidR="004653B0" w:rsidRDefault="004653B0">
      <w:pPr>
        <w:pStyle w:val="BodyText"/>
        <w:spacing w:before="6"/>
        <w:rPr>
          <w:rFonts w:ascii="Verdana"/>
          <w:b/>
          <w:sz w:val="7"/>
        </w:rPr>
      </w:pPr>
    </w:p>
    <w:tbl>
      <w:tblPr>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14"/>
        <w:gridCol w:w="4644"/>
        <w:gridCol w:w="2988"/>
        <w:gridCol w:w="888"/>
        <w:gridCol w:w="3751"/>
        <w:gridCol w:w="1581"/>
        <w:gridCol w:w="986"/>
      </w:tblGrid>
      <w:tr w:rsidR="004653B0" w14:paraId="12AA1F15" w14:textId="77777777">
        <w:trPr>
          <w:trHeight w:val="503"/>
        </w:trPr>
        <w:tc>
          <w:tcPr>
            <w:tcW w:w="614" w:type="dxa"/>
            <w:shd w:val="clear" w:color="auto" w:fill="622D9E"/>
          </w:tcPr>
          <w:p w14:paraId="572B4638" w14:textId="77777777" w:rsidR="004653B0" w:rsidRDefault="004653B0">
            <w:pPr>
              <w:pStyle w:val="TableParagraph"/>
              <w:rPr>
                <w:rFonts w:ascii="Times New Roman"/>
                <w:sz w:val="16"/>
              </w:rPr>
            </w:pPr>
          </w:p>
        </w:tc>
        <w:tc>
          <w:tcPr>
            <w:tcW w:w="4644" w:type="dxa"/>
            <w:shd w:val="clear" w:color="auto" w:fill="622D9E"/>
          </w:tcPr>
          <w:p w14:paraId="3231B6F9" w14:textId="77777777" w:rsidR="004653B0" w:rsidRDefault="00040D56">
            <w:pPr>
              <w:pStyle w:val="TableParagraph"/>
              <w:spacing w:before="57"/>
              <w:ind w:left="108"/>
              <w:rPr>
                <w:b/>
                <w:sz w:val="16"/>
              </w:rPr>
            </w:pPr>
            <w:r>
              <w:rPr>
                <w:b/>
                <w:color w:val="FFFFFF"/>
                <w:spacing w:val="-2"/>
                <w:sz w:val="16"/>
              </w:rPr>
              <w:t>Observation/Risk</w:t>
            </w:r>
          </w:p>
        </w:tc>
        <w:tc>
          <w:tcPr>
            <w:tcW w:w="2988" w:type="dxa"/>
            <w:shd w:val="clear" w:color="auto" w:fill="622D9E"/>
          </w:tcPr>
          <w:p w14:paraId="38454620" w14:textId="77777777" w:rsidR="004653B0" w:rsidRDefault="00040D56">
            <w:pPr>
              <w:pStyle w:val="TableParagraph"/>
              <w:spacing w:before="57"/>
              <w:ind w:left="108"/>
              <w:rPr>
                <w:b/>
                <w:sz w:val="16"/>
              </w:rPr>
            </w:pPr>
            <w:r>
              <w:rPr>
                <w:b/>
                <w:color w:val="FFFFFF"/>
                <w:spacing w:val="-2"/>
                <w:sz w:val="16"/>
              </w:rPr>
              <w:t>Recommendation</w:t>
            </w:r>
          </w:p>
        </w:tc>
        <w:tc>
          <w:tcPr>
            <w:tcW w:w="888" w:type="dxa"/>
            <w:shd w:val="clear" w:color="auto" w:fill="622D9E"/>
          </w:tcPr>
          <w:p w14:paraId="54A00108" w14:textId="77777777" w:rsidR="004653B0" w:rsidRDefault="00040D56">
            <w:pPr>
              <w:pStyle w:val="TableParagraph"/>
              <w:spacing w:before="57"/>
              <w:ind w:left="108"/>
              <w:rPr>
                <w:b/>
                <w:sz w:val="16"/>
              </w:rPr>
            </w:pPr>
            <w:r>
              <w:rPr>
                <w:b/>
                <w:color w:val="FFFFFF"/>
                <w:spacing w:val="-2"/>
                <w:sz w:val="16"/>
              </w:rPr>
              <w:t>Priority</w:t>
            </w:r>
          </w:p>
        </w:tc>
        <w:tc>
          <w:tcPr>
            <w:tcW w:w="3751" w:type="dxa"/>
            <w:shd w:val="clear" w:color="auto" w:fill="622D9E"/>
          </w:tcPr>
          <w:p w14:paraId="19546DB8" w14:textId="77777777" w:rsidR="004653B0" w:rsidRDefault="00040D56">
            <w:pPr>
              <w:pStyle w:val="TableParagraph"/>
              <w:spacing w:before="57"/>
              <w:ind w:left="108"/>
              <w:rPr>
                <w:b/>
                <w:sz w:val="16"/>
              </w:rPr>
            </w:pPr>
            <w:r>
              <w:rPr>
                <w:b/>
                <w:color w:val="FFFFFF"/>
                <w:sz w:val="16"/>
              </w:rPr>
              <w:t>Management</w:t>
            </w:r>
            <w:r>
              <w:rPr>
                <w:b/>
                <w:color w:val="FFFFFF"/>
                <w:spacing w:val="-10"/>
                <w:sz w:val="16"/>
              </w:rPr>
              <w:t xml:space="preserve"> </w:t>
            </w:r>
            <w:r>
              <w:rPr>
                <w:b/>
                <w:color w:val="FFFFFF"/>
                <w:spacing w:val="-2"/>
                <w:sz w:val="16"/>
              </w:rPr>
              <w:t>response</w:t>
            </w:r>
          </w:p>
        </w:tc>
        <w:tc>
          <w:tcPr>
            <w:tcW w:w="1581" w:type="dxa"/>
            <w:shd w:val="clear" w:color="auto" w:fill="622D9E"/>
          </w:tcPr>
          <w:p w14:paraId="5701EF34" w14:textId="77777777" w:rsidR="004653B0" w:rsidRDefault="00040D56">
            <w:pPr>
              <w:pStyle w:val="TableParagraph"/>
              <w:spacing w:before="57"/>
              <w:ind w:left="108"/>
              <w:rPr>
                <w:b/>
                <w:sz w:val="16"/>
              </w:rPr>
            </w:pPr>
            <w:r>
              <w:rPr>
                <w:b/>
                <w:color w:val="FFFFFF"/>
                <w:spacing w:val="-2"/>
                <w:sz w:val="16"/>
              </w:rPr>
              <w:t>Timescale/ responsibility</w:t>
            </w:r>
          </w:p>
        </w:tc>
        <w:tc>
          <w:tcPr>
            <w:tcW w:w="986" w:type="dxa"/>
            <w:shd w:val="clear" w:color="auto" w:fill="622D9E"/>
          </w:tcPr>
          <w:p w14:paraId="0042830C" w14:textId="77777777" w:rsidR="004653B0" w:rsidRDefault="00040D56">
            <w:pPr>
              <w:pStyle w:val="TableParagraph"/>
              <w:spacing w:before="57"/>
              <w:ind w:left="204"/>
              <w:rPr>
                <w:b/>
                <w:sz w:val="16"/>
              </w:rPr>
            </w:pPr>
            <w:r>
              <w:rPr>
                <w:b/>
                <w:color w:val="FFFFFF"/>
                <w:spacing w:val="-2"/>
                <w:sz w:val="16"/>
              </w:rPr>
              <w:t>Status</w:t>
            </w:r>
          </w:p>
        </w:tc>
      </w:tr>
      <w:tr w:rsidR="004653B0" w14:paraId="190DC062" w14:textId="77777777">
        <w:trPr>
          <w:trHeight w:val="4974"/>
        </w:trPr>
        <w:tc>
          <w:tcPr>
            <w:tcW w:w="614" w:type="dxa"/>
          </w:tcPr>
          <w:p w14:paraId="23771331" w14:textId="77777777" w:rsidR="004653B0" w:rsidRDefault="004653B0">
            <w:pPr>
              <w:pStyle w:val="TableParagraph"/>
              <w:rPr>
                <w:rFonts w:ascii="Times New Roman"/>
                <w:sz w:val="16"/>
              </w:rPr>
            </w:pPr>
          </w:p>
        </w:tc>
        <w:tc>
          <w:tcPr>
            <w:tcW w:w="4644" w:type="dxa"/>
          </w:tcPr>
          <w:p w14:paraId="2A28073D" w14:textId="77777777" w:rsidR="004653B0" w:rsidRDefault="004653B0">
            <w:pPr>
              <w:pStyle w:val="TableParagraph"/>
              <w:rPr>
                <w:rFonts w:ascii="Times New Roman"/>
                <w:sz w:val="16"/>
              </w:rPr>
            </w:pPr>
          </w:p>
        </w:tc>
        <w:tc>
          <w:tcPr>
            <w:tcW w:w="2988" w:type="dxa"/>
          </w:tcPr>
          <w:p w14:paraId="5CAA834E" w14:textId="77777777" w:rsidR="004653B0" w:rsidRDefault="004653B0">
            <w:pPr>
              <w:pStyle w:val="TableParagraph"/>
              <w:rPr>
                <w:rFonts w:ascii="Times New Roman"/>
                <w:sz w:val="16"/>
              </w:rPr>
            </w:pPr>
          </w:p>
        </w:tc>
        <w:tc>
          <w:tcPr>
            <w:tcW w:w="888" w:type="dxa"/>
            <w:shd w:val="clear" w:color="auto" w:fill="FF0000"/>
          </w:tcPr>
          <w:p w14:paraId="147C2081" w14:textId="77777777" w:rsidR="004653B0" w:rsidRDefault="004653B0">
            <w:pPr>
              <w:pStyle w:val="TableParagraph"/>
              <w:rPr>
                <w:rFonts w:ascii="Times New Roman"/>
                <w:sz w:val="16"/>
              </w:rPr>
            </w:pPr>
          </w:p>
        </w:tc>
        <w:tc>
          <w:tcPr>
            <w:tcW w:w="3751" w:type="dxa"/>
          </w:tcPr>
          <w:p w14:paraId="78F7AE2E" w14:textId="77777777" w:rsidR="004653B0" w:rsidRDefault="00040D56">
            <w:pPr>
              <w:pStyle w:val="TableParagraph"/>
              <w:spacing w:before="57"/>
              <w:ind w:left="108" w:right="98"/>
              <w:rPr>
                <w:sz w:val="16"/>
              </w:rPr>
            </w:pPr>
            <w:r>
              <w:rPr>
                <w:sz w:val="16"/>
              </w:rPr>
              <w:t>August please? This is a piece of work that Luke and I are actively working on so I don't see the need for any extension past that</w:t>
            </w:r>
            <w:r>
              <w:rPr>
                <w:spacing w:val="-9"/>
                <w:sz w:val="16"/>
              </w:rPr>
              <w:t xml:space="preserve"> </w:t>
            </w:r>
            <w:r>
              <w:rPr>
                <w:sz w:val="16"/>
              </w:rPr>
              <w:t>outside</w:t>
            </w:r>
            <w:r>
              <w:rPr>
                <w:spacing w:val="-10"/>
                <w:sz w:val="16"/>
              </w:rPr>
              <w:t xml:space="preserve"> </w:t>
            </w:r>
            <w:r>
              <w:rPr>
                <w:sz w:val="16"/>
              </w:rPr>
              <w:t>of</w:t>
            </w:r>
            <w:r>
              <w:rPr>
                <w:spacing w:val="-9"/>
                <w:sz w:val="16"/>
              </w:rPr>
              <w:t xml:space="preserve"> </w:t>
            </w:r>
            <w:r>
              <w:rPr>
                <w:sz w:val="16"/>
              </w:rPr>
              <w:t>maybe</w:t>
            </w:r>
            <w:r>
              <w:rPr>
                <w:spacing w:val="-10"/>
                <w:sz w:val="16"/>
              </w:rPr>
              <w:t xml:space="preserve"> </w:t>
            </w:r>
            <w:r>
              <w:rPr>
                <w:sz w:val="16"/>
              </w:rPr>
              <w:t xml:space="preserve">governance/approval </w:t>
            </w:r>
            <w:r>
              <w:rPr>
                <w:spacing w:val="-2"/>
                <w:sz w:val="16"/>
              </w:rPr>
              <w:t>cycles.</w:t>
            </w:r>
          </w:p>
          <w:p w14:paraId="50E21930" w14:textId="77777777" w:rsidR="004653B0" w:rsidRDefault="00040D56">
            <w:pPr>
              <w:pStyle w:val="TableParagraph"/>
              <w:spacing w:before="194"/>
              <w:ind w:left="108"/>
              <w:rPr>
                <w:sz w:val="16"/>
              </w:rPr>
            </w:pPr>
            <w:r>
              <w:rPr>
                <w:sz w:val="16"/>
              </w:rPr>
              <w:t>Update</w:t>
            </w:r>
            <w:r>
              <w:rPr>
                <w:spacing w:val="-9"/>
                <w:sz w:val="16"/>
              </w:rPr>
              <w:t xml:space="preserve"> </w:t>
            </w:r>
            <w:r>
              <w:rPr>
                <w:sz w:val="16"/>
              </w:rPr>
              <w:t>11/07/2024</w:t>
            </w:r>
            <w:r>
              <w:rPr>
                <w:spacing w:val="-8"/>
                <w:sz w:val="16"/>
              </w:rPr>
              <w:t xml:space="preserve"> </w:t>
            </w:r>
            <w:r>
              <w:rPr>
                <w:spacing w:val="-5"/>
                <w:sz w:val="16"/>
              </w:rPr>
              <w:t>DC:</w:t>
            </w:r>
          </w:p>
          <w:p w14:paraId="0CED37A8" w14:textId="77777777" w:rsidR="004653B0" w:rsidRDefault="004653B0">
            <w:pPr>
              <w:pStyle w:val="TableParagraph"/>
              <w:rPr>
                <w:b/>
                <w:sz w:val="16"/>
              </w:rPr>
            </w:pPr>
          </w:p>
          <w:p w14:paraId="037CED1F" w14:textId="77777777" w:rsidR="004653B0" w:rsidRDefault="00040D56">
            <w:pPr>
              <w:pStyle w:val="TableParagraph"/>
              <w:numPr>
                <w:ilvl w:val="0"/>
                <w:numId w:val="27"/>
              </w:numPr>
              <w:tabs>
                <w:tab w:val="left" w:pos="381"/>
              </w:tabs>
              <w:ind w:hanging="273"/>
              <w:rPr>
                <w:sz w:val="16"/>
              </w:rPr>
            </w:pPr>
            <w:r>
              <w:rPr>
                <w:sz w:val="16"/>
              </w:rPr>
              <w:t>Agree</w:t>
            </w:r>
            <w:r>
              <w:rPr>
                <w:spacing w:val="-4"/>
                <w:sz w:val="16"/>
              </w:rPr>
              <w:t xml:space="preserve"> </w:t>
            </w:r>
            <w:r>
              <w:rPr>
                <w:sz w:val="16"/>
              </w:rPr>
              <w:t>which</w:t>
            </w:r>
            <w:r>
              <w:rPr>
                <w:spacing w:val="-5"/>
                <w:sz w:val="16"/>
              </w:rPr>
              <w:t xml:space="preserve"> </w:t>
            </w:r>
            <w:r>
              <w:rPr>
                <w:sz w:val="16"/>
              </w:rPr>
              <w:t>systems</w:t>
            </w:r>
            <w:r>
              <w:rPr>
                <w:spacing w:val="-3"/>
                <w:sz w:val="16"/>
              </w:rPr>
              <w:t xml:space="preserve"> </w:t>
            </w:r>
            <w:r>
              <w:rPr>
                <w:sz w:val="16"/>
              </w:rPr>
              <w:t>are</w:t>
            </w:r>
            <w:r>
              <w:rPr>
                <w:spacing w:val="-3"/>
                <w:sz w:val="16"/>
              </w:rPr>
              <w:t xml:space="preserve"> </w:t>
            </w:r>
            <w:r>
              <w:rPr>
                <w:spacing w:val="-2"/>
                <w:sz w:val="16"/>
              </w:rPr>
              <w:t>‘core’.</w:t>
            </w:r>
          </w:p>
          <w:p w14:paraId="6AA15D81" w14:textId="77777777" w:rsidR="004653B0" w:rsidRDefault="00040D56">
            <w:pPr>
              <w:pStyle w:val="TableParagraph"/>
              <w:numPr>
                <w:ilvl w:val="0"/>
                <w:numId w:val="27"/>
              </w:numPr>
              <w:tabs>
                <w:tab w:val="left" w:pos="380"/>
              </w:tabs>
              <w:ind w:left="380" w:hanging="273"/>
              <w:rPr>
                <w:sz w:val="16"/>
              </w:rPr>
            </w:pPr>
            <w:r>
              <w:rPr>
                <w:sz w:val="16"/>
              </w:rPr>
              <w:t>Gain</w:t>
            </w:r>
            <w:r>
              <w:rPr>
                <w:spacing w:val="-4"/>
                <w:sz w:val="16"/>
              </w:rPr>
              <w:t xml:space="preserve"> </w:t>
            </w:r>
            <w:r>
              <w:rPr>
                <w:sz w:val="16"/>
              </w:rPr>
              <w:t>business</w:t>
            </w:r>
            <w:r>
              <w:rPr>
                <w:spacing w:val="-3"/>
                <w:sz w:val="16"/>
              </w:rPr>
              <w:t xml:space="preserve"> </w:t>
            </w:r>
            <w:r>
              <w:rPr>
                <w:spacing w:val="-2"/>
                <w:sz w:val="16"/>
              </w:rPr>
              <w:t>agreement</w:t>
            </w:r>
          </w:p>
          <w:p w14:paraId="4B8D1440" w14:textId="77777777" w:rsidR="004653B0" w:rsidRDefault="00040D56">
            <w:pPr>
              <w:pStyle w:val="TableParagraph"/>
              <w:numPr>
                <w:ilvl w:val="0"/>
                <w:numId w:val="27"/>
              </w:numPr>
              <w:tabs>
                <w:tab w:val="left" w:pos="380"/>
              </w:tabs>
              <w:ind w:left="107" w:right="147" w:firstLine="0"/>
              <w:rPr>
                <w:sz w:val="16"/>
              </w:rPr>
            </w:pPr>
            <w:r>
              <w:rPr>
                <w:sz w:val="16"/>
              </w:rPr>
              <w:t>Create</w:t>
            </w:r>
            <w:r>
              <w:rPr>
                <w:spacing w:val="-7"/>
                <w:sz w:val="16"/>
              </w:rPr>
              <w:t xml:space="preserve"> </w:t>
            </w:r>
            <w:r>
              <w:rPr>
                <w:sz w:val="16"/>
              </w:rPr>
              <w:t>delivery</w:t>
            </w:r>
            <w:r>
              <w:rPr>
                <w:spacing w:val="-7"/>
                <w:sz w:val="16"/>
              </w:rPr>
              <w:t xml:space="preserve"> </w:t>
            </w:r>
            <w:r>
              <w:rPr>
                <w:sz w:val="16"/>
              </w:rPr>
              <w:t>plan</w:t>
            </w:r>
            <w:r>
              <w:rPr>
                <w:spacing w:val="-8"/>
                <w:sz w:val="16"/>
              </w:rPr>
              <w:t xml:space="preserve"> </w:t>
            </w:r>
            <w:r>
              <w:rPr>
                <w:sz w:val="16"/>
              </w:rPr>
              <w:t>for</w:t>
            </w:r>
            <w:r>
              <w:rPr>
                <w:spacing w:val="-7"/>
                <w:sz w:val="16"/>
              </w:rPr>
              <w:t xml:space="preserve"> </w:t>
            </w:r>
            <w:r>
              <w:rPr>
                <w:sz w:val="16"/>
              </w:rPr>
              <w:t>development</w:t>
            </w:r>
            <w:r>
              <w:rPr>
                <w:spacing w:val="-9"/>
                <w:sz w:val="16"/>
              </w:rPr>
              <w:t xml:space="preserve"> </w:t>
            </w:r>
            <w:r>
              <w:rPr>
                <w:sz w:val="16"/>
              </w:rPr>
              <w:t>of the procedures.</w:t>
            </w:r>
          </w:p>
          <w:p w14:paraId="7E4EB4C9" w14:textId="77777777" w:rsidR="004653B0" w:rsidRDefault="004653B0">
            <w:pPr>
              <w:pStyle w:val="TableParagraph"/>
              <w:rPr>
                <w:b/>
                <w:sz w:val="16"/>
              </w:rPr>
            </w:pPr>
          </w:p>
          <w:p w14:paraId="2C7A858C" w14:textId="77777777" w:rsidR="004653B0" w:rsidRDefault="00040D56">
            <w:pPr>
              <w:pStyle w:val="TableParagraph"/>
              <w:ind w:left="107"/>
              <w:rPr>
                <w:sz w:val="16"/>
              </w:rPr>
            </w:pPr>
            <w:r>
              <w:rPr>
                <w:sz w:val="16"/>
              </w:rPr>
              <w:t>The matrix will be shown at the next CDO board on 17</w:t>
            </w:r>
            <w:r>
              <w:rPr>
                <w:sz w:val="16"/>
                <w:vertAlign w:val="superscript"/>
              </w:rPr>
              <w:t>th</w:t>
            </w:r>
            <w:r>
              <w:rPr>
                <w:sz w:val="16"/>
              </w:rPr>
              <w:t xml:space="preserve"> July, which is hoped will provide guidance to next governance steps as</w:t>
            </w:r>
            <w:r>
              <w:rPr>
                <w:spacing w:val="-3"/>
                <w:sz w:val="16"/>
              </w:rPr>
              <w:t xml:space="preserve"> </w:t>
            </w:r>
            <w:r>
              <w:rPr>
                <w:sz w:val="16"/>
              </w:rPr>
              <w:t>well</w:t>
            </w:r>
            <w:r>
              <w:rPr>
                <w:spacing w:val="-3"/>
                <w:sz w:val="16"/>
              </w:rPr>
              <w:t xml:space="preserve"> </w:t>
            </w:r>
            <w:r>
              <w:rPr>
                <w:sz w:val="16"/>
              </w:rPr>
              <w:t>as</w:t>
            </w:r>
            <w:r>
              <w:rPr>
                <w:spacing w:val="-4"/>
                <w:sz w:val="16"/>
              </w:rPr>
              <w:t xml:space="preserve"> </w:t>
            </w:r>
            <w:r>
              <w:rPr>
                <w:sz w:val="16"/>
              </w:rPr>
              <w:t>giving</w:t>
            </w:r>
            <w:r>
              <w:rPr>
                <w:spacing w:val="-3"/>
                <w:sz w:val="16"/>
              </w:rPr>
              <w:t xml:space="preserve"> </w:t>
            </w:r>
            <w:r>
              <w:rPr>
                <w:sz w:val="16"/>
              </w:rPr>
              <w:t>a</w:t>
            </w:r>
            <w:r>
              <w:rPr>
                <w:spacing w:val="-5"/>
                <w:sz w:val="16"/>
              </w:rPr>
              <w:t xml:space="preserve"> </w:t>
            </w:r>
            <w:r>
              <w:rPr>
                <w:sz w:val="16"/>
              </w:rPr>
              <w:t>sitrep</w:t>
            </w:r>
            <w:r>
              <w:rPr>
                <w:spacing w:val="-4"/>
                <w:sz w:val="16"/>
              </w:rPr>
              <w:t xml:space="preserve"> </w:t>
            </w:r>
            <w:r>
              <w:rPr>
                <w:sz w:val="16"/>
              </w:rPr>
              <w:t>to</w:t>
            </w:r>
            <w:r>
              <w:rPr>
                <w:spacing w:val="-4"/>
                <w:sz w:val="16"/>
              </w:rPr>
              <w:t xml:space="preserve"> </w:t>
            </w:r>
            <w:r>
              <w:rPr>
                <w:sz w:val="16"/>
              </w:rPr>
              <w:t>progress</w:t>
            </w:r>
            <w:r>
              <w:rPr>
                <w:spacing w:val="-4"/>
                <w:sz w:val="16"/>
              </w:rPr>
              <w:t xml:space="preserve"> </w:t>
            </w:r>
            <w:r>
              <w:rPr>
                <w:sz w:val="16"/>
              </w:rPr>
              <w:t>so</w:t>
            </w:r>
            <w:r>
              <w:rPr>
                <w:spacing w:val="-4"/>
                <w:sz w:val="16"/>
              </w:rPr>
              <w:t xml:space="preserve"> </w:t>
            </w:r>
            <w:r>
              <w:rPr>
                <w:sz w:val="16"/>
              </w:rPr>
              <w:t>far.</w:t>
            </w:r>
          </w:p>
          <w:p w14:paraId="73620F84" w14:textId="77777777" w:rsidR="004653B0" w:rsidRDefault="00040D56">
            <w:pPr>
              <w:pStyle w:val="TableParagraph"/>
              <w:spacing w:before="194"/>
              <w:ind w:left="108"/>
              <w:rPr>
                <w:sz w:val="16"/>
              </w:rPr>
            </w:pPr>
            <w:r>
              <w:rPr>
                <w:color w:val="00AF50"/>
                <w:sz w:val="16"/>
              </w:rPr>
              <w:t>Update</w:t>
            </w:r>
            <w:r>
              <w:rPr>
                <w:color w:val="00AF50"/>
                <w:spacing w:val="-4"/>
                <w:sz w:val="16"/>
              </w:rPr>
              <w:t xml:space="preserve"> </w:t>
            </w:r>
            <w:r>
              <w:rPr>
                <w:color w:val="00AF50"/>
                <w:spacing w:val="-2"/>
                <w:sz w:val="16"/>
              </w:rPr>
              <w:t>13/08/2024:</w:t>
            </w:r>
          </w:p>
          <w:p w14:paraId="13FA3BFC" w14:textId="77777777" w:rsidR="004653B0" w:rsidRDefault="00040D56">
            <w:pPr>
              <w:pStyle w:val="TableParagraph"/>
              <w:ind w:left="108" w:right="115"/>
              <w:rPr>
                <w:sz w:val="16"/>
              </w:rPr>
            </w:pPr>
            <w:proofErr w:type="spellStart"/>
            <w:r>
              <w:rPr>
                <w:color w:val="00AF50"/>
                <w:sz w:val="16"/>
              </w:rPr>
              <w:t>Finalised</w:t>
            </w:r>
            <w:proofErr w:type="spellEnd"/>
            <w:r>
              <w:rPr>
                <w:color w:val="00AF50"/>
                <w:spacing w:val="-10"/>
                <w:sz w:val="16"/>
              </w:rPr>
              <w:t xml:space="preserve"> </w:t>
            </w:r>
            <w:r>
              <w:rPr>
                <w:color w:val="00AF50"/>
                <w:sz w:val="16"/>
              </w:rPr>
              <w:t>matrix</w:t>
            </w:r>
            <w:r>
              <w:rPr>
                <w:color w:val="00AF50"/>
                <w:spacing w:val="-9"/>
                <w:sz w:val="16"/>
              </w:rPr>
              <w:t xml:space="preserve"> </w:t>
            </w:r>
            <w:r>
              <w:rPr>
                <w:color w:val="00AF50"/>
                <w:sz w:val="16"/>
              </w:rPr>
              <w:t>and</w:t>
            </w:r>
            <w:r>
              <w:rPr>
                <w:color w:val="00AF50"/>
                <w:spacing w:val="-10"/>
                <w:sz w:val="16"/>
              </w:rPr>
              <w:t xml:space="preserve"> </w:t>
            </w:r>
            <w:r>
              <w:rPr>
                <w:color w:val="00AF50"/>
                <w:sz w:val="16"/>
              </w:rPr>
              <w:t>supporting</w:t>
            </w:r>
            <w:r>
              <w:rPr>
                <w:color w:val="00AF50"/>
                <w:spacing w:val="-10"/>
                <w:sz w:val="16"/>
              </w:rPr>
              <w:t xml:space="preserve"> </w:t>
            </w:r>
            <w:r>
              <w:rPr>
                <w:color w:val="00AF50"/>
                <w:sz w:val="16"/>
              </w:rPr>
              <w:t>documents stipulate overall recovery processes, responsibilities, activities and considerations.</w:t>
            </w:r>
            <w:r>
              <w:rPr>
                <w:color w:val="00AF50"/>
                <w:spacing w:val="40"/>
                <w:sz w:val="16"/>
              </w:rPr>
              <w:t xml:space="preserve"> </w:t>
            </w:r>
            <w:r>
              <w:rPr>
                <w:color w:val="00AF50"/>
                <w:sz w:val="16"/>
              </w:rPr>
              <w:t>Action complete.</w:t>
            </w:r>
          </w:p>
        </w:tc>
        <w:tc>
          <w:tcPr>
            <w:tcW w:w="1581" w:type="dxa"/>
          </w:tcPr>
          <w:p w14:paraId="01DBDDEF" w14:textId="77777777" w:rsidR="004653B0" w:rsidRDefault="004653B0">
            <w:pPr>
              <w:pStyle w:val="TableParagraph"/>
              <w:rPr>
                <w:b/>
                <w:sz w:val="16"/>
              </w:rPr>
            </w:pPr>
          </w:p>
          <w:p w14:paraId="6ADDD3D1" w14:textId="77777777" w:rsidR="004653B0" w:rsidRDefault="004653B0">
            <w:pPr>
              <w:pStyle w:val="TableParagraph"/>
              <w:rPr>
                <w:b/>
                <w:sz w:val="16"/>
              </w:rPr>
            </w:pPr>
          </w:p>
          <w:p w14:paraId="5B13E965" w14:textId="77777777" w:rsidR="004653B0" w:rsidRDefault="004653B0">
            <w:pPr>
              <w:pStyle w:val="TableParagraph"/>
              <w:rPr>
                <w:b/>
                <w:sz w:val="16"/>
              </w:rPr>
            </w:pPr>
          </w:p>
          <w:p w14:paraId="25EDAAD3" w14:textId="77777777" w:rsidR="004653B0" w:rsidRDefault="004653B0">
            <w:pPr>
              <w:pStyle w:val="TableParagraph"/>
              <w:rPr>
                <w:b/>
                <w:sz w:val="16"/>
              </w:rPr>
            </w:pPr>
          </w:p>
          <w:p w14:paraId="29BF200B" w14:textId="77777777" w:rsidR="004653B0" w:rsidRDefault="004653B0">
            <w:pPr>
              <w:pStyle w:val="TableParagraph"/>
              <w:rPr>
                <w:b/>
                <w:sz w:val="16"/>
              </w:rPr>
            </w:pPr>
          </w:p>
          <w:p w14:paraId="243D1319" w14:textId="77777777" w:rsidR="004653B0" w:rsidRDefault="004653B0">
            <w:pPr>
              <w:pStyle w:val="TableParagraph"/>
              <w:rPr>
                <w:b/>
                <w:sz w:val="16"/>
              </w:rPr>
            </w:pPr>
          </w:p>
          <w:p w14:paraId="56127C66" w14:textId="77777777" w:rsidR="004653B0" w:rsidRDefault="004653B0">
            <w:pPr>
              <w:pStyle w:val="TableParagraph"/>
              <w:rPr>
                <w:b/>
                <w:sz w:val="16"/>
              </w:rPr>
            </w:pPr>
          </w:p>
          <w:p w14:paraId="1E3B387D" w14:textId="77777777" w:rsidR="004653B0" w:rsidRDefault="004653B0">
            <w:pPr>
              <w:pStyle w:val="TableParagraph"/>
              <w:rPr>
                <w:b/>
                <w:sz w:val="16"/>
              </w:rPr>
            </w:pPr>
          </w:p>
          <w:p w14:paraId="60F2C84F" w14:textId="77777777" w:rsidR="004653B0" w:rsidRDefault="004653B0">
            <w:pPr>
              <w:pStyle w:val="TableParagraph"/>
              <w:spacing w:before="56"/>
              <w:rPr>
                <w:b/>
                <w:sz w:val="16"/>
              </w:rPr>
            </w:pPr>
          </w:p>
          <w:p w14:paraId="5CFB61AE" w14:textId="77777777" w:rsidR="004653B0" w:rsidRDefault="00040D56">
            <w:pPr>
              <w:pStyle w:val="TableParagraph"/>
              <w:spacing w:before="1"/>
              <w:ind w:left="108"/>
              <w:rPr>
                <w:sz w:val="16"/>
              </w:rPr>
            </w:pPr>
            <w:r>
              <w:rPr>
                <w:sz w:val="16"/>
              </w:rPr>
              <w:t>July</w:t>
            </w:r>
            <w:r>
              <w:rPr>
                <w:spacing w:val="-2"/>
                <w:sz w:val="16"/>
              </w:rPr>
              <w:t xml:space="preserve"> </w:t>
            </w:r>
            <w:r>
              <w:rPr>
                <w:spacing w:val="-4"/>
                <w:sz w:val="16"/>
              </w:rPr>
              <w:t>2024</w:t>
            </w:r>
          </w:p>
          <w:p w14:paraId="32DF2807" w14:textId="77777777" w:rsidR="004653B0" w:rsidRDefault="00040D56">
            <w:pPr>
              <w:pStyle w:val="TableParagraph"/>
              <w:ind w:left="108"/>
              <w:rPr>
                <w:sz w:val="16"/>
              </w:rPr>
            </w:pPr>
            <w:r>
              <w:rPr>
                <w:sz w:val="16"/>
              </w:rPr>
              <w:t>July</w:t>
            </w:r>
            <w:r>
              <w:rPr>
                <w:spacing w:val="-2"/>
                <w:sz w:val="16"/>
              </w:rPr>
              <w:t xml:space="preserve"> </w:t>
            </w:r>
            <w:r>
              <w:rPr>
                <w:spacing w:val="-4"/>
                <w:sz w:val="16"/>
              </w:rPr>
              <w:t>2024</w:t>
            </w:r>
          </w:p>
          <w:p w14:paraId="360F69E3" w14:textId="77777777" w:rsidR="004653B0" w:rsidRDefault="00040D56">
            <w:pPr>
              <w:pStyle w:val="TableParagraph"/>
              <w:ind w:left="108"/>
              <w:rPr>
                <w:sz w:val="16"/>
              </w:rPr>
            </w:pPr>
            <w:r>
              <w:rPr>
                <w:sz w:val="16"/>
              </w:rPr>
              <w:t>July</w:t>
            </w:r>
            <w:r>
              <w:rPr>
                <w:spacing w:val="-2"/>
                <w:sz w:val="16"/>
              </w:rPr>
              <w:t xml:space="preserve"> </w:t>
            </w:r>
            <w:r>
              <w:rPr>
                <w:spacing w:val="-4"/>
                <w:sz w:val="16"/>
              </w:rPr>
              <w:t>2024</w:t>
            </w:r>
          </w:p>
        </w:tc>
        <w:tc>
          <w:tcPr>
            <w:tcW w:w="986" w:type="dxa"/>
            <w:shd w:val="clear" w:color="auto" w:fill="92D050"/>
          </w:tcPr>
          <w:p w14:paraId="085DFF09" w14:textId="77777777" w:rsidR="004653B0" w:rsidRDefault="004653B0">
            <w:pPr>
              <w:pStyle w:val="TableParagraph"/>
              <w:rPr>
                <w:rFonts w:ascii="Times New Roman"/>
                <w:sz w:val="16"/>
              </w:rPr>
            </w:pPr>
          </w:p>
        </w:tc>
      </w:tr>
      <w:tr w:rsidR="004653B0" w14:paraId="5ADBC3D3" w14:textId="77777777">
        <w:trPr>
          <w:trHeight w:val="3421"/>
        </w:trPr>
        <w:tc>
          <w:tcPr>
            <w:tcW w:w="614" w:type="dxa"/>
          </w:tcPr>
          <w:p w14:paraId="3F9A2759" w14:textId="77777777" w:rsidR="004653B0" w:rsidRDefault="00040D56">
            <w:pPr>
              <w:pStyle w:val="TableParagraph"/>
              <w:spacing w:before="57"/>
              <w:ind w:left="107"/>
              <w:rPr>
                <w:b/>
                <w:sz w:val="16"/>
              </w:rPr>
            </w:pPr>
            <w:r>
              <w:rPr>
                <w:b/>
                <w:spacing w:val="-5"/>
                <w:sz w:val="16"/>
              </w:rPr>
              <w:t>4.5</w:t>
            </w:r>
          </w:p>
        </w:tc>
        <w:tc>
          <w:tcPr>
            <w:tcW w:w="4644" w:type="dxa"/>
          </w:tcPr>
          <w:p w14:paraId="17E46092" w14:textId="77777777" w:rsidR="004653B0" w:rsidRDefault="00040D56">
            <w:pPr>
              <w:pStyle w:val="TableParagraph"/>
              <w:spacing w:before="57"/>
              <w:ind w:left="108"/>
              <w:rPr>
                <w:b/>
                <w:sz w:val="16"/>
              </w:rPr>
            </w:pPr>
            <w:r>
              <w:rPr>
                <w:b/>
                <w:sz w:val="16"/>
              </w:rPr>
              <w:t>Test</w:t>
            </w:r>
            <w:r>
              <w:rPr>
                <w:b/>
                <w:spacing w:val="-5"/>
                <w:sz w:val="16"/>
              </w:rPr>
              <w:t xml:space="preserve"> </w:t>
            </w:r>
            <w:r>
              <w:rPr>
                <w:b/>
                <w:spacing w:val="-2"/>
                <w:sz w:val="16"/>
              </w:rPr>
              <w:t>Planning</w:t>
            </w:r>
          </w:p>
          <w:p w14:paraId="2F596F59" w14:textId="77777777" w:rsidR="004653B0" w:rsidRDefault="00040D56">
            <w:pPr>
              <w:pStyle w:val="TableParagraph"/>
              <w:ind w:left="108" w:right="135"/>
              <w:rPr>
                <w:sz w:val="16"/>
              </w:rPr>
            </w:pPr>
            <w:r>
              <w:rPr>
                <w:i/>
                <w:sz w:val="16"/>
              </w:rPr>
              <w:t xml:space="preserve">Observation: </w:t>
            </w:r>
            <w:r>
              <w:rPr>
                <w:sz w:val="16"/>
              </w:rPr>
              <w:t xml:space="preserve">The Force do not have a </w:t>
            </w:r>
            <w:proofErr w:type="spellStart"/>
            <w:r>
              <w:rPr>
                <w:sz w:val="16"/>
              </w:rPr>
              <w:t>standardised</w:t>
            </w:r>
            <w:proofErr w:type="spellEnd"/>
            <w:r>
              <w:rPr>
                <w:sz w:val="16"/>
              </w:rPr>
              <w:t xml:space="preserve"> approach</w:t>
            </w:r>
            <w:r>
              <w:rPr>
                <w:spacing w:val="-8"/>
                <w:sz w:val="16"/>
              </w:rPr>
              <w:t xml:space="preserve"> </w:t>
            </w:r>
            <w:r>
              <w:rPr>
                <w:sz w:val="16"/>
              </w:rPr>
              <w:t>to</w:t>
            </w:r>
            <w:r>
              <w:rPr>
                <w:spacing w:val="-4"/>
                <w:sz w:val="16"/>
              </w:rPr>
              <w:t xml:space="preserve"> </w:t>
            </w:r>
            <w:r>
              <w:rPr>
                <w:sz w:val="16"/>
              </w:rPr>
              <w:t>testing.</w:t>
            </w:r>
            <w:r>
              <w:rPr>
                <w:spacing w:val="-6"/>
                <w:sz w:val="16"/>
              </w:rPr>
              <w:t xml:space="preserve"> </w:t>
            </w:r>
            <w:r>
              <w:rPr>
                <w:sz w:val="16"/>
              </w:rPr>
              <w:t>There</w:t>
            </w:r>
            <w:r>
              <w:rPr>
                <w:spacing w:val="-5"/>
                <w:sz w:val="16"/>
              </w:rPr>
              <w:t xml:space="preserve"> </w:t>
            </w:r>
            <w:r>
              <w:rPr>
                <w:sz w:val="16"/>
              </w:rPr>
              <w:t>is</w:t>
            </w:r>
            <w:r>
              <w:rPr>
                <w:spacing w:val="-9"/>
                <w:sz w:val="16"/>
              </w:rPr>
              <w:t xml:space="preserve"> </w:t>
            </w:r>
            <w:r>
              <w:rPr>
                <w:sz w:val="16"/>
              </w:rPr>
              <w:t>no</w:t>
            </w:r>
            <w:r>
              <w:rPr>
                <w:spacing w:val="-4"/>
                <w:sz w:val="16"/>
              </w:rPr>
              <w:t xml:space="preserve"> </w:t>
            </w:r>
            <w:r>
              <w:rPr>
                <w:sz w:val="16"/>
              </w:rPr>
              <w:t>overarching</w:t>
            </w:r>
            <w:r>
              <w:rPr>
                <w:spacing w:val="-5"/>
                <w:sz w:val="16"/>
              </w:rPr>
              <w:t xml:space="preserve"> </w:t>
            </w:r>
            <w:r>
              <w:rPr>
                <w:sz w:val="16"/>
              </w:rPr>
              <w:t xml:space="preserve">disaster recovery testing strategy in place and no tests have occurred beyond that done for the fire service </w:t>
            </w:r>
            <w:r>
              <w:rPr>
                <w:spacing w:val="-2"/>
                <w:sz w:val="16"/>
              </w:rPr>
              <w:t>relocation.</w:t>
            </w:r>
          </w:p>
          <w:p w14:paraId="1511668D" w14:textId="77777777" w:rsidR="004653B0" w:rsidRDefault="00040D56">
            <w:pPr>
              <w:pStyle w:val="TableParagraph"/>
              <w:spacing w:before="2"/>
              <w:ind w:left="108" w:right="135"/>
              <w:rPr>
                <w:sz w:val="16"/>
              </w:rPr>
            </w:pPr>
            <w:r>
              <w:rPr>
                <w:sz w:val="16"/>
              </w:rPr>
              <w:t>We were informed that there is some doubt that Oracle backups could be recovered within the RTO expected</w:t>
            </w:r>
            <w:r>
              <w:rPr>
                <w:spacing w:val="-5"/>
                <w:sz w:val="16"/>
              </w:rPr>
              <w:t xml:space="preserve"> </w:t>
            </w:r>
            <w:r>
              <w:rPr>
                <w:sz w:val="16"/>
              </w:rPr>
              <w:t>by</w:t>
            </w:r>
            <w:r>
              <w:rPr>
                <w:spacing w:val="-2"/>
                <w:sz w:val="16"/>
              </w:rPr>
              <w:t xml:space="preserve"> </w:t>
            </w:r>
            <w:r>
              <w:rPr>
                <w:sz w:val="16"/>
              </w:rPr>
              <w:t>the</w:t>
            </w:r>
            <w:r>
              <w:rPr>
                <w:spacing w:val="-5"/>
                <w:sz w:val="16"/>
              </w:rPr>
              <w:t xml:space="preserve"> </w:t>
            </w:r>
            <w:r>
              <w:rPr>
                <w:sz w:val="16"/>
              </w:rPr>
              <w:t>Force,</w:t>
            </w:r>
            <w:r>
              <w:rPr>
                <w:spacing w:val="-6"/>
                <w:sz w:val="16"/>
              </w:rPr>
              <w:t xml:space="preserve"> </w:t>
            </w:r>
            <w:r>
              <w:rPr>
                <w:sz w:val="16"/>
              </w:rPr>
              <w:t>but</w:t>
            </w:r>
            <w:r>
              <w:rPr>
                <w:spacing w:val="-4"/>
                <w:sz w:val="16"/>
              </w:rPr>
              <w:t xml:space="preserve"> </w:t>
            </w:r>
            <w:r>
              <w:rPr>
                <w:sz w:val="16"/>
              </w:rPr>
              <w:t>this</w:t>
            </w:r>
            <w:r>
              <w:rPr>
                <w:spacing w:val="-3"/>
                <w:sz w:val="16"/>
              </w:rPr>
              <w:t xml:space="preserve"> </w:t>
            </w:r>
            <w:r>
              <w:rPr>
                <w:sz w:val="16"/>
              </w:rPr>
              <w:t>concern</w:t>
            </w:r>
            <w:r>
              <w:rPr>
                <w:spacing w:val="-4"/>
                <w:sz w:val="16"/>
              </w:rPr>
              <w:t xml:space="preserve"> </w:t>
            </w:r>
            <w:r>
              <w:rPr>
                <w:sz w:val="16"/>
              </w:rPr>
              <w:t>has</w:t>
            </w:r>
            <w:r>
              <w:rPr>
                <w:spacing w:val="-3"/>
                <w:sz w:val="16"/>
              </w:rPr>
              <w:t xml:space="preserve"> </w:t>
            </w:r>
            <w:r>
              <w:rPr>
                <w:sz w:val="16"/>
              </w:rPr>
              <w:t>not</w:t>
            </w:r>
            <w:r>
              <w:rPr>
                <w:spacing w:val="-7"/>
                <w:sz w:val="16"/>
              </w:rPr>
              <w:t xml:space="preserve"> </w:t>
            </w:r>
            <w:r>
              <w:rPr>
                <w:sz w:val="16"/>
              </w:rPr>
              <w:t xml:space="preserve">been </w:t>
            </w:r>
            <w:r>
              <w:rPr>
                <w:spacing w:val="-2"/>
                <w:sz w:val="16"/>
              </w:rPr>
              <w:t>validated.</w:t>
            </w:r>
          </w:p>
          <w:p w14:paraId="5797F20F" w14:textId="77777777" w:rsidR="004653B0" w:rsidRDefault="00040D56">
            <w:pPr>
              <w:pStyle w:val="TableParagraph"/>
              <w:ind w:left="108"/>
              <w:rPr>
                <w:sz w:val="16"/>
              </w:rPr>
            </w:pPr>
            <w:r>
              <w:rPr>
                <w:i/>
                <w:sz w:val="16"/>
              </w:rPr>
              <w:t xml:space="preserve">Risk: </w:t>
            </w:r>
            <w:r>
              <w:rPr>
                <w:sz w:val="16"/>
              </w:rPr>
              <w:t>The lack of a defined testing strategy could lead inefficiencies in the recovery process which would in turn</w:t>
            </w:r>
            <w:r>
              <w:rPr>
                <w:spacing w:val="-5"/>
                <w:sz w:val="16"/>
              </w:rPr>
              <w:t xml:space="preserve"> </w:t>
            </w:r>
            <w:r>
              <w:rPr>
                <w:sz w:val="16"/>
              </w:rPr>
              <w:t>lead</w:t>
            </w:r>
            <w:r>
              <w:rPr>
                <w:spacing w:val="-4"/>
                <w:sz w:val="16"/>
              </w:rPr>
              <w:t xml:space="preserve"> </w:t>
            </w:r>
            <w:r>
              <w:rPr>
                <w:sz w:val="16"/>
              </w:rPr>
              <w:t>to</w:t>
            </w:r>
            <w:r>
              <w:rPr>
                <w:spacing w:val="-3"/>
                <w:sz w:val="16"/>
              </w:rPr>
              <w:t xml:space="preserve"> </w:t>
            </w:r>
            <w:r>
              <w:rPr>
                <w:sz w:val="16"/>
              </w:rPr>
              <w:t>inadequacies</w:t>
            </w:r>
            <w:r>
              <w:rPr>
                <w:spacing w:val="-6"/>
                <w:sz w:val="16"/>
              </w:rPr>
              <w:t xml:space="preserve"> </w:t>
            </w:r>
            <w:r>
              <w:rPr>
                <w:sz w:val="16"/>
              </w:rPr>
              <w:t>of</w:t>
            </w:r>
            <w:r>
              <w:rPr>
                <w:spacing w:val="-3"/>
                <w:sz w:val="16"/>
              </w:rPr>
              <w:t xml:space="preserve"> </w:t>
            </w:r>
            <w:r>
              <w:rPr>
                <w:sz w:val="16"/>
              </w:rPr>
              <w:t>the</w:t>
            </w:r>
            <w:r>
              <w:rPr>
                <w:spacing w:val="-4"/>
                <w:sz w:val="16"/>
              </w:rPr>
              <w:t xml:space="preserve"> </w:t>
            </w:r>
            <w:r>
              <w:rPr>
                <w:sz w:val="16"/>
              </w:rPr>
              <w:t>wider</w:t>
            </w:r>
            <w:r>
              <w:rPr>
                <w:spacing w:val="-6"/>
                <w:sz w:val="16"/>
              </w:rPr>
              <w:t xml:space="preserve"> </w:t>
            </w:r>
            <w:r>
              <w:rPr>
                <w:sz w:val="16"/>
              </w:rPr>
              <w:t>Force’s</w:t>
            </w:r>
            <w:r>
              <w:rPr>
                <w:spacing w:val="-6"/>
                <w:sz w:val="16"/>
              </w:rPr>
              <w:t xml:space="preserve"> </w:t>
            </w:r>
            <w:r>
              <w:rPr>
                <w:sz w:val="16"/>
              </w:rPr>
              <w:t xml:space="preserve">business </w:t>
            </w:r>
            <w:r>
              <w:rPr>
                <w:spacing w:val="-2"/>
                <w:sz w:val="16"/>
              </w:rPr>
              <w:t>requirements</w:t>
            </w:r>
          </w:p>
        </w:tc>
        <w:tc>
          <w:tcPr>
            <w:tcW w:w="2988" w:type="dxa"/>
          </w:tcPr>
          <w:p w14:paraId="7B2E042F" w14:textId="77777777" w:rsidR="004653B0" w:rsidRDefault="004653B0">
            <w:pPr>
              <w:pStyle w:val="TableParagraph"/>
              <w:spacing w:before="57"/>
              <w:rPr>
                <w:b/>
                <w:sz w:val="16"/>
              </w:rPr>
            </w:pPr>
          </w:p>
          <w:p w14:paraId="2F637E01" w14:textId="77777777" w:rsidR="004653B0" w:rsidRDefault="00040D56">
            <w:pPr>
              <w:pStyle w:val="TableParagraph"/>
              <w:ind w:left="108" w:right="113"/>
              <w:rPr>
                <w:sz w:val="16"/>
              </w:rPr>
            </w:pPr>
            <w:r>
              <w:rPr>
                <w:sz w:val="16"/>
              </w:rPr>
              <w:t>A</w:t>
            </w:r>
            <w:r>
              <w:rPr>
                <w:spacing w:val="-7"/>
                <w:sz w:val="16"/>
              </w:rPr>
              <w:t xml:space="preserve"> </w:t>
            </w:r>
            <w:r>
              <w:rPr>
                <w:sz w:val="16"/>
              </w:rPr>
              <w:t>strategy</w:t>
            </w:r>
            <w:r>
              <w:rPr>
                <w:spacing w:val="-10"/>
                <w:sz w:val="16"/>
              </w:rPr>
              <w:t xml:space="preserve"> </w:t>
            </w:r>
            <w:r>
              <w:rPr>
                <w:sz w:val="16"/>
              </w:rPr>
              <w:t>for</w:t>
            </w:r>
            <w:r>
              <w:rPr>
                <w:spacing w:val="-6"/>
                <w:sz w:val="16"/>
              </w:rPr>
              <w:t xml:space="preserve"> </w:t>
            </w:r>
            <w:r>
              <w:rPr>
                <w:sz w:val="16"/>
              </w:rPr>
              <w:t>ITDR</w:t>
            </w:r>
            <w:r>
              <w:rPr>
                <w:spacing w:val="-9"/>
                <w:sz w:val="16"/>
              </w:rPr>
              <w:t xml:space="preserve"> </w:t>
            </w:r>
            <w:r>
              <w:rPr>
                <w:sz w:val="16"/>
              </w:rPr>
              <w:t>testing</w:t>
            </w:r>
            <w:r>
              <w:rPr>
                <w:spacing w:val="-9"/>
                <w:sz w:val="16"/>
              </w:rPr>
              <w:t xml:space="preserve"> </w:t>
            </w:r>
            <w:r>
              <w:rPr>
                <w:sz w:val="16"/>
              </w:rPr>
              <w:t>should be developed that reflects the operational challenges of testing DR arrangements while at the same time maintaining operational services.</w:t>
            </w:r>
          </w:p>
          <w:p w14:paraId="16E5BAD1" w14:textId="77777777" w:rsidR="004653B0" w:rsidRDefault="00040D56">
            <w:pPr>
              <w:pStyle w:val="TableParagraph"/>
              <w:spacing w:before="2"/>
              <w:ind w:left="108"/>
              <w:rPr>
                <w:sz w:val="16"/>
              </w:rPr>
            </w:pPr>
            <w:r>
              <w:rPr>
                <w:sz w:val="16"/>
              </w:rPr>
              <w:t>Based on this an annual plan of disaster</w:t>
            </w:r>
            <w:r>
              <w:rPr>
                <w:spacing w:val="-9"/>
                <w:sz w:val="16"/>
              </w:rPr>
              <w:t xml:space="preserve"> </w:t>
            </w:r>
            <w:r>
              <w:rPr>
                <w:sz w:val="16"/>
              </w:rPr>
              <w:t>recovery</w:t>
            </w:r>
            <w:r>
              <w:rPr>
                <w:spacing w:val="-9"/>
                <w:sz w:val="16"/>
              </w:rPr>
              <w:t xml:space="preserve"> </w:t>
            </w:r>
            <w:r>
              <w:rPr>
                <w:sz w:val="16"/>
              </w:rPr>
              <w:t>tests</w:t>
            </w:r>
            <w:r>
              <w:rPr>
                <w:spacing w:val="-9"/>
                <w:sz w:val="16"/>
              </w:rPr>
              <w:t xml:space="preserve"> </w:t>
            </w:r>
            <w:r>
              <w:rPr>
                <w:sz w:val="16"/>
              </w:rPr>
              <w:t>should</w:t>
            </w:r>
            <w:r>
              <w:rPr>
                <w:spacing w:val="-9"/>
                <w:sz w:val="16"/>
              </w:rPr>
              <w:t xml:space="preserve"> </w:t>
            </w:r>
            <w:r>
              <w:rPr>
                <w:sz w:val="16"/>
              </w:rPr>
              <w:t>be maintained that that cover all services deemed critical to the Force.</w:t>
            </w:r>
            <w:r>
              <w:rPr>
                <w:spacing w:val="40"/>
                <w:sz w:val="16"/>
              </w:rPr>
              <w:t xml:space="preserve"> </w:t>
            </w:r>
            <w:r>
              <w:rPr>
                <w:sz w:val="16"/>
              </w:rPr>
              <w:t>The plan should include services supported by failover arrangements as well as those recovered from backup.</w:t>
            </w:r>
          </w:p>
          <w:p w14:paraId="063C9E39" w14:textId="77777777" w:rsidR="004653B0" w:rsidRDefault="00040D56">
            <w:pPr>
              <w:pStyle w:val="TableParagraph"/>
              <w:ind w:left="108" w:right="219"/>
              <w:rPr>
                <w:sz w:val="16"/>
              </w:rPr>
            </w:pPr>
            <w:r>
              <w:rPr>
                <w:sz w:val="16"/>
              </w:rPr>
              <w:t>Tests conducted should verify that</w:t>
            </w:r>
            <w:r>
              <w:rPr>
                <w:spacing w:val="-9"/>
                <w:sz w:val="16"/>
              </w:rPr>
              <w:t xml:space="preserve"> </w:t>
            </w:r>
            <w:r>
              <w:rPr>
                <w:sz w:val="16"/>
              </w:rPr>
              <w:t>services</w:t>
            </w:r>
            <w:r>
              <w:rPr>
                <w:spacing w:val="-10"/>
                <w:sz w:val="16"/>
              </w:rPr>
              <w:t xml:space="preserve"> </w:t>
            </w:r>
            <w:r>
              <w:rPr>
                <w:sz w:val="16"/>
              </w:rPr>
              <w:t>can</w:t>
            </w:r>
            <w:r>
              <w:rPr>
                <w:spacing w:val="-12"/>
                <w:sz w:val="16"/>
              </w:rPr>
              <w:t xml:space="preserve"> </w:t>
            </w:r>
            <w:r>
              <w:rPr>
                <w:sz w:val="16"/>
              </w:rPr>
              <w:t>be</w:t>
            </w:r>
            <w:r>
              <w:rPr>
                <w:spacing w:val="-10"/>
                <w:sz w:val="16"/>
              </w:rPr>
              <w:t xml:space="preserve"> </w:t>
            </w:r>
            <w:r>
              <w:rPr>
                <w:sz w:val="16"/>
              </w:rPr>
              <w:t>recovered</w:t>
            </w:r>
          </w:p>
        </w:tc>
        <w:tc>
          <w:tcPr>
            <w:tcW w:w="888" w:type="dxa"/>
            <w:shd w:val="clear" w:color="auto" w:fill="FFC000"/>
          </w:tcPr>
          <w:p w14:paraId="5E8EB052" w14:textId="77777777" w:rsidR="004653B0" w:rsidRDefault="004653B0">
            <w:pPr>
              <w:pStyle w:val="TableParagraph"/>
              <w:rPr>
                <w:rFonts w:ascii="Times New Roman"/>
                <w:sz w:val="16"/>
              </w:rPr>
            </w:pPr>
          </w:p>
        </w:tc>
        <w:tc>
          <w:tcPr>
            <w:tcW w:w="3751" w:type="dxa"/>
          </w:tcPr>
          <w:p w14:paraId="230F1BCC" w14:textId="77777777" w:rsidR="004653B0" w:rsidRDefault="004653B0">
            <w:pPr>
              <w:pStyle w:val="TableParagraph"/>
              <w:spacing w:before="57"/>
              <w:rPr>
                <w:b/>
                <w:sz w:val="16"/>
              </w:rPr>
            </w:pPr>
          </w:p>
          <w:p w14:paraId="15AA2B11" w14:textId="77777777" w:rsidR="004653B0" w:rsidRDefault="00040D56">
            <w:pPr>
              <w:pStyle w:val="TableParagraph"/>
              <w:spacing w:line="242" w:lineRule="auto"/>
              <w:ind w:left="108" w:right="150"/>
              <w:rPr>
                <w:sz w:val="16"/>
              </w:rPr>
            </w:pPr>
            <w:r>
              <w:rPr>
                <w:sz w:val="16"/>
              </w:rPr>
              <w:t>Strategy</w:t>
            </w:r>
            <w:r>
              <w:rPr>
                <w:spacing w:val="-6"/>
                <w:sz w:val="16"/>
              </w:rPr>
              <w:t xml:space="preserve"> </w:t>
            </w:r>
            <w:r>
              <w:rPr>
                <w:sz w:val="16"/>
              </w:rPr>
              <w:t>for</w:t>
            </w:r>
            <w:r>
              <w:rPr>
                <w:spacing w:val="-4"/>
                <w:sz w:val="16"/>
              </w:rPr>
              <w:t xml:space="preserve"> </w:t>
            </w:r>
            <w:r>
              <w:rPr>
                <w:sz w:val="16"/>
              </w:rPr>
              <w:t>ITDR</w:t>
            </w:r>
            <w:r>
              <w:rPr>
                <w:spacing w:val="-6"/>
                <w:sz w:val="16"/>
              </w:rPr>
              <w:t xml:space="preserve"> </w:t>
            </w:r>
            <w:r>
              <w:rPr>
                <w:sz w:val="16"/>
              </w:rPr>
              <w:t>will</w:t>
            </w:r>
            <w:r>
              <w:rPr>
                <w:spacing w:val="-6"/>
                <w:sz w:val="16"/>
              </w:rPr>
              <w:t xml:space="preserve"> </w:t>
            </w:r>
            <w:r>
              <w:rPr>
                <w:sz w:val="16"/>
              </w:rPr>
              <w:t>be</w:t>
            </w:r>
            <w:r>
              <w:rPr>
                <w:spacing w:val="-6"/>
                <w:sz w:val="16"/>
              </w:rPr>
              <w:t xml:space="preserve"> </w:t>
            </w:r>
            <w:r>
              <w:rPr>
                <w:sz w:val="16"/>
              </w:rPr>
              <w:t>written</w:t>
            </w:r>
            <w:r>
              <w:rPr>
                <w:spacing w:val="-6"/>
                <w:sz w:val="16"/>
              </w:rPr>
              <w:t xml:space="preserve"> </w:t>
            </w:r>
            <w:r>
              <w:rPr>
                <w:sz w:val="16"/>
              </w:rPr>
              <w:t>and</w:t>
            </w:r>
            <w:r>
              <w:rPr>
                <w:spacing w:val="-5"/>
                <w:sz w:val="16"/>
              </w:rPr>
              <w:t xml:space="preserve"> </w:t>
            </w:r>
            <w:r>
              <w:rPr>
                <w:sz w:val="16"/>
              </w:rPr>
              <w:t xml:space="preserve">taken to relevant governance groups for </w:t>
            </w:r>
            <w:r>
              <w:rPr>
                <w:spacing w:val="-2"/>
                <w:sz w:val="16"/>
              </w:rPr>
              <w:t>approval.</w:t>
            </w:r>
          </w:p>
          <w:p w14:paraId="3C42E95E" w14:textId="77777777" w:rsidR="004653B0" w:rsidRDefault="00040D56">
            <w:pPr>
              <w:pStyle w:val="TableParagraph"/>
              <w:spacing w:before="191"/>
              <w:ind w:left="108"/>
              <w:rPr>
                <w:sz w:val="16"/>
              </w:rPr>
            </w:pPr>
            <w:r>
              <w:rPr>
                <w:sz w:val="16"/>
              </w:rPr>
              <w:t>Assigned</w:t>
            </w:r>
            <w:r>
              <w:rPr>
                <w:spacing w:val="-2"/>
                <w:sz w:val="16"/>
              </w:rPr>
              <w:t xml:space="preserve"> </w:t>
            </w:r>
            <w:r>
              <w:rPr>
                <w:sz w:val="16"/>
              </w:rPr>
              <w:t>to</w:t>
            </w:r>
            <w:r>
              <w:rPr>
                <w:spacing w:val="-5"/>
                <w:sz w:val="16"/>
              </w:rPr>
              <w:t xml:space="preserve"> </w:t>
            </w:r>
            <w:r>
              <w:rPr>
                <w:sz w:val="16"/>
              </w:rPr>
              <w:t>Dan</w:t>
            </w:r>
            <w:r>
              <w:rPr>
                <w:spacing w:val="-2"/>
                <w:sz w:val="16"/>
              </w:rPr>
              <w:t xml:space="preserve"> Cooper</w:t>
            </w:r>
          </w:p>
          <w:p w14:paraId="6DFF8BD8" w14:textId="77777777" w:rsidR="004653B0" w:rsidRDefault="00040D56">
            <w:pPr>
              <w:pStyle w:val="TableParagraph"/>
              <w:spacing w:before="194"/>
              <w:ind w:left="108"/>
              <w:rPr>
                <w:sz w:val="16"/>
              </w:rPr>
            </w:pPr>
            <w:r>
              <w:rPr>
                <w:sz w:val="16"/>
              </w:rPr>
              <w:t>Annual</w:t>
            </w:r>
            <w:r>
              <w:rPr>
                <w:spacing w:val="-5"/>
                <w:sz w:val="16"/>
              </w:rPr>
              <w:t xml:space="preserve"> </w:t>
            </w:r>
            <w:r>
              <w:rPr>
                <w:sz w:val="16"/>
              </w:rPr>
              <w:t>plan</w:t>
            </w:r>
            <w:r>
              <w:rPr>
                <w:spacing w:val="-5"/>
                <w:sz w:val="16"/>
              </w:rPr>
              <w:t xml:space="preserve"> </w:t>
            </w:r>
            <w:r>
              <w:rPr>
                <w:sz w:val="16"/>
              </w:rPr>
              <w:t>for</w:t>
            </w:r>
            <w:r>
              <w:rPr>
                <w:spacing w:val="-6"/>
                <w:sz w:val="16"/>
              </w:rPr>
              <w:t xml:space="preserve"> </w:t>
            </w:r>
            <w:r>
              <w:rPr>
                <w:sz w:val="16"/>
              </w:rPr>
              <w:t>testing</w:t>
            </w:r>
            <w:r>
              <w:rPr>
                <w:spacing w:val="-6"/>
                <w:sz w:val="16"/>
              </w:rPr>
              <w:t xml:space="preserve"> </w:t>
            </w:r>
            <w:r>
              <w:rPr>
                <w:sz w:val="16"/>
              </w:rPr>
              <w:t>will</w:t>
            </w:r>
            <w:r>
              <w:rPr>
                <w:spacing w:val="-5"/>
                <w:sz w:val="16"/>
              </w:rPr>
              <w:t xml:space="preserve"> </w:t>
            </w:r>
            <w:r>
              <w:rPr>
                <w:sz w:val="16"/>
              </w:rPr>
              <w:t>be</w:t>
            </w:r>
            <w:r>
              <w:rPr>
                <w:spacing w:val="-6"/>
                <w:sz w:val="16"/>
              </w:rPr>
              <w:t xml:space="preserve"> </w:t>
            </w:r>
            <w:r>
              <w:rPr>
                <w:sz w:val="16"/>
              </w:rPr>
              <w:t>drawn</w:t>
            </w:r>
            <w:r>
              <w:rPr>
                <w:spacing w:val="-5"/>
                <w:sz w:val="16"/>
              </w:rPr>
              <w:t xml:space="preserve"> </w:t>
            </w:r>
            <w:r>
              <w:rPr>
                <w:sz w:val="16"/>
              </w:rPr>
              <w:t>up, based on the audit recommendations.</w:t>
            </w:r>
          </w:p>
          <w:p w14:paraId="7FA4CF5B" w14:textId="77777777" w:rsidR="004653B0" w:rsidRDefault="004653B0">
            <w:pPr>
              <w:pStyle w:val="TableParagraph"/>
              <w:rPr>
                <w:b/>
                <w:sz w:val="16"/>
              </w:rPr>
            </w:pPr>
          </w:p>
          <w:p w14:paraId="70B3D9DB" w14:textId="77777777" w:rsidR="004653B0" w:rsidRDefault="00040D56">
            <w:pPr>
              <w:pStyle w:val="TableParagraph"/>
              <w:ind w:left="108"/>
              <w:rPr>
                <w:sz w:val="16"/>
              </w:rPr>
            </w:pPr>
            <w:r>
              <w:rPr>
                <w:sz w:val="16"/>
              </w:rPr>
              <w:t>Update</w:t>
            </w:r>
            <w:r>
              <w:rPr>
                <w:spacing w:val="-10"/>
                <w:sz w:val="16"/>
              </w:rPr>
              <w:t xml:space="preserve"> </w:t>
            </w:r>
            <w:r>
              <w:rPr>
                <w:sz w:val="16"/>
              </w:rPr>
              <w:t>19/03/2024</w:t>
            </w:r>
            <w:r>
              <w:rPr>
                <w:spacing w:val="-8"/>
                <w:sz w:val="16"/>
              </w:rPr>
              <w:t xml:space="preserve"> </w:t>
            </w:r>
            <w:r>
              <w:rPr>
                <w:spacing w:val="-4"/>
                <w:sz w:val="16"/>
              </w:rPr>
              <w:t>(DC):</w:t>
            </w:r>
          </w:p>
          <w:p w14:paraId="3EB993E1" w14:textId="77777777" w:rsidR="004653B0" w:rsidRDefault="00040D56">
            <w:pPr>
              <w:pStyle w:val="TableParagraph"/>
              <w:ind w:left="107" w:right="198"/>
              <w:rPr>
                <w:sz w:val="16"/>
              </w:rPr>
            </w:pPr>
            <w:r>
              <w:rPr>
                <w:sz w:val="16"/>
              </w:rPr>
              <w:t>Unable</w:t>
            </w:r>
            <w:r>
              <w:rPr>
                <w:spacing w:val="-5"/>
                <w:sz w:val="16"/>
              </w:rPr>
              <w:t xml:space="preserve"> </w:t>
            </w:r>
            <w:r>
              <w:rPr>
                <w:sz w:val="16"/>
              </w:rPr>
              <w:t>to</w:t>
            </w:r>
            <w:r>
              <w:rPr>
                <w:spacing w:val="-7"/>
                <w:sz w:val="16"/>
              </w:rPr>
              <w:t xml:space="preserve"> </w:t>
            </w:r>
            <w:r>
              <w:rPr>
                <w:sz w:val="16"/>
              </w:rPr>
              <w:t>complete</w:t>
            </w:r>
            <w:r>
              <w:rPr>
                <w:spacing w:val="-7"/>
                <w:sz w:val="16"/>
              </w:rPr>
              <w:t xml:space="preserve"> </w:t>
            </w:r>
            <w:r>
              <w:rPr>
                <w:sz w:val="16"/>
              </w:rPr>
              <w:t>until</w:t>
            </w:r>
            <w:r>
              <w:rPr>
                <w:spacing w:val="-6"/>
                <w:sz w:val="16"/>
              </w:rPr>
              <w:t xml:space="preserve"> </w:t>
            </w:r>
            <w:r>
              <w:rPr>
                <w:sz w:val="16"/>
              </w:rPr>
              <w:t>the</w:t>
            </w:r>
            <w:r>
              <w:rPr>
                <w:spacing w:val="-5"/>
                <w:sz w:val="16"/>
              </w:rPr>
              <w:t xml:space="preserve"> </w:t>
            </w:r>
            <w:r>
              <w:rPr>
                <w:sz w:val="16"/>
              </w:rPr>
              <w:t>scope</w:t>
            </w:r>
            <w:r>
              <w:rPr>
                <w:spacing w:val="-7"/>
                <w:sz w:val="16"/>
              </w:rPr>
              <w:t xml:space="preserve"> </w:t>
            </w:r>
            <w:r>
              <w:rPr>
                <w:sz w:val="16"/>
              </w:rPr>
              <w:t>of systems is identified.</w:t>
            </w:r>
          </w:p>
          <w:p w14:paraId="706AF92D" w14:textId="77777777" w:rsidR="004653B0" w:rsidRDefault="004653B0">
            <w:pPr>
              <w:pStyle w:val="TableParagraph"/>
              <w:rPr>
                <w:b/>
                <w:sz w:val="16"/>
              </w:rPr>
            </w:pPr>
          </w:p>
          <w:p w14:paraId="52E61667" w14:textId="77777777" w:rsidR="004653B0" w:rsidRDefault="00040D56">
            <w:pPr>
              <w:pStyle w:val="TableParagraph"/>
              <w:ind w:left="107"/>
              <w:rPr>
                <w:sz w:val="16"/>
              </w:rPr>
            </w:pPr>
            <w:r>
              <w:rPr>
                <w:sz w:val="16"/>
              </w:rPr>
              <w:t>Update</w:t>
            </w:r>
            <w:r>
              <w:rPr>
                <w:spacing w:val="-3"/>
                <w:sz w:val="16"/>
              </w:rPr>
              <w:t xml:space="preserve"> </w:t>
            </w:r>
            <w:r>
              <w:rPr>
                <w:sz w:val="16"/>
              </w:rPr>
              <w:t>from</w:t>
            </w:r>
            <w:r>
              <w:rPr>
                <w:spacing w:val="-6"/>
                <w:sz w:val="16"/>
              </w:rPr>
              <w:t xml:space="preserve"> </w:t>
            </w:r>
            <w:r>
              <w:rPr>
                <w:sz w:val="16"/>
              </w:rPr>
              <w:t>DC</w:t>
            </w:r>
            <w:r>
              <w:rPr>
                <w:spacing w:val="-2"/>
                <w:sz w:val="16"/>
              </w:rPr>
              <w:t xml:space="preserve"> 02/05/2024:</w:t>
            </w:r>
          </w:p>
        </w:tc>
        <w:tc>
          <w:tcPr>
            <w:tcW w:w="1581" w:type="dxa"/>
          </w:tcPr>
          <w:p w14:paraId="5FF64C5A" w14:textId="77777777" w:rsidR="004653B0" w:rsidRDefault="004653B0">
            <w:pPr>
              <w:pStyle w:val="TableParagraph"/>
              <w:spacing w:before="57"/>
              <w:rPr>
                <w:b/>
                <w:sz w:val="16"/>
              </w:rPr>
            </w:pPr>
          </w:p>
          <w:p w14:paraId="06DBF7DC" w14:textId="77777777" w:rsidR="004653B0" w:rsidRDefault="00040D56">
            <w:pPr>
              <w:pStyle w:val="TableParagraph"/>
              <w:ind w:left="108" w:right="173"/>
              <w:rPr>
                <w:sz w:val="16"/>
              </w:rPr>
            </w:pPr>
            <w:r>
              <w:rPr>
                <w:sz w:val="16"/>
              </w:rPr>
              <w:t xml:space="preserve">C Chambers, Chief Digital </w:t>
            </w:r>
            <w:r>
              <w:rPr>
                <w:spacing w:val="-2"/>
                <w:sz w:val="16"/>
              </w:rPr>
              <w:t xml:space="preserve">Officer </w:t>
            </w:r>
            <w:r>
              <w:rPr>
                <w:sz w:val="16"/>
              </w:rPr>
              <w:t>December</w:t>
            </w:r>
            <w:r>
              <w:rPr>
                <w:spacing w:val="-15"/>
                <w:sz w:val="16"/>
              </w:rPr>
              <w:t xml:space="preserve"> </w:t>
            </w:r>
            <w:r>
              <w:rPr>
                <w:sz w:val="16"/>
              </w:rPr>
              <w:t>2023</w:t>
            </w:r>
          </w:p>
          <w:p w14:paraId="3FC05A42" w14:textId="77777777" w:rsidR="004653B0" w:rsidRDefault="00040D56">
            <w:pPr>
              <w:pStyle w:val="TableParagraph"/>
              <w:spacing w:before="2"/>
              <w:ind w:left="108"/>
              <w:rPr>
                <w:sz w:val="16"/>
              </w:rPr>
            </w:pPr>
            <w:r>
              <w:rPr>
                <w:sz w:val="16"/>
              </w:rPr>
              <w:t>March</w:t>
            </w:r>
            <w:r>
              <w:rPr>
                <w:spacing w:val="-5"/>
                <w:sz w:val="16"/>
              </w:rPr>
              <w:t xml:space="preserve"> </w:t>
            </w:r>
            <w:r>
              <w:rPr>
                <w:spacing w:val="-4"/>
                <w:sz w:val="16"/>
              </w:rPr>
              <w:t>2024</w:t>
            </w:r>
          </w:p>
          <w:p w14:paraId="51537DAD" w14:textId="77777777" w:rsidR="004653B0" w:rsidRDefault="004653B0">
            <w:pPr>
              <w:pStyle w:val="TableParagraph"/>
              <w:rPr>
                <w:b/>
                <w:sz w:val="16"/>
              </w:rPr>
            </w:pPr>
          </w:p>
          <w:p w14:paraId="0B093EAD" w14:textId="77777777" w:rsidR="004653B0" w:rsidRDefault="00040D56">
            <w:pPr>
              <w:pStyle w:val="TableParagraph"/>
              <w:ind w:left="108"/>
              <w:rPr>
                <w:sz w:val="16"/>
              </w:rPr>
            </w:pPr>
            <w:r>
              <w:rPr>
                <w:sz w:val="16"/>
              </w:rPr>
              <w:t>C</w:t>
            </w:r>
            <w:r>
              <w:rPr>
                <w:spacing w:val="-15"/>
                <w:sz w:val="16"/>
              </w:rPr>
              <w:t xml:space="preserve"> </w:t>
            </w:r>
            <w:r>
              <w:rPr>
                <w:sz w:val="16"/>
              </w:rPr>
              <w:t>Chambers, March 2024</w:t>
            </w:r>
          </w:p>
          <w:p w14:paraId="7CB62ABE" w14:textId="77777777" w:rsidR="004653B0" w:rsidRDefault="004653B0">
            <w:pPr>
              <w:pStyle w:val="TableParagraph"/>
              <w:rPr>
                <w:b/>
                <w:sz w:val="16"/>
              </w:rPr>
            </w:pPr>
          </w:p>
          <w:p w14:paraId="7392A831" w14:textId="77777777" w:rsidR="004653B0" w:rsidRDefault="00040D56">
            <w:pPr>
              <w:pStyle w:val="TableParagraph"/>
              <w:ind w:left="108"/>
              <w:rPr>
                <w:sz w:val="16"/>
              </w:rPr>
            </w:pPr>
            <w:r>
              <w:rPr>
                <w:sz w:val="16"/>
              </w:rPr>
              <w:t>September</w:t>
            </w:r>
            <w:r>
              <w:rPr>
                <w:spacing w:val="-10"/>
                <w:sz w:val="16"/>
              </w:rPr>
              <w:t xml:space="preserve"> </w:t>
            </w:r>
            <w:r>
              <w:rPr>
                <w:spacing w:val="-4"/>
                <w:sz w:val="16"/>
              </w:rPr>
              <w:t>2024</w:t>
            </w:r>
          </w:p>
          <w:p w14:paraId="5C4B52AA" w14:textId="77777777" w:rsidR="004653B0" w:rsidRDefault="004653B0">
            <w:pPr>
              <w:pStyle w:val="TableParagraph"/>
              <w:rPr>
                <w:b/>
                <w:sz w:val="16"/>
              </w:rPr>
            </w:pPr>
          </w:p>
          <w:p w14:paraId="50AF2F21" w14:textId="77777777" w:rsidR="004653B0" w:rsidRDefault="004653B0">
            <w:pPr>
              <w:pStyle w:val="TableParagraph"/>
              <w:rPr>
                <w:b/>
                <w:sz w:val="16"/>
              </w:rPr>
            </w:pPr>
          </w:p>
          <w:p w14:paraId="6BAFE9FD" w14:textId="77777777" w:rsidR="004653B0" w:rsidRDefault="004653B0">
            <w:pPr>
              <w:pStyle w:val="TableParagraph"/>
              <w:rPr>
                <w:b/>
                <w:sz w:val="16"/>
              </w:rPr>
            </w:pPr>
          </w:p>
          <w:p w14:paraId="56B0896B" w14:textId="77777777" w:rsidR="004653B0" w:rsidRDefault="00040D56">
            <w:pPr>
              <w:pStyle w:val="TableParagraph"/>
              <w:ind w:left="108"/>
              <w:rPr>
                <w:sz w:val="16"/>
              </w:rPr>
            </w:pPr>
            <w:r>
              <w:rPr>
                <w:spacing w:val="-5"/>
                <w:sz w:val="16"/>
              </w:rPr>
              <w:t>TBC</w:t>
            </w:r>
          </w:p>
        </w:tc>
        <w:tc>
          <w:tcPr>
            <w:tcW w:w="986" w:type="dxa"/>
            <w:shd w:val="clear" w:color="auto" w:fill="92D050"/>
          </w:tcPr>
          <w:p w14:paraId="4D94A71C" w14:textId="77777777" w:rsidR="004653B0" w:rsidRDefault="004653B0">
            <w:pPr>
              <w:pStyle w:val="TableParagraph"/>
              <w:rPr>
                <w:rFonts w:ascii="Times New Roman"/>
                <w:sz w:val="16"/>
              </w:rPr>
            </w:pPr>
          </w:p>
        </w:tc>
      </w:tr>
    </w:tbl>
    <w:p w14:paraId="3BF449A6" w14:textId="77777777" w:rsidR="004653B0" w:rsidRDefault="004653B0">
      <w:pPr>
        <w:rPr>
          <w:rFonts w:ascii="Times New Roman"/>
          <w:sz w:val="16"/>
        </w:rPr>
        <w:sectPr w:rsidR="004653B0">
          <w:pgSz w:w="16840" w:h="11910" w:orient="landscape"/>
          <w:pgMar w:top="1340" w:right="400" w:bottom="1240" w:left="760" w:header="520" w:footer="1044" w:gutter="0"/>
          <w:cols w:space="720"/>
        </w:sectPr>
      </w:pPr>
    </w:p>
    <w:p w14:paraId="25BA3089" w14:textId="77777777" w:rsidR="004653B0" w:rsidRDefault="004653B0">
      <w:pPr>
        <w:pStyle w:val="BodyText"/>
        <w:spacing w:before="6"/>
        <w:rPr>
          <w:rFonts w:ascii="Verdana"/>
          <w:b/>
          <w:sz w:val="7"/>
        </w:rPr>
      </w:pPr>
    </w:p>
    <w:tbl>
      <w:tblPr>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14"/>
        <w:gridCol w:w="4644"/>
        <w:gridCol w:w="2988"/>
        <w:gridCol w:w="888"/>
        <w:gridCol w:w="3751"/>
        <w:gridCol w:w="1581"/>
        <w:gridCol w:w="986"/>
      </w:tblGrid>
      <w:tr w:rsidR="004653B0" w14:paraId="3E5A2DEE" w14:textId="77777777">
        <w:trPr>
          <w:trHeight w:val="503"/>
        </w:trPr>
        <w:tc>
          <w:tcPr>
            <w:tcW w:w="614" w:type="dxa"/>
            <w:shd w:val="clear" w:color="auto" w:fill="622D9E"/>
          </w:tcPr>
          <w:p w14:paraId="72E4B954" w14:textId="77777777" w:rsidR="004653B0" w:rsidRDefault="004653B0">
            <w:pPr>
              <w:pStyle w:val="TableParagraph"/>
              <w:rPr>
                <w:rFonts w:ascii="Times New Roman"/>
                <w:sz w:val="16"/>
              </w:rPr>
            </w:pPr>
          </w:p>
        </w:tc>
        <w:tc>
          <w:tcPr>
            <w:tcW w:w="4644" w:type="dxa"/>
            <w:shd w:val="clear" w:color="auto" w:fill="622D9E"/>
          </w:tcPr>
          <w:p w14:paraId="4BA6C93F" w14:textId="77777777" w:rsidR="004653B0" w:rsidRDefault="00040D56">
            <w:pPr>
              <w:pStyle w:val="TableParagraph"/>
              <w:spacing w:before="57"/>
              <w:ind w:left="108"/>
              <w:rPr>
                <w:b/>
                <w:sz w:val="16"/>
              </w:rPr>
            </w:pPr>
            <w:r>
              <w:rPr>
                <w:b/>
                <w:color w:val="FFFFFF"/>
                <w:spacing w:val="-2"/>
                <w:sz w:val="16"/>
              </w:rPr>
              <w:t>Observation/Risk</w:t>
            </w:r>
          </w:p>
        </w:tc>
        <w:tc>
          <w:tcPr>
            <w:tcW w:w="2988" w:type="dxa"/>
            <w:shd w:val="clear" w:color="auto" w:fill="622D9E"/>
          </w:tcPr>
          <w:p w14:paraId="588347EF" w14:textId="77777777" w:rsidR="004653B0" w:rsidRDefault="00040D56">
            <w:pPr>
              <w:pStyle w:val="TableParagraph"/>
              <w:spacing w:before="57"/>
              <w:ind w:left="108"/>
              <w:rPr>
                <w:b/>
                <w:sz w:val="16"/>
              </w:rPr>
            </w:pPr>
            <w:r>
              <w:rPr>
                <w:b/>
                <w:color w:val="FFFFFF"/>
                <w:spacing w:val="-2"/>
                <w:sz w:val="16"/>
              </w:rPr>
              <w:t>Recommendation</w:t>
            </w:r>
          </w:p>
        </w:tc>
        <w:tc>
          <w:tcPr>
            <w:tcW w:w="888" w:type="dxa"/>
            <w:shd w:val="clear" w:color="auto" w:fill="622D9E"/>
          </w:tcPr>
          <w:p w14:paraId="3F6B71B1" w14:textId="77777777" w:rsidR="004653B0" w:rsidRDefault="00040D56">
            <w:pPr>
              <w:pStyle w:val="TableParagraph"/>
              <w:spacing w:before="57"/>
              <w:ind w:left="19" w:right="3"/>
              <w:jc w:val="center"/>
              <w:rPr>
                <w:b/>
                <w:sz w:val="16"/>
              </w:rPr>
            </w:pPr>
            <w:r>
              <w:rPr>
                <w:b/>
                <w:color w:val="FFFFFF"/>
                <w:spacing w:val="-2"/>
                <w:sz w:val="16"/>
              </w:rPr>
              <w:t>Priority</w:t>
            </w:r>
          </w:p>
        </w:tc>
        <w:tc>
          <w:tcPr>
            <w:tcW w:w="3751" w:type="dxa"/>
            <w:shd w:val="clear" w:color="auto" w:fill="622D9E"/>
          </w:tcPr>
          <w:p w14:paraId="17F57349" w14:textId="77777777" w:rsidR="004653B0" w:rsidRDefault="00040D56">
            <w:pPr>
              <w:pStyle w:val="TableParagraph"/>
              <w:spacing w:before="57"/>
              <w:ind w:left="108"/>
              <w:rPr>
                <w:b/>
                <w:sz w:val="16"/>
              </w:rPr>
            </w:pPr>
            <w:r>
              <w:rPr>
                <w:b/>
                <w:color w:val="FFFFFF"/>
                <w:sz w:val="16"/>
              </w:rPr>
              <w:t>Management</w:t>
            </w:r>
            <w:r>
              <w:rPr>
                <w:b/>
                <w:color w:val="FFFFFF"/>
                <w:spacing w:val="-10"/>
                <w:sz w:val="16"/>
              </w:rPr>
              <w:t xml:space="preserve"> </w:t>
            </w:r>
            <w:r>
              <w:rPr>
                <w:b/>
                <w:color w:val="FFFFFF"/>
                <w:spacing w:val="-2"/>
                <w:sz w:val="16"/>
              </w:rPr>
              <w:t>response</w:t>
            </w:r>
          </w:p>
        </w:tc>
        <w:tc>
          <w:tcPr>
            <w:tcW w:w="1581" w:type="dxa"/>
            <w:shd w:val="clear" w:color="auto" w:fill="622D9E"/>
          </w:tcPr>
          <w:p w14:paraId="3E548525" w14:textId="77777777" w:rsidR="004653B0" w:rsidRDefault="00040D56">
            <w:pPr>
              <w:pStyle w:val="TableParagraph"/>
              <w:spacing w:before="57"/>
              <w:ind w:left="108"/>
              <w:rPr>
                <w:b/>
                <w:sz w:val="16"/>
              </w:rPr>
            </w:pPr>
            <w:r>
              <w:rPr>
                <w:b/>
                <w:color w:val="FFFFFF"/>
                <w:spacing w:val="-2"/>
                <w:sz w:val="16"/>
              </w:rPr>
              <w:t>Timescale/ responsibility</w:t>
            </w:r>
          </w:p>
        </w:tc>
        <w:tc>
          <w:tcPr>
            <w:tcW w:w="986" w:type="dxa"/>
            <w:shd w:val="clear" w:color="auto" w:fill="622D9E"/>
          </w:tcPr>
          <w:p w14:paraId="4B84BD2C" w14:textId="77777777" w:rsidR="004653B0" w:rsidRDefault="00040D56">
            <w:pPr>
              <w:pStyle w:val="TableParagraph"/>
              <w:spacing w:before="57"/>
              <w:ind w:left="204"/>
              <w:rPr>
                <w:b/>
                <w:sz w:val="16"/>
              </w:rPr>
            </w:pPr>
            <w:r>
              <w:rPr>
                <w:b/>
                <w:color w:val="FFFFFF"/>
                <w:spacing w:val="-2"/>
                <w:sz w:val="16"/>
              </w:rPr>
              <w:t>Status</w:t>
            </w:r>
          </w:p>
        </w:tc>
      </w:tr>
      <w:tr w:rsidR="004653B0" w14:paraId="5FA94059" w14:textId="77777777">
        <w:trPr>
          <w:trHeight w:val="3808"/>
        </w:trPr>
        <w:tc>
          <w:tcPr>
            <w:tcW w:w="614" w:type="dxa"/>
          </w:tcPr>
          <w:p w14:paraId="24A0E159" w14:textId="77777777" w:rsidR="004653B0" w:rsidRDefault="004653B0">
            <w:pPr>
              <w:pStyle w:val="TableParagraph"/>
              <w:rPr>
                <w:rFonts w:ascii="Times New Roman"/>
                <w:sz w:val="16"/>
              </w:rPr>
            </w:pPr>
          </w:p>
        </w:tc>
        <w:tc>
          <w:tcPr>
            <w:tcW w:w="4644" w:type="dxa"/>
          </w:tcPr>
          <w:p w14:paraId="4AF1DDA9" w14:textId="77777777" w:rsidR="004653B0" w:rsidRDefault="004653B0">
            <w:pPr>
              <w:pStyle w:val="TableParagraph"/>
              <w:rPr>
                <w:rFonts w:ascii="Times New Roman"/>
                <w:sz w:val="16"/>
              </w:rPr>
            </w:pPr>
          </w:p>
        </w:tc>
        <w:tc>
          <w:tcPr>
            <w:tcW w:w="2988" w:type="dxa"/>
          </w:tcPr>
          <w:p w14:paraId="3BD17D6D" w14:textId="77777777" w:rsidR="004653B0" w:rsidRDefault="00040D56">
            <w:pPr>
              <w:pStyle w:val="TableParagraph"/>
              <w:spacing w:before="57"/>
              <w:ind w:left="108"/>
              <w:rPr>
                <w:sz w:val="16"/>
              </w:rPr>
            </w:pPr>
            <w:r>
              <w:rPr>
                <w:sz w:val="16"/>
              </w:rPr>
              <w:t>within</w:t>
            </w:r>
            <w:r>
              <w:rPr>
                <w:spacing w:val="-7"/>
                <w:sz w:val="16"/>
              </w:rPr>
              <w:t xml:space="preserve"> </w:t>
            </w:r>
            <w:r>
              <w:rPr>
                <w:sz w:val="16"/>
              </w:rPr>
              <w:t>the</w:t>
            </w:r>
            <w:r>
              <w:rPr>
                <w:spacing w:val="-6"/>
                <w:sz w:val="16"/>
              </w:rPr>
              <w:t xml:space="preserve"> </w:t>
            </w:r>
            <w:r>
              <w:rPr>
                <w:sz w:val="16"/>
              </w:rPr>
              <w:t>RTO</w:t>
            </w:r>
            <w:r>
              <w:rPr>
                <w:spacing w:val="-8"/>
                <w:sz w:val="16"/>
              </w:rPr>
              <w:t xml:space="preserve"> </w:t>
            </w:r>
            <w:r>
              <w:rPr>
                <w:sz w:val="16"/>
              </w:rPr>
              <w:t>expected</w:t>
            </w:r>
            <w:r>
              <w:rPr>
                <w:spacing w:val="-8"/>
                <w:sz w:val="16"/>
              </w:rPr>
              <w:t xml:space="preserve"> </w:t>
            </w:r>
            <w:r>
              <w:rPr>
                <w:sz w:val="16"/>
              </w:rPr>
              <w:t>by</w:t>
            </w:r>
            <w:r>
              <w:rPr>
                <w:spacing w:val="-8"/>
                <w:sz w:val="16"/>
              </w:rPr>
              <w:t xml:space="preserve"> </w:t>
            </w:r>
            <w:r>
              <w:rPr>
                <w:sz w:val="16"/>
              </w:rPr>
              <w:t xml:space="preserve">Force </w:t>
            </w:r>
            <w:r>
              <w:rPr>
                <w:spacing w:val="-2"/>
                <w:sz w:val="16"/>
              </w:rPr>
              <w:t>departments.</w:t>
            </w:r>
          </w:p>
          <w:p w14:paraId="6EC5A10D" w14:textId="77777777" w:rsidR="004653B0" w:rsidRDefault="00040D56">
            <w:pPr>
              <w:pStyle w:val="TableParagraph"/>
              <w:ind w:left="108" w:right="99"/>
              <w:rPr>
                <w:sz w:val="16"/>
              </w:rPr>
            </w:pPr>
            <w:r>
              <w:rPr>
                <w:sz w:val="16"/>
              </w:rPr>
              <w:t>The development of disaster recovery procedures (see 4.1) should</w:t>
            </w:r>
            <w:r>
              <w:rPr>
                <w:spacing w:val="-8"/>
                <w:sz w:val="16"/>
              </w:rPr>
              <w:t xml:space="preserve"> </w:t>
            </w:r>
            <w:r>
              <w:rPr>
                <w:sz w:val="16"/>
              </w:rPr>
              <w:t>accommodate</w:t>
            </w:r>
            <w:r>
              <w:rPr>
                <w:spacing w:val="-10"/>
                <w:sz w:val="16"/>
              </w:rPr>
              <w:t xml:space="preserve"> </w:t>
            </w:r>
            <w:r>
              <w:rPr>
                <w:sz w:val="16"/>
              </w:rPr>
              <w:t>steps</w:t>
            </w:r>
            <w:r>
              <w:rPr>
                <w:spacing w:val="-10"/>
                <w:sz w:val="16"/>
              </w:rPr>
              <w:t xml:space="preserve"> </w:t>
            </w:r>
            <w:r>
              <w:rPr>
                <w:sz w:val="16"/>
              </w:rPr>
              <w:t>to</w:t>
            </w:r>
            <w:r>
              <w:rPr>
                <w:spacing w:val="-10"/>
                <w:sz w:val="16"/>
              </w:rPr>
              <w:t xml:space="preserve"> </w:t>
            </w:r>
            <w:r>
              <w:rPr>
                <w:sz w:val="16"/>
              </w:rPr>
              <w:t xml:space="preserve">test the failover of systems in an orderly manner so as to </w:t>
            </w:r>
            <w:proofErr w:type="spellStart"/>
            <w:r>
              <w:rPr>
                <w:sz w:val="16"/>
              </w:rPr>
              <w:t>minimise</w:t>
            </w:r>
            <w:proofErr w:type="spellEnd"/>
            <w:r>
              <w:rPr>
                <w:sz w:val="16"/>
              </w:rPr>
              <w:t xml:space="preserve"> disruption</w:t>
            </w:r>
            <w:r>
              <w:rPr>
                <w:spacing w:val="-4"/>
                <w:sz w:val="16"/>
              </w:rPr>
              <w:t xml:space="preserve"> </w:t>
            </w:r>
            <w:r>
              <w:rPr>
                <w:sz w:val="16"/>
              </w:rPr>
              <w:t>to the</w:t>
            </w:r>
            <w:r>
              <w:rPr>
                <w:spacing w:val="-2"/>
                <w:sz w:val="16"/>
              </w:rPr>
              <w:t xml:space="preserve"> </w:t>
            </w:r>
            <w:r>
              <w:rPr>
                <w:sz w:val="16"/>
              </w:rPr>
              <w:t>delivery</w:t>
            </w:r>
            <w:r>
              <w:rPr>
                <w:spacing w:val="-2"/>
                <w:sz w:val="16"/>
              </w:rPr>
              <w:t xml:space="preserve"> </w:t>
            </w:r>
            <w:r>
              <w:rPr>
                <w:sz w:val="16"/>
              </w:rPr>
              <w:t>of these services to Force employees</w:t>
            </w:r>
          </w:p>
        </w:tc>
        <w:tc>
          <w:tcPr>
            <w:tcW w:w="888" w:type="dxa"/>
            <w:shd w:val="clear" w:color="auto" w:fill="FFC000"/>
          </w:tcPr>
          <w:p w14:paraId="2EC0637D" w14:textId="77777777" w:rsidR="004653B0" w:rsidRDefault="004653B0">
            <w:pPr>
              <w:pStyle w:val="TableParagraph"/>
              <w:rPr>
                <w:rFonts w:ascii="Times New Roman"/>
                <w:sz w:val="16"/>
              </w:rPr>
            </w:pPr>
          </w:p>
        </w:tc>
        <w:tc>
          <w:tcPr>
            <w:tcW w:w="3751" w:type="dxa"/>
          </w:tcPr>
          <w:p w14:paraId="25B57E50" w14:textId="77777777" w:rsidR="004653B0" w:rsidRDefault="00040D56">
            <w:pPr>
              <w:pStyle w:val="TableParagraph"/>
              <w:spacing w:before="57"/>
              <w:ind w:left="108" w:right="198"/>
              <w:rPr>
                <w:sz w:val="16"/>
              </w:rPr>
            </w:pPr>
            <w:r>
              <w:rPr>
                <w:sz w:val="16"/>
              </w:rPr>
              <w:t>We</w:t>
            </w:r>
            <w:r>
              <w:rPr>
                <w:spacing w:val="-5"/>
                <w:sz w:val="16"/>
              </w:rPr>
              <w:t xml:space="preserve"> </w:t>
            </w:r>
            <w:r>
              <w:rPr>
                <w:sz w:val="16"/>
              </w:rPr>
              <w:t>are</w:t>
            </w:r>
            <w:r>
              <w:rPr>
                <w:spacing w:val="-5"/>
                <w:sz w:val="16"/>
              </w:rPr>
              <w:t xml:space="preserve"> </w:t>
            </w:r>
            <w:r>
              <w:rPr>
                <w:sz w:val="16"/>
              </w:rPr>
              <w:t>liaising</w:t>
            </w:r>
            <w:r>
              <w:rPr>
                <w:spacing w:val="-7"/>
                <w:sz w:val="16"/>
              </w:rPr>
              <w:t xml:space="preserve"> </w:t>
            </w:r>
            <w:r>
              <w:rPr>
                <w:sz w:val="16"/>
              </w:rPr>
              <w:t>with</w:t>
            </w:r>
            <w:r>
              <w:rPr>
                <w:spacing w:val="-6"/>
                <w:sz w:val="16"/>
              </w:rPr>
              <w:t xml:space="preserve"> </w:t>
            </w:r>
            <w:r>
              <w:rPr>
                <w:sz w:val="16"/>
              </w:rPr>
              <w:t>Gartner</w:t>
            </w:r>
            <w:r>
              <w:rPr>
                <w:spacing w:val="-4"/>
                <w:sz w:val="16"/>
              </w:rPr>
              <w:t xml:space="preserve"> </w:t>
            </w:r>
            <w:r>
              <w:rPr>
                <w:sz w:val="16"/>
              </w:rPr>
              <w:t>to</w:t>
            </w:r>
            <w:r>
              <w:rPr>
                <w:spacing w:val="-7"/>
                <w:sz w:val="16"/>
              </w:rPr>
              <w:t xml:space="preserve"> </w:t>
            </w:r>
            <w:r>
              <w:rPr>
                <w:sz w:val="16"/>
              </w:rPr>
              <w:t>produce</w:t>
            </w:r>
            <w:r>
              <w:rPr>
                <w:spacing w:val="-7"/>
                <w:sz w:val="16"/>
              </w:rPr>
              <w:t xml:space="preserve"> </w:t>
            </w:r>
            <w:r>
              <w:rPr>
                <w:sz w:val="16"/>
              </w:rPr>
              <w:t>an ITDR Strategy.</w:t>
            </w:r>
            <w:r>
              <w:rPr>
                <w:spacing w:val="40"/>
                <w:sz w:val="16"/>
              </w:rPr>
              <w:t xml:space="preserve"> </w:t>
            </w:r>
            <w:r>
              <w:rPr>
                <w:sz w:val="16"/>
              </w:rPr>
              <w:t xml:space="preserve">Meeting taking place </w:t>
            </w:r>
            <w:r>
              <w:rPr>
                <w:spacing w:val="-2"/>
                <w:sz w:val="16"/>
              </w:rPr>
              <w:t>08/05.</w:t>
            </w:r>
          </w:p>
          <w:p w14:paraId="3EBB9CFA" w14:textId="77777777" w:rsidR="004653B0" w:rsidRDefault="004653B0">
            <w:pPr>
              <w:pStyle w:val="TableParagraph"/>
              <w:rPr>
                <w:b/>
                <w:sz w:val="16"/>
              </w:rPr>
            </w:pPr>
          </w:p>
          <w:p w14:paraId="3E81FB76" w14:textId="77777777" w:rsidR="004653B0" w:rsidRDefault="00040D56">
            <w:pPr>
              <w:pStyle w:val="TableParagraph"/>
              <w:ind w:left="108" w:right="198"/>
              <w:rPr>
                <w:sz w:val="16"/>
              </w:rPr>
            </w:pPr>
            <w:r>
              <w:rPr>
                <w:sz w:val="16"/>
              </w:rPr>
              <w:t>Update</w:t>
            </w:r>
            <w:r>
              <w:rPr>
                <w:spacing w:val="-6"/>
                <w:sz w:val="16"/>
              </w:rPr>
              <w:t xml:space="preserve"> </w:t>
            </w:r>
            <w:r>
              <w:rPr>
                <w:sz w:val="16"/>
              </w:rPr>
              <w:t>from</w:t>
            </w:r>
            <w:r>
              <w:rPr>
                <w:spacing w:val="-9"/>
                <w:sz w:val="16"/>
              </w:rPr>
              <w:t xml:space="preserve"> </w:t>
            </w:r>
            <w:r>
              <w:rPr>
                <w:sz w:val="16"/>
              </w:rPr>
              <w:t>DC</w:t>
            </w:r>
            <w:r>
              <w:rPr>
                <w:spacing w:val="-6"/>
                <w:sz w:val="16"/>
              </w:rPr>
              <w:t xml:space="preserve"> </w:t>
            </w:r>
            <w:r>
              <w:rPr>
                <w:sz w:val="16"/>
              </w:rPr>
              <w:t>21/05/24</w:t>
            </w:r>
            <w:r>
              <w:rPr>
                <w:spacing w:val="-5"/>
                <w:sz w:val="16"/>
              </w:rPr>
              <w:t xml:space="preserve"> </w:t>
            </w:r>
            <w:r>
              <w:rPr>
                <w:sz w:val="16"/>
              </w:rPr>
              <w:t>–</w:t>
            </w:r>
            <w:r>
              <w:rPr>
                <w:spacing w:val="-6"/>
                <w:sz w:val="16"/>
              </w:rPr>
              <w:t xml:space="preserve"> </w:t>
            </w:r>
            <w:r>
              <w:rPr>
                <w:sz w:val="16"/>
              </w:rPr>
              <w:t>As</w:t>
            </w:r>
            <w:r>
              <w:rPr>
                <w:spacing w:val="-4"/>
                <w:sz w:val="16"/>
              </w:rPr>
              <w:t xml:space="preserve"> </w:t>
            </w:r>
            <w:r>
              <w:rPr>
                <w:sz w:val="16"/>
              </w:rPr>
              <w:t>above</w:t>
            </w:r>
            <w:r>
              <w:rPr>
                <w:spacing w:val="-6"/>
                <w:sz w:val="16"/>
              </w:rPr>
              <w:t xml:space="preserve"> </w:t>
            </w:r>
            <w:r>
              <w:rPr>
                <w:sz w:val="16"/>
              </w:rPr>
              <w:t>for item 4.1</w:t>
            </w:r>
          </w:p>
          <w:p w14:paraId="1B98B323" w14:textId="77777777" w:rsidR="004653B0" w:rsidRDefault="00040D56">
            <w:pPr>
              <w:pStyle w:val="TableParagraph"/>
              <w:spacing w:before="194"/>
              <w:ind w:left="108"/>
              <w:jc w:val="both"/>
              <w:rPr>
                <w:sz w:val="16"/>
              </w:rPr>
            </w:pPr>
            <w:r>
              <w:rPr>
                <w:sz w:val="16"/>
              </w:rPr>
              <w:t>Update</w:t>
            </w:r>
            <w:r>
              <w:rPr>
                <w:spacing w:val="-9"/>
                <w:sz w:val="16"/>
              </w:rPr>
              <w:t xml:space="preserve"> </w:t>
            </w:r>
            <w:r>
              <w:rPr>
                <w:sz w:val="16"/>
              </w:rPr>
              <w:t>01/07/2024</w:t>
            </w:r>
            <w:r>
              <w:rPr>
                <w:spacing w:val="-8"/>
                <w:sz w:val="16"/>
              </w:rPr>
              <w:t xml:space="preserve"> </w:t>
            </w:r>
            <w:r>
              <w:rPr>
                <w:spacing w:val="-5"/>
                <w:sz w:val="16"/>
              </w:rPr>
              <w:t>DC:</w:t>
            </w:r>
          </w:p>
          <w:p w14:paraId="4C1D1450" w14:textId="77777777" w:rsidR="004653B0" w:rsidRDefault="00040D56">
            <w:pPr>
              <w:pStyle w:val="TableParagraph"/>
              <w:ind w:left="108" w:right="530"/>
              <w:jc w:val="both"/>
              <w:rPr>
                <w:sz w:val="16"/>
              </w:rPr>
            </w:pPr>
            <w:r>
              <w:rPr>
                <w:sz w:val="16"/>
              </w:rPr>
              <w:t>As</w:t>
            </w:r>
            <w:r>
              <w:rPr>
                <w:spacing w:val="-3"/>
                <w:sz w:val="16"/>
              </w:rPr>
              <w:t xml:space="preserve"> </w:t>
            </w:r>
            <w:r>
              <w:rPr>
                <w:sz w:val="16"/>
              </w:rPr>
              <w:t>above,</w:t>
            </w:r>
            <w:r>
              <w:rPr>
                <w:spacing w:val="-4"/>
                <w:sz w:val="16"/>
              </w:rPr>
              <w:t xml:space="preserve"> </w:t>
            </w:r>
            <w:r>
              <w:rPr>
                <w:sz w:val="16"/>
              </w:rPr>
              <w:t>the</w:t>
            </w:r>
            <w:r>
              <w:rPr>
                <w:spacing w:val="-5"/>
                <w:sz w:val="16"/>
              </w:rPr>
              <w:t xml:space="preserve"> </w:t>
            </w:r>
            <w:r>
              <w:rPr>
                <w:sz w:val="16"/>
              </w:rPr>
              <w:t>DR</w:t>
            </w:r>
            <w:r>
              <w:rPr>
                <w:spacing w:val="-5"/>
                <w:sz w:val="16"/>
              </w:rPr>
              <w:t xml:space="preserve"> </w:t>
            </w:r>
            <w:r>
              <w:rPr>
                <w:sz w:val="16"/>
              </w:rPr>
              <w:t>plan</w:t>
            </w:r>
            <w:r>
              <w:rPr>
                <w:spacing w:val="-4"/>
                <w:sz w:val="16"/>
              </w:rPr>
              <w:t xml:space="preserve"> </w:t>
            </w:r>
            <w:r>
              <w:rPr>
                <w:sz w:val="16"/>
              </w:rPr>
              <w:t>is</w:t>
            </w:r>
            <w:r>
              <w:rPr>
                <w:spacing w:val="-5"/>
                <w:sz w:val="16"/>
              </w:rPr>
              <w:t xml:space="preserve"> </w:t>
            </w:r>
            <w:r>
              <w:rPr>
                <w:sz w:val="16"/>
              </w:rPr>
              <w:t>on</w:t>
            </w:r>
            <w:r>
              <w:rPr>
                <w:spacing w:val="-6"/>
                <w:sz w:val="16"/>
              </w:rPr>
              <w:t xml:space="preserve"> </w:t>
            </w:r>
            <w:r>
              <w:rPr>
                <w:sz w:val="16"/>
              </w:rPr>
              <w:t>course</w:t>
            </w:r>
            <w:r>
              <w:rPr>
                <w:spacing w:val="-8"/>
                <w:sz w:val="16"/>
              </w:rPr>
              <w:t xml:space="preserve"> </w:t>
            </w:r>
            <w:r>
              <w:rPr>
                <w:sz w:val="16"/>
              </w:rPr>
              <w:t xml:space="preserve">for approval at the September 2024 CDO </w:t>
            </w:r>
            <w:r>
              <w:rPr>
                <w:spacing w:val="-2"/>
                <w:sz w:val="16"/>
              </w:rPr>
              <w:t>Board.</w:t>
            </w:r>
          </w:p>
          <w:p w14:paraId="12A12FA9" w14:textId="77777777" w:rsidR="004653B0" w:rsidRDefault="004653B0">
            <w:pPr>
              <w:pStyle w:val="TableParagraph"/>
              <w:rPr>
                <w:b/>
                <w:sz w:val="16"/>
              </w:rPr>
            </w:pPr>
          </w:p>
          <w:p w14:paraId="4CAE1DC4" w14:textId="77777777" w:rsidR="004653B0" w:rsidRDefault="00040D56">
            <w:pPr>
              <w:pStyle w:val="TableParagraph"/>
              <w:ind w:left="108"/>
              <w:jc w:val="both"/>
              <w:rPr>
                <w:sz w:val="16"/>
              </w:rPr>
            </w:pPr>
            <w:r>
              <w:rPr>
                <w:color w:val="00AF50"/>
                <w:sz w:val="16"/>
              </w:rPr>
              <w:t>Update</w:t>
            </w:r>
            <w:r>
              <w:rPr>
                <w:color w:val="00AF50"/>
                <w:spacing w:val="-4"/>
                <w:sz w:val="16"/>
              </w:rPr>
              <w:t xml:space="preserve"> </w:t>
            </w:r>
            <w:r>
              <w:rPr>
                <w:color w:val="00AF50"/>
                <w:spacing w:val="-2"/>
                <w:sz w:val="16"/>
              </w:rPr>
              <w:t>13/08/2024:</w:t>
            </w:r>
          </w:p>
          <w:p w14:paraId="4EB8CAF5" w14:textId="77777777" w:rsidR="004653B0" w:rsidRDefault="004653B0">
            <w:pPr>
              <w:pStyle w:val="TableParagraph"/>
              <w:rPr>
                <w:b/>
                <w:sz w:val="16"/>
              </w:rPr>
            </w:pPr>
          </w:p>
          <w:p w14:paraId="224F0248" w14:textId="77777777" w:rsidR="004653B0" w:rsidRDefault="00040D56">
            <w:pPr>
              <w:pStyle w:val="TableParagraph"/>
              <w:ind w:left="108" w:right="198"/>
              <w:rPr>
                <w:sz w:val="16"/>
              </w:rPr>
            </w:pPr>
            <w:r>
              <w:rPr>
                <w:color w:val="00AF50"/>
                <w:sz w:val="16"/>
              </w:rPr>
              <w:t>Testing schedule for all critical systems now</w:t>
            </w:r>
            <w:r>
              <w:rPr>
                <w:color w:val="00AF50"/>
                <w:spacing w:val="-7"/>
                <w:sz w:val="16"/>
              </w:rPr>
              <w:t xml:space="preserve"> </w:t>
            </w:r>
            <w:r>
              <w:rPr>
                <w:color w:val="00AF50"/>
                <w:sz w:val="16"/>
              </w:rPr>
              <w:t>developed.</w:t>
            </w:r>
            <w:r>
              <w:rPr>
                <w:color w:val="00AF50"/>
                <w:spacing w:val="40"/>
                <w:sz w:val="16"/>
              </w:rPr>
              <w:t xml:space="preserve"> </w:t>
            </w:r>
            <w:r>
              <w:rPr>
                <w:color w:val="00AF50"/>
                <w:sz w:val="16"/>
              </w:rPr>
              <w:t>Fire</w:t>
            </w:r>
            <w:r>
              <w:rPr>
                <w:color w:val="00AF50"/>
                <w:spacing w:val="-7"/>
                <w:sz w:val="16"/>
              </w:rPr>
              <w:t xml:space="preserve"> </w:t>
            </w:r>
            <w:r>
              <w:rPr>
                <w:color w:val="00AF50"/>
                <w:sz w:val="16"/>
              </w:rPr>
              <w:t>testing</w:t>
            </w:r>
            <w:r>
              <w:rPr>
                <w:color w:val="00AF50"/>
                <w:spacing w:val="-7"/>
                <w:sz w:val="16"/>
              </w:rPr>
              <w:t xml:space="preserve"> </w:t>
            </w:r>
            <w:r>
              <w:rPr>
                <w:color w:val="00AF50"/>
                <w:sz w:val="16"/>
              </w:rPr>
              <w:t>schedule</w:t>
            </w:r>
            <w:r>
              <w:rPr>
                <w:color w:val="00AF50"/>
                <w:spacing w:val="-5"/>
                <w:sz w:val="16"/>
              </w:rPr>
              <w:t xml:space="preserve"> </w:t>
            </w:r>
            <w:r>
              <w:rPr>
                <w:color w:val="00AF50"/>
                <w:sz w:val="16"/>
              </w:rPr>
              <w:t>now in place monthly to enact DER process (Warwickshire).</w:t>
            </w:r>
            <w:r>
              <w:rPr>
                <w:color w:val="00AF50"/>
                <w:spacing w:val="40"/>
                <w:sz w:val="16"/>
              </w:rPr>
              <w:t xml:space="preserve"> </w:t>
            </w:r>
            <w:r>
              <w:rPr>
                <w:color w:val="00AF50"/>
                <w:sz w:val="16"/>
              </w:rPr>
              <w:t>Action complete.</w:t>
            </w:r>
          </w:p>
        </w:tc>
        <w:tc>
          <w:tcPr>
            <w:tcW w:w="1581" w:type="dxa"/>
          </w:tcPr>
          <w:p w14:paraId="4C173F80" w14:textId="77777777" w:rsidR="004653B0" w:rsidRDefault="004653B0">
            <w:pPr>
              <w:pStyle w:val="TableParagraph"/>
              <w:rPr>
                <w:b/>
                <w:sz w:val="16"/>
              </w:rPr>
            </w:pPr>
          </w:p>
          <w:p w14:paraId="32EBE5F2" w14:textId="77777777" w:rsidR="004653B0" w:rsidRDefault="004653B0">
            <w:pPr>
              <w:pStyle w:val="TableParagraph"/>
              <w:rPr>
                <w:b/>
                <w:sz w:val="16"/>
              </w:rPr>
            </w:pPr>
          </w:p>
          <w:p w14:paraId="1EE14397" w14:textId="77777777" w:rsidR="004653B0" w:rsidRDefault="004653B0">
            <w:pPr>
              <w:pStyle w:val="TableParagraph"/>
              <w:spacing w:before="57"/>
              <w:rPr>
                <w:b/>
                <w:sz w:val="16"/>
              </w:rPr>
            </w:pPr>
          </w:p>
          <w:p w14:paraId="42EAC70E" w14:textId="77777777" w:rsidR="004653B0" w:rsidRDefault="00040D56">
            <w:pPr>
              <w:pStyle w:val="TableParagraph"/>
              <w:ind w:left="108"/>
              <w:rPr>
                <w:sz w:val="16"/>
              </w:rPr>
            </w:pPr>
            <w:r>
              <w:rPr>
                <w:sz w:val="16"/>
              </w:rPr>
              <w:t>August</w:t>
            </w:r>
            <w:r>
              <w:rPr>
                <w:spacing w:val="-7"/>
                <w:sz w:val="16"/>
              </w:rPr>
              <w:t xml:space="preserve"> </w:t>
            </w:r>
            <w:r>
              <w:rPr>
                <w:spacing w:val="-4"/>
                <w:sz w:val="16"/>
              </w:rPr>
              <w:t>2024</w:t>
            </w:r>
          </w:p>
          <w:p w14:paraId="43E33DB3" w14:textId="77777777" w:rsidR="004653B0" w:rsidRDefault="004653B0">
            <w:pPr>
              <w:pStyle w:val="TableParagraph"/>
              <w:rPr>
                <w:b/>
                <w:sz w:val="16"/>
              </w:rPr>
            </w:pPr>
          </w:p>
          <w:p w14:paraId="7FC2DF27" w14:textId="77777777" w:rsidR="004653B0" w:rsidRDefault="004653B0">
            <w:pPr>
              <w:pStyle w:val="TableParagraph"/>
              <w:rPr>
                <w:b/>
                <w:sz w:val="16"/>
              </w:rPr>
            </w:pPr>
          </w:p>
          <w:p w14:paraId="71F7E748" w14:textId="77777777" w:rsidR="004653B0" w:rsidRDefault="004653B0">
            <w:pPr>
              <w:pStyle w:val="TableParagraph"/>
              <w:spacing w:before="194"/>
              <w:rPr>
                <w:b/>
                <w:sz w:val="16"/>
              </w:rPr>
            </w:pPr>
          </w:p>
          <w:p w14:paraId="4E70A8C5" w14:textId="77777777" w:rsidR="004653B0" w:rsidRDefault="00040D56">
            <w:pPr>
              <w:pStyle w:val="TableParagraph"/>
              <w:ind w:left="108"/>
              <w:rPr>
                <w:sz w:val="16"/>
              </w:rPr>
            </w:pPr>
            <w:r>
              <w:rPr>
                <w:sz w:val="16"/>
              </w:rPr>
              <w:t>September</w:t>
            </w:r>
            <w:r>
              <w:rPr>
                <w:spacing w:val="-10"/>
                <w:sz w:val="16"/>
              </w:rPr>
              <w:t xml:space="preserve"> </w:t>
            </w:r>
            <w:r>
              <w:rPr>
                <w:spacing w:val="-4"/>
                <w:sz w:val="16"/>
              </w:rPr>
              <w:t>2024</w:t>
            </w:r>
          </w:p>
        </w:tc>
        <w:tc>
          <w:tcPr>
            <w:tcW w:w="986" w:type="dxa"/>
            <w:shd w:val="clear" w:color="auto" w:fill="92D050"/>
          </w:tcPr>
          <w:p w14:paraId="530771E5" w14:textId="77777777" w:rsidR="004653B0" w:rsidRDefault="004653B0">
            <w:pPr>
              <w:pStyle w:val="TableParagraph"/>
              <w:rPr>
                <w:rFonts w:ascii="Times New Roman"/>
                <w:sz w:val="16"/>
              </w:rPr>
            </w:pPr>
          </w:p>
        </w:tc>
      </w:tr>
      <w:tr w:rsidR="004653B0" w14:paraId="1286DC67" w14:textId="77777777">
        <w:trPr>
          <w:trHeight w:val="4391"/>
        </w:trPr>
        <w:tc>
          <w:tcPr>
            <w:tcW w:w="614" w:type="dxa"/>
          </w:tcPr>
          <w:p w14:paraId="7B166E38" w14:textId="77777777" w:rsidR="004653B0" w:rsidRDefault="00040D56">
            <w:pPr>
              <w:pStyle w:val="TableParagraph"/>
              <w:spacing w:before="57"/>
              <w:ind w:left="107"/>
              <w:rPr>
                <w:b/>
                <w:sz w:val="16"/>
              </w:rPr>
            </w:pPr>
            <w:r>
              <w:rPr>
                <w:b/>
                <w:spacing w:val="-5"/>
                <w:sz w:val="16"/>
              </w:rPr>
              <w:t>4.6</w:t>
            </w:r>
          </w:p>
        </w:tc>
        <w:tc>
          <w:tcPr>
            <w:tcW w:w="4644" w:type="dxa"/>
          </w:tcPr>
          <w:p w14:paraId="268F5D05" w14:textId="77777777" w:rsidR="004653B0" w:rsidRDefault="00040D56">
            <w:pPr>
              <w:pStyle w:val="TableParagraph"/>
              <w:spacing w:before="57"/>
              <w:ind w:left="108" w:right="135"/>
              <w:rPr>
                <w:sz w:val="16"/>
              </w:rPr>
            </w:pPr>
            <w:r>
              <w:rPr>
                <w:b/>
                <w:sz w:val="16"/>
              </w:rPr>
              <w:t xml:space="preserve">Updates on the status of DR Arrangements </w:t>
            </w:r>
            <w:r>
              <w:rPr>
                <w:i/>
                <w:sz w:val="16"/>
              </w:rPr>
              <w:t>Observation:</w:t>
            </w:r>
            <w:r>
              <w:rPr>
                <w:i/>
                <w:spacing w:val="-6"/>
                <w:sz w:val="16"/>
              </w:rPr>
              <w:t xml:space="preserve"> </w:t>
            </w:r>
            <w:r>
              <w:rPr>
                <w:sz w:val="16"/>
              </w:rPr>
              <w:t>There</w:t>
            </w:r>
            <w:r>
              <w:rPr>
                <w:spacing w:val="-5"/>
                <w:sz w:val="16"/>
              </w:rPr>
              <w:t xml:space="preserve"> </w:t>
            </w:r>
            <w:r>
              <w:rPr>
                <w:sz w:val="16"/>
              </w:rPr>
              <w:t>are</w:t>
            </w:r>
            <w:r>
              <w:rPr>
                <w:spacing w:val="-5"/>
                <w:sz w:val="16"/>
              </w:rPr>
              <w:t xml:space="preserve"> </w:t>
            </w:r>
            <w:r>
              <w:rPr>
                <w:sz w:val="16"/>
              </w:rPr>
              <w:t>no</w:t>
            </w:r>
            <w:r>
              <w:rPr>
                <w:spacing w:val="-6"/>
                <w:sz w:val="16"/>
              </w:rPr>
              <w:t xml:space="preserve"> </w:t>
            </w:r>
            <w:r>
              <w:rPr>
                <w:sz w:val="16"/>
              </w:rPr>
              <w:t>formal</w:t>
            </w:r>
            <w:r>
              <w:rPr>
                <w:spacing w:val="-6"/>
                <w:sz w:val="16"/>
              </w:rPr>
              <w:t xml:space="preserve"> </w:t>
            </w:r>
            <w:r>
              <w:rPr>
                <w:sz w:val="16"/>
              </w:rPr>
              <w:t>updates</w:t>
            </w:r>
            <w:r>
              <w:rPr>
                <w:spacing w:val="-6"/>
                <w:sz w:val="16"/>
              </w:rPr>
              <w:t xml:space="preserve"> </w:t>
            </w:r>
            <w:r>
              <w:rPr>
                <w:sz w:val="16"/>
              </w:rPr>
              <w:t>to</w:t>
            </w:r>
            <w:r>
              <w:rPr>
                <w:spacing w:val="-6"/>
                <w:sz w:val="16"/>
              </w:rPr>
              <w:t xml:space="preserve"> </w:t>
            </w:r>
            <w:r>
              <w:rPr>
                <w:sz w:val="16"/>
              </w:rPr>
              <w:t xml:space="preserve">business continuity stakeholders such as the emergency planning team on the adequacy of disaster recovery </w:t>
            </w:r>
            <w:r>
              <w:rPr>
                <w:spacing w:val="-2"/>
                <w:sz w:val="16"/>
              </w:rPr>
              <w:t>arrangements.</w:t>
            </w:r>
          </w:p>
          <w:p w14:paraId="64F05A43" w14:textId="77777777" w:rsidR="004653B0" w:rsidRDefault="00040D56">
            <w:pPr>
              <w:pStyle w:val="TableParagraph"/>
              <w:ind w:left="108"/>
              <w:rPr>
                <w:sz w:val="16"/>
              </w:rPr>
            </w:pPr>
            <w:r>
              <w:rPr>
                <w:i/>
                <w:sz w:val="16"/>
              </w:rPr>
              <w:t xml:space="preserve">Risk: </w:t>
            </w:r>
            <w:r>
              <w:rPr>
                <w:sz w:val="16"/>
              </w:rPr>
              <w:t>The wider business are unaware of the Force’s disaster</w:t>
            </w:r>
            <w:r>
              <w:rPr>
                <w:spacing w:val="-8"/>
                <w:sz w:val="16"/>
              </w:rPr>
              <w:t xml:space="preserve"> </w:t>
            </w:r>
            <w:r>
              <w:rPr>
                <w:sz w:val="16"/>
              </w:rPr>
              <w:t>recovery</w:t>
            </w:r>
            <w:r>
              <w:rPr>
                <w:spacing w:val="-8"/>
                <w:sz w:val="16"/>
              </w:rPr>
              <w:t xml:space="preserve"> </w:t>
            </w:r>
            <w:r>
              <w:rPr>
                <w:sz w:val="16"/>
              </w:rPr>
              <w:t>arrangements</w:t>
            </w:r>
            <w:r>
              <w:rPr>
                <w:spacing w:val="-7"/>
                <w:sz w:val="16"/>
              </w:rPr>
              <w:t xml:space="preserve"> </w:t>
            </w:r>
            <w:r>
              <w:rPr>
                <w:sz w:val="16"/>
              </w:rPr>
              <w:t>and</w:t>
            </w:r>
            <w:r>
              <w:rPr>
                <w:spacing w:val="-7"/>
                <w:sz w:val="16"/>
              </w:rPr>
              <w:t xml:space="preserve"> </w:t>
            </w:r>
            <w:r>
              <w:rPr>
                <w:sz w:val="16"/>
              </w:rPr>
              <w:t>therefore</w:t>
            </w:r>
            <w:r>
              <w:rPr>
                <w:spacing w:val="-8"/>
                <w:sz w:val="16"/>
              </w:rPr>
              <w:t xml:space="preserve"> </w:t>
            </w:r>
            <w:r>
              <w:rPr>
                <w:sz w:val="16"/>
              </w:rPr>
              <w:t>whether these adequately meet their requirements</w:t>
            </w:r>
          </w:p>
        </w:tc>
        <w:tc>
          <w:tcPr>
            <w:tcW w:w="2988" w:type="dxa"/>
          </w:tcPr>
          <w:p w14:paraId="73C3A72F" w14:textId="77777777" w:rsidR="004653B0" w:rsidRDefault="004653B0">
            <w:pPr>
              <w:pStyle w:val="TableParagraph"/>
              <w:spacing w:before="57"/>
              <w:rPr>
                <w:b/>
                <w:sz w:val="16"/>
              </w:rPr>
            </w:pPr>
          </w:p>
          <w:p w14:paraId="33F1B707" w14:textId="77777777" w:rsidR="004653B0" w:rsidRDefault="00040D56">
            <w:pPr>
              <w:pStyle w:val="TableParagraph"/>
              <w:ind w:left="108" w:right="146"/>
              <w:rPr>
                <w:sz w:val="16"/>
              </w:rPr>
            </w:pPr>
            <w:r>
              <w:rPr>
                <w:sz w:val="16"/>
              </w:rPr>
              <w:t>The Force should implement formal arrangements to ensure that that business continuity stakeholders such as the emergency planning team are updated</w:t>
            </w:r>
            <w:r>
              <w:rPr>
                <w:spacing w:val="-8"/>
                <w:sz w:val="16"/>
              </w:rPr>
              <w:t xml:space="preserve"> </w:t>
            </w:r>
            <w:r>
              <w:rPr>
                <w:sz w:val="16"/>
              </w:rPr>
              <w:t>upon</w:t>
            </w:r>
            <w:r>
              <w:rPr>
                <w:spacing w:val="-7"/>
                <w:sz w:val="16"/>
              </w:rPr>
              <w:t xml:space="preserve"> </w:t>
            </w:r>
            <w:r>
              <w:rPr>
                <w:sz w:val="16"/>
              </w:rPr>
              <w:t>the</w:t>
            </w:r>
            <w:r>
              <w:rPr>
                <w:spacing w:val="-7"/>
                <w:sz w:val="16"/>
              </w:rPr>
              <w:t xml:space="preserve"> </w:t>
            </w:r>
            <w:r>
              <w:rPr>
                <w:sz w:val="16"/>
              </w:rPr>
              <w:t>adequacy</w:t>
            </w:r>
            <w:r>
              <w:rPr>
                <w:spacing w:val="-8"/>
                <w:sz w:val="16"/>
              </w:rPr>
              <w:t xml:space="preserve"> </w:t>
            </w:r>
            <w:r>
              <w:rPr>
                <w:sz w:val="16"/>
              </w:rPr>
              <w:t>of</w:t>
            </w:r>
            <w:r>
              <w:rPr>
                <w:spacing w:val="-6"/>
                <w:sz w:val="16"/>
              </w:rPr>
              <w:t xml:space="preserve"> </w:t>
            </w:r>
            <w:r>
              <w:rPr>
                <w:sz w:val="16"/>
              </w:rPr>
              <w:t xml:space="preserve">IT resilience and disaster recovery </w:t>
            </w:r>
            <w:r>
              <w:rPr>
                <w:spacing w:val="-2"/>
                <w:sz w:val="16"/>
              </w:rPr>
              <w:t>arrangements.</w:t>
            </w:r>
          </w:p>
        </w:tc>
        <w:tc>
          <w:tcPr>
            <w:tcW w:w="888" w:type="dxa"/>
            <w:shd w:val="clear" w:color="auto" w:fill="92D050"/>
          </w:tcPr>
          <w:p w14:paraId="5B07523F" w14:textId="77777777" w:rsidR="004653B0" w:rsidRDefault="004653B0">
            <w:pPr>
              <w:pStyle w:val="TableParagraph"/>
              <w:spacing w:before="57"/>
              <w:rPr>
                <w:b/>
                <w:sz w:val="16"/>
              </w:rPr>
            </w:pPr>
          </w:p>
          <w:p w14:paraId="42EB1866" w14:textId="77777777" w:rsidR="004653B0" w:rsidRDefault="00040D56">
            <w:pPr>
              <w:pStyle w:val="TableParagraph"/>
              <w:ind w:left="19"/>
              <w:jc w:val="center"/>
              <w:rPr>
                <w:b/>
                <w:sz w:val="16"/>
              </w:rPr>
            </w:pPr>
            <w:r>
              <w:rPr>
                <w:b/>
                <w:spacing w:val="-10"/>
                <w:sz w:val="16"/>
              </w:rPr>
              <w:t>3</w:t>
            </w:r>
          </w:p>
        </w:tc>
        <w:tc>
          <w:tcPr>
            <w:tcW w:w="3751" w:type="dxa"/>
          </w:tcPr>
          <w:p w14:paraId="5013CEE8" w14:textId="77777777" w:rsidR="004653B0" w:rsidRDefault="004653B0">
            <w:pPr>
              <w:pStyle w:val="TableParagraph"/>
              <w:spacing w:before="57"/>
              <w:rPr>
                <w:b/>
                <w:sz w:val="16"/>
              </w:rPr>
            </w:pPr>
          </w:p>
          <w:p w14:paraId="22F5698F" w14:textId="77777777" w:rsidR="004653B0" w:rsidRDefault="00040D56">
            <w:pPr>
              <w:pStyle w:val="TableParagraph"/>
              <w:ind w:left="108" w:right="198"/>
              <w:rPr>
                <w:sz w:val="16"/>
              </w:rPr>
            </w:pPr>
            <w:r>
              <w:rPr>
                <w:sz w:val="16"/>
              </w:rPr>
              <w:t>The strategy detailed in the previous recommendation will include formal arrangements for reporting to key stakeholders,</w:t>
            </w:r>
            <w:r>
              <w:rPr>
                <w:spacing w:val="-10"/>
                <w:sz w:val="16"/>
              </w:rPr>
              <w:t xml:space="preserve"> </w:t>
            </w:r>
            <w:r>
              <w:rPr>
                <w:sz w:val="16"/>
              </w:rPr>
              <w:t>ideally</w:t>
            </w:r>
            <w:r>
              <w:rPr>
                <w:spacing w:val="-9"/>
                <w:sz w:val="16"/>
              </w:rPr>
              <w:t xml:space="preserve"> </w:t>
            </w:r>
            <w:r>
              <w:rPr>
                <w:sz w:val="16"/>
              </w:rPr>
              <w:t>via</w:t>
            </w:r>
            <w:r>
              <w:rPr>
                <w:spacing w:val="-8"/>
                <w:sz w:val="16"/>
              </w:rPr>
              <w:t xml:space="preserve"> </w:t>
            </w:r>
            <w:r>
              <w:rPr>
                <w:sz w:val="16"/>
              </w:rPr>
              <w:t>a</w:t>
            </w:r>
            <w:r>
              <w:rPr>
                <w:spacing w:val="-10"/>
                <w:sz w:val="16"/>
              </w:rPr>
              <w:t xml:space="preserve"> </w:t>
            </w:r>
            <w:r>
              <w:rPr>
                <w:sz w:val="16"/>
              </w:rPr>
              <w:t>governance group that is already in existence.</w:t>
            </w:r>
          </w:p>
          <w:p w14:paraId="3BDF4D2B" w14:textId="77777777" w:rsidR="004653B0" w:rsidRDefault="00040D56">
            <w:pPr>
              <w:pStyle w:val="TableParagraph"/>
              <w:spacing w:before="194" w:line="480" w:lineRule="auto"/>
              <w:ind w:left="108" w:right="1164"/>
              <w:rPr>
                <w:sz w:val="16"/>
              </w:rPr>
            </w:pPr>
            <w:r>
              <w:rPr>
                <w:sz w:val="16"/>
              </w:rPr>
              <w:t>Assigned</w:t>
            </w:r>
            <w:r>
              <w:rPr>
                <w:spacing w:val="-6"/>
                <w:sz w:val="16"/>
              </w:rPr>
              <w:t xml:space="preserve"> </w:t>
            </w:r>
            <w:r>
              <w:rPr>
                <w:sz w:val="16"/>
              </w:rPr>
              <w:t>to</w:t>
            </w:r>
            <w:r>
              <w:rPr>
                <w:spacing w:val="-9"/>
                <w:sz w:val="16"/>
              </w:rPr>
              <w:t xml:space="preserve"> </w:t>
            </w:r>
            <w:r>
              <w:rPr>
                <w:sz w:val="16"/>
              </w:rPr>
              <w:t>Dan</w:t>
            </w:r>
            <w:r>
              <w:rPr>
                <w:spacing w:val="-7"/>
                <w:sz w:val="16"/>
              </w:rPr>
              <w:t xml:space="preserve"> </w:t>
            </w:r>
            <w:r>
              <w:rPr>
                <w:sz w:val="16"/>
              </w:rPr>
              <w:t>Cooper Update</w:t>
            </w:r>
            <w:r>
              <w:rPr>
                <w:spacing w:val="-9"/>
                <w:sz w:val="16"/>
              </w:rPr>
              <w:t xml:space="preserve"> </w:t>
            </w:r>
            <w:r>
              <w:rPr>
                <w:sz w:val="16"/>
              </w:rPr>
              <w:t>11/07/2024</w:t>
            </w:r>
            <w:r>
              <w:rPr>
                <w:spacing w:val="-8"/>
                <w:sz w:val="16"/>
              </w:rPr>
              <w:t xml:space="preserve"> </w:t>
            </w:r>
            <w:r>
              <w:rPr>
                <w:spacing w:val="-5"/>
                <w:sz w:val="16"/>
              </w:rPr>
              <w:t>DC:</w:t>
            </w:r>
          </w:p>
          <w:p w14:paraId="00A049A2" w14:textId="77777777" w:rsidR="004653B0" w:rsidRDefault="00040D56">
            <w:pPr>
              <w:pStyle w:val="TableParagraph"/>
              <w:ind w:left="108" w:right="115"/>
              <w:rPr>
                <w:sz w:val="16"/>
              </w:rPr>
            </w:pPr>
            <w:r>
              <w:rPr>
                <w:sz w:val="16"/>
              </w:rPr>
              <w:t xml:space="preserve">Once written and first draft approved (due September 2024) the plan can be </w:t>
            </w:r>
            <w:proofErr w:type="spellStart"/>
            <w:r>
              <w:rPr>
                <w:sz w:val="16"/>
              </w:rPr>
              <w:t>scrutinised</w:t>
            </w:r>
            <w:proofErr w:type="spellEnd"/>
            <w:r>
              <w:rPr>
                <w:sz w:val="16"/>
              </w:rPr>
              <w:t xml:space="preserve"> by any number of teams. The preferred direction is to have a plan first, then</w:t>
            </w:r>
            <w:r>
              <w:rPr>
                <w:spacing w:val="-6"/>
                <w:sz w:val="16"/>
              </w:rPr>
              <w:t xml:space="preserve"> </w:t>
            </w:r>
            <w:r>
              <w:rPr>
                <w:sz w:val="16"/>
              </w:rPr>
              <w:t>adapt</w:t>
            </w:r>
            <w:r>
              <w:rPr>
                <w:spacing w:val="-6"/>
                <w:sz w:val="16"/>
              </w:rPr>
              <w:t xml:space="preserve"> </w:t>
            </w:r>
            <w:r>
              <w:rPr>
                <w:sz w:val="16"/>
              </w:rPr>
              <w:t>to</w:t>
            </w:r>
            <w:r>
              <w:rPr>
                <w:spacing w:val="-4"/>
                <w:sz w:val="16"/>
              </w:rPr>
              <w:t xml:space="preserve"> </w:t>
            </w:r>
            <w:r>
              <w:rPr>
                <w:sz w:val="16"/>
              </w:rPr>
              <w:t>the</w:t>
            </w:r>
            <w:r>
              <w:rPr>
                <w:spacing w:val="-7"/>
                <w:sz w:val="16"/>
              </w:rPr>
              <w:t xml:space="preserve"> </w:t>
            </w:r>
            <w:r>
              <w:rPr>
                <w:sz w:val="16"/>
              </w:rPr>
              <w:t>any</w:t>
            </w:r>
            <w:r>
              <w:rPr>
                <w:spacing w:val="-7"/>
                <w:sz w:val="16"/>
              </w:rPr>
              <w:t xml:space="preserve"> </w:t>
            </w:r>
            <w:r>
              <w:rPr>
                <w:sz w:val="16"/>
              </w:rPr>
              <w:t>specific</w:t>
            </w:r>
            <w:r>
              <w:rPr>
                <w:spacing w:val="-7"/>
                <w:sz w:val="16"/>
              </w:rPr>
              <w:t xml:space="preserve"> </w:t>
            </w:r>
            <w:r>
              <w:rPr>
                <w:sz w:val="16"/>
              </w:rPr>
              <w:t>stakeholders rather than have those stakeholder meetings with a blank piece of paper.</w:t>
            </w:r>
          </w:p>
          <w:p w14:paraId="20358B9E" w14:textId="77777777" w:rsidR="004653B0" w:rsidRDefault="00040D56">
            <w:pPr>
              <w:pStyle w:val="TableParagraph"/>
              <w:spacing w:before="194"/>
              <w:ind w:left="107"/>
              <w:rPr>
                <w:sz w:val="16"/>
              </w:rPr>
            </w:pPr>
            <w:r>
              <w:rPr>
                <w:color w:val="00AF50"/>
                <w:sz w:val="16"/>
              </w:rPr>
              <w:t>Update</w:t>
            </w:r>
            <w:r>
              <w:rPr>
                <w:color w:val="00AF50"/>
                <w:spacing w:val="-4"/>
                <w:sz w:val="16"/>
              </w:rPr>
              <w:t xml:space="preserve"> </w:t>
            </w:r>
            <w:r>
              <w:rPr>
                <w:color w:val="00AF50"/>
                <w:spacing w:val="-2"/>
                <w:sz w:val="16"/>
              </w:rPr>
              <w:t>13/08/2024:</w:t>
            </w:r>
          </w:p>
        </w:tc>
        <w:tc>
          <w:tcPr>
            <w:tcW w:w="1581" w:type="dxa"/>
          </w:tcPr>
          <w:p w14:paraId="4139F5FB" w14:textId="77777777" w:rsidR="004653B0" w:rsidRDefault="004653B0">
            <w:pPr>
              <w:pStyle w:val="TableParagraph"/>
              <w:spacing w:before="57"/>
              <w:rPr>
                <w:b/>
                <w:sz w:val="16"/>
              </w:rPr>
            </w:pPr>
          </w:p>
          <w:p w14:paraId="679E6B65" w14:textId="77777777" w:rsidR="004653B0" w:rsidRDefault="00040D56">
            <w:pPr>
              <w:pStyle w:val="TableParagraph"/>
              <w:ind w:left="108" w:right="173"/>
              <w:rPr>
                <w:sz w:val="16"/>
              </w:rPr>
            </w:pPr>
            <w:r>
              <w:rPr>
                <w:sz w:val="16"/>
              </w:rPr>
              <w:t>C</w:t>
            </w:r>
            <w:r>
              <w:rPr>
                <w:spacing w:val="-15"/>
                <w:sz w:val="16"/>
              </w:rPr>
              <w:t xml:space="preserve"> </w:t>
            </w:r>
            <w:r>
              <w:rPr>
                <w:sz w:val="16"/>
              </w:rPr>
              <w:t xml:space="preserve">Chambers, Chief Digital </w:t>
            </w:r>
            <w:r>
              <w:rPr>
                <w:spacing w:val="-2"/>
                <w:sz w:val="16"/>
              </w:rPr>
              <w:t>Officer</w:t>
            </w:r>
          </w:p>
          <w:p w14:paraId="438AF5AE" w14:textId="77777777" w:rsidR="004653B0" w:rsidRDefault="004653B0">
            <w:pPr>
              <w:pStyle w:val="TableParagraph"/>
              <w:rPr>
                <w:b/>
                <w:sz w:val="16"/>
              </w:rPr>
            </w:pPr>
          </w:p>
          <w:p w14:paraId="44FFF4F2" w14:textId="77777777" w:rsidR="004653B0" w:rsidRDefault="00040D56">
            <w:pPr>
              <w:pStyle w:val="TableParagraph"/>
              <w:ind w:left="108"/>
              <w:rPr>
                <w:sz w:val="16"/>
              </w:rPr>
            </w:pPr>
            <w:r>
              <w:rPr>
                <w:sz w:val="16"/>
              </w:rPr>
              <w:t>December</w:t>
            </w:r>
            <w:r>
              <w:rPr>
                <w:spacing w:val="-10"/>
                <w:sz w:val="16"/>
              </w:rPr>
              <w:t xml:space="preserve"> </w:t>
            </w:r>
            <w:r>
              <w:rPr>
                <w:spacing w:val="-4"/>
                <w:sz w:val="16"/>
              </w:rPr>
              <w:t>2023</w:t>
            </w:r>
          </w:p>
          <w:p w14:paraId="2A64AE80" w14:textId="77777777" w:rsidR="004653B0" w:rsidRDefault="004653B0">
            <w:pPr>
              <w:pStyle w:val="TableParagraph"/>
              <w:rPr>
                <w:b/>
                <w:sz w:val="16"/>
              </w:rPr>
            </w:pPr>
          </w:p>
          <w:p w14:paraId="73871C05" w14:textId="77777777" w:rsidR="004653B0" w:rsidRDefault="004653B0">
            <w:pPr>
              <w:pStyle w:val="TableParagraph"/>
              <w:rPr>
                <w:b/>
                <w:sz w:val="16"/>
              </w:rPr>
            </w:pPr>
          </w:p>
          <w:p w14:paraId="214ADC83" w14:textId="77777777" w:rsidR="004653B0" w:rsidRDefault="004653B0">
            <w:pPr>
              <w:pStyle w:val="TableParagraph"/>
              <w:rPr>
                <w:b/>
                <w:sz w:val="16"/>
              </w:rPr>
            </w:pPr>
          </w:p>
          <w:p w14:paraId="4FFA4842" w14:textId="77777777" w:rsidR="004653B0" w:rsidRDefault="004653B0">
            <w:pPr>
              <w:pStyle w:val="TableParagraph"/>
              <w:spacing w:before="194"/>
              <w:rPr>
                <w:b/>
                <w:sz w:val="16"/>
              </w:rPr>
            </w:pPr>
          </w:p>
          <w:p w14:paraId="4FB2EE6F" w14:textId="77777777" w:rsidR="004653B0" w:rsidRDefault="00040D56">
            <w:pPr>
              <w:pStyle w:val="TableParagraph"/>
              <w:ind w:left="108"/>
              <w:rPr>
                <w:sz w:val="16"/>
              </w:rPr>
            </w:pPr>
            <w:r>
              <w:rPr>
                <w:sz w:val="16"/>
              </w:rPr>
              <w:t>December</w:t>
            </w:r>
            <w:r>
              <w:rPr>
                <w:spacing w:val="-10"/>
                <w:sz w:val="16"/>
              </w:rPr>
              <w:t xml:space="preserve"> </w:t>
            </w:r>
            <w:r>
              <w:rPr>
                <w:spacing w:val="-4"/>
                <w:sz w:val="16"/>
              </w:rPr>
              <w:t>2024</w:t>
            </w:r>
          </w:p>
        </w:tc>
        <w:tc>
          <w:tcPr>
            <w:tcW w:w="986" w:type="dxa"/>
            <w:shd w:val="clear" w:color="auto" w:fill="92D050"/>
          </w:tcPr>
          <w:p w14:paraId="1E71E5BA" w14:textId="77777777" w:rsidR="004653B0" w:rsidRDefault="004653B0">
            <w:pPr>
              <w:pStyle w:val="TableParagraph"/>
              <w:rPr>
                <w:rFonts w:ascii="Times New Roman"/>
                <w:sz w:val="16"/>
              </w:rPr>
            </w:pPr>
          </w:p>
        </w:tc>
      </w:tr>
    </w:tbl>
    <w:p w14:paraId="5AC20800" w14:textId="77777777" w:rsidR="004653B0" w:rsidRDefault="004653B0">
      <w:pPr>
        <w:rPr>
          <w:rFonts w:ascii="Times New Roman"/>
          <w:sz w:val="16"/>
        </w:rPr>
        <w:sectPr w:rsidR="004653B0">
          <w:pgSz w:w="16840" w:h="11910" w:orient="landscape"/>
          <w:pgMar w:top="1340" w:right="400" w:bottom="1240" w:left="760" w:header="520" w:footer="1044" w:gutter="0"/>
          <w:cols w:space="720"/>
        </w:sectPr>
      </w:pPr>
    </w:p>
    <w:p w14:paraId="60B9C4C2" w14:textId="77777777" w:rsidR="004653B0" w:rsidRDefault="004653B0">
      <w:pPr>
        <w:pStyle w:val="BodyText"/>
        <w:spacing w:before="6"/>
        <w:rPr>
          <w:rFonts w:ascii="Verdana"/>
          <w:b/>
          <w:sz w:val="7"/>
        </w:rPr>
      </w:pPr>
    </w:p>
    <w:tbl>
      <w:tblPr>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14"/>
        <w:gridCol w:w="4644"/>
        <w:gridCol w:w="2988"/>
        <w:gridCol w:w="888"/>
        <w:gridCol w:w="3751"/>
        <w:gridCol w:w="1581"/>
        <w:gridCol w:w="986"/>
      </w:tblGrid>
      <w:tr w:rsidR="004653B0" w14:paraId="215116C2" w14:textId="77777777">
        <w:trPr>
          <w:trHeight w:val="503"/>
        </w:trPr>
        <w:tc>
          <w:tcPr>
            <w:tcW w:w="614" w:type="dxa"/>
            <w:shd w:val="clear" w:color="auto" w:fill="622D9E"/>
          </w:tcPr>
          <w:p w14:paraId="51BE41BC" w14:textId="77777777" w:rsidR="004653B0" w:rsidRDefault="004653B0">
            <w:pPr>
              <w:pStyle w:val="TableParagraph"/>
              <w:rPr>
                <w:rFonts w:ascii="Times New Roman"/>
                <w:sz w:val="16"/>
              </w:rPr>
            </w:pPr>
          </w:p>
        </w:tc>
        <w:tc>
          <w:tcPr>
            <w:tcW w:w="4644" w:type="dxa"/>
            <w:shd w:val="clear" w:color="auto" w:fill="622D9E"/>
          </w:tcPr>
          <w:p w14:paraId="0AEC9B6C" w14:textId="77777777" w:rsidR="004653B0" w:rsidRDefault="00040D56">
            <w:pPr>
              <w:pStyle w:val="TableParagraph"/>
              <w:spacing w:before="57"/>
              <w:ind w:left="108"/>
              <w:rPr>
                <w:b/>
                <w:sz w:val="16"/>
              </w:rPr>
            </w:pPr>
            <w:r>
              <w:rPr>
                <w:b/>
                <w:color w:val="FFFFFF"/>
                <w:spacing w:val="-2"/>
                <w:sz w:val="16"/>
              </w:rPr>
              <w:t>Observation/Risk</w:t>
            </w:r>
          </w:p>
        </w:tc>
        <w:tc>
          <w:tcPr>
            <w:tcW w:w="2988" w:type="dxa"/>
            <w:shd w:val="clear" w:color="auto" w:fill="622D9E"/>
          </w:tcPr>
          <w:p w14:paraId="321334B5" w14:textId="77777777" w:rsidR="004653B0" w:rsidRDefault="00040D56">
            <w:pPr>
              <w:pStyle w:val="TableParagraph"/>
              <w:spacing w:before="57"/>
              <w:ind w:left="108"/>
              <w:rPr>
                <w:b/>
                <w:sz w:val="16"/>
              </w:rPr>
            </w:pPr>
            <w:r>
              <w:rPr>
                <w:b/>
                <w:color w:val="FFFFFF"/>
                <w:spacing w:val="-2"/>
                <w:sz w:val="16"/>
              </w:rPr>
              <w:t>Recommendation</w:t>
            </w:r>
          </w:p>
        </w:tc>
        <w:tc>
          <w:tcPr>
            <w:tcW w:w="888" w:type="dxa"/>
            <w:shd w:val="clear" w:color="auto" w:fill="622D9E"/>
          </w:tcPr>
          <w:p w14:paraId="25D9DF9E" w14:textId="77777777" w:rsidR="004653B0" w:rsidRDefault="00040D56">
            <w:pPr>
              <w:pStyle w:val="TableParagraph"/>
              <w:spacing w:before="57"/>
              <w:ind w:left="108"/>
              <w:rPr>
                <w:b/>
                <w:sz w:val="16"/>
              </w:rPr>
            </w:pPr>
            <w:r>
              <w:rPr>
                <w:b/>
                <w:color w:val="FFFFFF"/>
                <w:spacing w:val="-2"/>
                <w:sz w:val="16"/>
              </w:rPr>
              <w:t>Priority</w:t>
            </w:r>
          </w:p>
        </w:tc>
        <w:tc>
          <w:tcPr>
            <w:tcW w:w="3751" w:type="dxa"/>
            <w:shd w:val="clear" w:color="auto" w:fill="622D9E"/>
          </w:tcPr>
          <w:p w14:paraId="32647E66" w14:textId="77777777" w:rsidR="004653B0" w:rsidRDefault="00040D56">
            <w:pPr>
              <w:pStyle w:val="TableParagraph"/>
              <w:spacing w:before="57"/>
              <w:ind w:left="108"/>
              <w:rPr>
                <w:b/>
                <w:sz w:val="16"/>
              </w:rPr>
            </w:pPr>
            <w:r>
              <w:rPr>
                <w:b/>
                <w:color w:val="FFFFFF"/>
                <w:sz w:val="16"/>
              </w:rPr>
              <w:t>Management</w:t>
            </w:r>
            <w:r>
              <w:rPr>
                <w:b/>
                <w:color w:val="FFFFFF"/>
                <w:spacing w:val="-10"/>
                <w:sz w:val="16"/>
              </w:rPr>
              <w:t xml:space="preserve"> </w:t>
            </w:r>
            <w:r>
              <w:rPr>
                <w:b/>
                <w:color w:val="FFFFFF"/>
                <w:spacing w:val="-2"/>
                <w:sz w:val="16"/>
              </w:rPr>
              <w:t>response</w:t>
            </w:r>
          </w:p>
        </w:tc>
        <w:tc>
          <w:tcPr>
            <w:tcW w:w="1581" w:type="dxa"/>
            <w:shd w:val="clear" w:color="auto" w:fill="622D9E"/>
          </w:tcPr>
          <w:p w14:paraId="5451EC44" w14:textId="77777777" w:rsidR="004653B0" w:rsidRDefault="00040D56">
            <w:pPr>
              <w:pStyle w:val="TableParagraph"/>
              <w:spacing w:before="57"/>
              <w:ind w:left="108"/>
              <w:rPr>
                <w:b/>
                <w:sz w:val="16"/>
              </w:rPr>
            </w:pPr>
            <w:r>
              <w:rPr>
                <w:b/>
                <w:color w:val="FFFFFF"/>
                <w:spacing w:val="-2"/>
                <w:sz w:val="16"/>
              </w:rPr>
              <w:t>Timescale/ responsibility</w:t>
            </w:r>
          </w:p>
        </w:tc>
        <w:tc>
          <w:tcPr>
            <w:tcW w:w="986" w:type="dxa"/>
            <w:shd w:val="clear" w:color="auto" w:fill="622D9E"/>
          </w:tcPr>
          <w:p w14:paraId="65E1C50B" w14:textId="77777777" w:rsidR="004653B0" w:rsidRDefault="00040D56">
            <w:pPr>
              <w:pStyle w:val="TableParagraph"/>
              <w:spacing w:before="57"/>
              <w:ind w:left="204"/>
              <w:rPr>
                <w:b/>
                <w:sz w:val="16"/>
              </w:rPr>
            </w:pPr>
            <w:r>
              <w:rPr>
                <w:b/>
                <w:color w:val="FFFFFF"/>
                <w:spacing w:val="-2"/>
                <w:sz w:val="16"/>
              </w:rPr>
              <w:t>Status</w:t>
            </w:r>
          </w:p>
        </w:tc>
      </w:tr>
      <w:tr w:rsidR="004653B0" w14:paraId="114BD50B" w14:textId="77777777">
        <w:trPr>
          <w:trHeight w:val="1475"/>
        </w:trPr>
        <w:tc>
          <w:tcPr>
            <w:tcW w:w="614" w:type="dxa"/>
          </w:tcPr>
          <w:p w14:paraId="3EE2C933" w14:textId="77777777" w:rsidR="004653B0" w:rsidRDefault="004653B0">
            <w:pPr>
              <w:pStyle w:val="TableParagraph"/>
              <w:rPr>
                <w:rFonts w:ascii="Times New Roman"/>
                <w:sz w:val="16"/>
              </w:rPr>
            </w:pPr>
          </w:p>
        </w:tc>
        <w:tc>
          <w:tcPr>
            <w:tcW w:w="4644" w:type="dxa"/>
          </w:tcPr>
          <w:p w14:paraId="1D4D7043" w14:textId="77777777" w:rsidR="004653B0" w:rsidRDefault="004653B0">
            <w:pPr>
              <w:pStyle w:val="TableParagraph"/>
              <w:rPr>
                <w:rFonts w:ascii="Times New Roman"/>
                <w:sz w:val="16"/>
              </w:rPr>
            </w:pPr>
          </w:p>
        </w:tc>
        <w:tc>
          <w:tcPr>
            <w:tcW w:w="2988" w:type="dxa"/>
          </w:tcPr>
          <w:p w14:paraId="3ED87FCC" w14:textId="77777777" w:rsidR="004653B0" w:rsidRDefault="004653B0">
            <w:pPr>
              <w:pStyle w:val="TableParagraph"/>
              <w:rPr>
                <w:rFonts w:ascii="Times New Roman"/>
                <w:sz w:val="16"/>
              </w:rPr>
            </w:pPr>
          </w:p>
        </w:tc>
        <w:tc>
          <w:tcPr>
            <w:tcW w:w="888" w:type="dxa"/>
            <w:shd w:val="clear" w:color="auto" w:fill="92D050"/>
          </w:tcPr>
          <w:p w14:paraId="12AB9D90" w14:textId="77777777" w:rsidR="004653B0" w:rsidRDefault="004653B0">
            <w:pPr>
              <w:pStyle w:val="TableParagraph"/>
              <w:rPr>
                <w:rFonts w:ascii="Times New Roman"/>
                <w:sz w:val="16"/>
              </w:rPr>
            </w:pPr>
          </w:p>
        </w:tc>
        <w:tc>
          <w:tcPr>
            <w:tcW w:w="3751" w:type="dxa"/>
          </w:tcPr>
          <w:p w14:paraId="5CC858BB" w14:textId="77777777" w:rsidR="004653B0" w:rsidRDefault="00040D56">
            <w:pPr>
              <w:pStyle w:val="TableParagraph"/>
              <w:spacing w:before="57"/>
              <w:ind w:left="108" w:right="115"/>
              <w:rPr>
                <w:sz w:val="16"/>
              </w:rPr>
            </w:pPr>
            <w:r>
              <w:rPr>
                <w:color w:val="00AF50"/>
                <w:sz w:val="16"/>
              </w:rPr>
              <w:t>This action has been completed via the completion</w:t>
            </w:r>
            <w:r>
              <w:rPr>
                <w:color w:val="00AF50"/>
                <w:spacing w:val="-7"/>
                <w:sz w:val="16"/>
              </w:rPr>
              <w:t xml:space="preserve"> </w:t>
            </w:r>
            <w:r>
              <w:rPr>
                <w:color w:val="00AF50"/>
                <w:sz w:val="16"/>
              </w:rPr>
              <w:t>and</w:t>
            </w:r>
            <w:r>
              <w:rPr>
                <w:color w:val="00AF50"/>
                <w:spacing w:val="-7"/>
                <w:sz w:val="16"/>
              </w:rPr>
              <w:t xml:space="preserve"> </w:t>
            </w:r>
            <w:r>
              <w:rPr>
                <w:color w:val="00AF50"/>
                <w:sz w:val="16"/>
              </w:rPr>
              <w:t>approval</w:t>
            </w:r>
            <w:r>
              <w:rPr>
                <w:color w:val="00AF50"/>
                <w:spacing w:val="-7"/>
                <w:sz w:val="16"/>
              </w:rPr>
              <w:t xml:space="preserve"> </w:t>
            </w:r>
            <w:r>
              <w:rPr>
                <w:color w:val="00AF50"/>
                <w:sz w:val="16"/>
              </w:rPr>
              <w:t>of</w:t>
            </w:r>
            <w:r>
              <w:rPr>
                <w:color w:val="00AF50"/>
                <w:spacing w:val="-6"/>
                <w:sz w:val="16"/>
              </w:rPr>
              <w:t xml:space="preserve"> </w:t>
            </w:r>
            <w:r>
              <w:rPr>
                <w:color w:val="00AF50"/>
                <w:sz w:val="16"/>
              </w:rPr>
              <w:t>the</w:t>
            </w:r>
            <w:r>
              <w:rPr>
                <w:color w:val="00AF50"/>
                <w:spacing w:val="-5"/>
                <w:sz w:val="16"/>
              </w:rPr>
              <w:t xml:space="preserve"> </w:t>
            </w:r>
            <w:r>
              <w:rPr>
                <w:color w:val="00AF50"/>
                <w:sz w:val="16"/>
              </w:rPr>
              <w:t>matrix</w:t>
            </w:r>
            <w:r>
              <w:rPr>
                <w:color w:val="00AF50"/>
                <w:spacing w:val="-7"/>
                <w:sz w:val="16"/>
              </w:rPr>
              <w:t xml:space="preserve"> </w:t>
            </w:r>
            <w:r>
              <w:rPr>
                <w:color w:val="00AF50"/>
                <w:sz w:val="16"/>
              </w:rPr>
              <w:t>and supporting documents and has been through all required governance and approval cycles.</w:t>
            </w:r>
            <w:r>
              <w:rPr>
                <w:color w:val="00AF50"/>
                <w:spacing w:val="40"/>
                <w:sz w:val="16"/>
              </w:rPr>
              <w:t xml:space="preserve"> </w:t>
            </w:r>
            <w:r>
              <w:rPr>
                <w:color w:val="00AF50"/>
                <w:sz w:val="16"/>
              </w:rPr>
              <w:t>Action complete.</w:t>
            </w:r>
          </w:p>
        </w:tc>
        <w:tc>
          <w:tcPr>
            <w:tcW w:w="1581" w:type="dxa"/>
          </w:tcPr>
          <w:p w14:paraId="0D00D959" w14:textId="77777777" w:rsidR="004653B0" w:rsidRDefault="004653B0">
            <w:pPr>
              <w:pStyle w:val="TableParagraph"/>
              <w:rPr>
                <w:rFonts w:ascii="Times New Roman"/>
                <w:sz w:val="16"/>
              </w:rPr>
            </w:pPr>
          </w:p>
        </w:tc>
        <w:tc>
          <w:tcPr>
            <w:tcW w:w="986" w:type="dxa"/>
            <w:shd w:val="clear" w:color="auto" w:fill="92D050"/>
          </w:tcPr>
          <w:p w14:paraId="749EF5E2" w14:textId="77777777" w:rsidR="004653B0" w:rsidRDefault="004653B0">
            <w:pPr>
              <w:pStyle w:val="TableParagraph"/>
              <w:rPr>
                <w:rFonts w:ascii="Times New Roman"/>
                <w:sz w:val="16"/>
              </w:rPr>
            </w:pPr>
          </w:p>
        </w:tc>
      </w:tr>
    </w:tbl>
    <w:p w14:paraId="2538B6E1" w14:textId="77777777" w:rsidR="004653B0" w:rsidRDefault="004653B0">
      <w:pPr>
        <w:pStyle w:val="BodyText"/>
        <w:spacing w:before="241"/>
        <w:rPr>
          <w:rFonts w:ascii="Verdana"/>
          <w:b/>
          <w:sz w:val="22"/>
        </w:rPr>
      </w:pPr>
    </w:p>
    <w:p w14:paraId="0BCC8BD7" w14:textId="77777777" w:rsidR="004653B0" w:rsidRDefault="00040D56">
      <w:pPr>
        <w:ind w:left="680"/>
        <w:rPr>
          <w:rFonts w:ascii="Verdana"/>
          <w:b/>
        </w:rPr>
      </w:pPr>
      <w:r>
        <w:rPr>
          <w:rFonts w:ascii="Verdana"/>
          <w:b/>
          <w:spacing w:val="-2"/>
          <w:u w:val="single"/>
        </w:rPr>
        <w:t>2023/24</w:t>
      </w:r>
    </w:p>
    <w:p w14:paraId="411D7020" w14:textId="77777777" w:rsidR="004653B0" w:rsidRDefault="00040D56">
      <w:pPr>
        <w:spacing w:before="239" w:after="2"/>
        <w:ind w:left="680"/>
        <w:rPr>
          <w:rFonts w:ascii="Verdana" w:hAnsi="Verdana"/>
          <w:b/>
        </w:rPr>
      </w:pPr>
      <w:r>
        <w:rPr>
          <w:rFonts w:ascii="Verdana" w:hAnsi="Verdana"/>
          <w:b/>
          <w:u w:val="single"/>
        </w:rPr>
        <w:t>Firearms</w:t>
      </w:r>
      <w:r>
        <w:rPr>
          <w:rFonts w:ascii="Verdana" w:hAnsi="Verdana"/>
          <w:b/>
          <w:spacing w:val="-7"/>
          <w:u w:val="single"/>
        </w:rPr>
        <w:t xml:space="preserve"> </w:t>
      </w:r>
      <w:r>
        <w:rPr>
          <w:rFonts w:ascii="Verdana" w:hAnsi="Verdana"/>
          <w:b/>
          <w:u w:val="single"/>
        </w:rPr>
        <w:t>Licensing</w:t>
      </w:r>
      <w:r>
        <w:rPr>
          <w:rFonts w:ascii="Verdana" w:hAnsi="Verdana"/>
          <w:b/>
          <w:spacing w:val="-7"/>
          <w:u w:val="single"/>
        </w:rPr>
        <w:t xml:space="preserve"> </w:t>
      </w:r>
      <w:r>
        <w:rPr>
          <w:rFonts w:ascii="Verdana" w:hAnsi="Verdana"/>
          <w:b/>
          <w:u w:val="single"/>
        </w:rPr>
        <w:t>–</w:t>
      </w:r>
      <w:r>
        <w:rPr>
          <w:rFonts w:ascii="Verdana" w:hAnsi="Verdana"/>
          <w:b/>
          <w:spacing w:val="-6"/>
          <w:u w:val="single"/>
        </w:rPr>
        <w:t xml:space="preserve"> </w:t>
      </w:r>
      <w:r>
        <w:rPr>
          <w:rFonts w:ascii="Verdana" w:hAnsi="Verdana"/>
          <w:b/>
          <w:u w:val="single"/>
        </w:rPr>
        <w:t>July</w:t>
      </w:r>
      <w:r>
        <w:rPr>
          <w:rFonts w:ascii="Verdana" w:hAnsi="Verdana"/>
          <w:b/>
          <w:spacing w:val="-4"/>
          <w:u w:val="single"/>
        </w:rPr>
        <w:t xml:space="preserve"> 2023</w:t>
      </w:r>
    </w:p>
    <w:tbl>
      <w:tblPr>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14"/>
        <w:gridCol w:w="4644"/>
        <w:gridCol w:w="2988"/>
        <w:gridCol w:w="888"/>
        <w:gridCol w:w="3751"/>
        <w:gridCol w:w="1581"/>
        <w:gridCol w:w="986"/>
      </w:tblGrid>
      <w:tr w:rsidR="004653B0" w14:paraId="64647FDA" w14:textId="77777777">
        <w:trPr>
          <w:trHeight w:val="501"/>
        </w:trPr>
        <w:tc>
          <w:tcPr>
            <w:tcW w:w="614" w:type="dxa"/>
            <w:shd w:val="clear" w:color="auto" w:fill="622D9E"/>
          </w:tcPr>
          <w:p w14:paraId="21635E3C" w14:textId="77777777" w:rsidR="004653B0" w:rsidRDefault="004653B0">
            <w:pPr>
              <w:pStyle w:val="TableParagraph"/>
              <w:rPr>
                <w:rFonts w:ascii="Times New Roman"/>
                <w:sz w:val="16"/>
              </w:rPr>
            </w:pPr>
          </w:p>
        </w:tc>
        <w:tc>
          <w:tcPr>
            <w:tcW w:w="4644" w:type="dxa"/>
            <w:shd w:val="clear" w:color="auto" w:fill="622D9E"/>
          </w:tcPr>
          <w:p w14:paraId="7C22D8C5" w14:textId="77777777" w:rsidR="004653B0" w:rsidRDefault="00040D56">
            <w:pPr>
              <w:pStyle w:val="TableParagraph"/>
              <w:spacing w:before="57"/>
              <w:ind w:left="108"/>
              <w:rPr>
                <w:b/>
                <w:sz w:val="16"/>
              </w:rPr>
            </w:pPr>
            <w:r>
              <w:rPr>
                <w:b/>
                <w:color w:val="FFFFFF"/>
                <w:spacing w:val="-2"/>
                <w:sz w:val="16"/>
              </w:rPr>
              <w:t>Observation/Risk</w:t>
            </w:r>
          </w:p>
        </w:tc>
        <w:tc>
          <w:tcPr>
            <w:tcW w:w="2988" w:type="dxa"/>
            <w:shd w:val="clear" w:color="auto" w:fill="622D9E"/>
          </w:tcPr>
          <w:p w14:paraId="5FE2E783" w14:textId="77777777" w:rsidR="004653B0" w:rsidRDefault="00040D56">
            <w:pPr>
              <w:pStyle w:val="TableParagraph"/>
              <w:spacing w:before="57"/>
              <w:ind w:left="108"/>
              <w:rPr>
                <w:b/>
                <w:sz w:val="16"/>
              </w:rPr>
            </w:pPr>
            <w:r>
              <w:rPr>
                <w:b/>
                <w:color w:val="FFFFFF"/>
                <w:spacing w:val="-2"/>
                <w:sz w:val="16"/>
              </w:rPr>
              <w:t>Recommendation</w:t>
            </w:r>
          </w:p>
        </w:tc>
        <w:tc>
          <w:tcPr>
            <w:tcW w:w="888" w:type="dxa"/>
            <w:shd w:val="clear" w:color="auto" w:fill="622D9E"/>
          </w:tcPr>
          <w:p w14:paraId="1ED886CD" w14:textId="77777777" w:rsidR="004653B0" w:rsidRDefault="00040D56">
            <w:pPr>
              <w:pStyle w:val="TableParagraph"/>
              <w:spacing w:before="57"/>
              <w:ind w:left="19" w:right="3"/>
              <w:jc w:val="center"/>
              <w:rPr>
                <w:b/>
                <w:sz w:val="16"/>
              </w:rPr>
            </w:pPr>
            <w:r>
              <w:rPr>
                <w:b/>
                <w:color w:val="FFFFFF"/>
                <w:spacing w:val="-2"/>
                <w:sz w:val="16"/>
              </w:rPr>
              <w:t>Priority</w:t>
            </w:r>
          </w:p>
        </w:tc>
        <w:tc>
          <w:tcPr>
            <w:tcW w:w="3751" w:type="dxa"/>
            <w:shd w:val="clear" w:color="auto" w:fill="622D9E"/>
          </w:tcPr>
          <w:p w14:paraId="73B823C3" w14:textId="77777777" w:rsidR="004653B0" w:rsidRDefault="00040D56">
            <w:pPr>
              <w:pStyle w:val="TableParagraph"/>
              <w:spacing w:before="57"/>
              <w:ind w:left="108"/>
              <w:rPr>
                <w:b/>
                <w:sz w:val="16"/>
              </w:rPr>
            </w:pPr>
            <w:r>
              <w:rPr>
                <w:b/>
                <w:color w:val="FFFFFF"/>
                <w:sz w:val="16"/>
              </w:rPr>
              <w:t>Management</w:t>
            </w:r>
            <w:r>
              <w:rPr>
                <w:b/>
                <w:color w:val="FFFFFF"/>
                <w:spacing w:val="-10"/>
                <w:sz w:val="16"/>
              </w:rPr>
              <w:t xml:space="preserve"> </w:t>
            </w:r>
            <w:r>
              <w:rPr>
                <w:b/>
                <w:color w:val="FFFFFF"/>
                <w:spacing w:val="-2"/>
                <w:sz w:val="16"/>
              </w:rPr>
              <w:t>response</w:t>
            </w:r>
          </w:p>
        </w:tc>
        <w:tc>
          <w:tcPr>
            <w:tcW w:w="1581" w:type="dxa"/>
            <w:shd w:val="clear" w:color="auto" w:fill="622D9E"/>
          </w:tcPr>
          <w:p w14:paraId="7A40E001" w14:textId="77777777" w:rsidR="004653B0" w:rsidRDefault="00040D56">
            <w:pPr>
              <w:pStyle w:val="TableParagraph"/>
              <w:spacing w:before="57"/>
              <w:ind w:left="108"/>
              <w:rPr>
                <w:b/>
                <w:sz w:val="16"/>
              </w:rPr>
            </w:pPr>
            <w:r>
              <w:rPr>
                <w:b/>
                <w:color w:val="FFFFFF"/>
                <w:spacing w:val="-2"/>
                <w:sz w:val="16"/>
              </w:rPr>
              <w:t>Timescale/ responsibility</w:t>
            </w:r>
          </w:p>
        </w:tc>
        <w:tc>
          <w:tcPr>
            <w:tcW w:w="986" w:type="dxa"/>
            <w:shd w:val="clear" w:color="auto" w:fill="622D9E"/>
          </w:tcPr>
          <w:p w14:paraId="25DE836C" w14:textId="77777777" w:rsidR="004653B0" w:rsidRDefault="00040D56">
            <w:pPr>
              <w:pStyle w:val="TableParagraph"/>
              <w:spacing w:before="57"/>
              <w:ind w:left="204"/>
              <w:rPr>
                <w:b/>
                <w:sz w:val="16"/>
              </w:rPr>
            </w:pPr>
            <w:r>
              <w:rPr>
                <w:b/>
                <w:color w:val="FFFFFF"/>
                <w:spacing w:val="-2"/>
                <w:sz w:val="16"/>
              </w:rPr>
              <w:t>Status</w:t>
            </w:r>
          </w:p>
        </w:tc>
      </w:tr>
      <w:tr w:rsidR="004653B0" w14:paraId="11B7E5E1" w14:textId="77777777">
        <w:trPr>
          <w:trHeight w:val="5171"/>
        </w:trPr>
        <w:tc>
          <w:tcPr>
            <w:tcW w:w="614" w:type="dxa"/>
          </w:tcPr>
          <w:p w14:paraId="7E89C22E" w14:textId="77777777" w:rsidR="004653B0" w:rsidRDefault="00040D56">
            <w:pPr>
              <w:pStyle w:val="TableParagraph"/>
              <w:spacing w:before="57"/>
              <w:ind w:left="162"/>
              <w:rPr>
                <w:b/>
                <w:sz w:val="16"/>
              </w:rPr>
            </w:pPr>
            <w:r>
              <w:rPr>
                <w:b/>
                <w:spacing w:val="-5"/>
                <w:sz w:val="16"/>
              </w:rPr>
              <w:t>4.1</w:t>
            </w:r>
          </w:p>
        </w:tc>
        <w:tc>
          <w:tcPr>
            <w:tcW w:w="4644" w:type="dxa"/>
          </w:tcPr>
          <w:p w14:paraId="05EB65CF" w14:textId="77777777" w:rsidR="004653B0" w:rsidRDefault="00040D56">
            <w:pPr>
              <w:pStyle w:val="TableParagraph"/>
              <w:spacing w:before="57"/>
              <w:ind w:left="108" w:right="85"/>
              <w:rPr>
                <w:sz w:val="16"/>
              </w:rPr>
            </w:pPr>
            <w:r>
              <w:rPr>
                <w:b/>
                <w:sz w:val="16"/>
              </w:rPr>
              <w:t xml:space="preserve">Delays in Decision Approval and Certificates </w:t>
            </w:r>
            <w:r>
              <w:rPr>
                <w:i/>
                <w:sz w:val="16"/>
              </w:rPr>
              <w:t xml:space="preserve">Observation: </w:t>
            </w:r>
            <w:r>
              <w:rPr>
                <w:sz w:val="16"/>
              </w:rPr>
              <w:t>All grant and renewals applications are required to be appropriately approved, under Section 55 of the Firearms Act, by the Firearms Licensing Manager or Deputy Firearms Licensing Manager. This approval</w:t>
            </w:r>
            <w:r>
              <w:rPr>
                <w:spacing w:val="-4"/>
                <w:sz w:val="16"/>
              </w:rPr>
              <w:t xml:space="preserve"> </w:t>
            </w:r>
            <w:r>
              <w:rPr>
                <w:sz w:val="16"/>
              </w:rPr>
              <w:t>is</w:t>
            </w:r>
            <w:r>
              <w:rPr>
                <w:spacing w:val="-5"/>
                <w:sz w:val="16"/>
              </w:rPr>
              <w:t xml:space="preserve"> </w:t>
            </w:r>
            <w:r>
              <w:rPr>
                <w:sz w:val="16"/>
              </w:rPr>
              <w:t>evidenced</w:t>
            </w:r>
            <w:r>
              <w:rPr>
                <w:spacing w:val="-5"/>
                <w:sz w:val="16"/>
              </w:rPr>
              <w:t xml:space="preserve"> </w:t>
            </w:r>
            <w:r>
              <w:rPr>
                <w:sz w:val="16"/>
              </w:rPr>
              <w:t>in</w:t>
            </w:r>
            <w:r>
              <w:rPr>
                <w:spacing w:val="-4"/>
                <w:sz w:val="16"/>
              </w:rPr>
              <w:t xml:space="preserve"> </w:t>
            </w:r>
            <w:r>
              <w:rPr>
                <w:sz w:val="16"/>
              </w:rPr>
              <w:t>the</w:t>
            </w:r>
            <w:r>
              <w:rPr>
                <w:spacing w:val="-5"/>
                <w:sz w:val="16"/>
              </w:rPr>
              <w:t xml:space="preserve"> </w:t>
            </w:r>
            <w:r>
              <w:rPr>
                <w:sz w:val="16"/>
              </w:rPr>
              <w:t>Force's</w:t>
            </w:r>
            <w:r>
              <w:rPr>
                <w:spacing w:val="-5"/>
                <w:sz w:val="16"/>
              </w:rPr>
              <w:t xml:space="preserve"> </w:t>
            </w:r>
            <w:r>
              <w:rPr>
                <w:sz w:val="16"/>
              </w:rPr>
              <w:t>Enquiry</w:t>
            </w:r>
            <w:r>
              <w:rPr>
                <w:spacing w:val="-5"/>
                <w:sz w:val="16"/>
              </w:rPr>
              <w:t xml:space="preserve"> </w:t>
            </w:r>
            <w:r>
              <w:rPr>
                <w:sz w:val="16"/>
              </w:rPr>
              <w:t>Pack,</w:t>
            </w:r>
            <w:r>
              <w:rPr>
                <w:spacing w:val="-6"/>
                <w:sz w:val="16"/>
              </w:rPr>
              <w:t xml:space="preserve"> </w:t>
            </w:r>
            <w:r>
              <w:rPr>
                <w:sz w:val="16"/>
              </w:rPr>
              <w:t>with a step for the approval, printing and signing of each certificate issued.</w:t>
            </w:r>
          </w:p>
          <w:p w14:paraId="32AD7CDC" w14:textId="77777777" w:rsidR="004653B0" w:rsidRDefault="00040D56">
            <w:pPr>
              <w:pStyle w:val="TableParagraph"/>
              <w:spacing w:before="2"/>
              <w:ind w:left="108" w:right="135"/>
              <w:rPr>
                <w:sz w:val="16"/>
              </w:rPr>
            </w:pPr>
            <w:r>
              <w:rPr>
                <w:sz w:val="16"/>
              </w:rPr>
              <w:t>Audit has reviewed 15 grant applications and 25 renewal application to confirm that appropriate approval</w:t>
            </w:r>
            <w:r>
              <w:rPr>
                <w:spacing w:val="-5"/>
                <w:sz w:val="16"/>
              </w:rPr>
              <w:t xml:space="preserve"> </w:t>
            </w:r>
            <w:r>
              <w:rPr>
                <w:sz w:val="16"/>
              </w:rPr>
              <w:t>has</w:t>
            </w:r>
            <w:r>
              <w:rPr>
                <w:spacing w:val="-6"/>
                <w:sz w:val="16"/>
              </w:rPr>
              <w:t xml:space="preserve"> </w:t>
            </w:r>
            <w:r>
              <w:rPr>
                <w:sz w:val="16"/>
              </w:rPr>
              <w:t>been</w:t>
            </w:r>
            <w:r>
              <w:rPr>
                <w:spacing w:val="-8"/>
                <w:sz w:val="16"/>
              </w:rPr>
              <w:t xml:space="preserve"> </w:t>
            </w:r>
            <w:r>
              <w:rPr>
                <w:sz w:val="16"/>
              </w:rPr>
              <w:t>provided</w:t>
            </w:r>
            <w:r>
              <w:rPr>
                <w:spacing w:val="-4"/>
                <w:sz w:val="16"/>
              </w:rPr>
              <w:t xml:space="preserve"> </w:t>
            </w:r>
            <w:r>
              <w:rPr>
                <w:sz w:val="16"/>
              </w:rPr>
              <w:t>and</w:t>
            </w:r>
            <w:r>
              <w:rPr>
                <w:spacing w:val="-4"/>
                <w:sz w:val="16"/>
              </w:rPr>
              <w:t xml:space="preserve"> </w:t>
            </w:r>
            <w:r>
              <w:rPr>
                <w:sz w:val="16"/>
              </w:rPr>
              <w:t>while</w:t>
            </w:r>
            <w:r>
              <w:rPr>
                <w:spacing w:val="-4"/>
                <w:sz w:val="16"/>
              </w:rPr>
              <w:t xml:space="preserve"> </w:t>
            </w:r>
            <w:r>
              <w:rPr>
                <w:sz w:val="16"/>
              </w:rPr>
              <w:t>this</w:t>
            </w:r>
            <w:r>
              <w:rPr>
                <w:spacing w:val="-4"/>
                <w:sz w:val="16"/>
              </w:rPr>
              <w:t xml:space="preserve"> </w:t>
            </w:r>
            <w:r>
              <w:rPr>
                <w:sz w:val="16"/>
              </w:rPr>
              <w:t>is</w:t>
            </w:r>
            <w:r>
              <w:rPr>
                <w:spacing w:val="-6"/>
                <w:sz w:val="16"/>
              </w:rPr>
              <w:t xml:space="preserve"> </w:t>
            </w:r>
            <w:r>
              <w:rPr>
                <w:sz w:val="16"/>
              </w:rPr>
              <w:t>clearly evidenced, it has been noted that there have been significant delays.</w:t>
            </w:r>
          </w:p>
          <w:p w14:paraId="449BC26A" w14:textId="77777777" w:rsidR="004653B0" w:rsidRDefault="00040D56">
            <w:pPr>
              <w:pStyle w:val="TableParagraph"/>
              <w:ind w:left="108" w:right="85"/>
              <w:rPr>
                <w:sz w:val="16"/>
              </w:rPr>
            </w:pPr>
            <w:r>
              <w:rPr>
                <w:sz w:val="16"/>
              </w:rPr>
              <w:t>Of the 40 applications reviewed, 25 were approved more than 30 days after the Enquiry Pack was completed</w:t>
            </w:r>
            <w:r>
              <w:rPr>
                <w:spacing w:val="-4"/>
                <w:sz w:val="16"/>
              </w:rPr>
              <w:t xml:space="preserve"> </w:t>
            </w:r>
            <w:r>
              <w:rPr>
                <w:sz w:val="16"/>
              </w:rPr>
              <w:t>and</w:t>
            </w:r>
            <w:r>
              <w:rPr>
                <w:spacing w:val="-4"/>
                <w:sz w:val="16"/>
              </w:rPr>
              <w:t xml:space="preserve"> </w:t>
            </w:r>
            <w:r>
              <w:rPr>
                <w:sz w:val="16"/>
              </w:rPr>
              <w:t>submitted</w:t>
            </w:r>
            <w:r>
              <w:rPr>
                <w:spacing w:val="-5"/>
                <w:sz w:val="16"/>
              </w:rPr>
              <w:t xml:space="preserve"> </w:t>
            </w:r>
            <w:r>
              <w:rPr>
                <w:sz w:val="16"/>
              </w:rPr>
              <w:t>by</w:t>
            </w:r>
            <w:r>
              <w:rPr>
                <w:spacing w:val="-6"/>
                <w:sz w:val="16"/>
              </w:rPr>
              <w:t xml:space="preserve"> </w:t>
            </w:r>
            <w:r>
              <w:rPr>
                <w:sz w:val="16"/>
              </w:rPr>
              <w:t>the</w:t>
            </w:r>
            <w:r>
              <w:rPr>
                <w:spacing w:val="-4"/>
                <w:sz w:val="16"/>
              </w:rPr>
              <w:t xml:space="preserve"> </w:t>
            </w:r>
            <w:r>
              <w:rPr>
                <w:sz w:val="16"/>
              </w:rPr>
              <w:t>FEO;</w:t>
            </w:r>
            <w:r>
              <w:rPr>
                <w:spacing w:val="-7"/>
                <w:sz w:val="16"/>
              </w:rPr>
              <w:t xml:space="preserve"> </w:t>
            </w:r>
            <w:r>
              <w:rPr>
                <w:sz w:val="16"/>
              </w:rPr>
              <w:t>11</w:t>
            </w:r>
            <w:r>
              <w:rPr>
                <w:spacing w:val="-5"/>
                <w:sz w:val="16"/>
              </w:rPr>
              <w:t xml:space="preserve"> </w:t>
            </w:r>
            <w:r>
              <w:rPr>
                <w:sz w:val="16"/>
              </w:rPr>
              <w:t>were</w:t>
            </w:r>
            <w:r>
              <w:rPr>
                <w:spacing w:val="-6"/>
                <w:sz w:val="16"/>
              </w:rPr>
              <w:t xml:space="preserve"> </w:t>
            </w:r>
            <w:r>
              <w:rPr>
                <w:sz w:val="16"/>
              </w:rPr>
              <w:t>printed more than 5 days after being approved; 17 were printed prior to approval</w:t>
            </w:r>
            <w:r>
              <w:rPr>
                <w:spacing w:val="-1"/>
                <w:sz w:val="16"/>
              </w:rPr>
              <w:t xml:space="preserve"> </w:t>
            </w:r>
            <w:r>
              <w:rPr>
                <w:sz w:val="16"/>
              </w:rPr>
              <w:t>being provided; and 26 were 2signed more than 5 days after being printed.</w:t>
            </w:r>
          </w:p>
          <w:p w14:paraId="267E22B8" w14:textId="77777777" w:rsidR="004653B0" w:rsidRDefault="00040D56">
            <w:pPr>
              <w:pStyle w:val="TableParagraph"/>
              <w:ind w:left="108"/>
              <w:rPr>
                <w:sz w:val="16"/>
              </w:rPr>
            </w:pPr>
            <w:r>
              <w:rPr>
                <w:sz w:val="16"/>
              </w:rPr>
              <w:t>Throughout our audit we have noted a significant backlog</w:t>
            </w:r>
            <w:r>
              <w:rPr>
                <w:spacing w:val="-6"/>
                <w:sz w:val="16"/>
              </w:rPr>
              <w:t xml:space="preserve"> </w:t>
            </w:r>
            <w:r>
              <w:rPr>
                <w:sz w:val="16"/>
              </w:rPr>
              <w:t>of</w:t>
            </w:r>
            <w:r>
              <w:rPr>
                <w:spacing w:val="-3"/>
                <w:sz w:val="16"/>
              </w:rPr>
              <w:t xml:space="preserve"> </w:t>
            </w:r>
            <w:r>
              <w:rPr>
                <w:sz w:val="16"/>
              </w:rPr>
              <w:t>cases</w:t>
            </w:r>
            <w:r>
              <w:rPr>
                <w:spacing w:val="-6"/>
                <w:sz w:val="16"/>
              </w:rPr>
              <w:t xml:space="preserve"> </w:t>
            </w:r>
            <w:r>
              <w:rPr>
                <w:sz w:val="16"/>
              </w:rPr>
              <w:t>within</w:t>
            </w:r>
            <w:r>
              <w:rPr>
                <w:spacing w:val="-5"/>
                <w:sz w:val="16"/>
              </w:rPr>
              <w:t xml:space="preserve"> </w:t>
            </w:r>
            <w:r>
              <w:rPr>
                <w:sz w:val="16"/>
              </w:rPr>
              <w:t>the</w:t>
            </w:r>
            <w:r>
              <w:rPr>
                <w:spacing w:val="-4"/>
                <w:sz w:val="16"/>
              </w:rPr>
              <w:t xml:space="preserve"> </w:t>
            </w:r>
            <w:r>
              <w:rPr>
                <w:sz w:val="16"/>
              </w:rPr>
              <w:t>Unit,</w:t>
            </w:r>
            <w:r>
              <w:rPr>
                <w:spacing w:val="-5"/>
                <w:sz w:val="16"/>
              </w:rPr>
              <w:t xml:space="preserve"> </w:t>
            </w:r>
            <w:r>
              <w:rPr>
                <w:sz w:val="16"/>
              </w:rPr>
              <w:t>which</w:t>
            </w:r>
            <w:r>
              <w:rPr>
                <w:spacing w:val="-5"/>
                <w:sz w:val="16"/>
              </w:rPr>
              <w:t xml:space="preserve"> </w:t>
            </w:r>
            <w:r>
              <w:rPr>
                <w:sz w:val="16"/>
              </w:rPr>
              <w:t>has</w:t>
            </w:r>
            <w:r>
              <w:rPr>
                <w:spacing w:val="-4"/>
                <w:sz w:val="16"/>
              </w:rPr>
              <w:t xml:space="preserve"> </w:t>
            </w:r>
            <w:r>
              <w:rPr>
                <w:sz w:val="16"/>
              </w:rPr>
              <w:t>been</w:t>
            </w:r>
            <w:r>
              <w:rPr>
                <w:spacing w:val="-5"/>
                <w:sz w:val="16"/>
              </w:rPr>
              <w:t xml:space="preserve"> </w:t>
            </w:r>
            <w:r>
              <w:rPr>
                <w:sz w:val="16"/>
              </w:rPr>
              <w:t xml:space="preserve">the major factor in preventing the timely processing of </w:t>
            </w:r>
            <w:r>
              <w:rPr>
                <w:spacing w:val="-2"/>
                <w:sz w:val="16"/>
              </w:rPr>
              <w:t>applications.</w:t>
            </w:r>
          </w:p>
          <w:p w14:paraId="5006A7E3" w14:textId="77777777" w:rsidR="004653B0" w:rsidRDefault="00040D56">
            <w:pPr>
              <w:pStyle w:val="TableParagraph"/>
              <w:ind w:left="108"/>
              <w:rPr>
                <w:sz w:val="16"/>
              </w:rPr>
            </w:pPr>
            <w:r>
              <w:rPr>
                <w:sz w:val="16"/>
              </w:rPr>
              <w:t>Whilst there are no statutory timeframes for the processing</w:t>
            </w:r>
            <w:r>
              <w:rPr>
                <w:spacing w:val="-7"/>
                <w:sz w:val="16"/>
              </w:rPr>
              <w:t xml:space="preserve"> </w:t>
            </w:r>
            <w:r>
              <w:rPr>
                <w:sz w:val="16"/>
              </w:rPr>
              <w:t>of</w:t>
            </w:r>
            <w:r>
              <w:rPr>
                <w:spacing w:val="-6"/>
                <w:sz w:val="16"/>
              </w:rPr>
              <w:t xml:space="preserve"> </w:t>
            </w:r>
            <w:r>
              <w:rPr>
                <w:sz w:val="16"/>
              </w:rPr>
              <w:t>firearms</w:t>
            </w:r>
            <w:r>
              <w:rPr>
                <w:spacing w:val="-5"/>
                <w:sz w:val="16"/>
              </w:rPr>
              <w:t xml:space="preserve"> </w:t>
            </w:r>
            <w:r>
              <w:rPr>
                <w:sz w:val="16"/>
              </w:rPr>
              <w:t>license</w:t>
            </w:r>
            <w:r>
              <w:rPr>
                <w:spacing w:val="-7"/>
                <w:sz w:val="16"/>
              </w:rPr>
              <w:t xml:space="preserve"> </w:t>
            </w:r>
            <w:r>
              <w:rPr>
                <w:sz w:val="16"/>
              </w:rPr>
              <w:t>applications,</w:t>
            </w:r>
            <w:r>
              <w:rPr>
                <w:spacing w:val="-6"/>
                <w:sz w:val="16"/>
              </w:rPr>
              <w:t xml:space="preserve"> </w:t>
            </w:r>
            <w:r>
              <w:rPr>
                <w:sz w:val="16"/>
              </w:rPr>
              <w:t>the</w:t>
            </w:r>
            <w:r>
              <w:rPr>
                <w:spacing w:val="-7"/>
                <w:sz w:val="16"/>
              </w:rPr>
              <w:t xml:space="preserve"> </w:t>
            </w:r>
            <w:r>
              <w:rPr>
                <w:sz w:val="16"/>
              </w:rPr>
              <w:t>current</w:t>
            </w:r>
          </w:p>
        </w:tc>
        <w:tc>
          <w:tcPr>
            <w:tcW w:w="2988" w:type="dxa"/>
          </w:tcPr>
          <w:p w14:paraId="2A638E67" w14:textId="77777777" w:rsidR="004653B0" w:rsidRDefault="004653B0">
            <w:pPr>
              <w:pStyle w:val="TableParagraph"/>
              <w:spacing w:before="57"/>
              <w:rPr>
                <w:b/>
                <w:sz w:val="16"/>
              </w:rPr>
            </w:pPr>
          </w:p>
          <w:p w14:paraId="485ABE37" w14:textId="77777777" w:rsidR="004653B0" w:rsidRDefault="00040D56">
            <w:pPr>
              <w:pStyle w:val="TableParagraph"/>
              <w:ind w:left="108" w:right="95"/>
              <w:rPr>
                <w:sz w:val="16"/>
              </w:rPr>
            </w:pPr>
            <w:r>
              <w:rPr>
                <w:sz w:val="16"/>
              </w:rPr>
              <w:t xml:space="preserve">The Force should </w:t>
            </w:r>
            <w:proofErr w:type="spellStart"/>
            <w:r>
              <w:rPr>
                <w:sz w:val="16"/>
              </w:rPr>
              <w:t>analyse</w:t>
            </w:r>
            <w:proofErr w:type="spellEnd"/>
            <w:r>
              <w:rPr>
                <w:sz w:val="16"/>
              </w:rPr>
              <w:t xml:space="preserve"> the firearms license process to</w:t>
            </w:r>
            <w:r>
              <w:rPr>
                <w:spacing w:val="40"/>
                <w:sz w:val="16"/>
              </w:rPr>
              <w:t xml:space="preserve"> </w:t>
            </w:r>
            <w:r>
              <w:rPr>
                <w:sz w:val="16"/>
              </w:rPr>
              <w:t>identify</w:t>
            </w:r>
            <w:r>
              <w:rPr>
                <w:spacing w:val="-11"/>
                <w:sz w:val="16"/>
              </w:rPr>
              <w:t xml:space="preserve"> </w:t>
            </w:r>
            <w:r>
              <w:rPr>
                <w:sz w:val="16"/>
              </w:rPr>
              <w:t>specific</w:t>
            </w:r>
            <w:r>
              <w:rPr>
                <w:spacing w:val="-9"/>
                <w:sz w:val="16"/>
              </w:rPr>
              <w:t xml:space="preserve"> </w:t>
            </w:r>
            <w:r>
              <w:rPr>
                <w:sz w:val="16"/>
              </w:rPr>
              <w:t>actions</w:t>
            </w:r>
            <w:r>
              <w:rPr>
                <w:spacing w:val="-9"/>
                <w:sz w:val="16"/>
              </w:rPr>
              <w:t xml:space="preserve"> </w:t>
            </w:r>
            <w:r>
              <w:rPr>
                <w:sz w:val="16"/>
              </w:rPr>
              <w:t>to</w:t>
            </w:r>
            <w:r>
              <w:rPr>
                <w:spacing w:val="-8"/>
                <w:sz w:val="16"/>
              </w:rPr>
              <w:t xml:space="preserve"> </w:t>
            </w:r>
            <w:r>
              <w:rPr>
                <w:sz w:val="16"/>
              </w:rPr>
              <w:t>address the current backlog.</w:t>
            </w:r>
          </w:p>
          <w:p w14:paraId="5C4011AE" w14:textId="77777777" w:rsidR="004653B0" w:rsidRDefault="00040D56">
            <w:pPr>
              <w:pStyle w:val="TableParagraph"/>
              <w:spacing w:before="2"/>
              <w:ind w:left="108" w:right="146"/>
              <w:rPr>
                <w:sz w:val="16"/>
              </w:rPr>
            </w:pPr>
            <w:r>
              <w:rPr>
                <w:sz w:val="16"/>
              </w:rPr>
              <w:t>This</w:t>
            </w:r>
            <w:r>
              <w:rPr>
                <w:spacing w:val="-6"/>
                <w:sz w:val="16"/>
              </w:rPr>
              <w:t xml:space="preserve"> </w:t>
            </w:r>
            <w:r>
              <w:rPr>
                <w:sz w:val="16"/>
              </w:rPr>
              <w:t>should</w:t>
            </w:r>
            <w:r>
              <w:rPr>
                <w:spacing w:val="-6"/>
                <w:sz w:val="16"/>
              </w:rPr>
              <w:t xml:space="preserve"> </w:t>
            </w:r>
            <w:r>
              <w:rPr>
                <w:sz w:val="16"/>
              </w:rPr>
              <w:t>include</w:t>
            </w:r>
            <w:r>
              <w:rPr>
                <w:spacing w:val="-8"/>
                <w:sz w:val="16"/>
              </w:rPr>
              <w:t xml:space="preserve"> </w:t>
            </w:r>
            <w:r>
              <w:rPr>
                <w:sz w:val="16"/>
              </w:rPr>
              <w:t>a</w:t>
            </w:r>
            <w:r>
              <w:rPr>
                <w:spacing w:val="-9"/>
                <w:sz w:val="16"/>
              </w:rPr>
              <w:t xml:space="preserve"> </w:t>
            </w:r>
            <w:r>
              <w:rPr>
                <w:sz w:val="16"/>
              </w:rPr>
              <w:t>root</w:t>
            </w:r>
            <w:r>
              <w:rPr>
                <w:spacing w:val="-10"/>
                <w:sz w:val="16"/>
              </w:rPr>
              <w:t xml:space="preserve"> </w:t>
            </w:r>
            <w:r>
              <w:rPr>
                <w:sz w:val="16"/>
              </w:rPr>
              <w:t xml:space="preserve">cause analysis of the backlog and identify areas for </w:t>
            </w:r>
            <w:proofErr w:type="spellStart"/>
            <w:r>
              <w:rPr>
                <w:sz w:val="16"/>
              </w:rPr>
              <w:t>optimisation</w:t>
            </w:r>
            <w:proofErr w:type="spellEnd"/>
            <w:r>
              <w:rPr>
                <w:sz w:val="16"/>
              </w:rPr>
              <w:t>.</w:t>
            </w:r>
          </w:p>
        </w:tc>
        <w:tc>
          <w:tcPr>
            <w:tcW w:w="888" w:type="dxa"/>
            <w:shd w:val="clear" w:color="auto" w:fill="FFC000"/>
          </w:tcPr>
          <w:p w14:paraId="20F327EA" w14:textId="77777777" w:rsidR="004653B0" w:rsidRDefault="004653B0">
            <w:pPr>
              <w:pStyle w:val="TableParagraph"/>
              <w:spacing w:before="57"/>
              <w:rPr>
                <w:b/>
                <w:sz w:val="16"/>
              </w:rPr>
            </w:pPr>
          </w:p>
          <w:p w14:paraId="2B4EFE79" w14:textId="77777777" w:rsidR="004653B0" w:rsidRDefault="00040D56">
            <w:pPr>
              <w:pStyle w:val="TableParagraph"/>
              <w:ind w:left="19"/>
              <w:jc w:val="center"/>
              <w:rPr>
                <w:b/>
                <w:sz w:val="16"/>
              </w:rPr>
            </w:pPr>
            <w:r>
              <w:rPr>
                <w:b/>
                <w:spacing w:val="-10"/>
                <w:sz w:val="16"/>
              </w:rPr>
              <w:t>2</w:t>
            </w:r>
          </w:p>
        </w:tc>
        <w:tc>
          <w:tcPr>
            <w:tcW w:w="3751" w:type="dxa"/>
          </w:tcPr>
          <w:p w14:paraId="10851FDB" w14:textId="77777777" w:rsidR="004653B0" w:rsidRDefault="004653B0">
            <w:pPr>
              <w:pStyle w:val="TableParagraph"/>
              <w:spacing w:before="57"/>
              <w:rPr>
                <w:b/>
                <w:sz w:val="16"/>
              </w:rPr>
            </w:pPr>
          </w:p>
          <w:p w14:paraId="5E23DB5D" w14:textId="77777777" w:rsidR="004653B0" w:rsidRDefault="00040D56">
            <w:pPr>
              <w:pStyle w:val="TableParagraph"/>
              <w:ind w:left="108" w:right="115"/>
              <w:rPr>
                <w:sz w:val="16"/>
              </w:rPr>
            </w:pPr>
            <w:r>
              <w:rPr>
                <w:sz w:val="16"/>
              </w:rPr>
              <w:t>A root and branch review has been carried out</w:t>
            </w:r>
            <w:r>
              <w:rPr>
                <w:spacing w:val="-5"/>
                <w:sz w:val="16"/>
              </w:rPr>
              <w:t xml:space="preserve"> </w:t>
            </w:r>
            <w:r>
              <w:rPr>
                <w:sz w:val="16"/>
              </w:rPr>
              <w:t>by</w:t>
            </w:r>
            <w:r>
              <w:rPr>
                <w:spacing w:val="-3"/>
                <w:sz w:val="16"/>
              </w:rPr>
              <w:t xml:space="preserve"> </w:t>
            </w:r>
            <w:r>
              <w:rPr>
                <w:sz w:val="16"/>
              </w:rPr>
              <w:t>a</w:t>
            </w:r>
            <w:r>
              <w:rPr>
                <w:spacing w:val="-6"/>
                <w:sz w:val="16"/>
              </w:rPr>
              <w:t xml:space="preserve"> </w:t>
            </w:r>
            <w:r>
              <w:rPr>
                <w:sz w:val="16"/>
              </w:rPr>
              <w:t>D/Supt</w:t>
            </w:r>
            <w:r>
              <w:rPr>
                <w:spacing w:val="-5"/>
                <w:sz w:val="16"/>
              </w:rPr>
              <w:t xml:space="preserve"> </w:t>
            </w:r>
            <w:r>
              <w:rPr>
                <w:sz w:val="16"/>
              </w:rPr>
              <w:t>who</w:t>
            </w:r>
            <w:r>
              <w:rPr>
                <w:spacing w:val="-3"/>
                <w:sz w:val="16"/>
              </w:rPr>
              <w:t xml:space="preserve"> </w:t>
            </w:r>
            <w:r>
              <w:rPr>
                <w:sz w:val="16"/>
              </w:rPr>
              <w:t>has</w:t>
            </w:r>
            <w:r>
              <w:rPr>
                <w:spacing w:val="-6"/>
                <w:sz w:val="16"/>
              </w:rPr>
              <w:t xml:space="preserve"> </w:t>
            </w:r>
            <w:r>
              <w:rPr>
                <w:sz w:val="16"/>
              </w:rPr>
              <w:t>been</w:t>
            </w:r>
            <w:r>
              <w:rPr>
                <w:spacing w:val="-5"/>
                <w:sz w:val="16"/>
              </w:rPr>
              <w:t xml:space="preserve"> </w:t>
            </w:r>
            <w:r>
              <w:rPr>
                <w:sz w:val="16"/>
              </w:rPr>
              <w:t>based</w:t>
            </w:r>
            <w:r>
              <w:rPr>
                <w:spacing w:val="-4"/>
                <w:sz w:val="16"/>
              </w:rPr>
              <w:t xml:space="preserve"> </w:t>
            </w:r>
            <w:r>
              <w:rPr>
                <w:sz w:val="16"/>
              </w:rPr>
              <w:t>in</w:t>
            </w:r>
            <w:r>
              <w:rPr>
                <w:spacing w:val="-5"/>
                <w:sz w:val="16"/>
              </w:rPr>
              <w:t xml:space="preserve"> </w:t>
            </w:r>
            <w:r>
              <w:rPr>
                <w:sz w:val="16"/>
              </w:rPr>
              <w:t xml:space="preserve">the unit, a report was presented to Chief </w:t>
            </w:r>
            <w:r>
              <w:rPr>
                <w:spacing w:val="-2"/>
                <w:sz w:val="16"/>
              </w:rPr>
              <w:t>Officers.</w:t>
            </w:r>
          </w:p>
          <w:p w14:paraId="20A37194" w14:textId="77777777" w:rsidR="004653B0" w:rsidRDefault="00040D56">
            <w:pPr>
              <w:pStyle w:val="TableParagraph"/>
              <w:spacing w:before="2"/>
              <w:ind w:left="108" w:right="198"/>
              <w:rPr>
                <w:sz w:val="16"/>
              </w:rPr>
            </w:pPr>
            <w:r>
              <w:rPr>
                <w:sz w:val="16"/>
              </w:rPr>
              <w:t>Peer</w:t>
            </w:r>
            <w:r>
              <w:rPr>
                <w:spacing w:val="-6"/>
                <w:sz w:val="16"/>
              </w:rPr>
              <w:t xml:space="preserve"> </w:t>
            </w:r>
            <w:r>
              <w:rPr>
                <w:sz w:val="16"/>
              </w:rPr>
              <w:t>Review</w:t>
            </w:r>
            <w:r>
              <w:rPr>
                <w:spacing w:val="-6"/>
                <w:sz w:val="16"/>
              </w:rPr>
              <w:t xml:space="preserve"> </w:t>
            </w:r>
            <w:r>
              <w:rPr>
                <w:sz w:val="16"/>
              </w:rPr>
              <w:t>carried</w:t>
            </w:r>
            <w:r>
              <w:rPr>
                <w:spacing w:val="-6"/>
                <w:sz w:val="16"/>
              </w:rPr>
              <w:t xml:space="preserve"> </w:t>
            </w:r>
            <w:r>
              <w:rPr>
                <w:sz w:val="16"/>
              </w:rPr>
              <w:t>out</w:t>
            </w:r>
            <w:r>
              <w:rPr>
                <w:spacing w:val="-5"/>
                <w:sz w:val="16"/>
              </w:rPr>
              <w:t xml:space="preserve"> </w:t>
            </w:r>
            <w:r>
              <w:rPr>
                <w:sz w:val="16"/>
              </w:rPr>
              <w:t>by</w:t>
            </w:r>
            <w:r>
              <w:rPr>
                <w:spacing w:val="-6"/>
                <w:sz w:val="16"/>
              </w:rPr>
              <w:t xml:space="preserve"> </w:t>
            </w:r>
            <w:r>
              <w:rPr>
                <w:sz w:val="16"/>
              </w:rPr>
              <w:t>other</w:t>
            </w:r>
            <w:r>
              <w:rPr>
                <w:spacing w:val="-6"/>
                <w:sz w:val="16"/>
              </w:rPr>
              <w:t xml:space="preserve"> </w:t>
            </w:r>
            <w:r>
              <w:rPr>
                <w:sz w:val="16"/>
              </w:rPr>
              <w:t xml:space="preserve">force </w:t>
            </w:r>
            <w:r>
              <w:rPr>
                <w:spacing w:val="-2"/>
                <w:sz w:val="16"/>
              </w:rPr>
              <w:t>FELU.</w:t>
            </w:r>
          </w:p>
          <w:p w14:paraId="3948F8BB" w14:textId="77777777" w:rsidR="004653B0" w:rsidRDefault="00040D56">
            <w:pPr>
              <w:pStyle w:val="TableParagraph"/>
              <w:ind w:left="108" w:right="98"/>
              <w:jc w:val="both"/>
              <w:rPr>
                <w:sz w:val="16"/>
              </w:rPr>
            </w:pPr>
            <w:r>
              <w:rPr>
                <w:sz w:val="16"/>
              </w:rPr>
              <w:t>A</w:t>
            </w:r>
            <w:r>
              <w:rPr>
                <w:spacing w:val="-4"/>
                <w:sz w:val="16"/>
              </w:rPr>
              <w:t xml:space="preserve"> </w:t>
            </w:r>
            <w:r>
              <w:rPr>
                <w:sz w:val="16"/>
              </w:rPr>
              <w:t>demand</w:t>
            </w:r>
            <w:r>
              <w:rPr>
                <w:spacing w:val="-6"/>
                <w:sz w:val="16"/>
              </w:rPr>
              <w:t xml:space="preserve"> </w:t>
            </w:r>
            <w:r>
              <w:rPr>
                <w:sz w:val="16"/>
              </w:rPr>
              <w:t>analysis</w:t>
            </w:r>
            <w:r>
              <w:rPr>
                <w:spacing w:val="-6"/>
                <w:sz w:val="16"/>
              </w:rPr>
              <w:t xml:space="preserve"> </w:t>
            </w:r>
            <w:r>
              <w:rPr>
                <w:sz w:val="16"/>
              </w:rPr>
              <w:t>was</w:t>
            </w:r>
            <w:r>
              <w:rPr>
                <w:spacing w:val="-6"/>
                <w:sz w:val="16"/>
              </w:rPr>
              <w:t xml:space="preserve"> </w:t>
            </w:r>
            <w:r>
              <w:rPr>
                <w:sz w:val="16"/>
              </w:rPr>
              <w:t>also</w:t>
            </w:r>
            <w:r>
              <w:rPr>
                <w:spacing w:val="-6"/>
                <w:sz w:val="16"/>
              </w:rPr>
              <w:t xml:space="preserve"> </w:t>
            </w:r>
            <w:r>
              <w:rPr>
                <w:sz w:val="16"/>
              </w:rPr>
              <w:t>completed,</w:t>
            </w:r>
            <w:r>
              <w:rPr>
                <w:spacing w:val="-5"/>
                <w:sz w:val="16"/>
              </w:rPr>
              <w:t xml:space="preserve"> </w:t>
            </w:r>
            <w:r>
              <w:rPr>
                <w:sz w:val="16"/>
              </w:rPr>
              <w:t>the findings</w:t>
            </w:r>
            <w:r>
              <w:rPr>
                <w:spacing w:val="-6"/>
                <w:sz w:val="16"/>
              </w:rPr>
              <w:t xml:space="preserve"> </w:t>
            </w:r>
            <w:r>
              <w:rPr>
                <w:sz w:val="16"/>
              </w:rPr>
              <w:t>of</w:t>
            </w:r>
            <w:r>
              <w:rPr>
                <w:spacing w:val="-5"/>
                <w:sz w:val="16"/>
              </w:rPr>
              <w:t xml:space="preserve"> </w:t>
            </w:r>
            <w:r>
              <w:rPr>
                <w:sz w:val="16"/>
              </w:rPr>
              <w:t>which</w:t>
            </w:r>
            <w:r>
              <w:rPr>
                <w:spacing w:val="-7"/>
                <w:sz w:val="16"/>
              </w:rPr>
              <w:t xml:space="preserve"> </w:t>
            </w:r>
            <w:r>
              <w:rPr>
                <w:sz w:val="16"/>
              </w:rPr>
              <w:t>were</w:t>
            </w:r>
            <w:r>
              <w:rPr>
                <w:spacing w:val="-6"/>
                <w:sz w:val="16"/>
              </w:rPr>
              <w:t xml:space="preserve"> </w:t>
            </w:r>
            <w:r>
              <w:rPr>
                <w:sz w:val="16"/>
              </w:rPr>
              <w:t>taken</w:t>
            </w:r>
            <w:r>
              <w:rPr>
                <w:spacing w:val="-8"/>
                <w:sz w:val="16"/>
              </w:rPr>
              <w:t xml:space="preserve"> </w:t>
            </w:r>
            <w:r>
              <w:rPr>
                <w:sz w:val="16"/>
              </w:rPr>
              <w:t>into</w:t>
            </w:r>
            <w:r>
              <w:rPr>
                <w:spacing w:val="-3"/>
                <w:sz w:val="16"/>
              </w:rPr>
              <w:t xml:space="preserve"> </w:t>
            </w:r>
            <w:r>
              <w:rPr>
                <w:sz w:val="16"/>
              </w:rPr>
              <w:t>the</w:t>
            </w:r>
            <w:r>
              <w:rPr>
                <w:spacing w:val="-4"/>
                <w:sz w:val="16"/>
              </w:rPr>
              <w:t xml:space="preserve"> </w:t>
            </w:r>
            <w:r>
              <w:rPr>
                <w:sz w:val="16"/>
              </w:rPr>
              <w:t>above review paper.</w:t>
            </w:r>
          </w:p>
          <w:p w14:paraId="3F7B0017" w14:textId="77777777" w:rsidR="004653B0" w:rsidRDefault="004653B0">
            <w:pPr>
              <w:pStyle w:val="TableParagraph"/>
              <w:rPr>
                <w:b/>
                <w:sz w:val="16"/>
              </w:rPr>
            </w:pPr>
          </w:p>
          <w:p w14:paraId="6CBF4A3E" w14:textId="77777777" w:rsidR="004653B0" w:rsidRDefault="00040D56">
            <w:pPr>
              <w:pStyle w:val="TableParagraph"/>
              <w:ind w:left="107" w:right="107"/>
              <w:rPr>
                <w:sz w:val="16"/>
              </w:rPr>
            </w:pPr>
            <w:r>
              <w:rPr>
                <w:sz w:val="16"/>
              </w:rPr>
              <w:t>Currently</w:t>
            </w:r>
            <w:r>
              <w:rPr>
                <w:spacing w:val="-4"/>
                <w:sz w:val="16"/>
              </w:rPr>
              <w:t xml:space="preserve"> </w:t>
            </w:r>
            <w:r>
              <w:rPr>
                <w:sz w:val="16"/>
              </w:rPr>
              <w:t>working</w:t>
            </w:r>
            <w:r>
              <w:rPr>
                <w:spacing w:val="-7"/>
                <w:sz w:val="16"/>
              </w:rPr>
              <w:t xml:space="preserve"> </w:t>
            </w:r>
            <w:r>
              <w:rPr>
                <w:sz w:val="16"/>
              </w:rPr>
              <w:t>on</w:t>
            </w:r>
            <w:r>
              <w:rPr>
                <w:spacing w:val="-6"/>
                <w:sz w:val="16"/>
              </w:rPr>
              <w:t xml:space="preserve"> </w:t>
            </w:r>
            <w:r>
              <w:rPr>
                <w:sz w:val="16"/>
              </w:rPr>
              <w:t>a</w:t>
            </w:r>
            <w:r>
              <w:rPr>
                <w:spacing w:val="-8"/>
                <w:sz w:val="16"/>
              </w:rPr>
              <w:t xml:space="preserve"> </w:t>
            </w:r>
            <w:r>
              <w:rPr>
                <w:sz w:val="16"/>
              </w:rPr>
              <w:t>paperless</w:t>
            </w:r>
            <w:r>
              <w:rPr>
                <w:spacing w:val="-7"/>
                <w:sz w:val="16"/>
              </w:rPr>
              <w:t xml:space="preserve"> </w:t>
            </w:r>
            <w:r>
              <w:rPr>
                <w:sz w:val="16"/>
              </w:rPr>
              <w:t>system</w:t>
            </w:r>
            <w:r>
              <w:rPr>
                <w:spacing w:val="-6"/>
                <w:sz w:val="16"/>
              </w:rPr>
              <w:t xml:space="preserve"> </w:t>
            </w:r>
            <w:r>
              <w:rPr>
                <w:sz w:val="16"/>
              </w:rPr>
              <w:t>to support a more efficient process as well as a review of staff roles and responsibilities.</w:t>
            </w:r>
          </w:p>
          <w:p w14:paraId="01902F34" w14:textId="77777777" w:rsidR="004653B0" w:rsidRDefault="00040D56">
            <w:pPr>
              <w:pStyle w:val="TableParagraph"/>
              <w:spacing w:before="194"/>
              <w:ind w:left="107" w:right="132"/>
              <w:rPr>
                <w:sz w:val="16"/>
              </w:rPr>
            </w:pPr>
            <w:r>
              <w:rPr>
                <w:sz w:val="16"/>
              </w:rPr>
              <w:t>Update Jan 24 - This is ongoing and work</w:t>
            </w:r>
            <w:r>
              <w:rPr>
                <w:spacing w:val="40"/>
                <w:sz w:val="16"/>
              </w:rPr>
              <w:t xml:space="preserve"> </w:t>
            </w:r>
            <w:r>
              <w:rPr>
                <w:sz w:val="16"/>
              </w:rPr>
              <w:t>is underway to restructure some of the roles</w:t>
            </w:r>
            <w:r>
              <w:rPr>
                <w:spacing w:val="-4"/>
                <w:sz w:val="16"/>
              </w:rPr>
              <w:t xml:space="preserve"> </w:t>
            </w:r>
            <w:r>
              <w:rPr>
                <w:sz w:val="16"/>
              </w:rPr>
              <w:t>within</w:t>
            </w:r>
            <w:r>
              <w:rPr>
                <w:spacing w:val="-3"/>
                <w:sz w:val="16"/>
              </w:rPr>
              <w:t xml:space="preserve"> </w:t>
            </w:r>
            <w:r>
              <w:rPr>
                <w:sz w:val="16"/>
              </w:rPr>
              <w:t>FELU</w:t>
            </w:r>
            <w:r>
              <w:rPr>
                <w:spacing w:val="-5"/>
                <w:sz w:val="16"/>
              </w:rPr>
              <w:t xml:space="preserve"> </w:t>
            </w:r>
            <w:r>
              <w:rPr>
                <w:sz w:val="16"/>
              </w:rPr>
              <w:t>to</w:t>
            </w:r>
            <w:r>
              <w:rPr>
                <w:spacing w:val="-4"/>
                <w:sz w:val="16"/>
              </w:rPr>
              <w:t xml:space="preserve"> </w:t>
            </w:r>
            <w:r>
              <w:rPr>
                <w:sz w:val="16"/>
              </w:rPr>
              <w:t>make</w:t>
            </w:r>
            <w:r>
              <w:rPr>
                <w:spacing w:val="-2"/>
                <w:sz w:val="16"/>
              </w:rPr>
              <w:t xml:space="preserve"> </w:t>
            </w:r>
            <w:r>
              <w:rPr>
                <w:sz w:val="16"/>
              </w:rPr>
              <w:t>it</w:t>
            </w:r>
            <w:r>
              <w:rPr>
                <w:spacing w:val="-6"/>
                <w:sz w:val="16"/>
              </w:rPr>
              <w:t xml:space="preserve"> </w:t>
            </w:r>
            <w:r>
              <w:rPr>
                <w:sz w:val="16"/>
              </w:rPr>
              <w:t>more</w:t>
            </w:r>
            <w:r>
              <w:rPr>
                <w:spacing w:val="-2"/>
                <w:sz w:val="16"/>
              </w:rPr>
              <w:t xml:space="preserve"> </w:t>
            </w:r>
            <w:r>
              <w:rPr>
                <w:sz w:val="16"/>
              </w:rPr>
              <w:t xml:space="preserve">efficient. The process to </w:t>
            </w:r>
            <w:proofErr w:type="spellStart"/>
            <w:r>
              <w:rPr>
                <w:sz w:val="16"/>
              </w:rPr>
              <w:t>Digitise</w:t>
            </w:r>
            <w:proofErr w:type="spellEnd"/>
            <w:r>
              <w:rPr>
                <w:sz w:val="16"/>
              </w:rPr>
              <w:t xml:space="preserve"> the Unit is also progressing</w:t>
            </w:r>
            <w:r>
              <w:rPr>
                <w:spacing w:val="-3"/>
                <w:sz w:val="16"/>
              </w:rPr>
              <w:t xml:space="preserve"> </w:t>
            </w:r>
            <w:r>
              <w:rPr>
                <w:sz w:val="16"/>
              </w:rPr>
              <w:t>at</w:t>
            </w:r>
            <w:r>
              <w:rPr>
                <w:spacing w:val="-5"/>
                <w:sz w:val="16"/>
              </w:rPr>
              <w:t xml:space="preserve"> </w:t>
            </w:r>
            <w:r>
              <w:rPr>
                <w:sz w:val="16"/>
              </w:rPr>
              <w:t>pace</w:t>
            </w:r>
            <w:r>
              <w:rPr>
                <w:spacing w:val="-3"/>
                <w:sz w:val="16"/>
              </w:rPr>
              <w:t xml:space="preserve"> </w:t>
            </w:r>
            <w:r>
              <w:rPr>
                <w:sz w:val="16"/>
              </w:rPr>
              <w:t>and</w:t>
            </w:r>
            <w:r>
              <w:rPr>
                <w:spacing w:val="-1"/>
                <w:sz w:val="16"/>
              </w:rPr>
              <w:t xml:space="preserve"> </w:t>
            </w:r>
            <w:r>
              <w:rPr>
                <w:sz w:val="16"/>
              </w:rPr>
              <w:t>the</w:t>
            </w:r>
            <w:r>
              <w:rPr>
                <w:spacing w:val="-3"/>
                <w:sz w:val="16"/>
              </w:rPr>
              <w:t xml:space="preserve"> </w:t>
            </w:r>
            <w:r>
              <w:rPr>
                <w:sz w:val="16"/>
              </w:rPr>
              <w:t>NICHE</w:t>
            </w:r>
            <w:r>
              <w:rPr>
                <w:spacing w:val="-2"/>
                <w:sz w:val="16"/>
              </w:rPr>
              <w:t xml:space="preserve"> </w:t>
            </w:r>
            <w:r>
              <w:rPr>
                <w:sz w:val="16"/>
              </w:rPr>
              <w:t>module for this is now being tested, with it aiming to</w:t>
            </w:r>
            <w:r>
              <w:rPr>
                <w:spacing w:val="-2"/>
                <w:sz w:val="16"/>
              </w:rPr>
              <w:t xml:space="preserve"> </w:t>
            </w:r>
            <w:r>
              <w:rPr>
                <w:sz w:val="16"/>
              </w:rPr>
              <w:t>be</w:t>
            </w:r>
            <w:r>
              <w:rPr>
                <w:spacing w:val="-3"/>
                <w:sz w:val="16"/>
              </w:rPr>
              <w:t xml:space="preserve"> </w:t>
            </w:r>
            <w:r>
              <w:rPr>
                <w:sz w:val="16"/>
              </w:rPr>
              <w:t>implemented</w:t>
            </w:r>
            <w:r>
              <w:rPr>
                <w:spacing w:val="-5"/>
                <w:sz w:val="16"/>
              </w:rPr>
              <w:t xml:space="preserve"> </w:t>
            </w:r>
            <w:r>
              <w:rPr>
                <w:sz w:val="16"/>
              </w:rPr>
              <w:t>by</w:t>
            </w:r>
            <w:r>
              <w:rPr>
                <w:spacing w:val="-5"/>
                <w:sz w:val="16"/>
              </w:rPr>
              <w:t xml:space="preserve"> </w:t>
            </w:r>
            <w:r>
              <w:rPr>
                <w:sz w:val="16"/>
              </w:rPr>
              <w:t>March</w:t>
            </w:r>
            <w:r>
              <w:rPr>
                <w:spacing w:val="-6"/>
                <w:sz w:val="16"/>
              </w:rPr>
              <w:t xml:space="preserve"> </w:t>
            </w:r>
            <w:r>
              <w:rPr>
                <w:sz w:val="16"/>
              </w:rPr>
              <w:t>2024/</w:t>
            </w:r>
            <w:r>
              <w:rPr>
                <w:spacing w:val="-6"/>
                <w:sz w:val="16"/>
              </w:rPr>
              <w:t xml:space="preserve"> </w:t>
            </w:r>
            <w:r>
              <w:rPr>
                <w:sz w:val="16"/>
              </w:rPr>
              <w:t>Further work</w:t>
            </w:r>
            <w:r>
              <w:rPr>
                <w:spacing w:val="-4"/>
                <w:sz w:val="16"/>
              </w:rPr>
              <w:t xml:space="preserve"> </w:t>
            </w:r>
            <w:r>
              <w:rPr>
                <w:sz w:val="16"/>
              </w:rPr>
              <w:t>to</w:t>
            </w:r>
            <w:r>
              <w:rPr>
                <w:spacing w:val="-4"/>
                <w:sz w:val="16"/>
              </w:rPr>
              <w:t xml:space="preserve"> </w:t>
            </w:r>
            <w:r>
              <w:rPr>
                <w:sz w:val="16"/>
              </w:rPr>
              <w:t>single</w:t>
            </w:r>
            <w:r>
              <w:rPr>
                <w:spacing w:val="-4"/>
                <w:sz w:val="16"/>
              </w:rPr>
              <w:t xml:space="preserve"> </w:t>
            </w:r>
            <w:r>
              <w:rPr>
                <w:sz w:val="16"/>
              </w:rPr>
              <w:t>online</w:t>
            </w:r>
            <w:r>
              <w:rPr>
                <w:spacing w:val="-2"/>
                <w:sz w:val="16"/>
              </w:rPr>
              <w:t xml:space="preserve"> </w:t>
            </w:r>
            <w:r>
              <w:rPr>
                <w:sz w:val="16"/>
              </w:rPr>
              <w:t>home</w:t>
            </w:r>
            <w:r>
              <w:rPr>
                <w:spacing w:val="-4"/>
                <w:sz w:val="16"/>
              </w:rPr>
              <w:t xml:space="preserve"> </w:t>
            </w:r>
            <w:r>
              <w:rPr>
                <w:sz w:val="16"/>
              </w:rPr>
              <w:t>and</w:t>
            </w:r>
            <w:r>
              <w:rPr>
                <w:spacing w:val="-2"/>
                <w:sz w:val="16"/>
              </w:rPr>
              <w:t xml:space="preserve"> automation</w:t>
            </w:r>
          </w:p>
          <w:p w14:paraId="136F88FA" w14:textId="77777777" w:rsidR="004653B0" w:rsidRDefault="00040D56">
            <w:pPr>
              <w:pStyle w:val="TableParagraph"/>
              <w:ind w:left="107"/>
              <w:rPr>
                <w:sz w:val="16"/>
              </w:rPr>
            </w:pPr>
            <w:r>
              <w:rPr>
                <w:sz w:val="16"/>
              </w:rPr>
              <w:t>/</w:t>
            </w:r>
            <w:r>
              <w:rPr>
                <w:spacing w:val="-8"/>
                <w:sz w:val="16"/>
              </w:rPr>
              <w:t xml:space="preserve"> </w:t>
            </w:r>
            <w:r>
              <w:rPr>
                <w:sz w:val="16"/>
              </w:rPr>
              <w:t>robotics</w:t>
            </w:r>
            <w:r>
              <w:rPr>
                <w:spacing w:val="-9"/>
                <w:sz w:val="16"/>
              </w:rPr>
              <w:t xml:space="preserve"> </w:t>
            </w:r>
            <w:r>
              <w:rPr>
                <w:sz w:val="16"/>
              </w:rPr>
              <w:t>will</w:t>
            </w:r>
            <w:r>
              <w:rPr>
                <w:spacing w:val="-8"/>
                <w:sz w:val="16"/>
              </w:rPr>
              <w:t xml:space="preserve"> </w:t>
            </w:r>
            <w:r>
              <w:rPr>
                <w:sz w:val="16"/>
              </w:rPr>
              <w:t>see</w:t>
            </w:r>
            <w:r>
              <w:rPr>
                <w:spacing w:val="-9"/>
                <w:sz w:val="16"/>
              </w:rPr>
              <w:t xml:space="preserve"> </w:t>
            </w:r>
            <w:r>
              <w:rPr>
                <w:sz w:val="16"/>
              </w:rPr>
              <w:t>further</w:t>
            </w:r>
            <w:r>
              <w:rPr>
                <w:spacing w:val="-6"/>
                <w:sz w:val="16"/>
              </w:rPr>
              <w:t xml:space="preserve"> </w:t>
            </w:r>
            <w:r>
              <w:rPr>
                <w:sz w:val="16"/>
              </w:rPr>
              <w:t>significant performance improvements.</w:t>
            </w:r>
          </w:p>
        </w:tc>
        <w:tc>
          <w:tcPr>
            <w:tcW w:w="1581" w:type="dxa"/>
          </w:tcPr>
          <w:p w14:paraId="38E6A34F" w14:textId="77777777" w:rsidR="004653B0" w:rsidRDefault="004653B0">
            <w:pPr>
              <w:pStyle w:val="TableParagraph"/>
              <w:spacing w:before="57"/>
              <w:rPr>
                <w:b/>
                <w:sz w:val="16"/>
              </w:rPr>
            </w:pPr>
          </w:p>
          <w:p w14:paraId="0313CD6E" w14:textId="77777777" w:rsidR="004653B0" w:rsidRDefault="00040D56">
            <w:pPr>
              <w:pStyle w:val="TableParagraph"/>
              <w:ind w:left="108"/>
              <w:rPr>
                <w:sz w:val="16"/>
              </w:rPr>
            </w:pPr>
            <w:r>
              <w:rPr>
                <w:sz w:val="16"/>
              </w:rPr>
              <w:t>Head</w:t>
            </w:r>
            <w:r>
              <w:rPr>
                <w:spacing w:val="-15"/>
                <w:sz w:val="16"/>
              </w:rPr>
              <w:t xml:space="preserve"> </w:t>
            </w:r>
            <w:r>
              <w:rPr>
                <w:sz w:val="16"/>
              </w:rPr>
              <w:t>of</w:t>
            </w:r>
            <w:r>
              <w:rPr>
                <w:spacing w:val="-14"/>
                <w:sz w:val="16"/>
              </w:rPr>
              <w:t xml:space="preserve"> </w:t>
            </w:r>
            <w:r>
              <w:rPr>
                <w:sz w:val="16"/>
              </w:rPr>
              <w:t xml:space="preserve">Central </w:t>
            </w:r>
            <w:r>
              <w:rPr>
                <w:spacing w:val="-2"/>
                <w:sz w:val="16"/>
              </w:rPr>
              <w:t>Intelligence Services</w:t>
            </w:r>
          </w:p>
          <w:p w14:paraId="29BCA7EA" w14:textId="77777777" w:rsidR="004653B0" w:rsidRDefault="004653B0">
            <w:pPr>
              <w:pStyle w:val="TableParagraph"/>
              <w:spacing w:before="2"/>
              <w:rPr>
                <w:b/>
                <w:sz w:val="16"/>
              </w:rPr>
            </w:pPr>
          </w:p>
          <w:p w14:paraId="45828344" w14:textId="77777777" w:rsidR="004653B0" w:rsidRDefault="00040D56">
            <w:pPr>
              <w:pStyle w:val="TableParagraph"/>
              <w:ind w:left="108"/>
              <w:rPr>
                <w:sz w:val="16"/>
              </w:rPr>
            </w:pPr>
            <w:r>
              <w:rPr>
                <w:color w:val="00AF50"/>
                <w:spacing w:val="-2"/>
                <w:sz w:val="16"/>
              </w:rPr>
              <w:t>Completed</w:t>
            </w:r>
          </w:p>
          <w:p w14:paraId="3AF2AE95" w14:textId="77777777" w:rsidR="004653B0" w:rsidRDefault="004653B0">
            <w:pPr>
              <w:pStyle w:val="TableParagraph"/>
              <w:rPr>
                <w:b/>
                <w:sz w:val="16"/>
              </w:rPr>
            </w:pPr>
          </w:p>
          <w:p w14:paraId="0B204CAB" w14:textId="77777777" w:rsidR="004653B0" w:rsidRDefault="004653B0">
            <w:pPr>
              <w:pStyle w:val="TableParagraph"/>
              <w:rPr>
                <w:b/>
                <w:sz w:val="16"/>
              </w:rPr>
            </w:pPr>
          </w:p>
          <w:p w14:paraId="7129FAFC" w14:textId="77777777" w:rsidR="004653B0" w:rsidRDefault="004653B0">
            <w:pPr>
              <w:pStyle w:val="TableParagraph"/>
              <w:rPr>
                <w:b/>
                <w:sz w:val="16"/>
              </w:rPr>
            </w:pPr>
          </w:p>
          <w:p w14:paraId="728E7E98" w14:textId="77777777" w:rsidR="004653B0" w:rsidRDefault="004653B0">
            <w:pPr>
              <w:pStyle w:val="TableParagraph"/>
              <w:rPr>
                <w:b/>
                <w:sz w:val="16"/>
              </w:rPr>
            </w:pPr>
          </w:p>
          <w:p w14:paraId="5F9B8088" w14:textId="77777777" w:rsidR="004653B0" w:rsidRDefault="004653B0">
            <w:pPr>
              <w:pStyle w:val="TableParagraph"/>
              <w:rPr>
                <w:b/>
                <w:sz w:val="16"/>
              </w:rPr>
            </w:pPr>
          </w:p>
          <w:p w14:paraId="6B9ED039" w14:textId="77777777" w:rsidR="004653B0" w:rsidRDefault="00040D56">
            <w:pPr>
              <w:pStyle w:val="TableParagraph"/>
              <w:ind w:left="108" w:right="173"/>
              <w:rPr>
                <w:sz w:val="16"/>
              </w:rPr>
            </w:pPr>
            <w:r>
              <w:rPr>
                <w:sz w:val="16"/>
              </w:rPr>
              <w:t>Head</w:t>
            </w:r>
            <w:r>
              <w:rPr>
                <w:spacing w:val="-15"/>
                <w:sz w:val="16"/>
              </w:rPr>
              <w:t xml:space="preserve"> </w:t>
            </w:r>
            <w:r>
              <w:rPr>
                <w:sz w:val="16"/>
              </w:rPr>
              <w:t>of</w:t>
            </w:r>
            <w:r>
              <w:rPr>
                <w:spacing w:val="-14"/>
                <w:sz w:val="16"/>
              </w:rPr>
              <w:t xml:space="preserve"> </w:t>
            </w:r>
            <w:r>
              <w:rPr>
                <w:sz w:val="16"/>
              </w:rPr>
              <w:t xml:space="preserve">Central </w:t>
            </w:r>
            <w:r>
              <w:rPr>
                <w:spacing w:val="-2"/>
                <w:sz w:val="16"/>
              </w:rPr>
              <w:t>Intelligence Services Ongoing</w:t>
            </w:r>
          </w:p>
        </w:tc>
        <w:tc>
          <w:tcPr>
            <w:tcW w:w="986" w:type="dxa"/>
            <w:shd w:val="clear" w:color="auto" w:fill="92D050"/>
          </w:tcPr>
          <w:p w14:paraId="46A70D59" w14:textId="77777777" w:rsidR="004653B0" w:rsidRDefault="004653B0">
            <w:pPr>
              <w:pStyle w:val="TableParagraph"/>
              <w:rPr>
                <w:rFonts w:ascii="Times New Roman"/>
                <w:sz w:val="16"/>
              </w:rPr>
            </w:pPr>
          </w:p>
        </w:tc>
      </w:tr>
    </w:tbl>
    <w:p w14:paraId="56FA9458" w14:textId="77777777" w:rsidR="004653B0" w:rsidRDefault="004653B0">
      <w:pPr>
        <w:rPr>
          <w:rFonts w:ascii="Times New Roman"/>
          <w:sz w:val="16"/>
        </w:rPr>
        <w:sectPr w:rsidR="004653B0">
          <w:pgSz w:w="16840" w:h="11910" w:orient="landscape"/>
          <w:pgMar w:top="1340" w:right="400" w:bottom="1240" w:left="760" w:header="520" w:footer="1044" w:gutter="0"/>
          <w:cols w:space="720"/>
        </w:sectPr>
      </w:pPr>
    </w:p>
    <w:p w14:paraId="6619E93B" w14:textId="77777777" w:rsidR="004653B0" w:rsidRDefault="004653B0">
      <w:pPr>
        <w:pStyle w:val="BodyText"/>
        <w:spacing w:before="6"/>
        <w:rPr>
          <w:rFonts w:ascii="Verdana"/>
          <w:b/>
          <w:sz w:val="7"/>
        </w:rPr>
      </w:pPr>
    </w:p>
    <w:tbl>
      <w:tblPr>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14"/>
        <w:gridCol w:w="4644"/>
        <w:gridCol w:w="2988"/>
        <w:gridCol w:w="888"/>
        <w:gridCol w:w="3751"/>
        <w:gridCol w:w="1581"/>
        <w:gridCol w:w="986"/>
      </w:tblGrid>
      <w:tr w:rsidR="004653B0" w14:paraId="5CB365C3" w14:textId="77777777">
        <w:trPr>
          <w:trHeight w:val="503"/>
        </w:trPr>
        <w:tc>
          <w:tcPr>
            <w:tcW w:w="614" w:type="dxa"/>
            <w:shd w:val="clear" w:color="auto" w:fill="622D9E"/>
          </w:tcPr>
          <w:p w14:paraId="0B15608B" w14:textId="77777777" w:rsidR="004653B0" w:rsidRDefault="004653B0">
            <w:pPr>
              <w:pStyle w:val="TableParagraph"/>
              <w:rPr>
                <w:rFonts w:ascii="Times New Roman"/>
                <w:sz w:val="16"/>
              </w:rPr>
            </w:pPr>
          </w:p>
        </w:tc>
        <w:tc>
          <w:tcPr>
            <w:tcW w:w="4644" w:type="dxa"/>
            <w:shd w:val="clear" w:color="auto" w:fill="622D9E"/>
          </w:tcPr>
          <w:p w14:paraId="4E255B62" w14:textId="77777777" w:rsidR="004653B0" w:rsidRDefault="00040D56">
            <w:pPr>
              <w:pStyle w:val="TableParagraph"/>
              <w:spacing w:before="57"/>
              <w:ind w:left="108"/>
              <w:rPr>
                <w:b/>
                <w:sz w:val="16"/>
              </w:rPr>
            </w:pPr>
            <w:r>
              <w:rPr>
                <w:b/>
                <w:color w:val="FFFFFF"/>
                <w:spacing w:val="-2"/>
                <w:sz w:val="16"/>
              </w:rPr>
              <w:t>Observation/Risk</w:t>
            </w:r>
          </w:p>
        </w:tc>
        <w:tc>
          <w:tcPr>
            <w:tcW w:w="2988" w:type="dxa"/>
            <w:shd w:val="clear" w:color="auto" w:fill="622D9E"/>
          </w:tcPr>
          <w:p w14:paraId="0A2FA2DC" w14:textId="77777777" w:rsidR="004653B0" w:rsidRDefault="00040D56">
            <w:pPr>
              <w:pStyle w:val="TableParagraph"/>
              <w:spacing w:before="57"/>
              <w:ind w:left="108"/>
              <w:rPr>
                <w:b/>
                <w:sz w:val="16"/>
              </w:rPr>
            </w:pPr>
            <w:r>
              <w:rPr>
                <w:b/>
                <w:color w:val="FFFFFF"/>
                <w:spacing w:val="-2"/>
                <w:sz w:val="16"/>
              </w:rPr>
              <w:t>Recommendation</w:t>
            </w:r>
          </w:p>
        </w:tc>
        <w:tc>
          <w:tcPr>
            <w:tcW w:w="888" w:type="dxa"/>
            <w:shd w:val="clear" w:color="auto" w:fill="622D9E"/>
          </w:tcPr>
          <w:p w14:paraId="608786BF" w14:textId="77777777" w:rsidR="004653B0" w:rsidRDefault="00040D56">
            <w:pPr>
              <w:pStyle w:val="TableParagraph"/>
              <w:spacing w:before="57"/>
              <w:ind w:left="19" w:right="3"/>
              <w:jc w:val="center"/>
              <w:rPr>
                <w:b/>
                <w:sz w:val="16"/>
              </w:rPr>
            </w:pPr>
            <w:r>
              <w:rPr>
                <w:b/>
                <w:color w:val="FFFFFF"/>
                <w:spacing w:val="-2"/>
                <w:sz w:val="16"/>
              </w:rPr>
              <w:t>Priority</w:t>
            </w:r>
          </w:p>
        </w:tc>
        <w:tc>
          <w:tcPr>
            <w:tcW w:w="3751" w:type="dxa"/>
            <w:shd w:val="clear" w:color="auto" w:fill="622D9E"/>
          </w:tcPr>
          <w:p w14:paraId="4A492966" w14:textId="77777777" w:rsidR="004653B0" w:rsidRDefault="00040D56">
            <w:pPr>
              <w:pStyle w:val="TableParagraph"/>
              <w:spacing w:before="57"/>
              <w:ind w:left="108"/>
              <w:rPr>
                <w:b/>
                <w:sz w:val="16"/>
              </w:rPr>
            </w:pPr>
            <w:r>
              <w:rPr>
                <w:b/>
                <w:color w:val="FFFFFF"/>
                <w:sz w:val="16"/>
              </w:rPr>
              <w:t>Management</w:t>
            </w:r>
            <w:r>
              <w:rPr>
                <w:b/>
                <w:color w:val="FFFFFF"/>
                <w:spacing w:val="-10"/>
                <w:sz w:val="16"/>
              </w:rPr>
              <w:t xml:space="preserve"> </w:t>
            </w:r>
            <w:r>
              <w:rPr>
                <w:b/>
                <w:color w:val="FFFFFF"/>
                <w:spacing w:val="-2"/>
                <w:sz w:val="16"/>
              </w:rPr>
              <w:t>response</w:t>
            </w:r>
          </w:p>
        </w:tc>
        <w:tc>
          <w:tcPr>
            <w:tcW w:w="1581" w:type="dxa"/>
            <w:shd w:val="clear" w:color="auto" w:fill="622D9E"/>
          </w:tcPr>
          <w:p w14:paraId="73C609FD" w14:textId="77777777" w:rsidR="004653B0" w:rsidRDefault="00040D56">
            <w:pPr>
              <w:pStyle w:val="TableParagraph"/>
              <w:spacing w:before="57"/>
              <w:ind w:left="108"/>
              <w:rPr>
                <w:b/>
                <w:sz w:val="16"/>
              </w:rPr>
            </w:pPr>
            <w:r>
              <w:rPr>
                <w:b/>
                <w:color w:val="FFFFFF"/>
                <w:spacing w:val="-2"/>
                <w:sz w:val="16"/>
              </w:rPr>
              <w:t>Timescale/ responsibility</w:t>
            </w:r>
          </w:p>
        </w:tc>
        <w:tc>
          <w:tcPr>
            <w:tcW w:w="986" w:type="dxa"/>
            <w:shd w:val="clear" w:color="auto" w:fill="622D9E"/>
          </w:tcPr>
          <w:p w14:paraId="0F7A2A3F" w14:textId="77777777" w:rsidR="004653B0" w:rsidRDefault="00040D56">
            <w:pPr>
              <w:pStyle w:val="TableParagraph"/>
              <w:spacing w:before="57"/>
              <w:ind w:left="204"/>
              <w:rPr>
                <w:b/>
                <w:sz w:val="16"/>
              </w:rPr>
            </w:pPr>
            <w:r>
              <w:rPr>
                <w:b/>
                <w:color w:val="FFFFFF"/>
                <w:spacing w:val="-2"/>
                <w:sz w:val="16"/>
              </w:rPr>
              <w:t>Status</w:t>
            </w:r>
          </w:p>
        </w:tc>
      </w:tr>
      <w:tr w:rsidR="004653B0" w14:paraId="22644133" w14:textId="77777777">
        <w:trPr>
          <w:trHeight w:val="4002"/>
        </w:trPr>
        <w:tc>
          <w:tcPr>
            <w:tcW w:w="614" w:type="dxa"/>
          </w:tcPr>
          <w:p w14:paraId="6953D07D" w14:textId="77777777" w:rsidR="004653B0" w:rsidRDefault="004653B0">
            <w:pPr>
              <w:pStyle w:val="TableParagraph"/>
              <w:rPr>
                <w:rFonts w:ascii="Times New Roman"/>
                <w:sz w:val="16"/>
              </w:rPr>
            </w:pPr>
          </w:p>
        </w:tc>
        <w:tc>
          <w:tcPr>
            <w:tcW w:w="4644" w:type="dxa"/>
          </w:tcPr>
          <w:p w14:paraId="4F7245C4" w14:textId="77777777" w:rsidR="004653B0" w:rsidRDefault="00040D56">
            <w:pPr>
              <w:pStyle w:val="TableParagraph"/>
              <w:spacing w:before="57"/>
              <w:ind w:left="108"/>
              <w:rPr>
                <w:sz w:val="16"/>
              </w:rPr>
            </w:pPr>
            <w:r>
              <w:rPr>
                <w:sz w:val="16"/>
              </w:rPr>
              <w:t>level</w:t>
            </w:r>
            <w:r>
              <w:rPr>
                <w:spacing w:val="-6"/>
                <w:sz w:val="16"/>
              </w:rPr>
              <w:t xml:space="preserve"> </w:t>
            </w:r>
            <w:r>
              <w:rPr>
                <w:sz w:val="16"/>
              </w:rPr>
              <w:t>of</w:t>
            </w:r>
            <w:r>
              <w:rPr>
                <w:spacing w:val="-5"/>
                <w:sz w:val="16"/>
              </w:rPr>
              <w:t xml:space="preserve"> </w:t>
            </w:r>
            <w:r>
              <w:rPr>
                <w:sz w:val="16"/>
              </w:rPr>
              <w:t>delays</w:t>
            </w:r>
            <w:r>
              <w:rPr>
                <w:spacing w:val="-5"/>
                <w:sz w:val="16"/>
              </w:rPr>
              <w:t xml:space="preserve"> </w:t>
            </w:r>
            <w:r>
              <w:rPr>
                <w:sz w:val="16"/>
              </w:rPr>
              <w:t>impacts</w:t>
            </w:r>
            <w:r>
              <w:rPr>
                <w:spacing w:val="-5"/>
                <w:sz w:val="16"/>
              </w:rPr>
              <w:t xml:space="preserve"> </w:t>
            </w:r>
            <w:r>
              <w:rPr>
                <w:sz w:val="16"/>
              </w:rPr>
              <w:t>on</w:t>
            </w:r>
            <w:r>
              <w:rPr>
                <w:spacing w:val="-7"/>
                <w:sz w:val="16"/>
              </w:rPr>
              <w:t xml:space="preserve"> </w:t>
            </w:r>
            <w:r>
              <w:rPr>
                <w:sz w:val="16"/>
              </w:rPr>
              <w:t>application</w:t>
            </w:r>
            <w:r>
              <w:rPr>
                <w:spacing w:val="-5"/>
                <w:sz w:val="16"/>
              </w:rPr>
              <w:t xml:space="preserve"> </w:t>
            </w:r>
            <w:r>
              <w:rPr>
                <w:sz w:val="16"/>
              </w:rPr>
              <w:t>satisfaction</w:t>
            </w:r>
            <w:r>
              <w:rPr>
                <w:spacing w:val="-5"/>
                <w:sz w:val="16"/>
              </w:rPr>
              <w:t xml:space="preserve"> </w:t>
            </w:r>
            <w:r>
              <w:rPr>
                <w:sz w:val="16"/>
              </w:rPr>
              <w:t>and Force reputation.</w:t>
            </w:r>
          </w:p>
          <w:p w14:paraId="6DEB61CB" w14:textId="77777777" w:rsidR="004653B0" w:rsidRDefault="00040D56">
            <w:pPr>
              <w:pStyle w:val="TableParagraph"/>
              <w:ind w:left="108"/>
              <w:rPr>
                <w:sz w:val="16"/>
              </w:rPr>
            </w:pPr>
            <w:r>
              <w:rPr>
                <w:i/>
                <w:sz w:val="16"/>
              </w:rPr>
              <w:t xml:space="preserve">Risk: </w:t>
            </w:r>
            <w:r>
              <w:rPr>
                <w:sz w:val="16"/>
              </w:rPr>
              <w:t>Significant delays in the approval of firearms license applications increases the risk of new and changing</w:t>
            </w:r>
            <w:r>
              <w:rPr>
                <w:spacing w:val="-5"/>
                <w:sz w:val="16"/>
              </w:rPr>
              <w:t xml:space="preserve"> </w:t>
            </w:r>
            <w:r>
              <w:rPr>
                <w:sz w:val="16"/>
              </w:rPr>
              <w:t>circumstances</w:t>
            </w:r>
            <w:r>
              <w:rPr>
                <w:spacing w:val="-7"/>
                <w:sz w:val="16"/>
              </w:rPr>
              <w:t xml:space="preserve"> </w:t>
            </w:r>
            <w:r>
              <w:rPr>
                <w:sz w:val="16"/>
              </w:rPr>
              <w:t>not</w:t>
            </w:r>
            <w:r>
              <w:rPr>
                <w:spacing w:val="-9"/>
                <w:sz w:val="16"/>
              </w:rPr>
              <w:t xml:space="preserve"> </w:t>
            </w:r>
            <w:r>
              <w:rPr>
                <w:sz w:val="16"/>
              </w:rPr>
              <w:t>being</w:t>
            </w:r>
            <w:r>
              <w:rPr>
                <w:spacing w:val="-5"/>
                <w:sz w:val="16"/>
              </w:rPr>
              <w:t xml:space="preserve"> </w:t>
            </w:r>
            <w:r>
              <w:rPr>
                <w:sz w:val="16"/>
              </w:rPr>
              <w:t>included</w:t>
            </w:r>
            <w:r>
              <w:rPr>
                <w:spacing w:val="-7"/>
                <w:sz w:val="16"/>
              </w:rPr>
              <w:t xml:space="preserve"> </w:t>
            </w:r>
            <w:r>
              <w:rPr>
                <w:sz w:val="16"/>
              </w:rPr>
              <w:t>within</w:t>
            </w:r>
            <w:r>
              <w:rPr>
                <w:spacing w:val="-6"/>
                <w:sz w:val="16"/>
              </w:rPr>
              <w:t xml:space="preserve"> </w:t>
            </w:r>
            <w:r>
              <w:rPr>
                <w:sz w:val="16"/>
              </w:rPr>
              <w:t xml:space="preserve">the </w:t>
            </w:r>
            <w:r>
              <w:rPr>
                <w:spacing w:val="-2"/>
                <w:sz w:val="16"/>
              </w:rPr>
              <w:t>assessment.</w:t>
            </w:r>
          </w:p>
        </w:tc>
        <w:tc>
          <w:tcPr>
            <w:tcW w:w="2988" w:type="dxa"/>
          </w:tcPr>
          <w:p w14:paraId="7A1390AB" w14:textId="77777777" w:rsidR="004653B0" w:rsidRDefault="004653B0">
            <w:pPr>
              <w:pStyle w:val="TableParagraph"/>
              <w:rPr>
                <w:rFonts w:ascii="Times New Roman"/>
                <w:sz w:val="16"/>
              </w:rPr>
            </w:pPr>
          </w:p>
        </w:tc>
        <w:tc>
          <w:tcPr>
            <w:tcW w:w="888" w:type="dxa"/>
            <w:shd w:val="clear" w:color="auto" w:fill="FFC000"/>
          </w:tcPr>
          <w:p w14:paraId="5BA1EDED" w14:textId="77777777" w:rsidR="004653B0" w:rsidRDefault="004653B0">
            <w:pPr>
              <w:pStyle w:val="TableParagraph"/>
              <w:rPr>
                <w:rFonts w:ascii="Times New Roman"/>
                <w:sz w:val="16"/>
              </w:rPr>
            </w:pPr>
          </w:p>
        </w:tc>
        <w:tc>
          <w:tcPr>
            <w:tcW w:w="3751" w:type="dxa"/>
          </w:tcPr>
          <w:p w14:paraId="6E317609" w14:textId="77777777" w:rsidR="004653B0" w:rsidRDefault="00040D56">
            <w:pPr>
              <w:pStyle w:val="TableParagraph"/>
              <w:spacing w:before="57"/>
              <w:ind w:left="108" w:right="198"/>
              <w:rPr>
                <w:sz w:val="16"/>
              </w:rPr>
            </w:pPr>
            <w:r>
              <w:rPr>
                <w:sz w:val="16"/>
              </w:rPr>
              <w:t>A</w:t>
            </w:r>
            <w:r>
              <w:rPr>
                <w:spacing w:val="-8"/>
                <w:sz w:val="16"/>
              </w:rPr>
              <w:t xml:space="preserve"> </w:t>
            </w:r>
            <w:r>
              <w:rPr>
                <w:sz w:val="16"/>
              </w:rPr>
              <w:t>further</w:t>
            </w:r>
            <w:r>
              <w:rPr>
                <w:spacing w:val="-8"/>
                <w:sz w:val="16"/>
              </w:rPr>
              <w:t xml:space="preserve"> </w:t>
            </w:r>
            <w:r>
              <w:rPr>
                <w:sz w:val="16"/>
              </w:rPr>
              <w:t>review</w:t>
            </w:r>
            <w:r>
              <w:rPr>
                <w:spacing w:val="-8"/>
                <w:sz w:val="16"/>
              </w:rPr>
              <w:t xml:space="preserve"> </w:t>
            </w:r>
            <w:r>
              <w:rPr>
                <w:sz w:val="16"/>
              </w:rPr>
              <w:t>was</w:t>
            </w:r>
            <w:r>
              <w:rPr>
                <w:spacing w:val="-8"/>
                <w:sz w:val="16"/>
              </w:rPr>
              <w:t xml:space="preserve"> </w:t>
            </w:r>
            <w:r>
              <w:rPr>
                <w:sz w:val="16"/>
              </w:rPr>
              <w:t>completed</w:t>
            </w:r>
            <w:r>
              <w:rPr>
                <w:spacing w:val="-6"/>
                <w:sz w:val="16"/>
              </w:rPr>
              <w:t xml:space="preserve"> </w:t>
            </w:r>
            <w:r>
              <w:rPr>
                <w:sz w:val="16"/>
              </w:rPr>
              <w:t>internally which will serve to further improve processes within FELU.</w:t>
            </w:r>
          </w:p>
          <w:p w14:paraId="7A8A2868" w14:textId="77777777" w:rsidR="004653B0" w:rsidRDefault="004653B0">
            <w:pPr>
              <w:pStyle w:val="TableParagraph"/>
              <w:rPr>
                <w:b/>
                <w:sz w:val="16"/>
              </w:rPr>
            </w:pPr>
          </w:p>
          <w:p w14:paraId="213D28C7" w14:textId="77777777" w:rsidR="004653B0" w:rsidRDefault="00040D56">
            <w:pPr>
              <w:pStyle w:val="TableParagraph"/>
              <w:ind w:left="108"/>
              <w:rPr>
                <w:sz w:val="16"/>
              </w:rPr>
            </w:pPr>
            <w:r>
              <w:rPr>
                <w:color w:val="00AF50"/>
                <w:sz w:val="16"/>
              </w:rPr>
              <w:t>Update</w:t>
            </w:r>
            <w:r>
              <w:rPr>
                <w:color w:val="00AF50"/>
                <w:spacing w:val="-4"/>
                <w:sz w:val="16"/>
              </w:rPr>
              <w:t xml:space="preserve"> </w:t>
            </w:r>
            <w:r>
              <w:rPr>
                <w:color w:val="00AF50"/>
                <w:sz w:val="16"/>
              </w:rPr>
              <w:t>May</w:t>
            </w:r>
            <w:r>
              <w:rPr>
                <w:color w:val="00AF50"/>
                <w:spacing w:val="-3"/>
                <w:sz w:val="16"/>
              </w:rPr>
              <w:t xml:space="preserve"> </w:t>
            </w:r>
            <w:r>
              <w:rPr>
                <w:color w:val="00AF50"/>
                <w:spacing w:val="-4"/>
                <w:sz w:val="16"/>
              </w:rPr>
              <w:t>2024</w:t>
            </w:r>
          </w:p>
          <w:p w14:paraId="42520BAC" w14:textId="77777777" w:rsidR="004653B0" w:rsidRDefault="00040D56">
            <w:pPr>
              <w:pStyle w:val="TableParagraph"/>
              <w:spacing w:before="194"/>
              <w:ind w:left="108" w:right="198"/>
              <w:rPr>
                <w:sz w:val="16"/>
              </w:rPr>
            </w:pPr>
            <w:r>
              <w:rPr>
                <w:color w:val="00AF50"/>
                <w:sz w:val="16"/>
              </w:rPr>
              <w:t>Grant backlog is now at 178 and decreasing (of those 50 are longer term contentious decisions, so sit outside the SLA meaning the outstanding backlog is 128</w:t>
            </w:r>
            <w:r>
              <w:rPr>
                <w:color w:val="00AF50"/>
                <w:spacing w:val="-5"/>
                <w:sz w:val="16"/>
              </w:rPr>
              <w:t xml:space="preserve"> </w:t>
            </w:r>
            <w:r>
              <w:rPr>
                <w:color w:val="00AF50"/>
                <w:sz w:val="16"/>
              </w:rPr>
              <w:t>and</w:t>
            </w:r>
            <w:r>
              <w:rPr>
                <w:color w:val="00AF50"/>
                <w:spacing w:val="-7"/>
                <w:sz w:val="16"/>
              </w:rPr>
              <w:t xml:space="preserve"> </w:t>
            </w:r>
            <w:r>
              <w:rPr>
                <w:color w:val="00AF50"/>
                <w:sz w:val="16"/>
              </w:rPr>
              <w:t>falling).</w:t>
            </w:r>
            <w:r>
              <w:rPr>
                <w:color w:val="00AF50"/>
                <w:spacing w:val="-6"/>
                <w:sz w:val="16"/>
              </w:rPr>
              <w:t xml:space="preserve"> </w:t>
            </w:r>
            <w:r>
              <w:rPr>
                <w:color w:val="00AF50"/>
                <w:sz w:val="16"/>
              </w:rPr>
              <w:t>The</w:t>
            </w:r>
            <w:r>
              <w:rPr>
                <w:color w:val="00AF50"/>
                <w:spacing w:val="-5"/>
                <w:sz w:val="16"/>
              </w:rPr>
              <w:t xml:space="preserve"> </w:t>
            </w:r>
            <w:r>
              <w:rPr>
                <w:color w:val="00AF50"/>
                <w:sz w:val="16"/>
              </w:rPr>
              <w:t>renewals</w:t>
            </w:r>
            <w:r>
              <w:rPr>
                <w:color w:val="00AF50"/>
                <w:spacing w:val="-7"/>
                <w:sz w:val="16"/>
              </w:rPr>
              <w:t xml:space="preserve"> </w:t>
            </w:r>
            <w:r>
              <w:rPr>
                <w:color w:val="00AF50"/>
                <w:sz w:val="16"/>
              </w:rPr>
              <w:t>backlog</w:t>
            </w:r>
            <w:r>
              <w:rPr>
                <w:color w:val="00AF50"/>
                <w:spacing w:val="-7"/>
                <w:sz w:val="16"/>
              </w:rPr>
              <w:t xml:space="preserve"> </w:t>
            </w:r>
            <w:r>
              <w:rPr>
                <w:color w:val="00AF50"/>
                <w:sz w:val="16"/>
              </w:rPr>
              <w:t>is 316 (of those 103 are longer term contentious decisions, so sit outside the SLA meaning the outstanding backlog is 113 and falling).</w:t>
            </w:r>
          </w:p>
          <w:p w14:paraId="609693DC" w14:textId="77777777" w:rsidR="004653B0" w:rsidRDefault="00040D56">
            <w:pPr>
              <w:pStyle w:val="TableParagraph"/>
              <w:spacing w:before="194"/>
              <w:ind w:left="108" w:right="109"/>
              <w:rPr>
                <w:sz w:val="16"/>
              </w:rPr>
            </w:pPr>
            <w:r>
              <w:rPr>
                <w:color w:val="00AF50"/>
                <w:sz w:val="16"/>
              </w:rPr>
              <w:t xml:space="preserve">NICHE </w:t>
            </w:r>
            <w:proofErr w:type="spellStart"/>
            <w:r>
              <w:rPr>
                <w:color w:val="00AF50"/>
                <w:sz w:val="16"/>
              </w:rPr>
              <w:t>digitisation</w:t>
            </w:r>
            <w:proofErr w:type="spellEnd"/>
            <w:r>
              <w:rPr>
                <w:color w:val="00AF50"/>
                <w:sz w:val="16"/>
              </w:rPr>
              <w:t xml:space="preserve"> process is also continuing</w:t>
            </w:r>
            <w:r>
              <w:rPr>
                <w:color w:val="00AF50"/>
                <w:spacing w:val="-7"/>
                <w:sz w:val="16"/>
              </w:rPr>
              <w:t xml:space="preserve"> </w:t>
            </w:r>
            <w:r>
              <w:rPr>
                <w:color w:val="00AF50"/>
                <w:sz w:val="16"/>
              </w:rPr>
              <w:t>and</w:t>
            </w:r>
            <w:r>
              <w:rPr>
                <w:color w:val="00AF50"/>
                <w:spacing w:val="-7"/>
                <w:sz w:val="16"/>
              </w:rPr>
              <w:t xml:space="preserve"> </w:t>
            </w:r>
            <w:r>
              <w:rPr>
                <w:color w:val="00AF50"/>
                <w:sz w:val="16"/>
              </w:rPr>
              <w:t>has</w:t>
            </w:r>
            <w:r>
              <w:rPr>
                <w:color w:val="00AF50"/>
                <w:spacing w:val="-9"/>
                <w:sz w:val="16"/>
              </w:rPr>
              <w:t xml:space="preserve"> </w:t>
            </w:r>
            <w:r>
              <w:rPr>
                <w:color w:val="00AF50"/>
                <w:sz w:val="16"/>
              </w:rPr>
              <w:t>become</w:t>
            </w:r>
            <w:r>
              <w:rPr>
                <w:color w:val="00AF50"/>
                <w:spacing w:val="-7"/>
                <w:sz w:val="16"/>
              </w:rPr>
              <w:t xml:space="preserve"> </w:t>
            </w:r>
            <w:r>
              <w:rPr>
                <w:color w:val="00AF50"/>
                <w:sz w:val="16"/>
              </w:rPr>
              <w:t>embedded,</w:t>
            </w:r>
            <w:r>
              <w:rPr>
                <w:color w:val="00AF50"/>
                <w:spacing w:val="-8"/>
                <w:sz w:val="16"/>
              </w:rPr>
              <w:t xml:space="preserve"> </w:t>
            </w:r>
            <w:r>
              <w:rPr>
                <w:color w:val="00AF50"/>
                <w:sz w:val="16"/>
              </w:rPr>
              <w:t>and staffing is good in the team.</w:t>
            </w:r>
          </w:p>
        </w:tc>
        <w:tc>
          <w:tcPr>
            <w:tcW w:w="1581" w:type="dxa"/>
          </w:tcPr>
          <w:p w14:paraId="0BB3389D" w14:textId="77777777" w:rsidR="004653B0" w:rsidRDefault="004653B0">
            <w:pPr>
              <w:pStyle w:val="TableParagraph"/>
              <w:rPr>
                <w:rFonts w:ascii="Times New Roman"/>
                <w:sz w:val="16"/>
              </w:rPr>
            </w:pPr>
          </w:p>
        </w:tc>
        <w:tc>
          <w:tcPr>
            <w:tcW w:w="986" w:type="dxa"/>
            <w:shd w:val="clear" w:color="auto" w:fill="92D050"/>
          </w:tcPr>
          <w:p w14:paraId="758FA2C4" w14:textId="77777777" w:rsidR="004653B0" w:rsidRDefault="004653B0">
            <w:pPr>
              <w:pStyle w:val="TableParagraph"/>
              <w:rPr>
                <w:rFonts w:ascii="Times New Roman"/>
                <w:sz w:val="16"/>
              </w:rPr>
            </w:pPr>
          </w:p>
        </w:tc>
      </w:tr>
      <w:tr w:rsidR="004653B0" w14:paraId="3907822E" w14:textId="77777777">
        <w:trPr>
          <w:trHeight w:val="4391"/>
        </w:trPr>
        <w:tc>
          <w:tcPr>
            <w:tcW w:w="614" w:type="dxa"/>
          </w:tcPr>
          <w:p w14:paraId="7B260F13" w14:textId="77777777" w:rsidR="004653B0" w:rsidRDefault="00040D56">
            <w:pPr>
              <w:pStyle w:val="TableParagraph"/>
              <w:spacing w:before="57"/>
              <w:ind w:left="162"/>
              <w:rPr>
                <w:b/>
                <w:sz w:val="16"/>
              </w:rPr>
            </w:pPr>
            <w:r>
              <w:rPr>
                <w:b/>
                <w:spacing w:val="-5"/>
                <w:sz w:val="16"/>
              </w:rPr>
              <w:t>4.2</w:t>
            </w:r>
          </w:p>
        </w:tc>
        <w:tc>
          <w:tcPr>
            <w:tcW w:w="4644" w:type="dxa"/>
          </w:tcPr>
          <w:p w14:paraId="7E1D4C07" w14:textId="77777777" w:rsidR="004653B0" w:rsidRDefault="00040D56">
            <w:pPr>
              <w:pStyle w:val="TableParagraph"/>
              <w:spacing w:before="57"/>
              <w:ind w:left="108"/>
              <w:rPr>
                <w:b/>
                <w:sz w:val="16"/>
              </w:rPr>
            </w:pPr>
            <w:r>
              <w:rPr>
                <w:b/>
                <w:sz w:val="16"/>
              </w:rPr>
              <w:t>Delays</w:t>
            </w:r>
            <w:r>
              <w:rPr>
                <w:b/>
                <w:spacing w:val="-8"/>
                <w:sz w:val="16"/>
              </w:rPr>
              <w:t xml:space="preserve"> </w:t>
            </w:r>
            <w:r>
              <w:rPr>
                <w:b/>
                <w:sz w:val="16"/>
              </w:rPr>
              <w:t>in</w:t>
            </w:r>
            <w:r>
              <w:rPr>
                <w:b/>
                <w:spacing w:val="-8"/>
                <w:sz w:val="16"/>
              </w:rPr>
              <w:t xml:space="preserve"> </w:t>
            </w:r>
            <w:r>
              <w:rPr>
                <w:b/>
                <w:sz w:val="16"/>
              </w:rPr>
              <w:t>Contacting</w:t>
            </w:r>
            <w:r>
              <w:rPr>
                <w:b/>
                <w:spacing w:val="-8"/>
                <w:sz w:val="16"/>
              </w:rPr>
              <w:t xml:space="preserve"> </w:t>
            </w:r>
            <w:r>
              <w:rPr>
                <w:b/>
                <w:sz w:val="16"/>
              </w:rPr>
              <w:t>Applicants</w:t>
            </w:r>
            <w:r>
              <w:rPr>
                <w:b/>
                <w:spacing w:val="-8"/>
                <w:sz w:val="16"/>
              </w:rPr>
              <w:t xml:space="preserve"> </w:t>
            </w:r>
            <w:r>
              <w:rPr>
                <w:b/>
                <w:sz w:val="16"/>
              </w:rPr>
              <w:t>and</w:t>
            </w:r>
            <w:r>
              <w:rPr>
                <w:b/>
                <w:spacing w:val="-8"/>
                <w:sz w:val="16"/>
              </w:rPr>
              <w:t xml:space="preserve"> </w:t>
            </w:r>
            <w:r>
              <w:rPr>
                <w:b/>
                <w:sz w:val="16"/>
              </w:rPr>
              <w:t>Conducting Home Visits</w:t>
            </w:r>
          </w:p>
          <w:p w14:paraId="44FA99C2" w14:textId="77777777" w:rsidR="004653B0" w:rsidRDefault="00040D56">
            <w:pPr>
              <w:pStyle w:val="TableParagraph"/>
              <w:ind w:left="108" w:right="135"/>
              <w:rPr>
                <w:sz w:val="16"/>
              </w:rPr>
            </w:pPr>
            <w:r>
              <w:rPr>
                <w:i/>
                <w:sz w:val="16"/>
              </w:rPr>
              <w:t xml:space="preserve">Observation: </w:t>
            </w:r>
            <w:r>
              <w:rPr>
                <w:sz w:val="16"/>
              </w:rPr>
              <w:t>All grant and renewals applications are required to be subject to a home visit and security inspection carried out by a Firearms Enquiry Officer. This</w:t>
            </w:r>
            <w:r>
              <w:rPr>
                <w:spacing w:val="-4"/>
                <w:sz w:val="16"/>
              </w:rPr>
              <w:t xml:space="preserve"> </w:t>
            </w:r>
            <w:r>
              <w:rPr>
                <w:sz w:val="16"/>
              </w:rPr>
              <w:t>is</w:t>
            </w:r>
            <w:r>
              <w:rPr>
                <w:spacing w:val="-4"/>
                <w:sz w:val="16"/>
              </w:rPr>
              <w:t xml:space="preserve"> </w:t>
            </w:r>
            <w:r>
              <w:rPr>
                <w:sz w:val="16"/>
              </w:rPr>
              <w:t>evidenced</w:t>
            </w:r>
            <w:r>
              <w:rPr>
                <w:spacing w:val="-4"/>
                <w:sz w:val="16"/>
              </w:rPr>
              <w:t xml:space="preserve"> </w:t>
            </w:r>
            <w:r>
              <w:rPr>
                <w:sz w:val="16"/>
              </w:rPr>
              <w:t>in</w:t>
            </w:r>
            <w:r>
              <w:rPr>
                <w:spacing w:val="-8"/>
                <w:sz w:val="16"/>
              </w:rPr>
              <w:t xml:space="preserve"> </w:t>
            </w:r>
            <w:r>
              <w:rPr>
                <w:sz w:val="16"/>
              </w:rPr>
              <w:t>the</w:t>
            </w:r>
            <w:r>
              <w:rPr>
                <w:spacing w:val="-4"/>
                <w:sz w:val="16"/>
              </w:rPr>
              <w:t xml:space="preserve"> </w:t>
            </w:r>
            <w:r>
              <w:rPr>
                <w:sz w:val="16"/>
              </w:rPr>
              <w:t>Enquiry</w:t>
            </w:r>
            <w:r>
              <w:rPr>
                <w:spacing w:val="-6"/>
                <w:sz w:val="16"/>
              </w:rPr>
              <w:t xml:space="preserve"> </w:t>
            </w:r>
            <w:r>
              <w:rPr>
                <w:sz w:val="16"/>
              </w:rPr>
              <w:t>Pack</w:t>
            </w:r>
            <w:r>
              <w:rPr>
                <w:spacing w:val="-6"/>
                <w:sz w:val="16"/>
              </w:rPr>
              <w:t xml:space="preserve"> </w:t>
            </w:r>
            <w:r>
              <w:rPr>
                <w:sz w:val="16"/>
              </w:rPr>
              <w:t>through</w:t>
            </w:r>
            <w:r>
              <w:rPr>
                <w:spacing w:val="-5"/>
                <w:sz w:val="16"/>
              </w:rPr>
              <w:t xml:space="preserve"> </w:t>
            </w:r>
            <w:r>
              <w:rPr>
                <w:sz w:val="16"/>
              </w:rPr>
              <w:t>detailed notes taken by the FEO.</w:t>
            </w:r>
          </w:p>
          <w:p w14:paraId="5CE992FF" w14:textId="77777777" w:rsidR="004653B0" w:rsidRDefault="00040D56">
            <w:pPr>
              <w:pStyle w:val="TableParagraph"/>
              <w:ind w:left="108" w:right="135"/>
              <w:rPr>
                <w:sz w:val="16"/>
              </w:rPr>
            </w:pPr>
            <w:r>
              <w:rPr>
                <w:sz w:val="16"/>
              </w:rPr>
              <w:t>Audit has reviewed 15 grant applications and 25 renewal application to confirm that clear and appropriate</w:t>
            </w:r>
            <w:r>
              <w:rPr>
                <w:spacing w:val="-5"/>
                <w:sz w:val="16"/>
              </w:rPr>
              <w:t xml:space="preserve"> </w:t>
            </w:r>
            <w:r>
              <w:rPr>
                <w:sz w:val="16"/>
              </w:rPr>
              <w:t>evidence</w:t>
            </w:r>
            <w:r>
              <w:rPr>
                <w:spacing w:val="-6"/>
                <w:sz w:val="16"/>
              </w:rPr>
              <w:t xml:space="preserve"> </w:t>
            </w:r>
            <w:r>
              <w:rPr>
                <w:sz w:val="16"/>
              </w:rPr>
              <w:t>of</w:t>
            </w:r>
            <w:r>
              <w:rPr>
                <w:spacing w:val="-6"/>
                <w:sz w:val="16"/>
              </w:rPr>
              <w:t xml:space="preserve"> </w:t>
            </w:r>
            <w:r>
              <w:rPr>
                <w:sz w:val="16"/>
              </w:rPr>
              <w:t>these</w:t>
            </w:r>
            <w:r>
              <w:rPr>
                <w:spacing w:val="-9"/>
                <w:sz w:val="16"/>
              </w:rPr>
              <w:t xml:space="preserve"> </w:t>
            </w:r>
            <w:r>
              <w:rPr>
                <w:sz w:val="16"/>
              </w:rPr>
              <w:t>inspections</w:t>
            </w:r>
            <w:r>
              <w:rPr>
                <w:spacing w:val="-5"/>
                <w:sz w:val="16"/>
              </w:rPr>
              <w:t xml:space="preserve"> </w:t>
            </w:r>
            <w:r>
              <w:rPr>
                <w:sz w:val="16"/>
              </w:rPr>
              <w:t>has</w:t>
            </w:r>
            <w:r>
              <w:rPr>
                <w:spacing w:val="-6"/>
                <w:sz w:val="16"/>
              </w:rPr>
              <w:t xml:space="preserve"> </w:t>
            </w:r>
            <w:r>
              <w:rPr>
                <w:sz w:val="16"/>
              </w:rPr>
              <w:t>been provided,</w:t>
            </w:r>
            <w:r>
              <w:rPr>
                <w:spacing w:val="-3"/>
                <w:sz w:val="16"/>
              </w:rPr>
              <w:t xml:space="preserve"> </w:t>
            </w:r>
            <w:r>
              <w:rPr>
                <w:sz w:val="16"/>
              </w:rPr>
              <w:t>and</w:t>
            </w:r>
            <w:r>
              <w:rPr>
                <w:spacing w:val="-4"/>
                <w:sz w:val="16"/>
              </w:rPr>
              <w:t xml:space="preserve"> </w:t>
            </w:r>
            <w:r>
              <w:rPr>
                <w:sz w:val="16"/>
              </w:rPr>
              <w:t>while</w:t>
            </w:r>
            <w:r>
              <w:rPr>
                <w:spacing w:val="-2"/>
                <w:sz w:val="16"/>
              </w:rPr>
              <w:t xml:space="preserve"> </w:t>
            </w:r>
            <w:r>
              <w:rPr>
                <w:sz w:val="16"/>
              </w:rPr>
              <w:t>this</w:t>
            </w:r>
            <w:r>
              <w:rPr>
                <w:spacing w:val="-2"/>
                <w:sz w:val="16"/>
              </w:rPr>
              <w:t xml:space="preserve"> </w:t>
            </w:r>
            <w:r>
              <w:rPr>
                <w:sz w:val="16"/>
              </w:rPr>
              <w:t>is</w:t>
            </w:r>
            <w:r>
              <w:rPr>
                <w:spacing w:val="-2"/>
                <w:sz w:val="16"/>
              </w:rPr>
              <w:t xml:space="preserve"> </w:t>
            </w:r>
            <w:r>
              <w:rPr>
                <w:sz w:val="16"/>
              </w:rPr>
              <w:t>clearly</w:t>
            </w:r>
            <w:r>
              <w:rPr>
                <w:spacing w:val="-4"/>
                <w:sz w:val="16"/>
              </w:rPr>
              <w:t xml:space="preserve"> </w:t>
            </w:r>
            <w:r>
              <w:rPr>
                <w:sz w:val="16"/>
              </w:rPr>
              <w:t>evidenced,</w:t>
            </w:r>
            <w:r>
              <w:rPr>
                <w:spacing w:val="-5"/>
                <w:sz w:val="16"/>
              </w:rPr>
              <w:t xml:space="preserve"> </w:t>
            </w:r>
            <w:r>
              <w:rPr>
                <w:sz w:val="16"/>
              </w:rPr>
              <w:t>it</w:t>
            </w:r>
            <w:r>
              <w:rPr>
                <w:spacing w:val="-3"/>
                <w:sz w:val="16"/>
              </w:rPr>
              <w:t xml:space="preserve"> </w:t>
            </w:r>
            <w:r>
              <w:rPr>
                <w:sz w:val="16"/>
              </w:rPr>
              <w:t>has been noted that there have been delays.</w:t>
            </w:r>
          </w:p>
          <w:p w14:paraId="07B93395" w14:textId="77777777" w:rsidR="004653B0" w:rsidRDefault="00040D56">
            <w:pPr>
              <w:pStyle w:val="TableParagraph"/>
              <w:ind w:left="108" w:right="85"/>
              <w:rPr>
                <w:sz w:val="16"/>
              </w:rPr>
            </w:pPr>
            <w:r>
              <w:rPr>
                <w:sz w:val="16"/>
              </w:rPr>
              <w:t xml:space="preserve">The delay is occurring while waiting for the FEO to contact the applicant, with 31/40 cases not being contacted within 30 days of an FEO being appointed. The delay in visitation can cause unnecessary work if there is change of circumstance between application and visit as this may require updated or new application information to be recorded and assessed. </w:t>
            </w:r>
            <w:r>
              <w:rPr>
                <w:i/>
                <w:sz w:val="16"/>
              </w:rPr>
              <w:t>Risk</w:t>
            </w:r>
            <w:r>
              <w:rPr>
                <w:sz w:val="16"/>
              </w:rPr>
              <w:t>: Delays in conducting home visits may allow for changes</w:t>
            </w:r>
            <w:r>
              <w:rPr>
                <w:spacing w:val="-3"/>
                <w:sz w:val="16"/>
              </w:rPr>
              <w:t xml:space="preserve"> </w:t>
            </w:r>
            <w:r>
              <w:rPr>
                <w:sz w:val="16"/>
              </w:rPr>
              <w:t>in</w:t>
            </w:r>
            <w:r>
              <w:rPr>
                <w:spacing w:val="-6"/>
                <w:sz w:val="16"/>
              </w:rPr>
              <w:t xml:space="preserve"> </w:t>
            </w:r>
            <w:r>
              <w:rPr>
                <w:sz w:val="16"/>
              </w:rPr>
              <w:t>conditions</w:t>
            </w:r>
            <w:r>
              <w:rPr>
                <w:spacing w:val="-3"/>
                <w:sz w:val="16"/>
              </w:rPr>
              <w:t xml:space="preserve"> </w:t>
            </w:r>
            <w:r>
              <w:rPr>
                <w:sz w:val="16"/>
              </w:rPr>
              <w:t>to</w:t>
            </w:r>
            <w:r>
              <w:rPr>
                <w:spacing w:val="-5"/>
                <w:sz w:val="16"/>
              </w:rPr>
              <w:t xml:space="preserve"> </w:t>
            </w:r>
            <w:r>
              <w:rPr>
                <w:sz w:val="16"/>
              </w:rPr>
              <w:t>be</w:t>
            </w:r>
            <w:r>
              <w:rPr>
                <w:spacing w:val="-5"/>
                <w:sz w:val="16"/>
              </w:rPr>
              <w:t xml:space="preserve"> </w:t>
            </w:r>
            <w:r>
              <w:rPr>
                <w:sz w:val="16"/>
              </w:rPr>
              <w:t>unobserved</w:t>
            </w:r>
            <w:r>
              <w:rPr>
                <w:spacing w:val="-5"/>
                <w:sz w:val="16"/>
              </w:rPr>
              <w:t xml:space="preserve"> </w:t>
            </w:r>
            <w:r>
              <w:rPr>
                <w:sz w:val="16"/>
              </w:rPr>
              <w:t>by</w:t>
            </w:r>
            <w:r>
              <w:rPr>
                <w:spacing w:val="-5"/>
                <w:sz w:val="16"/>
              </w:rPr>
              <w:t xml:space="preserve"> </w:t>
            </w:r>
            <w:r>
              <w:rPr>
                <w:sz w:val="16"/>
              </w:rPr>
              <w:t>FEOs</w:t>
            </w:r>
            <w:r>
              <w:rPr>
                <w:spacing w:val="-5"/>
                <w:sz w:val="16"/>
              </w:rPr>
              <w:t xml:space="preserve"> </w:t>
            </w:r>
            <w:r>
              <w:rPr>
                <w:sz w:val="16"/>
              </w:rPr>
              <w:t>or</w:t>
            </w:r>
            <w:r>
              <w:rPr>
                <w:spacing w:val="-5"/>
                <w:sz w:val="16"/>
              </w:rPr>
              <w:t xml:space="preserve"> </w:t>
            </w:r>
            <w:r>
              <w:rPr>
                <w:sz w:val="16"/>
              </w:rPr>
              <w:t>for</w:t>
            </w:r>
          </w:p>
        </w:tc>
        <w:tc>
          <w:tcPr>
            <w:tcW w:w="2988" w:type="dxa"/>
          </w:tcPr>
          <w:p w14:paraId="66FC80AA" w14:textId="77777777" w:rsidR="004653B0" w:rsidRDefault="004653B0">
            <w:pPr>
              <w:pStyle w:val="TableParagraph"/>
              <w:rPr>
                <w:b/>
                <w:sz w:val="16"/>
              </w:rPr>
            </w:pPr>
          </w:p>
          <w:p w14:paraId="7FE0FA08" w14:textId="77777777" w:rsidR="004653B0" w:rsidRDefault="004653B0">
            <w:pPr>
              <w:pStyle w:val="TableParagraph"/>
              <w:spacing w:before="57"/>
              <w:rPr>
                <w:b/>
                <w:sz w:val="16"/>
              </w:rPr>
            </w:pPr>
          </w:p>
          <w:p w14:paraId="74E503E8" w14:textId="77777777" w:rsidR="004653B0" w:rsidRDefault="00040D56">
            <w:pPr>
              <w:pStyle w:val="TableParagraph"/>
              <w:ind w:left="108" w:right="146"/>
              <w:rPr>
                <w:sz w:val="16"/>
              </w:rPr>
            </w:pPr>
            <w:r>
              <w:rPr>
                <w:sz w:val="16"/>
              </w:rPr>
              <w:t>The Force should allocate casework</w:t>
            </w:r>
            <w:r>
              <w:rPr>
                <w:spacing w:val="-5"/>
                <w:sz w:val="16"/>
              </w:rPr>
              <w:t xml:space="preserve"> </w:t>
            </w:r>
            <w:r>
              <w:rPr>
                <w:sz w:val="16"/>
              </w:rPr>
              <w:t>to</w:t>
            </w:r>
            <w:r>
              <w:rPr>
                <w:spacing w:val="-8"/>
                <w:sz w:val="16"/>
              </w:rPr>
              <w:t xml:space="preserve"> </w:t>
            </w:r>
            <w:r>
              <w:rPr>
                <w:sz w:val="16"/>
              </w:rPr>
              <w:t>FEO’s</w:t>
            </w:r>
            <w:r>
              <w:rPr>
                <w:spacing w:val="-8"/>
                <w:sz w:val="16"/>
              </w:rPr>
              <w:t xml:space="preserve"> </w:t>
            </w:r>
            <w:r>
              <w:rPr>
                <w:sz w:val="16"/>
              </w:rPr>
              <w:t>on</w:t>
            </w:r>
            <w:r>
              <w:rPr>
                <w:spacing w:val="-7"/>
                <w:sz w:val="16"/>
              </w:rPr>
              <w:t xml:space="preserve"> </w:t>
            </w:r>
            <w:r>
              <w:rPr>
                <w:sz w:val="16"/>
              </w:rPr>
              <w:t>a</w:t>
            </w:r>
            <w:r>
              <w:rPr>
                <w:spacing w:val="-9"/>
                <w:sz w:val="16"/>
              </w:rPr>
              <w:t xml:space="preserve"> </w:t>
            </w:r>
            <w:r>
              <w:rPr>
                <w:sz w:val="16"/>
              </w:rPr>
              <w:t>more timely basis.</w:t>
            </w:r>
          </w:p>
          <w:p w14:paraId="10D3D6FE" w14:textId="77777777" w:rsidR="004653B0" w:rsidRDefault="00040D56">
            <w:pPr>
              <w:pStyle w:val="TableParagraph"/>
              <w:ind w:left="108" w:right="219"/>
              <w:rPr>
                <w:sz w:val="16"/>
              </w:rPr>
            </w:pPr>
            <w:r>
              <w:rPr>
                <w:sz w:val="16"/>
              </w:rPr>
              <w:t>The Force should communicate expected</w:t>
            </w:r>
            <w:r>
              <w:rPr>
                <w:spacing w:val="-13"/>
                <w:sz w:val="16"/>
              </w:rPr>
              <w:t xml:space="preserve"> </w:t>
            </w:r>
            <w:r>
              <w:rPr>
                <w:sz w:val="16"/>
              </w:rPr>
              <w:t>timeframes</w:t>
            </w:r>
            <w:r>
              <w:rPr>
                <w:spacing w:val="-15"/>
                <w:sz w:val="16"/>
              </w:rPr>
              <w:t xml:space="preserve"> </w:t>
            </w:r>
            <w:r>
              <w:rPr>
                <w:sz w:val="16"/>
              </w:rPr>
              <w:t>for</w:t>
            </w:r>
            <w:r>
              <w:rPr>
                <w:spacing w:val="-9"/>
                <w:sz w:val="16"/>
              </w:rPr>
              <w:t xml:space="preserve"> </w:t>
            </w:r>
            <w:r>
              <w:rPr>
                <w:sz w:val="16"/>
              </w:rPr>
              <w:t>actions to be taken.</w:t>
            </w:r>
          </w:p>
        </w:tc>
        <w:tc>
          <w:tcPr>
            <w:tcW w:w="888" w:type="dxa"/>
            <w:shd w:val="clear" w:color="auto" w:fill="FFC000"/>
          </w:tcPr>
          <w:p w14:paraId="29EB7D8E" w14:textId="77777777" w:rsidR="004653B0" w:rsidRDefault="004653B0">
            <w:pPr>
              <w:pStyle w:val="TableParagraph"/>
              <w:spacing w:before="57"/>
              <w:rPr>
                <w:b/>
                <w:sz w:val="16"/>
              </w:rPr>
            </w:pPr>
          </w:p>
          <w:p w14:paraId="4A3C7BAA" w14:textId="77777777" w:rsidR="004653B0" w:rsidRDefault="00040D56">
            <w:pPr>
              <w:pStyle w:val="TableParagraph"/>
              <w:ind w:left="19"/>
              <w:jc w:val="center"/>
              <w:rPr>
                <w:b/>
                <w:sz w:val="16"/>
              </w:rPr>
            </w:pPr>
            <w:r>
              <w:rPr>
                <w:b/>
                <w:spacing w:val="-10"/>
                <w:sz w:val="16"/>
              </w:rPr>
              <w:t>2</w:t>
            </w:r>
          </w:p>
        </w:tc>
        <w:tc>
          <w:tcPr>
            <w:tcW w:w="3751" w:type="dxa"/>
          </w:tcPr>
          <w:p w14:paraId="0D6102C0" w14:textId="77777777" w:rsidR="004653B0" w:rsidRDefault="004653B0">
            <w:pPr>
              <w:pStyle w:val="TableParagraph"/>
              <w:rPr>
                <w:b/>
                <w:sz w:val="16"/>
              </w:rPr>
            </w:pPr>
          </w:p>
          <w:p w14:paraId="5DB338FE" w14:textId="77777777" w:rsidR="004653B0" w:rsidRDefault="004653B0">
            <w:pPr>
              <w:pStyle w:val="TableParagraph"/>
              <w:spacing w:before="57"/>
              <w:rPr>
                <w:b/>
                <w:sz w:val="16"/>
              </w:rPr>
            </w:pPr>
          </w:p>
          <w:p w14:paraId="3F9E5FC9" w14:textId="77777777" w:rsidR="004653B0" w:rsidRDefault="00040D56">
            <w:pPr>
              <w:pStyle w:val="TableParagraph"/>
              <w:ind w:left="108" w:right="166"/>
              <w:rPr>
                <w:sz w:val="16"/>
              </w:rPr>
            </w:pPr>
            <w:r>
              <w:rPr>
                <w:sz w:val="16"/>
              </w:rPr>
              <w:t>Casework is allocated to FEOs, however, due to resourcing within FEO team, visits to holders are significantly delayed, resourcing is being reviewed as part of current</w:t>
            </w:r>
            <w:r>
              <w:rPr>
                <w:spacing w:val="-9"/>
                <w:sz w:val="16"/>
              </w:rPr>
              <w:t xml:space="preserve"> </w:t>
            </w:r>
            <w:r>
              <w:rPr>
                <w:sz w:val="16"/>
              </w:rPr>
              <w:t>scrutiny</w:t>
            </w:r>
            <w:r>
              <w:rPr>
                <w:spacing w:val="-5"/>
                <w:sz w:val="16"/>
              </w:rPr>
              <w:t xml:space="preserve"> </w:t>
            </w:r>
            <w:r>
              <w:rPr>
                <w:sz w:val="16"/>
              </w:rPr>
              <w:t>of</w:t>
            </w:r>
            <w:r>
              <w:rPr>
                <w:spacing w:val="-5"/>
                <w:sz w:val="16"/>
              </w:rPr>
              <w:t xml:space="preserve"> </w:t>
            </w:r>
            <w:r>
              <w:rPr>
                <w:sz w:val="16"/>
              </w:rPr>
              <w:t>unit.</w:t>
            </w:r>
            <w:r>
              <w:rPr>
                <w:spacing w:val="-6"/>
                <w:sz w:val="16"/>
              </w:rPr>
              <w:t xml:space="preserve"> </w:t>
            </w:r>
            <w:r>
              <w:rPr>
                <w:sz w:val="16"/>
              </w:rPr>
              <w:t>On</w:t>
            </w:r>
            <w:r>
              <w:rPr>
                <w:spacing w:val="-9"/>
                <w:sz w:val="16"/>
              </w:rPr>
              <w:t xml:space="preserve"> </w:t>
            </w:r>
            <w:r>
              <w:rPr>
                <w:sz w:val="16"/>
              </w:rPr>
              <w:t>line</w:t>
            </w:r>
            <w:r>
              <w:rPr>
                <w:spacing w:val="-5"/>
                <w:sz w:val="16"/>
              </w:rPr>
              <w:t xml:space="preserve"> </w:t>
            </w:r>
            <w:r>
              <w:rPr>
                <w:sz w:val="16"/>
              </w:rPr>
              <w:t>application (SOH) gives indication of timeframes/delays at present.</w:t>
            </w:r>
          </w:p>
          <w:p w14:paraId="39CD70FF" w14:textId="77777777" w:rsidR="004653B0" w:rsidRDefault="00040D56">
            <w:pPr>
              <w:pStyle w:val="TableParagraph"/>
              <w:spacing w:before="194"/>
              <w:ind w:left="108" w:right="115"/>
              <w:rPr>
                <w:sz w:val="16"/>
              </w:rPr>
            </w:pPr>
            <w:r>
              <w:rPr>
                <w:sz w:val="16"/>
              </w:rPr>
              <w:t>On</w:t>
            </w:r>
            <w:r>
              <w:rPr>
                <w:spacing w:val="-1"/>
                <w:sz w:val="16"/>
              </w:rPr>
              <w:t xml:space="preserve"> </w:t>
            </w:r>
            <w:r>
              <w:rPr>
                <w:sz w:val="16"/>
              </w:rPr>
              <w:t>FEO visit, holders are requested to sign a disclaimer stating there have been no changes in circumstances since they submitted</w:t>
            </w:r>
            <w:r>
              <w:rPr>
                <w:spacing w:val="-2"/>
                <w:sz w:val="16"/>
              </w:rPr>
              <w:t xml:space="preserve"> </w:t>
            </w:r>
            <w:r>
              <w:rPr>
                <w:sz w:val="16"/>
              </w:rPr>
              <w:t>the</w:t>
            </w:r>
            <w:r>
              <w:rPr>
                <w:spacing w:val="-4"/>
                <w:sz w:val="16"/>
              </w:rPr>
              <w:t xml:space="preserve"> </w:t>
            </w:r>
            <w:r>
              <w:rPr>
                <w:sz w:val="16"/>
              </w:rPr>
              <w:t>application,</w:t>
            </w:r>
            <w:r>
              <w:rPr>
                <w:spacing w:val="-3"/>
                <w:sz w:val="16"/>
              </w:rPr>
              <w:t xml:space="preserve"> </w:t>
            </w:r>
            <w:r>
              <w:rPr>
                <w:sz w:val="16"/>
              </w:rPr>
              <w:t>any</w:t>
            </w:r>
            <w:r>
              <w:rPr>
                <w:spacing w:val="-4"/>
                <w:sz w:val="16"/>
              </w:rPr>
              <w:t xml:space="preserve"> </w:t>
            </w:r>
            <w:r>
              <w:rPr>
                <w:sz w:val="16"/>
              </w:rPr>
              <w:t>changes</w:t>
            </w:r>
            <w:r>
              <w:rPr>
                <w:spacing w:val="-4"/>
                <w:sz w:val="16"/>
              </w:rPr>
              <w:t xml:space="preserve"> </w:t>
            </w:r>
            <w:r>
              <w:rPr>
                <w:sz w:val="16"/>
              </w:rPr>
              <w:t>are discussed</w:t>
            </w:r>
            <w:r>
              <w:rPr>
                <w:spacing w:val="-4"/>
                <w:sz w:val="16"/>
              </w:rPr>
              <w:t xml:space="preserve"> </w:t>
            </w:r>
            <w:r>
              <w:rPr>
                <w:sz w:val="16"/>
              </w:rPr>
              <w:t>and</w:t>
            </w:r>
            <w:r>
              <w:rPr>
                <w:spacing w:val="-4"/>
                <w:sz w:val="16"/>
              </w:rPr>
              <w:t xml:space="preserve"> </w:t>
            </w:r>
            <w:r>
              <w:rPr>
                <w:sz w:val="16"/>
              </w:rPr>
              <w:t>noted</w:t>
            </w:r>
            <w:r>
              <w:rPr>
                <w:spacing w:val="-6"/>
                <w:sz w:val="16"/>
              </w:rPr>
              <w:t xml:space="preserve"> </w:t>
            </w:r>
            <w:r>
              <w:rPr>
                <w:sz w:val="16"/>
              </w:rPr>
              <w:t>on</w:t>
            </w:r>
            <w:r>
              <w:rPr>
                <w:spacing w:val="-7"/>
                <w:sz w:val="16"/>
              </w:rPr>
              <w:t xml:space="preserve"> </w:t>
            </w:r>
            <w:r>
              <w:rPr>
                <w:sz w:val="16"/>
              </w:rPr>
              <w:t>enquiry</w:t>
            </w:r>
            <w:r>
              <w:rPr>
                <w:spacing w:val="-6"/>
                <w:sz w:val="16"/>
              </w:rPr>
              <w:t xml:space="preserve"> </w:t>
            </w:r>
            <w:r>
              <w:rPr>
                <w:sz w:val="16"/>
              </w:rPr>
              <w:t>pack.</w:t>
            </w:r>
            <w:r>
              <w:rPr>
                <w:spacing w:val="-7"/>
                <w:sz w:val="16"/>
              </w:rPr>
              <w:t xml:space="preserve"> </w:t>
            </w:r>
            <w:r>
              <w:rPr>
                <w:sz w:val="16"/>
              </w:rPr>
              <w:t>FEOs are not pressured to clear applications, emphasis is</w:t>
            </w:r>
            <w:r>
              <w:rPr>
                <w:spacing w:val="-2"/>
                <w:sz w:val="16"/>
              </w:rPr>
              <w:t xml:space="preserve"> </w:t>
            </w:r>
            <w:r>
              <w:rPr>
                <w:sz w:val="16"/>
              </w:rPr>
              <w:t>placed</w:t>
            </w:r>
            <w:r>
              <w:rPr>
                <w:spacing w:val="-2"/>
                <w:sz w:val="16"/>
              </w:rPr>
              <w:t xml:space="preserve"> </w:t>
            </w:r>
            <w:r>
              <w:rPr>
                <w:sz w:val="16"/>
              </w:rPr>
              <w:t>on</w:t>
            </w:r>
            <w:r>
              <w:rPr>
                <w:spacing w:val="-3"/>
                <w:sz w:val="16"/>
              </w:rPr>
              <w:t xml:space="preserve"> </w:t>
            </w:r>
            <w:r>
              <w:rPr>
                <w:sz w:val="16"/>
              </w:rPr>
              <w:t>thorough</w:t>
            </w:r>
            <w:r>
              <w:rPr>
                <w:spacing w:val="-1"/>
                <w:sz w:val="16"/>
              </w:rPr>
              <w:t xml:space="preserve"> </w:t>
            </w:r>
            <w:r>
              <w:rPr>
                <w:sz w:val="16"/>
              </w:rPr>
              <w:t>and</w:t>
            </w:r>
            <w:r>
              <w:rPr>
                <w:spacing w:val="-2"/>
                <w:sz w:val="16"/>
              </w:rPr>
              <w:t xml:space="preserve"> </w:t>
            </w:r>
            <w:r>
              <w:rPr>
                <w:sz w:val="16"/>
              </w:rPr>
              <w:t xml:space="preserve">robust </w:t>
            </w:r>
            <w:r>
              <w:rPr>
                <w:spacing w:val="-2"/>
                <w:sz w:val="16"/>
              </w:rPr>
              <w:t>enquiries.</w:t>
            </w:r>
          </w:p>
          <w:p w14:paraId="1974AB59" w14:textId="77777777" w:rsidR="004653B0" w:rsidRDefault="00040D56">
            <w:pPr>
              <w:pStyle w:val="TableParagraph"/>
              <w:ind w:left="108" w:right="198"/>
              <w:rPr>
                <w:sz w:val="16"/>
              </w:rPr>
            </w:pPr>
            <w:r>
              <w:rPr>
                <w:sz w:val="16"/>
              </w:rPr>
              <w:t>Recent Mowbray review found that there are no shortcuts in relation to enquiries due</w:t>
            </w:r>
            <w:r>
              <w:rPr>
                <w:spacing w:val="-4"/>
                <w:sz w:val="16"/>
              </w:rPr>
              <w:t xml:space="preserve"> </w:t>
            </w:r>
            <w:r>
              <w:rPr>
                <w:sz w:val="16"/>
              </w:rPr>
              <w:t>to</w:t>
            </w:r>
            <w:r>
              <w:rPr>
                <w:spacing w:val="-6"/>
                <w:sz w:val="16"/>
              </w:rPr>
              <w:t xml:space="preserve"> </w:t>
            </w:r>
            <w:r>
              <w:rPr>
                <w:sz w:val="16"/>
              </w:rPr>
              <w:t>backlog</w:t>
            </w:r>
            <w:r>
              <w:rPr>
                <w:spacing w:val="-4"/>
                <w:sz w:val="16"/>
              </w:rPr>
              <w:t xml:space="preserve"> </w:t>
            </w:r>
            <w:r>
              <w:rPr>
                <w:sz w:val="16"/>
              </w:rPr>
              <w:t>that</w:t>
            </w:r>
            <w:r>
              <w:rPr>
                <w:spacing w:val="-8"/>
                <w:sz w:val="16"/>
              </w:rPr>
              <w:t xml:space="preserve"> </w:t>
            </w:r>
            <w:r>
              <w:rPr>
                <w:sz w:val="16"/>
              </w:rPr>
              <w:t>would</w:t>
            </w:r>
            <w:r>
              <w:rPr>
                <w:spacing w:val="-6"/>
                <w:sz w:val="16"/>
              </w:rPr>
              <w:t xml:space="preserve"> </w:t>
            </w:r>
            <w:r>
              <w:rPr>
                <w:sz w:val="16"/>
              </w:rPr>
              <w:t>increase</w:t>
            </w:r>
            <w:r>
              <w:rPr>
                <w:spacing w:val="-6"/>
                <w:sz w:val="16"/>
              </w:rPr>
              <w:t xml:space="preserve"> </w:t>
            </w:r>
            <w:r>
              <w:rPr>
                <w:sz w:val="16"/>
              </w:rPr>
              <w:t>risk</w:t>
            </w:r>
            <w:r>
              <w:rPr>
                <w:spacing w:val="-6"/>
                <w:sz w:val="16"/>
              </w:rPr>
              <w:t xml:space="preserve"> </w:t>
            </w:r>
            <w:r>
              <w:rPr>
                <w:sz w:val="16"/>
              </w:rPr>
              <w:t>to public safety.</w:t>
            </w:r>
          </w:p>
        </w:tc>
        <w:tc>
          <w:tcPr>
            <w:tcW w:w="1581" w:type="dxa"/>
          </w:tcPr>
          <w:p w14:paraId="2BDE3E77" w14:textId="77777777" w:rsidR="004653B0" w:rsidRDefault="004653B0">
            <w:pPr>
              <w:pStyle w:val="TableParagraph"/>
              <w:rPr>
                <w:b/>
                <w:sz w:val="16"/>
              </w:rPr>
            </w:pPr>
          </w:p>
          <w:p w14:paraId="080F1980" w14:textId="77777777" w:rsidR="004653B0" w:rsidRDefault="004653B0">
            <w:pPr>
              <w:pStyle w:val="TableParagraph"/>
              <w:spacing w:before="57"/>
              <w:rPr>
                <w:b/>
                <w:sz w:val="16"/>
              </w:rPr>
            </w:pPr>
          </w:p>
          <w:p w14:paraId="4651F4CE" w14:textId="77777777" w:rsidR="004653B0" w:rsidRDefault="00040D56">
            <w:pPr>
              <w:pStyle w:val="TableParagraph"/>
              <w:ind w:left="108"/>
              <w:rPr>
                <w:sz w:val="16"/>
              </w:rPr>
            </w:pPr>
            <w:r>
              <w:rPr>
                <w:sz w:val="16"/>
              </w:rPr>
              <w:t>Head</w:t>
            </w:r>
            <w:r>
              <w:rPr>
                <w:spacing w:val="-15"/>
                <w:sz w:val="16"/>
              </w:rPr>
              <w:t xml:space="preserve"> </w:t>
            </w:r>
            <w:r>
              <w:rPr>
                <w:sz w:val="16"/>
              </w:rPr>
              <w:t>of</w:t>
            </w:r>
            <w:r>
              <w:rPr>
                <w:spacing w:val="-14"/>
                <w:sz w:val="16"/>
              </w:rPr>
              <w:t xml:space="preserve"> </w:t>
            </w:r>
            <w:r>
              <w:rPr>
                <w:sz w:val="16"/>
              </w:rPr>
              <w:t xml:space="preserve">Central </w:t>
            </w:r>
            <w:r>
              <w:rPr>
                <w:spacing w:val="-2"/>
                <w:sz w:val="16"/>
              </w:rPr>
              <w:t>Intelligence Services</w:t>
            </w:r>
          </w:p>
          <w:p w14:paraId="51294A3E" w14:textId="77777777" w:rsidR="004653B0" w:rsidRDefault="00040D56">
            <w:pPr>
              <w:pStyle w:val="TableParagraph"/>
              <w:spacing w:before="194"/>
              <w:ind w:left="108" w:right="474"/>
              <w:rPr>
                <w:sz w:val="16"/>
              </w:rPr>
            </w:pPr>
            <w:r>
              <w:rPr>
                <w:spacing w:val="-2"/>
                <w:sz w:val="16"/>
              </w:rPr>
              <w:t>Continuous Review</w:t>
            </w:r>
          </w:p>
          <w:p w14:paraId="38120A56" w14:textId="77777777" w:rsidR="004653B0" w:rsidRDefault="004653B0">
            <w:pPr>
              <w:pStyle w:val="TableParagraph"/>
              <w:rPr>
                <w:b/>
                <w:sz w:val="16"/>
              </w:rPr>
            </w:pPr>
          </w:p>
          <w:p w14:paraId="2723489B" w14:textId="77777777" w:rsidR="004653B0" w:rsidRDefault="004653B0">
            <w:pPr>
              <w:pStyle w:val="TableParagraph"/>
              <w:rPr>
                <w:b/>
                <w:sz w:val="16"/>
              </w:rPr>
            </w:pPr>
          </w:p>
          <w:p w14:paraId="0FA5211A" w14:textId="77777777" w:rsidR="004653B0" w:rsidRDefault="00040D56">
            <w:pPr>
              <w:pStyle w:val="TableParagraph"/>
              <w:ind w:left="108" w:right="333"/>
              <w:rPr>
                <w:sz w:val="16"/>
              </w:rPr>
            </w:pPr>
            <w:r>
              <w:rPr>
                <w:sz w:val="16"/>
              </w:rPr>
              <w:t>Cannot be achieved</w:t>
            </w:r>
            <w:r>
              <w:rPr>
                <w:spacing w:val="-15"/>
                <w:sz w:val="16"/>
              </w:rPr>
              <w:t xml:space="preserve"> </w:t>
            </w:r>
            <w:r>
              <w:rPr>
                <w:sz w:val="16"/>
              </w:rPr>
              <w:t xml:space="preserve">until backlogs are </w:t>
            </w:r>
            <w:r>
              <w:rPr>
                <w:spacing w:val="-2"/>
                <w:sz w:val="16"/>
              </w:rPr>
              <w:t>removed.</w:t>
            </w:r>
          </w:p>
        </w:tc>
        <w:tc>
          <w:tcPr>
            <w:tcW w:w="986" w:type="dxa"/>
            <w:shd w:val="clear" w:color="auto" w:fill="92D050"/>
          </w:tcPr>
          <w:p w14:paraId="4CF39E2A" w14:textId="77777777" w:rsidR="004653B0" w:rsidRDefault="004653B0">
            <w:pPr>
              <w:pStyle w:val="TableParagraph"/>
              <w:rPr>
                <w:rFonts w:ascii="Times New Roman"/>
                <w:sz w:val="16"/>
              </w:rPr>
            </w:pPr>
          </w:p>
        </w:tc>
      </w:tr>
    </w:tbl>
    <w:p w14:paraId="7019FF24" w14:textId="77777777" w:rsidR="004653B0" w:rsidRDefault="004653B0">
      <w:pPr>
        <w:rPr>
          <w:rFonts w:ascii="Times New Roman"/>
          <w:sz w:val="16"/>
        </w:rPr>
        <w:sectPr w:rsidR="004653B0">
          <w:pgSz w:w="16840" w:h="11910" w:orient="landscape"/>
          <w:pgMar w:top="1340" w:right="400" w:bottom="1240" w:left="760" w:header="520" w:footer="1044" w:gutter="0"/>
          <w:cols w:space="720"/>
        </w:sectPr>
      </w:pPr>
    </w:p>
    <w:p w14:paraId="305DFF84" w14:textId="77777777" w:rsidR="004653B0" w:rsidRDefault="00040D56">
      <w:pPr>
        <w:pStyle w:val="BodyText"/>
        <w:spacing w:before="6"/>
        <w:rPr>
          <w:rFonts w:ascii="Verdana"/>
          <w:b/>
          <w:sz w:val="7"/>
        </w:rPr>
      </w:pPr>
      <w:r>
        <w:rPr>
          <w:noProof/>
        </w:rPr>
        <w:lastRenderedPageBreak/>
        <mc:AlternateContent>
          <mc:Choice Requires="wps">
            <w:drawing>
              <wp:anchor distT="0" distB="0" distL="0" distR="0" simplePos="0" relativeHeight="15862784" behindDoc="0" locked="0" layoutInCell="1" allowOverlap="1" wp14:anchorId="31052A9A" wp14:editId="2E40187C">
                <wp:simplePos x="0" y="0"/>
                <wp:positionH relativeFrom="page">
                  <wp:posOffset>975353</wp:posOffset>
                </wp:positionH>
                <wp:positionV relativeFrom="page">
                  <wp:posOffset>5535167</wp:posOffset>
                </wp:positionV>
                <wp:extent cx="2888615" cy="525145"/>
                <wp:effectExtent l="0" t="0" r="0" b="0"/>
                <wp:wrapNone/>
                <wp:docPr id="1169" name="Textbox 1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88615" cy="52514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26"/>
                              <w:gridCol w:w="348"/>
                              <w:gridCol w:w="1354"/>
                              <w:gridCol w:w="1592"/>
                            </w:tblGrid>
                            <w:tr w:rsidR="004653B0" w14:paraId="480C8B84" w14:textId="77777777">
                              <w:trPr>
                                <w:trHeight w:val="193"/>
                              </w:trPr>
                              <w:tc>
                                <w:tcPr>
                                  <w:tcW w:w="1474" w:type="dxa"/>
                                  <w:gridSpan w:val="2"/>
                                  <w:shd w:val="clear" w:color="auto" w:fill="001F5F"/>
                                </w:tcPr>
                                <w:p w14:paraId="596B3270" w14:textId="77777777" w:rsidR="004653B0" w:rsidRDefault="004653B0">
                                  <w:pPr>
                                    <w:pStyle w:val="TableParagraph"/>
                                    <w:rPr>
                                      <w:rFonts w:ascii="Times New Roman"/>
                                      <w:sz w:val="12"/>
                                    </w:rPr>
                                  </w:pPr>
                                </w:p>
                              </w:tc>
                              <w:tc>
                                <w:tcPr>
                                  <w:tcW w:w="1354" w:type="dxa"/>
                                  <w:shd w:val="clear" w:color="auto" w:fill="001F5F"/>
                                </w:tcPr>
                                <w:p w14:paraId="007AD4FF" w14:textId="77777777" w:rsidR="004653B0" w:rsidRDefault="00040D56">
                                  <w:pPr>
                                    <w:pStyle w:val="TableParagraph"/>
                                    <w:spacing w:line="174" w:lineRule="exact"/>
                                    <w:ind w:left="107"/>
                                    <w:rPr>
                                      <w:sz w:val="16"/>
                                    </w:rPr>
                                  </w:pPr>
                                  <w:r>
                                    <w:rPr>
                                      <w:color w:val="FFFFFF"/>
                                      <w:sz w:val="16"/>
                                    </w:rPr>
                                    <w:t>RUI</w:t>
                                  </w:r>
                                  <w:r>
                                    <w:rPr>
                                      <w:color w:val="FFFFFF"/>
                                      <w:spacing w:val="-3"/>
                                      <w:sz w:val="16"/>
                                    </w:rPr>
                                    <w:t xml:space="preserve"> </w:t>
                                  </w:r>
                                  <w:r>
                                    <w:rPr>
                                      <w:color w:val="FFFFFF"/>
                                      <w:sz w:val="16"/>
                                    </w:rPr>
                                    <w:t>1-2</w:t>
                                  </w:r>
                                  <w:r>
                                    <w:rPr>
                                      <w:color w:val="FFFFFF"/>
                                      <w:spacing w:val="-2"/>
                                      <w:sz w:val="16"/>
                                    </w:rPr>
                                    <w:t xml:space="preserve"> Years</w:t>
                                  </w:r>
                                </w:p>
                              </w:tc>
                              <w:tc>
                                <w:tcPr>
                                  <w:tcW w:w="1592" w:type="dxa"/>
                                  <w:shd w:val="clear" w:color="auto" w:fill="001F5F"/>
                                </w:tcPr>
                                <w:p w14:paraId="0349FA1B" w14:textId="77777777" w:rsidR="004653B0" w:rsidRDefault="00040D56">
                                  <w:pPr>
                                    <w:pStyle w:val="TableParagraph"/>
                                    <w:spacing w:line="174" w:lineRule="exact"/>
                                    <w:ind w:left="107"/>
                                    <w:rPr>
                                      <w:sz w:val="16"/>
                                    </w:rPr>
                                  </w:pPr>
                                  <w:r>
                                    <w:rPr>
                                      <w:color w:val="FFFFFF"/>
                                      <w:sz w:val="16"/>
                                    </w:rPr>
                                    <w:t>RUI</w:t>
                                  </w:r>
                                  <w:r>
                                    <w:rPr>
                                      <w:color w:val="FFFFFF"/>
                                      <w:spacing w:val="-2"/>
                                      <w:sz w:val="16"/>
                                    </w:rPr>
                                    <w:t xml:space="preserve"> </w:t>
                                  </w:r>
                                  <w:r>
                                    <w:rPr>
                                      <w:color w:val="FFFFFF"/>
                                      <w:sz w:val="16"/>
                                    </w:rPr>
                                    <w:t>&gt;2</w:t>
                                  </w:r>
                                  <w:r>
                                    <w:rPr>
                                      <w:color w:val="FFFFFF"/>
                                      <w:spacing w:val="-1"/>
                                      <w:sz w:val="16"/>
                                    </w:rPr>
                                    <w:t xml:space="preserve"> </w:t>
                                  </w:r>
                                  <w:r>
                                    <w:rPr>
                                      <w:color w:val="FFFFFF"/>
                                      <w:spacing w:val="-2"/>
                                      <w:sz w:val="16"/>
                                    </w:rPr>
                                    <w:t>Years</w:t>
                                  </w:r>
                                </w:p>
                              </w:tc>
                            </w:tr>
                            <w:tr w:rsidR="004653B0" w14:paraId="5B3ED285" w14:textId="77777777">
                              <w:trPr>
                                <w:trHeight w:val="194"/>
                              </w:trPr>
                              <w:tc>
                                <w:tcPr>
                                  <w:tcW w:w="1126" w:type="dxa"/>
                                  <w:shd w:val="clear" w:color="auto" w:fill="001F5F"/>
                                </w:tcPr>
                                <w:p w14:paraId="245124A7" w14:textId="77777777" w:rsidR="004653B0" w:rsidRDefault="00040D56">
                                  <w:pPr>
                                    <w:pStyle w:val="TableParagraph"/>
                                    <w:spacing w:line="174" w:lineRule="exact"/>
                                    <w:ind w:left="107"/>
                                    <w:rPr>
                                      <w:sz w:val="16"/>
                                    </w:rPr>
                                  </w:pPr>
                                  <w:r>
                                    <w:rPr>
                                      <w:color w:val="FFFFFF"/>
                                      <w:sz w:val="16"/>
                                    </w:rPr>
                                    <w:t>Apr</w:t>
                                  </w:r>
                                  <w:r>
                                    <w:rPr>
                                      <w:color w:val="FFFFFF"/>
                                      <w:spacing w:val="-3"/>
                                      <w:sz w:val="16"/>
                                    </w:rPr>
                                    <w:t xml:space="preserve"> </w:t>
                                  </w:r>
                                  <w:r>
                                    <w:rPr>
                                      <w:color w:val="FFFFFF"/>
                                      <w:spacing w:val="-5"/>
                                      <w:sz w:val="16"/>
                                    </w:rPr>
                                    <w:t>21</w:t>
                                  </w:r>
                                </w:p>
                              </w:tc>
                              <w:tc>
                                <w:tcPr>
                                  <w:tcW w:w="1702" w:type="dxa"/>
                                  <w:gridSpan w:val="2"/>
                                </w:tcPr>
                                <w:p w14:paraId="57F7CFCA" w14:textId="77777777" w:rsidR="004653B0" w:rsidRDefault="00040D56">
                                  <w:pPr>
                                    <w:pStyle w:val="TableParagraph"/>
                                    <w:spacing w:line="174" w:lineRule="exact"/>
                                    <w:ind w:left="8"/>
                                    <w:jc w:val="center"/>
                                    <w:rPr>
                                      <w:sz w:val="16"/>
                                    </w:rPr>
                                  </w:pPr>
                                  <w:r>
                                    <w:rPr>
                                      <w:spacing w:val="-5"/>
                                      <w:sz w:val="16"/>
                                    </w:rPr>
                                    <w:t>328</w:t>
                                  </w:r>
                                </w:p>
                              </w:tc>
                              <w:tc>
                                <w:tcPr>
                                  <w:tcW w:w="1592" w:type="dxa"/>
                                </w:tcPr>
                                <w:p w14:paraId="58EB7044" w14:textId="77777777" w:rsidR="004653B0" w:rsidRDefault="00040D56">
                                  <w:pPr>
                                    <w:pStyle w:val="TableParagraph"/>
                                    <w:spacing w:line="174" w:lineRule="exact"/>
                                    <w:ind w:left="9" w:right="2"/>
                                    <w:jc w:val="center"/>
                                    <w:rPr>
                                      <w:sz w:val="16"/>
                                    </w:rPr>
                                  </w:pPr>
                                  <w:r>
                                    <w:rPr>
                                      <w:spacing w:val="-5"/>
                                      <w:sz w:val="16"/>
                                    </w:rPr>
                                    <w:t>139</w:t>
                                  </w:r>
                                </w:p>
                              </w:tc>
                            </w:tr>
                            <w:tr w:rsidR="004653B0" w14:paraId="4385BD42" w14:textId="77777777">
                              <w:trPr>
                                <w:trHeight w:val="196"/>
                              </w:trPr>
                              <w:tc>
                                <w:tcPr>
                                  <w:tcW w:w="1126" w:type="dxa"/>
                                  <w:shd w:val="clear" w:color="auto" w:fill="001F5F"/>
                                </w:tcPr>
                                <w:p w14:paraId="141F0EC9" w14:textId="77777777" w:rsidR="004653B0" w:rsidRDefault="00040D56">
                                  <w:pPr>
                                    <w:pStyle w:val="TableParagraph"/>
                                    <w:spacing w:before="2" w:line="174" w:lineRule="exact"/>
                                    <w:ind w:left="107"/>
                                    <w:rPr>
                                      <w:sz w:val="16"/>
                                    </w:rPr>
                                  </w:pPr>
                                  <w:r>
                                    <w:rPr>
                                      <w:color w:val="FFFFFF"/>
                                      <w:sz w:val="16"/>
                                    </w:rPr>
                                    <w:t>May</w:t>
                                  </w:r>
                                  <w:r>
                                    <w:rPr>
                                      <w:color w:val="FFFFFF"/>
                                      <w:spacing w:val="-1"/>
                                      <w:sz w:val="16"/>
                                    </w:rPr>
                                    <w:t xml:space="preserve"> </w:t>
                                  </w:r>
                                  <w:r>
                                    <w:rPr>
                                      <w:color w:val="FFFFFF"/>
                                      <w:spacing w:val="-5"/>
                                      <w:sz w:val="16"/>
                                    </w:rPr>
                                    <w:t>22</w:t>
                                  </w:r>
                                </w:p>
                              </w:tc>
                              <w:tc>
                                <w:tcPr>
                                  <w:tcW w:w="1702" w:type="dxa"/>
                                  <w:gridSpan w:val="2"/>
                                </w:tcPr>
                                <w:p w14:paraId="06870007" w14:textId="77777777" w:rsidR="004653B0" w:rsidRDefault="00040D56">
                                  <w:pPr>
                                    <w:pStyle w:val="TableParagraph"/>
                                    <w:spacing w:before="2" w:line="174" w:lineRule="exact"/>
                                    <w:ind w:left="8"/>
                                    <w:jc w:val="center"/>
                                    <w:rPr>
                                      <w:sz w:val="16"/>
                                    </w:rPr>
                                  </w:pPr>
                                  <w:r>
                                    <w:rPr>
                                      <w:spacing w:val="-5"/>
                                      <w:sz w:val="16"/>
                                    </w:rPr>
                                    <w:t>242</w:t>
                                  </w:r>
                                </w:p>
                              </w:tc>
                              <w:tc>
                                <w:tcPr>
                                  <w:tcW w:w="1592" w:type="dxa"/>
                                </w:tcPr>
                                <w:p w14:paraId="0418B934" w14:textId="77777777" w:rsidR="004653B0" w:rsidRDefault="00040D56">
                                  <w:pPr>
                                    <w:pStyle w:val="TableParagraph"/>
                                    <w:spacing w:before="2" w:line="174" w:lineRule="exact"/>
                                    <w:ind w:left="9" w:right="2"/>
                                    <w:jc w:val="center"/>
                                    <w:rPr>
                                      <w:sz w:val="16"/>
                                    </w:rPr>
                                  </w:pPr>
                                  <w:r>
                                    <w:rPr>
                                      <w:spacing w:val="-5"/>
                                      <w:sz w:val="16"/>
                                    </w:rPr>
                                    <w:t>113</w:t>
                                  </w:r>
                                </w:p>
                              </w:tc>
                            </w:tr>
                            <w:tr w:rsidR="004653B0" w14:paraId="61587D04" w14:textId="77777777">
                              <w:trPr>
                                <w:trHeight w:val="194"/>
                              </w:trPr>
                              <w:tc>
                                <w:tcPr>
                                  <w:tcW w:w="1126" w:type="dxa"/>
                                  <w:shd w:val="clear" w:color="auto" w:fill="001F5F"/>
                                </w:tcPr>
                                <w:p w14:paraId="7CBA5DBF" w14:textId="77777777" w:rsidR="004653B0" w:rsidRDefault="00040D56">
                                  <w:pPr>
                                    <w:pStyle w:val="TableParagraph"/>
                                    <w:spacing w:line="174" w:lineRule="exact"/>
                                    <w:ind w:left="107"/>
                                    <w:rPr>
                                      <w:sz w:val="16"/>
                                    </w:rPr>
                                  </w:pPr>
                                  <w:r>
                                    <w:rPr>
                                      <w:color w:val="FFFFFF"/>
                                      <w:sz w:val="16"/>
                                    </w:rPr>
                                    <w:t>Jun</w:t>
                                  </w:r>
                                  <w:r>
                                    <w:rPr>
                                      <w:color w:val="FFFFFF"/>
                                      <w:spacing w:val="-3"/>
                                      <w:sz w:val="16"/>
                                    </w:rPr>
                                    <w:t xml:space="preserve"> </w:t>
                                  </w:r>
                                  <w:r>
                                    <w:rPr>
                                      <w:color w:val="FFFFFF"/>
                                      <w:spacing w:val="-5"/>
                                      <w:sz w:val="16"/>
                                    </w:rPr>
                                    <w:t>23</w:t>
                                  </w:r>
                                </w:p>
                              </w:tc>
                              <w:tc>
                                <w:tcPr>
                                  <w:tcW w:w="1702" w:type="dxa"/>
                                  <w:gridSpan w:val="2"/>
                                </w:tcPr>
                                <w:p w14:paraId="14AB6140" w14:textId="77777777" w:rsidR="004653B0" w:rsidRDefault="00040D56">
                                  <w:pPr>
                                    <w:pStyle w:val="TableParagraph"/>
                                    <w:spacing w:line="174" w:lineRule="exact"/>
                                    <w:ind w:left="8"/>
                                    <w:jc w:val="center"/>
                                    <w:rPr>
                                      <w:sz w:val="16"/>
                                    </w:rPr>
                                  </w:pPr>
                                  <w:r>
                                    <w:rPr>
                                      <w:spacing w:val="-5"/>
                                      <w:sz w:val="16"/>
                                    </w:rPr>
                                    <w:t>217</w:t>
                                  </w:r>
                                </w:p>
                              </w:tc>
                              <w:tc>
                                <w:tcPr>
                                  <w:tcW w:w="1592" w:type="dxa"/>
                                </w:tcPr>
                                <w:p w14:paraId="0DBE8748" w14:textId="77777777" w:rsidR="004653B0" w:rsidRDefault="00040D56">
                                  <w:pPr>
                                    <w:pStyle w:val="TableParagraph"/>
                                    <w:spacing w:line="174" w:lineRule="exact"/>
                                    <w:ind w:left="9"/>
                                    <w:jc w:val="center"/>
                                    <w:rPr>
                                      <w:sz w:val="16"/>
                                    </w:rPr>
                                  </w:pPr>
                                  <w:r>
                                    <w:rPr>
                                      <w:spacing w:val="-5"/>
                                      <w:sz w:val="16"/>
                                    </w:rPr>
                                    <w:t>86</w:t>
                                  </w:r>
                                </w:p>
                              </w:tc>
                            </w:tr>
                          </w:tbl>
                          <w:p w14:paraId="1AC0F492" w14:textId="77777777" w:rsidR="004653B0" w:rsidRDefault="004653B0">
                            <w:pPr>
                              <w:pStyle w:val="BodyText"/>
                            </w:pPr>
                          </w:p>
                        </w:txbxContent>
                      </wps:txbx>
                      <wps:bodyPr wrap="square" lIns="0" tIns="0" rIns="0" bIns="0" rtlCol="0">
                        <a:noAutofit/>
                      </wps:bodyPr>
                    </wps:wsp>
                  </a:graphicData>
                </a:graphic>
              </wp:anchor>
            </w:drawing>
          </mc:Choice>
          <mc:Fallback>
            <w:pict>
              <v:shape w14:anchorId="31052A9A" id="Textbox 1169" o:spid="_x0000_s1027" type="#_x0000_t202" style="position:absolute;margin-left:76.8pt;margin-top:435.85pt;width:227.45pt;height:41.35pt;z-index:15862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26"/>
                        <w:gridCol w:w="348"/>
                        <w:gridCol w:w="1354"/>
                        <w:gridCol w:w="1592"/>
                      </w:tblGrid>
                      <w:tr w:rsidR="004653B0" w14:paraId="480C8B84" w14:textId="77777777">
                        <w:trPr>
                          <w:trHeight w:val="193"/>
                        </w:trPr>
                        <w:tc>
                          <w:tcPr>
                            <w:tcW w:w="1474" w:type="dxa"/>
                            <w:gridSpan w:val="2"/>
                            <w:shd w:val="clear" w:color="auto" w:fill="001F5F"/>
                          </w:tcPr>
                          <w:p w14:paraId="596B3270" w14:textId="77777777" w:rsidR="004653B0" w:rsidRDefault="004653B0">
                            <w:pPr>
                              <w:pStyle w:val="TableParagraph"/>
                              <w:rPr>
                                <w:rFonts w:ascii="Times New Roman"/>
                                <w:sz w:val="12"/>
                              </w:rPr>
                            </w:pPr>
                          </w:p>
                        </w:tc>
                        <w:tc>
                          <w:tcPr>
                            <w:tcW w:w="1354" w:type="dxa"/>
                            <w:shd w:val="clear" w:color="auto" w:fill="001F5F"/>
                          </w:tcPr>
                          <w:p w14:paraId="007AD4FF" w14:textId="77777777" w:rsidR="004653B0" w:rsidRDefault="00040D56">
                            <w:pPr>
                              <w:pStyle w:val="TableParagraph"/>
                              <w:spacing w:line="174" w:lineRule="exact"/>
                              <w:ind w:left="107"/>
                              <w:rPr>
                                <w:sz w:val="16"/>
                              </w:rPr>
                            </w:pPr>
                            <w:r>
                              <w:rPr>
                                <w:color w:val="FFFFFF"/>
                                <w:sz w:val="16"/>
                              </w:rPr>
                              <w:t>RUI</w:t>
                            </w:r>
                            <w:r>
                              <w:rPr>
                                <w:color w:val="FFFFFF"/>
                                <w:spacing w:val="-3"/>
                                <w:sz w:val="16"/>
                              </w:rPr>
                              <w:t xml:space="preserve"> </w:t>
                            </w:r>
                            <w:r>
                              <w:rPr>
                                <w:color w:val="FFFFFF"/>
                                <w:sz w:val="16"/>
                              </w:rPr>
                              <w:t>1-2</w:t>
                            </w:r>
                            <w:r>
                              <w:rPr>
                                <w:color w:val="FFFFFF"/>
                                <w:spacing w:val="-2"/>
                                <w:sz w:val="16"/>
                              </w:rPr>
                              <w:t xml:space="preserve"> Years</w:t>
                            </w:r>
                          </w:p>
                        </w:tc>
                        <w:tc>
                          <w:tcPr>
                            <w:tcW w:w="1592" w:type="dxa"/>
                            <w:shd w:val="clear" w:color="auto" w:fill="001F5F"/>
                          </w:tcPr>
                          <w:p w14:paraId="0349FA1B" w14:textId="77777777" w:rsidR="004653B0" w:rsidRDefault="00040D56">
                            <w:pPr>
                              <w:pStyle w:val="TableParagraph"/>
                              <w:spacing w:line="174" w:lineRule="exact"/>
                              <w:ind w:left="107"/>
                              <w:rPr>
                                <w:sz w:val="16"/>
                              </w:rPr>
                            </w:pPr>
                            <w:r>
                              <w:rPr>
                                <w:color w:val="FFFFFF"/>
                                <w:sz w:val="16"/>
                              </w:rPr>
                              <w:t>RUI</w:t>
                            </w:r>
                            <w:r>
                              <w:rPr>
                                <w:color w:val="FFFFFF"/>
                                <w:spacing w:val="-2"/>
                                <w:sz w:val="16"/>
                              </w:rPr>
                              <w:t xml:space="preserve"> </w:t>
                            </w:r>
                            <w:r>
                              <w:rPr>
                                <w:color w:val="FFFFFF"/>
                                <w:sz w:val="16"/>
                              </w:rPr>
                              <w:t>&gt;2</w:t>
                            </w:r>
                            <w:r>
                              <w:rPr>
                                <w:color w:val="FFFFFF"/>
                                <w:spacing w:val="-1"/>
                                <w:sz w:val="16"/>
                              </w:rPr>
                              <w:t xml:space="preserve"> </w:t>
                            </w:r>
                            <w:r>
                              <w:rPr>
                                <w:color w:val="FFFFFF"/>
                                <w:spacing w:val="-2"/>
                                <w:sz w:val="16"/>
                              </w:rPr>
                              <w:t>Years</w:t>
                            </w:r>
                          </w:p>
                        </w:tc>
                      </w:tr>
                      <w:tr w:rsidR="004653B0" w14:paraId="5B3ED285" w14:textId="77777777">
                        <w:trPr>
                          <w:trHeight w:val="194"/>
                        </w:trPr>
                        <w:tc>
                          <w:tcPr>
                            <w:tcW w:w="1126" w:type="dxa"/>
                            <w:shd w:val="clear" w:color="auto" w:fill="001F5F"/>
                          </w:tcPr>
                          <w:p w14:paraId="245124A7" w14:textId="77777777" w:rsidR="004653B0" w:rsidRDefault="00040D56">
                            <w:pPr>
                              <w:pStyle w:val="TableParagraph"/>
                              <w:spacing w:line="174" w:lineRule="exact"/>
                              <w:ind w:left="107"/>
                              <w:rPr>
                                <w:sz w:val="16"/>
                              </w:rPr>
                            </w:pPr>
                            <w:r>
                              <w:rPr>
                                <w:color w:val="FFFFFF"/>
                                <w:sz w:val="16"/>
                              </w:rPr>
                              <w:t>Apr</w:t>
                            </w:r>
                            <w:r>
                              <w:rPr>
                                <w:color w:val="FFFFFF"/>
                                <w:spacing w:val="-3"/>
                                <w:sz w:val="16"/>
                              </w:rPr>
                              <w:t xml:space="preserve"> </w:t>
                            </w:r>
                            <w:r>
                              <w:rPr>
                                <w:color w:val="FFFFFF"/>
                                <w:spacing w:val="-5"/>
                                <w:sz w:val="16"/>
                              </w:rPr>
                              <w:t>21</w:t>
                            </w:r>
                          </w:p>
                        </w:tc>
                        <w:tc>
                          <w:tcPr>
                            <w:tcW w:w="1702" w:type="dxa"/>
                            <w:gridSpan w:val="2"/>
                          </w:tcPr>
                          <w:p w14:paraId="57F7CFCA" w14:textId="77777777" w:rsidR="004653B0" w:rsidRDefault="00040D56">
                            <w:pPr>
                              <w:pStyle w:val="TableParagraph"/>
                              <w:spacing w:line="174" w:lineRule="exact"/>
                              <w:ind w:left="8"/>
                              <w:jc w:val="center"/>
                              <w:rPr>
                                <w:sz w:val="16"/>
                              </w:rPr>
                            </w:pPr>
                            <w:r>
                              <w:rPr>
                                <w:spacing w:val="-5"/>
                                <w:sz w:val="16"/>
                              </w:rPr>
                              <w:t>328</w:t>
                            </w:r>
                          </w:p>
                        </w:tc>
                        <w:tc>
                          <w:tcPr>
                            <w:tcW w:w="1592" w:type="dxa"/>
                          </w:tcPr>
                          <w:p w14:paraId="58EB7044" w14:textId="77777777" w:rsidR="004653B0" w:rsidRDefault="00040D56">
                            <w:pPr>
                              <w:pStyle w:val="TableParagraph"/>
                              <w:spacing w:line="174" w:lineRule="exact"/>
                              <w:ind w:left="9" w:right="2"/>
                              <w:jc w:val="center"/>
                              <w:rPr>
                                <w:sz w:val="16"/>
                              </w:rPr>
                            </w:pPr>
                            <w:r>
                              <w:rPr>
                                <w:spacing w:val="-5"/>
                                <w:sz w:val="16"/>
                              </w:rPr>
                              <w:t>139</w:t>
                            </w:r>
                          </w:p>
                        </w:tc>
                      </w:tr>
                      <w:tr w:rsidR="004653B0" w14:paraId="4385BD42" w14:textId="77777777">
                        <w:trPr>
                          <w:trHeight w:val="196"/>
                        </w:trPr>
                        <w:tc>
                          <w:tcPr>
                            <w:tcW w:w="1126" w:type="dxa"/>
                            <w:shd w:val="clear" w:color="auto" w:fill="001F5F"/>
                          </w:tcPr>
                          <w:p w14:paraId="141F0EC9" w14:textId="77777777" w:rsidR="004653B0" w:rsidRDefault="00040D56">
                            <w:pPr>
                              <w:pStyle w:val="TableParagraph"/>
                              <w:spacing w:before="2" w:line="174" w:lineRule="exact"/>
                              <w:ind w:left="107"/>
                              <w:rPr>
                                <w:sz w:val="16"/>
                              </w:rPr>
                            </w:pPr>
                            <w:r>
                              <w:rPr>
                                <w:color w:val="FFFFFF"/>
                                <w:sz w:val="16"/>
                              </w:rPr>
                              <w:t>May</w:t>
                            </w:r>
                            <w:r>
                              <w:rPr>
                                <w:color w:val="FFFFFF"/>
                                <w:spacing w:val="-1"/>
                                <w:sz w:val="16"/>
                              </w:rPr>
                              <w:t xml:space="preserve"> </w:t>
                            </w:r>
                            <w:r>
                              <w:rPr>
                                <w:color w:val="FFFFFF"/>
                                <w:spacing w:val="-5"/>
                                <w:sz w:val="16"/>
                              </w:rPr>
                              <w:t>22</w:t>
                            </w:r>
                          </w:p>
                        </w:tc>
                        <w:tc>
                          <w:tcPr>
                            <w:tcW w:w="1702" w:type="dxa"/>
                            <w:gridSpan w:val="2"/>
                          </w:tcPr>
                          <w:p w14:paraId="06870007" w14:textId="77777777" w:rsidR="004653B0" w:rsidRDefault="00040D56">
                            <w:pPr>
                              <w:pStyle w:val="TableParagraph"/>
                              <w:spacing w:before="2" w:line="174" w:lineRule="exact"/>
                              <w:ind w:left="8"/>
                              <w:jc w:val="center"/>
                              <w:rPr>
                                <w:sz w:val="16"/>
                              </w:rPr>
                            </w:pPr>
                            <w:r>
                              <w:rPr>
                                <w:spacing w:val="-5"/>
                                <w:sz w:val="16"/>
                              </w:rPr>
                              <w:t>242</w:t>
                            </w:r>
                          </w:p>
                        </w:tc>
                        <w:tc>
                          <w:tcPr>
                            <w:tcW w:w="1592" w:type="dxa"/>
                          </w:tcPr>
                          <w:p w14:paraId="0418B934" w14:textId="77777777" w:rsidR="004653B0" w:rsidRDefault="00040D56">
                            <w:pPr>
                              <w:pStyle w:val="TableParagraph"/>
                              <w:spacing w:before="2" w:line="174" w:lineRule="exact"/>
                              <w:ind w:left="9" w:right="2"/>
                              <w:jc w:val="center"/>
                              <w:rPr>
                                <w:sz w:val="16"/>
                              </w:rPr>
                            </w:pPr>
                            <w:r>
                              <w:rPr>
                                <w:spacing w:val="-5"/>
                                <w:sz w:val="16"/>
                              </w:rPr>
                              <w:t>113</w:t>
                            </w:r>
                          </w:p>
                        </w:tc>
                      </w:tr>
                      <w:tr w:rsidR="004653B0" w14:paraId="61587D04" w14:textId="77777777">
                        <w:trPr>
                          <w:trHeight w:val="194"/>
                        </w:trPr>
                        <w:tc>
                          <w:tcPr>
                            <w:tcW w:w="1126" w:type="dxa"/>
                            <w:shd w:val="clear" w:color="auto" w:fill="001F5F"/>
                          </w:tcPr>
                          <w:p w14:paraId="7CBA5DBF" w14:textId="77777777" w:rsidR="004653B0" w:rsidRDefault="00040D56">
                            <w:pPr>
                              <w:pStyle w:val="TableParagraph"/>
                              <w:spacing w:line="174" w:lineRule="exact"/>
                              <w:ind w:left="107"/>
                              <w:rPr>
                                <w:sz w:val="16"/>
                              </w:rPr>
                            </w:pPr>
                            <w:r>
                              <w:rPr>
                                <w:color w:val="FFFFFF"/>
                                <w:sz w:val="16"/>
                              </w:rPr>
                              <w:t>Jun</w:t>
                            </w:r>
                            <w:r>
                              <w:rPr>
                                <w:color w:val="FFFFFF"/>
                                <w:spacing w:val="-3"/>
                                <w:sz w:val="16"/>
                              </w:rPr>
                              <w:t xml:space="preserve"> </w:t>
                            </w:r>
                            <w:r>
                              <w:rPr>
                                <w:color w:val="FFFFFF"/>
                                <w:spacing w:val="-5"/>
                                <w:sz w:val="16"/>
                              </w:rPr>
                              <w:t>23</w:t>
                            </w:r>
                          </w:p>
                        </w:tc>
                        <w:tc>
                          <w:tcPr>
                            <w:tcW w:w="1702" w:type="dxa"/>
                            <w:gridSpan w:val="2"/>
                          </w:tcPr>
                          <w:p w14:paraId="14AB6140" w14:textId="77777777" w:rsidR="004653B0" w:rsidRDefault="00040D56">
                            <w:pPr>
                              <w:pStyle w:val="TableParagraph"/>
                              <w:spacing w:line="174" w:lineRule="exact"/>
                              <w:ind w:left="8"/>
                              <w:jc w:val="center"/>
                              <w:rPr>
                                <w:sz w:val="16"/>
                              </w:rPr>
                            </w:pPr>
                            <w:r>
                              <w:rPr>
                                <w:spacing w:val="-5"/>
                                <w:sz w:val="16"/>
                              </w:rPr>
                              <w:t>217</w:t>
                            </w:r>
                          </w:p>
                        </w:tc>
                        <w:tc>
                          <w:tcPr>
                            <w:tcW w:w="1592" w:type="dxa"/>
                          </w:tcPr>
                          <w:p w14:paraId="0DBE8748" w14:textId="77777777" w:rsidR="004653B0" w:rsidRDefault="00040D56">
                            <w:pPr>
                              <w:pStyle w:val="TableParagraph"/>
                              <w:spacing w:line="174" w:lineRule="exact"/>
                              <w:ind w:left="9"/>
                              <w:jc w:val="center"/>
                              <w:rPr>
                                <w:sz w:val="16"/>
                              </w:rPr>
                            </w:pPr>
                            <w:r>
                              <w:rPr>
                                <w:spacing w:val="-5"/>
                                <w:sz w:val="16"/>
                              </w:rPr>
                              <w:t>86</w:t>
                            </w:r>
                          </w:p>
                        </w:tc>
                      </w:tr>
                    </w:tbl>
                    <w:p w14:paraId="1AC0F492" w14:textId="77777777" w:rsidR="004653B0" w:rsidRDefault="004653B0">
                      <w:pPr>
                        <w:pStyle w:val="BodyText"/>
                      </w:pPr>
                    </w:p>
                  </w:txbxContent>
                </v:textbox>
                <w10:wrap anchorx="page" anchory="page"/>
              </v:shape>
            </w:pict>
          </mc:Fallback>
        </mc:AlternateContent>
      </w:r>
    </w:p>
    <w:tbl>
      <w:tblPr>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14"/>
        <w:gridCol w:w="4644"/>
        <w:gridCol w:w="2988"/>
        <w:gridCol w:w="888"/>
        <w:gridCol w:w="3751"/>
        <w:gridCol w:w="1581"/>
        <w:gridCol w:w="986"/>
      </w:tblGrid>
      <w:tr w:rsidR="004653B0" w14:paraId="437DE493" w14:textId="77777777">
        <w:trPr>
          <w:trHeight w:val="503"/>
        </w:trPr>
        <w:tc>
          <w:tcPr>
            <w:tcW w:w="614" w:type="dxa"/>
            <w:shd w:val="clear" w:color="auto" w:fill="622D9E"/>
          </w:tcPr>
          <w:p w14:paraId="2120331C" w14:textId="77777777" w:rsidR="004653B0" w:rsidRDefault="004653B0">
            <w:pPr>
              <w:pStyle w:val="TableParagraph"/>
              <w:rPr>
                <w:rFonts w:ascii="Times New Roman"/>
                <w:sz w:val="16"/>
              </w:rPr>
            </w:pPr>
          </w:p>
        </w:tc>
        <w:tc>
          <w:tcPr>
            <w:tcW w:w="4644" w:type="dxa"/>
            <w:shd w:val="clear" w:color="auto" w:fill="622D9E"/>
          </w:tcPr>
          <w:p w14:paraId="6B558FF0" w14:textId="77777777" w:rsidR="004653B0" w:rsidRDefault="00040D56">
            <w:pPr>
              <w:pStyle w:val="TableParagraph"/>
              <w:spacing w:before="57"/>
              <w:ind w:left="108"/>
              <w:rPr>
                <w:b/>
                <w:sz w:val="16"/>
              </w:rPr>
            </w:pPr>
            <w:r>
              <w:rPr>
                <w:b/>
                <w:color w:val="FFFFFF"/>
                <w:spacing w:val="-2"/>
                <w:sz w:val="16"/>
              </w:rPr>
              <w:t>Observation/Risk</w:t>
            </w:r>
          </w:p>
        </w:tc>
        <w:tc>
          <w:tcPr>
            <w:tcW w:w="2988" w:type="dxa"/>
            <w:shd w:val="clear" w:color="auto" w:fill="622D9E"/>
          </w:tcPr>
          <w:p w14:paraId="4C7FD110" w14:textId="77777777" w:rsidR="004653B0" w:rsidRDefault="00040D56">
            <w:pPr>
              <w:pStyle w:val="TableParagraph"/>
              <w:spacing w:before="57"/>
              <w:ind w:left="108"/>
              <w:rPr>
                <w:b/>
                <w:sz w:val="16"/>
              </w:rPr>
            </w:pPr>
            <w:r>
              <w:rPr>
                <w:b/>
                <w:color w:val="FFFFFF"/>
                <w:spacing w:val="-2"/>
                <w:sz w:val="16"/>
              </w:rPr>
              <w:t>Recommendation</w:t>
            </w:r>
          </w:p>
        </w:tc>
        <w:tc>
          <w:tcPr>
            <w:tcW w:w="888" w:type="dxa"/>
            <w:shd w:val="clear" w:color="auto" w:fill="622D9E"/>
          </w:tcPr>
          <w:p w14:paraId="5E843BC9" w14:textId="77777777" w:rsidR="004653B0" w:rsidRDefault="00040D56">
            <w:pPr>
              <w:pStyle w:val="TableParagraph"/>
              <w:spacing w:before="57"/>
              <w:ind w:left="108"/>
              <w:rPr>
                <w:b/>
                <w:sz w:val="16"/>
              </w:rPr>
            </w:pPr>
            <w:r>
              <w:rPr>
                <w:b/>
                <w:color w:val="FFFFFF"/>
                <w:spacing w:val="-2"/>
                <w:sz w:val="16"/>
              </w:rPr>
              <w:t>Priority</w:t>
            </w:r>
          </w:p>
        </w:tc>
        <w:tc>
          <w:tcPr>
            <w:tcW w:w="3751" w:type="dxa"/>
            <w:shd w:val="clear" w:color="auto" w:fill="622D9E"/>
          </w:tcPr>
          <w:p w14:paraId="11F67A38" w14:textId="77777777" w:rsidR="004653B0" w:rsidRDefault="00040D56">
            <w:pPr>
              <w:pStyle w:val="TableParagraph"/>
              <w:spacing w:before="57"/>
              <w:ind w:left="108"/>
              <w:rPr>
                <w:b/>
                <w:sz w:val="16"/>
              </w:rPr>
            </w:pPr>
            <w:r>
              <w:rPr>
                <w:b/>
                <w:color w:val="FFFFFF"/>
                <w:sz w:val="16"/>
              </w:rPr>
              <w:t>Management</w:t>
            </w:r>
            <w:r>
              <w:rPr>
                <w:b/>
                <w:color w:val="FFFFFF"/>
                <w:spacing w:val="-10"/>
                <w:sz w:val="16"/>
              </w:rPr>
              <w:t xml:space="preserve"> </w:t>
            </w:r>
            <w:r>
              <w:rPr>
                <w:b/>
                <w:color w:val="FFFFFF"/>
                <w:spacing w:val="-2"/>
                <w:sz w:val="16"/>
              </w:rPr>
              <w:t>response</w:t>
            </w:r>
          </w:p>
        </w:tc>
        <w:tc>
          <w:tcPr>
            <w:tcW w:w="1581" w:type="dxa"/>
            <w:shd w:val="clear" w:color="auto" w:fill="622D9E"/>
          </w:tcPr>
          <w:p w14:paraId="37BB74E9" w14:textId="77777777" w:rsidR="004653B0" w:rsidRDefault="00040D56">
            <w:pPr>
              <w:pStyle w:val="TableParagraph"/>
              <w:spacing w:before="57"/>
              <w:ind w:left="108"/>
              <w:rPr>
                <w:b/>
                <w:sz w:val="16"/>
              </w:rPr>
            </w:pPr>
            <w:r>
              <w:rPr>
                <w:b/>
                <w:color w:val="FFFFFF"/>
                <w:spacing w:val="-2"/>
                <w:sz w:val="16"/>
              </w:rPr>
              <w:t>Timescale/ responsibility</w:t>
            </w:r>
          </w:p>
        </w:tc>
        <w:tc>
          <w:tcPr>
            <w:tcW w:w="986" w:type="dxa"/>
            <w:shd w:val="clear" w:color="auto" w:fill="622D9E"/>
          </w:tcPr>
          <w:p w14:paraId="2D80DBD2" w14:textId="77777777" w:rsidR="004653B0" w:rsidRDefault="00040D56">
            <w:pPr>
              <w:pStyle w:val="TableParagraph"/>
              <w:spacing w:before="57"/>
              <w:ind w:left="204"/>
              <w:rPr>
                <w:b/>
                <w:sz w:val="16"/>
              </w:rPr>
            </w:pPr>
            <w:r>
              <w:rPr>
                <w:b/>
                <w:color w:val="FFFFFF"/>
                <w:spacing w:val="-2"/>
                <w:sz w:val="16"/>
              </w:rPr>
              <w:t>Status</w:t>
            </w:r>
          </w:p>
        </w:tc>
      </w:tr>
      <w:tr w:rsidR="004653B0" w14:paraId="5D4D2F79" w14:textId="77777777">
        <w:trPr>
          <w:trHeight w:val="3030"/>
        </w:trPr>
        <w:tc>
          <w:tcPr>
            <w:tcW w:w="614" w:type="dxa"/>
          </w:tcPr>
          <w:p w14:paraId="4FB6BAB6" w14:textId="77777777" w:rsidR="004653B0" w:rsidRDefault="004653B0">
            <w:pPr>
              <w:pStyle w:val="TableParagraph"/>
              <w:rPr>
                <w:rFonts w:ascii="Times New Roman"/>
                <w:sz w:val="16"/>
              </w:rPr>
            </w:pPr>
          </w:p>
        </w:tc>
        <w:tc>
          <w:tcPr>
            <w:tcW w:w="4644" w:type="dxa"/>
          </w:tcPr>
          <w:p w14:paraId="3025B3C1" w14:textId="77777777" w:rsidR="004653B0" w:rsidRDefault="00040D56">
            <w:pPr>
              <w:pStyle w:val="TableParagraph"/>
              <w:spacing w:before="57"/>
              <w:ind w:left="108"/>
              <w:rPr>
                <w:sz w:val="16"/>
              </w:rPr>
            </w:pPr>
            <w:r>
              <w:rPr>
                <w:sz w:val="16"/>
              </w:rPr>
              <w:t>FEOs</w:t>
            </w:r>
            <w:r>
              <w:rPr>
                <w:spacing w:val="-5"/>
                <w:sz w:val="16"/>
              </w:rPr>
              <w:t xml:space="preserve"> </w:t>
            </w:r>
            <w:r>
              <w:rPr>
                <w:sz w:val="16"/>
              </w:rPr>
              <w:t>to</w:t>
            </w:r>
            <w:r>
              <w:rPr>
                <w:spacing w:val="-5"/>
                <w:sz w:val="16"/>
              </w:rPr>
              <w:t xml:space="preserve"> </w:t>
            </w:r>
            <w:r>
              <w:rPr>
                <w:sz w:val="16"/>
              </w:rPr>
              <w:t>feel</w:t>
            </w:r>
            <w:r>
              <w:rPr>
                <w:spacing w:val="-6"/>
                <w:sz w:val="16"/>
              </w:rPr>
              <w:t xml:space="preserve"> </w:t>
            </w:r>
            <w:r>
              <w:rPr>
                <w:sz w:val="16"/>
              </w:rPr>
              <w:t>pressure</w:t>
            </w:r>
            <w:r>
              <w:rPr>
                <w:spacing w:val="-3"/>
                <w:sz w:val="16"/>
              </w:rPr>
              <w:t xml:space="preserve"> </w:t>
            </w:r>
            <w:r>
              <w:rPr>
                <w:sz w:val="16"/>
              </w:rPr>
              <w:t>to</w:t>
            </w:r>
            <w:r>
              <w:rPr>
                <w:spacing w:val="-5"/>
                <w:sz w:val="16"/>
              </w:rPr>
              <w:t xml:space="preserve"> </w:t>
            </w:r>
            <w:r>
              <w:rPr>
                <w:sz w:val="16"/>
              </w:rPr>
              <w:t>clear</w:t>
            </w:r>
            <w:r>
              <w:rPr>
                <w:spacing w:val="-5"/>
                <w:sz w:val="16"/>
              </w:rPr>
              <w:t xml:space="preserve"> </w:t>
            </w:r>
            <w:r>
              <w:rPr>
                <w:sz w:val="16"/>
              </w:rPr>
              <w:t>applications</w:t>
            </w:r>
            <w:r>
              <w:rPr>
                <w:spacing w:val="-5"/>
                <w:sz w:val="16"/>
              </w:rPr>
              <w:t xml:space="preserve"> </w:t>
            </w:r>
            <w:r>
              <w:rPr>
                <w:sz w:val="16"/>
              </w:rPr>
              <w:t>due</w:t>
            </w:r>
            <w:r>
              <w:rPr>
                <w:spacing w:val="-3"/>
                <w:sz w:val="16"/>
              </w:rPr>
              <w:t xml:space="preserve"> </w:t>
            </w:r>
            <w:r>
              <w:rPr>
                <w:sz w:val="16"/>
              </w:rPr>
              <w:t>to</w:t>
            </w:r>
            <w:r>
              <w:rPr>
                <w:spacing w:val="-5"/>
                <w:sz w:val="16"/>
              </w:rPr>
              <w:t xml:space="preserve"> </w:t>
            </w:r>
            <w:r>
              <w:rPr>
                <w:sz w:val="16"/>
              </w:rPr>
              <w:t>the length of time they have been being processed.</w:t>
            </w:r>
          </w:p>
        </w:tc>
        <w:tc>
          <w:tcPr>
            <w:tcW w:w="2988" w:type="dxa"/>
          </w:tcPr>
          <w:p w14:paraId="316DD293" w14:textId="77777777" w:rsidR="004653B0" w:rsidRDefault="004653B0">
            <w:pPr>
              <w:pStyle w:val="TableParagraph"/>
              <w:rPr>
                <w:rFonts w:ascii="Times New Roman"/>
                <w:sz w:val="16"/>
              </w:rPr>
            </w:pPr>
          </w:p>
        </w:tc>
        <w:tc>
          <w:tcPr>
            <w:tcW w:w="888" w:type="dxa"/>
            <w:shd w:val="clear" w:color="auto" w:fill="FFC000"/>
          </w:tcPr>
          <w:p w14:paraId="5D34149D" w14:textId="77777777" w:rsidR="004653B0" w:rsidRDefault="004653B0">
            <w:pPr>
              <w:pStyle w:val="TableParagraph"/>
              <w:rPr>
                <w:rFonts w:ascii="Times New Roman"/>
                <w:sz w:val="16"/>
              </w:rPr>
            </w:pPr>
          </w:p>
        </w:tc>
        <w:tc>
          <w:tcPr>
            <w:tcW w:w="3751" w:type="dxa"/>
          </w:tcPr>
          <w:p w14:paraId="3207A241" w14:textId="77777777" w:rsidR="004653B0" w:rsidRDefault="004653B0">
            <w:pPr>
              <w:pStyle w:val="TableParagraph"/>
              <w:spacing w:before="57"/>
              <w:rPr>
                <w:b/>
                <w:sz w:val="16"/>
              </w:rPr>
            </w:pPr>
          </w:p>
          <w:p w14:paraId="69E85B92" w14:textId="77777777" w:rsidR="004653B0" w:rsidRDefault="00040D56">
            <w:pPr>
              <w:pStyle w:val="TableParagraph"/>
              <w:ind w:left="108" w:right="135"/>
              <w:rPr>
                <w:sz w:val="16"/>
              </w:rPr>
            </w:pPr>
            <w:r>
              <w:rPr>
                <w:sz w:val="16"/>
              </w:rPr>
              <w:t>Update</w:t>
            </w:r>
            <w:r>
              <w:rPr>
                <w:spacing w:val="-6"/>
                <w:sz w:val="16"/>
              </w:rPr>
              <w:t xml:space="preserve"> </w:t>
            </w:r>
            <w:r>
              <w:rPr>
                <w:sz w:val="16"/>
              </w:rPr>
              <w:t>Jan</w:t>
            </w:r>
            <w:r>
              <w:rPr>
                <w:spacing w:val="-5"/>
                <w:sz w:val="16"/>
              </w:rPr>
              <w:t xml:space="preserve"> </w:t>
            </w:r>
            <w:r>
              <w:rPr>
                <w:sz w:val="16"/>
              </w:rPr>
              <w:t>2024</w:t>
            </w:r>
            <w:r>
              <w:rPr>
                <w:spacing w:val="-6"/>
                <w:sz w:val="16"/>
              </w:rPr>
              <w:t xml:space="preserve"> </w:t>
            </w:r>
            <w:r>
              <w:rPr>
                <w:sz w:val="16"/>
              </w:rPr>
              <w:t>-</w:t>
            </w:r>
            <w:r>
              <w:rPr>
                <w:spacing w:val="-5"/>
                <w:sz w:val="16"/>
              </w:rPr>
              <w:t xml:space="preserve"> </w:t>
            </w:r>
            <w:r>
              <w:rPr>
                <w:sz w:val="16"/>
              </w:rPr>
              <w:t>Visits</w:t>
            </w:r>
            <w:r>
              <w:rPr>
                <w:spacing w:val="-6"/>
                <w:sz w:val="16"/>
              </w:rPr>
              <w:t xml:space="preserve"> </w:t>
            </w:r>
            <w:r>
              <w:rPr>
                <w:sz w:val="16"/>
              </w:rPr>
              <w:t>to</w:t>
            </w:r>
            <w:r>
              <w:rPr>
                <w:spacing w:val="-3"/>
                <w:sz w:val="16"/>
              </w:rPr>
              <w:t xml:space="preserve"> </w:t>
            </w:r>
            <w:r>
              <w:rPr>
                <w:sz w:val="16"/>
              </w:rPr>
              <w:t>holders</w:t>
            </w:r>
            <w:r>
              <w:rPr>
                <w:spacing w:val="-6"/>
                <w:sz w:val="16"/>
              </w:rPr>
              <w:t xml:space="preserve"> </w:t>
            </w:r>
            <w:r>
              <w:rPr>
                <w:sz w:val="16"/>
              </w:rPr>
              <w:t>for</w:t>
            </w:r>
            <w:r>
              <w:rPr>
                <w:spacing w:val="-6"/>
                <w:sz w:val="16"/>
              </w:rPr>
              <w:t xml:space="preserve"> </w:t>
            </w:r>
            <w:r>
              <w:rPr>
                <w:sz w:val="16"/>
              </w:rPr>
              <w:t>new grants is progressing including using overtime with funding provided by the OFPCC. This will have a substantial impact on improving the time taken to deal with an initial grant. Further work realigning resources within the department will also reduce time taken.</w:t>
            </w:r>
          </w:p>
          <w:p w14:paraId="120DE694" w14:textId="77777777" w:rsidR="004653B0" w:rsidRDefault="00040D56">
            <w:pPr>
              <w:pStyle w:val="TableParagraph"/>
              <w:spacing w:before="194"/>
              <w:ind w:left="108"/>
              <w:rPr>
                <w:sz w:val="16"/>
              </w:rPr>
            </w:pPr>
            <w:r>
              <w:rPr>
                <w:color w:val="00AF50"/>
                <w:sz w:val="16"/>
              </w:rPr>
              <w:t>Update</w:t>
            </w:r>
            <w:r>
              <w:rPr>
                <w:color w:val="00AF50"/>
                <w:spacing w:val="-4"/>
                <w:sz w:val="16"/>
              </w:rPr>
              <w:t xml:space="preserve"> </w:t>
            </w:r>
            <w:r>
              <w:rPr>
                <w:color w:val="00AF50"/>
                <w:sz w:val="16"/>
              </w:rPr>
              <w:t>May</w:t>
            </w:r>
            <w:r>
              <w:rPr>
                <w:color w:val="00AF50"/>
                <w:spacing w:val="-3"/>
                <w:sz w:val="16"/>
              </w:rPr>
              <w:t xml:space="preserve"> </w:t>
            </w:r>
            <w:r>
              <w:rPr>
                <w:color w:val="00AF50"/>
                <w:spacing w:val="-4"/>
                <w:sz w:val="16"/>
              </w:rPr>
              <w:t>2024</w:t>
            </w:r>
          </w:p>
          <w:p w14:paraId="3A537CE1" w14:textId="77777777" w:rsidR="004653B0" w:rsidRDefault="004653B0">
            <w:pPr>
              <w:pStyle w:val="TableParagraph"/>
              <w:rPr>
                <w:b/>
                <w:sz w:val="16"/>
              </w:rPr>
            </w:pPr>
          </w:p>
          <w:p w14:paraId="2FEA97A9" w14:textId="77777777" w:rsidR="004653B0" w:rsidRDefault="00040D56">
            <w:pPr>
              <w:pStyle w:val="TableParagraph"/>
              <w:ind w:left="107"/>
              <w:rPr>
                <w:sz w:val="16"/>
              </w:rPr>
            </w:pPr>
            <w:r>
              <w:rPr>
                <w:color w:val="00AF50"/>
                <w:sz w:val="16"/>
              </w:rPr>
              <w:t>As</w:t>
            </w:r>
            <w:r>
              <w:rPr>
                <w:color w:val="00AF50"/>
                <w:spacing w:val="-4"/>
                <w:sz w:val="16"/>
              </w:rPr>
              <w:t xml:space="preserve"> </w:t>
            </w:r>
            <w:r>
              <w:rPr>
                <w:color w:val="00AF50"/>
                <w:sz w:val="16"/>
              </w:rPr>
              <w:t>above</w:t>
            </w:r>
            <w:r>
              <w:rPr>
                <w:color w:val="00AF50"/>
                <w:spacing w:val="-6"/>
                <w:sz w:val="16"/>
              </w:rPr>
              <w:t xml:space="preserve"> </w:t>
            </w:r>
            <w:r>
              <w:rPr>
                <w:color w:val="00AF50"/>
                <w:sz w:val="16"/>
              </w:rPr>
              <w:t>–</w:t>
            </w:r>
            <w:r>
              <w:rPr>
                <w:color w:val="00AF50"/>
                <w:spacing w:val="-6"/>
                <w:sz w:val="16"/>
              </w:rPr>
              <w:t xml:space="preserve"> </w:t>
            </w:r>
            <w:r>
              <w:rPr>
                <w:color w:val="00AF50"/>
                <w:sz w:val="16"/>
              </w:rPr>
              <w:t>timeliness</w:t>
            </w:r>
            <w:r>
              <w:rPr>
                <w:color w:val="00AF50"/>
                <w:spacing w:val="-4"/>
                <w:sz w:val="16"/>
              </w:rPr>
              <w:t xml:space="preserve"> </w:t>
            </w:r>
            <w:r>
              <w:rPr>
                <w:color w:val="00AF50"/>
                <w:sz w:val="16"/>
              </w:rPr>
              <w:t>has</w:t>
            </w:r>
            <w:r>
              <w:rPr>
                <w:color w:val="00AF50"/>
                <w:spacing w:val="-6"/>
                <w:sz w:val="16"/>
              </w:rPr>
              <w:t xml:space="preserve"> </w:t>
            </w:r>
            <w:r>
              <w:rPr>
                <w:color w:val="00AF50"/>
                <w:sz w:val="16"/>
              </w:rPr>
              <w:t>improved</w:t>
            </w:r>
            <w:r>
              <w:rPr>
                <w:color w:val="00AF50"/>
                <w:spacing w:val="-6"/>
                <w:sz w:val="16"/>
              </w:rPr>
              <w:t xml:space="preserve"> </w:t>
            </w:r>
            <w:r>
              <w:rPr>
                <w:color w:val="00AF50"/>
                <w:sz w:val="16"/>
              </w:rPr>
              <w:t>and</w:t>
            </w:r>
            <w:r>
              <w:rPr>
                <w:color w:val="00AF50"/>
                <w:spacing w:val="-6"/>
                <w:sz w:val="16"/>
              </w:rPr>
              <w:t xml:space="preserve"> </w:t>
            </w:r>
            <w:r>
              <w:rPr>
                <w:color w:val="00AF50"/>
                <w:sz w:val="16"/>
              </w:rPr>
              <w:t xml:space="preserve">is </w:t>
            </w:r>
            <w:r>
              <w:rPr>
                <w:color w:val="00AF50"/>
                <w:spacing w:val="-2"/>
                <w:sz w:val="16"/>
              </w:rPr>
              <w:t>improving.</w:t>
            </w:r>
          </w:p>
        </w:tc>
        <w:tc>
          <w:tcPr>
            <w:tcW w:w="1581" w:type="dxa"/>
          </w:tcPr>
          <w:p w14:paraId="55C8F2A7" w14:textId="77777777" w:rsidR="004653B0" w:rsidRDefault="004653B0">
            <w:pPr>
              <w:pStyle w:val="TableParagraph"/>
              <w:rPr>
                <w:rFonts w:ascii="Times New Roman"/>
                <w:sz w:val="16"/>
              </w:rPr>
            </w:pPr>
          </w:p>
        </w:tc>
        <w:tc>
          <w:tcPr>
            <w:tcW w:w="986" w:type="dxa"/>
            <w:shd w:val="clear" w:color="auto" w:fill="92D050"/>
          </w:tcPr>
          <w:p w14:paraId="1911DCB8" w14:textId="77777777" w:rsidR="004653B0" w:rsidRDefault="004653B0">
            <w:pPr>
              <w:pStyle w:val="TableParagraph"/>
              <w:rPr>
                <w:rFonts w:ascii="Times New Roman"/>
                <w:sz w:val="16"/>
              </w:rPr>
            </w:pPr>
          </w:p>
        </w:tc>
      </w:tr>
    </w:tbl>
    <w:p w14:paraId="75230A5F" w14:textId="77777777" w:rsidR="004653B0" w:rsidRDefault="004653B0">
      <w:pPr>
        <w:pStyle w:val="BodyText"/>
        <w:spacing w:before="241"/>
        <w:rPr>
          <w:rFonts w:ascii="Verdana"/>
          <w:b/>
          <w:sz w:val="22"/>
        </w:rPr>
      </w:pPr>
    </w:p>
    <w:p w14:paraId="5C51E169" w14:textId="77777777" w:rsidR="004653B0" w:rsidRDefault="00040D56">
      <w:pPr>
        <w:ind w:left="680"/>
        <w:rPr>
          <w:rFonts w:ascii="Verdana" w:hAnsi="Verdana"/>
          <w:b/>
        </w:rPr>
      </w:pPr>
      <w:r>
        <w:rPr>
          <w:rFonts w:ascii="Verdana" w:hAnsi="Verdana"/>
          <w:b/>
          <w:u w:val="single"/>
        </w:rPr>
        <w:t>RUI</w:t>
      </w:r>
      <w:r>
        <w:rPr>
          <w:rFonts w:ascii="Verdana" w:hAnsi="Verdana"/>
          <w:b/>
          <w:spacing w:val="-5"/>
          <w:u w:val="single"/>
        </w:rPr>
        <w:t xml:space="preserve"> </w:t>
      </w:r>
      <w:r>
        <w:rPr>
          <w:rFonts w:ascii="Verdana" w:hAnsi="Verdana"/>
          <w:b/>
          <w:u w:val="single"/>
        </w:rPr>
        <w:t>Follow</w:t>
      </w:r>
      <w:r>
        <w:rPr>
          <w:rFonts w:ascii="Verdana" w:hAnsi="Verdana"/>
          <w:b/>
          <w:spacing w:val="-5"/>
          <w:u w:val="single"/>
        </w:rPr>
        <w:t xml:space="preserve"> </w:t>
      </w:r>
      <w:r>
        <w:rPr>
          <w:rFonts w:ascii="Verdana" w:hAnsi="Verdana"/>
          <w:b/>
          <w:u w:val="single"/>
        </w:rPr>
        <w:t>Up</w:t>
      </w:r>
      <w:r>
        <w:rPr>
          <w:rFonts w:ascii="Verdana" w:hAnsi="Verdana"/>
          <w:b/>
          <w:spacing w:val="-4"/>
          <w:u w:val="single"/>
        </w:rPr>
        <w:t xml:space="preserve"> </w:t>
      </w:r>
      <w:r>
        <w:rPr>
          <w:rFonts w:ascii="Verdana" w:hAnsi="Verdana"/>
          <w:b/>
          <w:u w:val="single"/>
        </w:rPr>
        <w:t>–</w:t>
      </w:r>
      <w:r>
        <w:rPr>
          <w:rFonts w:ascii="Verdana" w:hAnsi="Verdana"/>
          <w:b/>
          <w:spacing w:val="-5"/>
          <w:u w:val="single"/>
        </w:rPr>
        <w:t xml:space="preserve"> </w:t>
      </w:r>
      <w:r>
        <w:rPr>
          <w:rFonts w:ascii="Verdana" w:hAnsi="Verdana"/>
          <w:b/>
          <w:u w:val="single"/>
        </w:rPr>
        <w:t>September</w:t>
      </w:r>
      <w:r>
        <w:rPr>
          <w:rFonts w:ascii="Verdana" w:hAnsi="Verdana"/>
          <w:b/>
          <w:spacing w:val="-3"/>
          <w:u w:val="single"/>
        </w:rPr>
        <w:t xml:space="preserve"> </w:t>
      </w:r>
      <w:r>
        <w:rPr>
          <w:rFonts w:ascii="Verdana" w:hAnsi="Verdana"/>
          <w:b/>
          <w:spacing w:val="-4"/>
          <w:u w:val="single"/>
        </w:rPr>
        <w:t>2023</w:t>
      </w:r>
    </w:p>
    <w:tbl>
      <w:tblPr>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14"/>
        <w:gridCol w:w="4644"/>
        <w:gridCol w:w="2988"/>
        <w:gridCol w:w="888"/>
        <w:gridCol w:w="3751"/>
        <w:gridCol w:w="1581"/>
        <w:gridCol w:w="986"/>
      </w:tblGrid>
      <w:tr w:rsidR="004653B0" w14:paraId="54B574DF" w14:textId="77777777">
        <w:trPr>
          <w:trHeight w:val="503"/>
        </w:trPr>
        <w:tc>
          <w:tcPr>
            <w:tcW w:w="614" w:type="dxa"/>
            <w:shd w:val="clear" w:color="auto" w:fill="622D9E"/>
          </w:tcPr>
          <w:p w14:paraId="4C415F92" w14:textId="77777777" w:rsidR="004653B0" w:rsidRDefault="004653B0">
            <w:pPr>
              <w:pStyle w:val="TableParagraph"/>
              <w:rPr>
                <w:rFonts w:ascii="Times New Roman"/>
                <w:sz w:val="16"/>
              </w:rPr>
            </w:pPr>
          </w:p>
        </w:tc>
        <w:tc>
          <w:tcPr>
            <w:tcW w:w="4644" w:type="dxa"/>
            <w:shd w:val="clear" w:color="auto" w:fill="622D9E"/>
          </w:tcPr>
          <w:p w14:paraId="02FC497F" w14:textId="77777777" w:rsidR="004653B0" w:rsidRDefault="00040D56">
            <w:pPr>
              <w:pStyle w:val="TableParagraph"/>
              <w:spacing w:before="57"/>
              <w:ind w:left="108"/>
              <w:rPr>
                <w:b/>
                <w:sz w:val="16"/>
              </w:rPr>
            </w:pPr>
            <w:r>
              <w:rPr>
                <w:b/>
                <w:color w:val="FFFFFF"/>
                <w:spacing w:val="-2"/>
                <w:sz w:val="16"/>
              </w:rPr>
              <w:t>Observation/Risk</w:t>
            </w:r>
          </w:p>
        </w:tc>
        <w:tc>
          <w:tcPr>
            <w:tcW w:w="2988" w:type="dxa"/>
            <w:shd w:val="clear" w:color="auto" w:fill="622D9E"/>
          </w:tcPr>
          <w:p w14:paraId="239C3E5E" w14:textId="77777777" w:rsidR="004653B0" w:rsidRDefault="00040D56">
            <w:pPr>
              <w:pStyle w:val="TableParagraph"/>
              <w:spacing w:before="57"/>
              <w:ind w:left="108"/>
              <w:rPr>
                <w:b/>
                <w:sz w:val="16"/>
              </w:rPr>
            </w:pPr>
            <w:r>
              <w:rPr>
                <w:b/>
                <w:color w:val="FFFFFF"/>
                <w:spacing w:val="-2"/>
                <w:sz w:val="16"/>
              </w:rPr>
              <w:t>Recommendation</w:t>
            </w:r>
          </w:p>
        </w:tc>
        <w:tc>
          <w:tcPr>
            <w:tcW w:w="888" w:type="dxa"/>
            <w:shd w:val="clear" w:color="auto" w:fill="622D9E"/>
          </w:tcPr>
          <w:p w14:paraId="3C115C97" w14:textId="77777777" w:rsidR="004653B0" w:rsidRDefault="00040D56">
            <w:pPr>
              <w:pStyle w:val="TableParagraph"/>
              <w:spacing w:before="57"/>
              <w:ind w:left="19" w:right="3"/>
              <w:jc w:val="center"/>
              <w:rPr>
                <w:b/>
                <w:sz w:val="16"/>
              </w:rPr>
            </w:pPr>
            <w:r>
              <w:rPr>
                <w:b/>
                <w:color w:val="FFFFFF"/>
                <w:spacing w:val="-2"/>
                <w:sz w:val="16"/>
              </w:rPr>
              <w:t>Priority</w:t>
            </w:r>
          </w:p>
        </w:tc>
        <w:tc>
          <w:tcPr>
            <w:tcW w:w="3751" w:type="dxa"/>
            <w:shd w:val="clear" w:color="auto" w:fill="622D9E"/>
          </w:tcPr>
          <w:p w14:paraId="0119DF6E" w14:textId="77777777" w:rsidR="004653B0" w:rsidRDefault="00040D56">
            <w:pPr>
              <w:pStyle w:val="TableParagraph"/>
              <w:spacing w:before="57"/>
              <w:ind w:left="108"/>
              <w:rPr>
                <w:b/>
                <w:sz w:val="16"/>
              </w:rPr>
            </w:pPr>
            <w:r>
              <w:rPr>
                <w:b/>
                <w:color w:val="FFFFFF"/>
                <w:sz w:val="16"/>
              </w:rPr>
              <w:t>Management</w:t>
            </w:r>
            <w:r>
              <w:rPr>
                <w:b/>
                <w:color w:val="FFFFFF"/>
                <w:spacing w:val="-10"/>
                <w:sz w:val="16"/>
              </w:rPr>
              <w:t xml:space="preserve"> </w:t>
            </w:r>
            <w:r>
              <w:rPr>
                <w:b/>
                <w:color w:val="FFFFFF"/>
                <w:spacing w:val="-2"/>
                <w:sz w:val="16"/>
              </w:rPr>
              <w:t>response</w:t>
            </w:r>
          </w:p>
        </w:tc>
        <w:tc>
          <w:tcPr>
            <w:tcW w:w="1581" w:type="dxa"/>
            <w:shd w:val="clear" w:color="auto" w:fill="622D9E"/>
          </w:tcPr>
          <w:p w14:paraId="589D38E1" w14:textId="77777777" w:rsidR="004653B0" w:rsidRDefault="00040D56">
            <w:pPr>
              <w:pStyle w:val="TableParagraph"/>
              <w:spacing w:before="57"/>
              <w:ind w:left="108"/>
              <w:rPr>
                <w:b/>
                <w:sz w:val="16"/>
              </w:rPr>
            </w:pPr>
            <w:r>
              <w:rPr>
                <w:b/>
                <w:color w:val="FFFFFF"/>
                <w:spacing w:val="-2"/>
                <w:sz w:val="16"/>
              </w:rPr>
              <w:t>Timescale/ responsibility</w:t>
            </w:r>
          </w:p>
        </w:tc>
        <w:tc>
          <w:tcPr>
            <w:tcW w:w="986" w:type="dxa"/>
            <w:shd w:val="clear" w:color="auto" w:fill="622D9E"/>
          </w:tcPr>
          <w:p w14:paraId="229BF93E" w14:textId="77777777" w:rsidR="004653B0" w:rsidRDefault="00040D56">
            <w:pPr>
              <w:pStyle w:val="TableParagraph"/>
              <w:spacing w:before="57"/>
              <w:ind w:left="204"/>
              <w:rPr>
                <w:b/>
                <w:sz w:val="16"/>
              </w:rPr>
            </w:pPr>
            <w:r>
              <w:rPr>
                <w:b/>
                <w:color w:val="FFFFFF"/>
                <w:spacing w:val="-2"/>
                <w:sz w:val="16"/>
              </w:rPr>
              <w:t>Status</w:t>
            </w:r>
          </w:p>
        </w:tc>
      </w:tr>
      <w:tr w:rsidR="004653B0" w14:paraId="74438145" w14:textId="77777777">
        <w:trPr>
          <w:trHeight w:val="4053"/>
        </w:trPr>
        <w:tc>
          <w:tcPr>
            <w:tcW w:w="614" w:type="dxa"/>
          </w:tcPr>
          <w:p w14:paraId="50517570" w14:textId="77777777" w:rsidR="004653B0" w:rsidRDefault="00040D56">
            <w:pPr>
              <w:pStyle w:val="TableParagraph"/>
              <w:spacing w:before="57"/>
              <w:ind w:left="162"/>
              <w:rPr>
                <w:b/>
                <w:sz w:val="16"/>
              </w:rPr>
            </w:pPr>
            <w:r>
              <w:rPr>
                <w:b/>
                <w:spacing w:val="-5"/>
                <w:sz w:val="16"/>
              </w:rPr>
              <w:t>4.1</w:t>
            </w:r>
          </w:p>
        </w:tc>
        <w:tc>
          <w:tcPr>
            <w:tcW w:w="4644" w:type="dxa"/>
          </w:tcPr>
          <w:p w14:paraId="60132F24" w14:textId="77777777" w:rsidR="004653B0" w:rsidRDefault="00040D56">
            <w:pPr>
              <w:pStyle w:val="TableParagraph"/>
              <w:spacing w:before="57"/>
              <w:ind w:left="108"/>
              <w:rPr>
                <w:b/>
                <w:sz w:val="16"/>
              </w:rPr>
            </w:pPr>
            <w:r>
              <w:rPr>
                <w:b/>
                <w:sz w:val="16"/>
              </w:rPr>
              <w:t>Longstanding</w:t>
            </w:r>
            <w:r>
              <w:rPr>
                <w:b/>
                <w:spacing w:val="-10"/>
                <w:sz w:val="16"/>
              </w:rPr>
              <w:t xml:space="preserve"> </w:t>
            </w:r>
            <w:r>
              <w:rPr>
                <w:b/>
                <w:spacing w:val="-4"/>
                <w:sz w:val="16"/>
              </w:rPr>
              <w:t>RUIs</w:t>
            </w:r>
          </w:p>
          <w:p w14:paraId="5B044FAB" w14:textId="77777777" w:rsidR="004653B0" w:rsidRDefault="00040D56">
            <w:pPr>
              <w:pStyle w:val="TableParagraph"/>
              <w:ind w:left="108" w:right="111"/>
              <w:rPr>
                <w:sz w:val="16"/>
              </w:rPr>
            </w:pPr>
            <w:r>
              <w:rPr>
                <w:i/>
                <w:sz w:val="16"/>
              </w:rPr>
              <w:t xml:space="preserve">Observation: </w:t>
            </w:r>
            <w:r>
              <w:rPr>
                <w:sz w:val="16"/>
              </w:rPr>
              <w:t>As per the previous review, it was identified that it was necessary to prevent longstanding RUIs due to the negative effects they may present to afflicted individuals, particularly for those in the course of undergoing employment or other vetting processes. Although there has been a reduction in the number of longstanding RUIs over time,</w:t>
            </w:r>
            <w:r>
              <w:rPr>
                <w:spacing w:val="-4"/>
                <w:sz w:val="16"/>
              </w:rPr>
              <w:t xml:space="preserve"> </w:t>
            </w:r>
            <w:r>
              <w:rPr>
                <w:sz w:val="16"/>
              </w:rPr>
              <w:t>a</w:t>
            </w:r>
            <w:r>
              <w:rPr>
                <w:spacing w:val="-4"/>
                <w:sz w:val="16"/>
              </w:rPr>
              <w:t xml:space="preserve"> </w:t>
            </w:r>
            <w:r>
              <w:rPr>
                <w:sz w:val="16"/>
              </w:rPr>
              <w:t>large</w:t>
            </w:r>
            <w:r>
              <w:rPr>
                <w:spacing w:val="-3"/>
                <w:sz w:val="16"/>
              </w:rPr>
              <w:t xml:space="preserve"> </w:t>
            </w:r>
            <w:r>
              <w:rPr>
                <w:sz w:val="16"/>
              </w:rPr>
              <w:t>number</w:t>
            </w:r>
            <w:r>
              <w:rPr>
                <w:spacing w:val="-5"/>
                <w:sz w:val="16"/>
              </w:rPr>
              <w:t xml:space="preserve"> </w:t>
            </w:r>
            <w:r>
              <w:rPr>
                <w:sz w:val="16"/>
              </w:rPr>
              <w:t>of</w:t>
            </w:r>
            <w:r>
              <w:rPr>
                <w:spacing w:val="-2"/>
                <w:sz w:val="16"/>
              </w:rPr>
              <w:t xml:space="preserve"> </w:t>
            </w:r>
            <w:r>
              <w:rPr>
                <w:sz w:val="16"/>
              </w:rPr>
              <w:t>individuals</w:t>
            </w:r>
            <w:r>
              <w:rPr>
                <w:spacing w:val="-3"/>
                <w:sz w:val="16"/>
              </w:rPr>
              <w:t xml:space="preserve"> </w:t>
            </w:r>
            <w:r>
              <w:rPr>
                <w:sz w:val="16"/>
              </w:rPr>
              <w:t>still</w:t>
            </w:r>
            <w:r>
              <w:rPr>
                <w:spacing w:val="-4"/>
                <w:sz w:val="16"/>
              </w:rPr>
              <w:t xml:space="preserve"> </w:t>
            </w:r>
            <w:r>
              <w:rPr>
                <w:sz w:val="16"/>
              </w:rPr>
              <w:t>remain</w:t>
            </w:r>
            <w:r>
              <w:rPr>
                <w:spacing w:val="-6"/>
                <w:sz w:val="16"/>
              </w:rPr>
              <w:t xml:space="preserve"> </w:t>
            </w:r>
            <w:r>
              <w:rPr>
                <w:sz w:val="16"/>
              </w:rPr>
              <w:t>RUI</w:t>
            </w:r>
            <w:r>
              <w:rPr>
                <w:spacing w:val="-6"/>
                <w:sz w:val="16"/>
              </w:rPr>
              <w:t xml:space="preserve"> </w:t>
            </w:r>
            <w:r>
              <w:rPr>
                <w:sz w:val="16"/>
              </w:rPr>
              <w:t>for over one year.</w:t>
            </w:r>
          </w:p>
          <w:p w14:paraId="4F7139EC" w14:textId="77777777" w:rsidR="004653B0" w:rsidRDefault="00040D56">
            <w:pPr>
              <w:pStyle w:val="TableParagraph"/>
              <w:ind w:left="108"/>
              <w:rPr>
                <w:sz w:val="16"/>
              </w:rPr>
            </w:pPr>
            <w:r>
              <w:rPr>
                <w:sz w:val="16"/>
              </w:rPr>
              <w:t>Below</w:t>
            </w:r>
            <w:r>
              <w:rPr>
                <w:spacing w:val="-5"/>
                <w:sz w:val="16"/>
              </w:rPr>
              <w:t xml:space="preserve"> </w:t>
            </w:r>
            <w:r>
              <w:rPr>
                <w:sz w:val="16"/>
              </w:rPr>
              <w:t>is</w:t>
            </w:r>
            <w:r>
              <w:rPr>
                <w:spacing w:val="-3"/>
                <w:sz w:val="16"/>
              </w:rPr>
              <w:t xml:space="preserve"> </w:t>
            </w:r>
            <w:r>
              <w:rPr>
                <w:sz w:val="16"/>
              </w:rPr>
              <w:t>a</w:t>
            </w:r>
            <w:r>
              <w:rPr>
                <w:spacing w:val="-6"/>
                <w:sz w:val="16"/>
              </w:rPr>
              <w:t xml:space="preserve"> </w:t>
            </w:r>
            <w:r>
              <w:rPr>
                <w:sz w:val="16"/>
              </w:rPr>
              <w:t>summary</w:t>
            </w:r>
            <w:r>
              <w:rPr>
                <w:spacing w:val="-5"/>
                <w:sz w:val="16"/>
              </w:rPr>
              <w:t xml:space="preserve"> </w:t>
            </w:r>
            <w:r>
              <w:rPr>
                <w:sz w:val="16"/>
              </w:rPr>
              <w:t>of</w:t>
            </w:r>
            <w:r>
              <w:rPr>
                <w:spacing w:val="-4"/>
                <w:sz w:val="16"/>
              </w:rPr>
              <w:t xml:space="preserve"> </w:t>
            </w:r>
            <w:r>
              <w:rPr>
                <w:sz w:val="16"/>
              </w:rPr>
              <w:t>the</w:t>
            </w:r>
            <w:r>
              <w:rPr>
                <w:spacing w:val="-3"/>
                <w:sz w:val="16"/>
              </w:rPr>
              <w:t xml:space="preserve"> </w:t>
            </w:r>
            <w:r>
              <w:rPr>
                <w:sz w:val="16"/>
              </w:rPr>
              <w:t>status</w:t>
            </w:r>
            <w:r>
              <w:rPr>
                <w:spacing w:val="-3"/>
                <w:sz w:val="16"/>
              </w:rPr>
              <w:t xml:space="preserve"> </w:t>
            </w:r>
            <w:r>
              <w:rPr>
                <w:sz w:val="16"/>
              </w:rPr>
              <w:t>of</w:t>
            </w:r>
            <w:r>
              <w:rPr>
                <w:spacing w:val="-4"/>
                <w:sz w:val="16"/>
              </w:rPr>
              <w:t xml:space="preserve"> </w:t>
            </w:r>
            <w:r>
              <w:rPr>
                <w:sz w:val="16"/>
              </w:rPr>
              <w:t>longstanding</w:t>
            </w:r>
            <w:r>
              <w:rPr>
                <w:spacing w:val="-5"/>
                <w:sz w:val="16"/>
              </w:rPr>
              <w:t xml:space="preserve"> </w:t>
            </w:r>
            <w:r>
              <w:rPr>
                <w:sz w:val="16"/>
              </w:rPr>
              <w:t>RUIs at the time of our audits:</w:t>
            </w:r>
          </w:p>
          <w:p w14:paraId="45C7F4AA" w14:textId="77777777" w:rsidR="004653B0" w:rsidRDefault="004653B0">
            <w:pPr>
              <w:pStyle w:val="TableParagraph"/>
              <w:rPr>
                <w:b/>
                <w:sz w:val="16"/>
              </w:rPr>
            </w:pPr>
          </w:p>
          <w:p w14:paraId="2302071C" w14:textId="77777777" w:rsidR="004653B0" w:rsidRDefault="004653B0">
            <w:pPr>
              <w:pStyle w:val="TableParagraph"/>
              <w:rPr>
                <w:b/>
                <w:sz w:val="16"/>
              </w:rPr>
            </w:pPr>
          </w:p>
          <w:p w14:paraId="1FD77F7C" w14:textId="77777777" w:rsidR="004653B0" w:rsidRDefault="004653B0">
            <w:pPr>
              <w:pStyle w:val="TableParagraph"/>
              <w:rPr>
                <w:b/>
                <w:sz w:val="16"/>
              </w:rPr>
            </w:pPr>
          </w:p>
          <w:p w14:paraId="2942885F" w14:textId="77777777" w:rsidR="004653B0" w:rsidRDefault="004653B0">
            <w:pPr>
              <w:pStyle w:val="TableParagraph"/>
              <w:rPr>
                <w:b/>
                <w:sz w:val="16"/>
              </w:rPr>
            </w:pPr>
          </w:p>
          <w:p w14:paraId="7876738F" w14:textId="77777777" w:rsidR="004653B0" w:rsidRDefault="004653B0">
            <w:pPr>
              <w:pStyle w:val="TableParagraph"/>
              <w:spacing w:before="49"/>
              <w:rPr>
                <w:b/>
                <w:sz w:val="16"/>
              </w:rPr>
            </w:pPr>
          </w:p>
          <w:p w14:paraId="733C26FD" w14:textId="77777777" w:rsidR="004653B0" w:rsidRDefault="00040D56">
            <w:pPr>
              <w:pStyle w:val="TableParagraph"/>
              <w:ind w:left="108" w:right="135"/>
              <w:rPr>
                <w:sz w:val="16"/>
              </w:rPr>
            </w:pPr>
            <w:r>
              <w:rPr>
                <w:sz w:val="16"/>
              </w:rPr>
              <w:t>The</w:t>
            </w:r>
            <w:r>
              <w:rPr>
                <w:spacing w:val="-5"/>
                <w:sz w:val="16"/>
              </w:rPr>
              <w:t xml:space="preserve"> </w:t>
            </w:r>
            <w:r>
              <w:rPr>
                <w:sz w:val="16"/>
              </w:rPr>
              <w:t>responsibility</w:t>
            </w:r>
            <w:r>
              <w:rPr>
                <w:spacing w:val="-4"/>
                <w:sz w:val="16"/>
              </w:rPr>
              <w:t xml:space="preserve"> </w:t>
            </w:r>
            <w:r>
              <w:rPr>
                <w:sz w:val="16"/>
              </w:rPr>
              <w:t>for</w:t>
            </w:r>
            <w:r>
              <w:rPr>
                <w:spacing w:val="-6"/>
                <w:sz w:val="16"/>
              </w:rPr>
              <w:t xml:space="preserve"> </w:t>
            </w:r>
            <w:r>
              <w:rPr>
                <w:sz w:val="16"/>
              </w:rPr>
              <w:t>the</w:t>
            </w:r>
            <w:r>
              <w:rPr>
                <w:spacing w:val="-6"/>
                <w:sz w:val="16"/>
              </w:rPr>
              <w:t xml:space="preserve"> </w:t>
            </w:r>
            <w:r>
              <w:rPr>
                <w:sz w:val="16"/>
              </w:rPr>
              <w:t>review</w:t>
            </w:r>
            <w:r>
              <w:rPr>
                <w:spacing w:val="-6"/>
                <w:sz w:val="16"/>
              </w:rPr>
              <w:t xml:space="preserve"> </w:t>
            </w:r>
            <w:r>
              <w:rPr>
                <w:sz w:val="16"/>
              </w:rPr>
              <w:t>of</w:t>
            </w:r>
            <w:r>
              <w:rPr>
                <w:spacing w:val="-5"/>
                <w:sz w:val="16"/>
              </w:rPr>
              <w:t xml:space="preserve"> </w:t>
            </w:r>
            <w:r>
              <w:rPr>
                <w:sz w:val="16"/>
              </w:rPr>
              <w:t>longstanding</w:t>
            </w:r>
            <w:r>
              <w:rPr>
                <w:spacing w:val="-6"/>
                <w:sz w:val="16"/>
              </w:rPr>
              <w:t xml:space="preserve"> </w:t>
            </w:r>
            <w:r>
              <w:rPr>
                <w:sz w:val="16"/>
              </w:rPr>
              <w:t>RUI cases lies with Chief Inspectors, and on a quarterly basis Chief Inspectors are requested to undertake a</w:t>
            </w:r>
          </w:p>
        </w:tc>
        <w:tc>
          <w:tcPr>
            <w:tcW w:w="2988" w:type="dxa"/>
          </w:tcPr>
          <w:p w14:paraId="65B0A36E" w14:textId="77777777" w:rsidR="004653B0" w:rsidRDefault="004653B0">
            <w:pPr>
              <w:pStyle w:val="TableParagraph"/>
              <w:spacing w:before="57"/>
              <w:rPr>
                <w:b/>
                <w:sz w:val="16"/>
              </w:rPr>
            </w:pPr>
          </w:p>
          <w:p w14:paraId="447AA5FA" w14:textId="77777777" w:rsidR="004653B0" w:rsidRDefault="00040D56">
            <w:pPr>
              <w:pStyle w:val="TableParagraph"/>
              <w:ind w:left="108" w:right="453"/>
              <w:jc w:val="both"/>
              <w:rPr>
                <w:sz w:val="16"/>
              </w:rPr>
            </w:pPr>
            <w:r>
              <w:rPr>
                <w:sz w:val="16"/>
              </w:rPr>
              <w:t>The</w:t>
            </w:r>
            <w:r>
              <w:rPr>
                <w:spacing w:val="-8"/>
                <w:sz w:val="16"/>
              </w:rPr>
              <w:t xml:space="preserve"> </w:t>
            </w:r>
            <w:r>
              <w:rPr>
                <w:sz w:val="16"/>
              </w:rPr>
              <w:t>Force</w:t>
            </w:r>
            <w:r>
              <w:rPr>
                <w:spacing w:val="-10"/>
                <w:sz w:val="16"/>
              </w:rPr>
              <w:t xml:space="preserve"> </w:t>
            </w:r>
            <w:r>
              <w:rPr>
                <w:sz w:val="16"/>
              </w:rPr>
              <w:t>should</w:t>
            </w:r>
            <w:r>
              <w:rPr>
                <w:spacing w:val="-10"/>
                <w:sz w:val="16"/>
              </w:rPr>
              <w:t xml:space="preserve"> </w:t>
            </w:r>
            <w:r>
              <w:rPr>
                <w:sz w:val="16"/>
              </w:rPr>
              <w:t>explore</w:t>
            </w:r>
            <w:r>
              <w:rPr>
                <w:spacing w:val="-10"/>
                <w:sz w:val="16"/>
              </w:rPr>
              <w:t xml:space="preserve"> </w:t>
            </w:r>
            <w:r>
              <w:rPr>
                <w:sz w:val="16"/>
              </w:rPr>
              <w:t>how officer’s</w:t>
            </w:r>
            <w:r>
              <w:rPr>
                <w:spacing w:val="-6"/>
                <w:sz w:val="16"/>
              </w:rPr>
              <w:t xml:space="preserve"> </w:t>
            </w:r>
            <w:r>
              <w:rPr>
                <w:sz w:val="16"/>
              </w:rPr>
              <w:t>28-day</w:t>
            </w:r>
            <w:r>
              <w:rPr>
                <w:spacing w:val="-6"/>
                <w:sz w:val="16"/>
              </w:rPr>
              <w:t xml:space="preserve"> </w:t>
            </w:r>
            <w:r>
              <w:rPr>
                <w:sz w:val="16"/>
              </w:rPr>
              <w:t>review</w:t>
            </w:r>
            <w:r>
              <w:rPr>
                <w:spacing w:val="-6"/>
                <w:sz w:val="16"/>
              </w:rPr>
              <w:t xml:space="preserve"> </w:t>
            </w:r>
            <w:r>
              <w:rPr>
                <w:sz w:val="16"/>
              </w:rPr>
              <w:t>of</w:t>
            </w:r>
            <w:r>
              <w:rPr>
                <w:spacing w:val="-8"/>
                <w:sz w:val="16"/>
              </w:rPr>
              <w:t xml:space="preserve"> </w:t>
            </w:r>
            <w:r>
              <w:rPr>
                <w:sz w:val="16"/>
              </w:rPr>
              <w:t>RUI cases can be monitored.</w:t>
            </w:r>
          </w:p>
          <w:p w14:paraId="303E3AB1" w14:textId="77777777" w:rsidR="004653B0" w:rsidRDefault="00040D56">
            <w:pPr>
              <w:pStyle w:val="TableParagraph"/>
              <w:ind w:left="108" w:right="138"/>
              <w:rPr>
                <w:sz w:val="16"/>
              </w:rPr>
            </w:pPr>
            <w:r>
              <w:rPr>
                <w:sz w:val="16"/>
              </w:rPr>
              <w:t>The</w:t>
            </w:r>
            <w:r>
              <w:rPr>
                <w:spacing w:val="-8"/>
                <w:sz w:val="16"/>
              </w:rPr>
              <w:t xml:space="preserve"> </w:t>
            </w:r>
            <w:r>
              <w:rPr>
                <w:sz w:val="16"/>
              </w:rPr>
              <w:t>Force</w:t>
            </w:r>
            <w:r>
              <w:rPr>
                <w:spacing w:val="-10"/>
                <w:sz w:val="16"/>
              </w:rPr>
              <w:t xml:space="preserve"> </w:t>
            </w:r>
            <w:r>
              <w:rPr>
                <w:sz w:val="16"/>
              </w:rPr>
              <w:t>should</w:t>
            </w:r>
            <w:r>
              <w:rPr>
                <w:spacing w:val="-10"/>
                <w:sz w:val="16"/>
              </w:rPr>
              <w:t xml:space="preserve"> </w:t>
            </w:r>
            <w:r>
              <w:rPr>
                <w:sz w:val="16"/>
              </w:rPr>
              <w:t>actively</w:t>
            </w:r>
            <w:r>
              <w:rPr>
                <w:spacing w:val="-10"/>
                <w:sz w:val="16"/>
              </w:rPr>
              <w:t xml:space="preserve"> </w:t>
            </w:r>
            <w:r>
              <w:rPr>
                <w:sz w:val="16"/>
              </w:rPr>
              <w:t>monitor and report on longstanding RUIs to ensure that accountability and ownership is in place for individual Chief Inspectors, such as</w:t>
            </w:r>
            <w:r>
              <w:rPr>
                <w:spacing w:val="-1"/>
                <w:sz w:val="16"/>
              </w:rPr>
              <w:t xml:space="preserve"> </w:t>
            </w:r>
            <w:r>
              <w:rPr>
                <w:sz w:val="16"/>
              </w:rPr>
              <w:t>by</w:t>
            </w:r>
            <w:r>
              <w:rPr>
                <w:spacing w:val="-3"/>
                <w:sz w:val="16"/>
              </w:rPr>
              <w:t xml:space="preserve"> </w:t>
            </w:r>
            <w:r>
              <w:rPr>
                <w:sz w:val="16"/>
              </w:rPr>
              <w:t>sending</w:t>
            </w:r>
            <w:r>
              <w:rPr>
                <w:spacing w:val="-3"/>
                <w:sz w:val="16"/>
              </w:rPr>
              <w:t xml:space="preserve"> </w:t>
            </w:r>
            <w:r>
              <w:rPr>
                <w:sz w:val="16"/>
              </w:rPr>
              <w:t>RUI</w:t>
            </w:r>
            <w:r>
              <w:rPr>
                <w:spacing w:val="-4"/>
                <w:sz w:val="16"/>
              </w:rPr>
              <w:t xml:space="preserve"> </w:t>
            </w:r>
            <w:r>
              <w:rPr>
                <w:sz w:val="16"/>
              </w:rPr>
              <w:t>figures</w:t>
            </w:r>
            <w:r>
              <w:rPr>
                <w:spacing w:val="-3"/>
                <w:sz w:val="16"/>
              </w:rPr>
              <w:t xml:space="preserve"> </w:t>
            </w:r>
            <w:r>
              <w:rPr>
                <w:sz w:val="16"/>
              </w:rPr>
              <w:t xml:space="preserve">reports to a board or committee for </w:t>
            </w:r>
            <w:r>
              <w:rPr>
                <w:spacing w:val="-2"/>
                <w:sz w:val="16"/>
              </w:rPr>
              <w:t>review.</w:t>
            </w:r>
          </w:p>
        </w:tc>
        <w:tc>
          <w:tcPr>
            <w:tcW w:w="888" w:type="dxa"/>
            <w:shd w:val="clear" w:color="auto" w:fill="FFC000"/>
          </w:tcPr>
          <w:p w14:paraId="5E5E6E18" w14:textId="77777777" w:rsidR="004653B0" w:rsidRDefault="004653B0">
            <w:pPr>
              <w:pStyle w:val="TableParagraph"/>
              <w:spacing w:before="57"/>
              <w:rPr>
                <w:b/>
                <w:sz w:val="16"/>
              </w:rPr>
            </w:pPr>
          </w:p>
          <w:p w14:paraId="67B267BB" w14:textId="77777777" w:rsidR="004653B0" w:rsidRDefault="00040D56">
            <w:pPr>
              <w:pStyle w:val="TableParagraph"/>
              <w:ind w:left="19"/>
              <w:jc w:val="center"/>
              <w:rPr>
                <w:b/>
                <w:sz w:val="16"/>
              </w:rPr>
            </w:pPr>
            <w:r>
              <w:rPr>
                <w:b/>
                <w:spacing w:val="-10"/>
                <w:sz w:val="16"/>
              </w:rPr>
              <w:t>2</w:t>
            </w:r>
          </w:p>
        </w:tc>
        <w:tc>
          <w:tcPr>
            <w:tcW w:w="3751" w:type="dxa"/>
          </w:tcPr>
          <w:p w14:paraId="4242690B" w14:textId="77777777" w:rsidR="004653B0" w:rsidRDefault="004653B0">
            <w:pPr>
              <w:pStyle w:val="TableParagraph"/>
              <w:spacing w:before="57"/>
              <w:rPr>
                <w:b/>
                <w:sz w:val="16"/>
              </w:rPr>
            </w:pPr>
          </w:p>
          <w:p w14:paraId="08C4AB5C" w14:textId="77777777" w:rsidR="004653B0" w:rsidRDefault="00040D56">
            <w:pPr>
              <w:pStyle w:val="TableParagraph"/>
              <w:ind w:left="108" w:right="198"/>
              <w:rPr>
                <w:sz w:val="16"/>
              </w:rPr>
            </w:pPr>
            <w:r>
              <w:rPr>
                <w:sz w:val="16"/>
              </w:rPr>
              <w:t>The force accepts the</w:t>
            </w:r>
            <w:r>
              <w:rPr>
                <w:spacing w:val="-1"/>
                <w:sz w:val="16"/>
              </w:rPr>
              <w:t xml:space="preserve"> </w:t>
            </w:r>
            <w:r>
              <w:rPr>
                <w:sz w:val="16"/>
              </w:rPr>
              <w:t xml:space="preserve">recommendations. The force will consult on a </w:t>
            </w:r>
            <w:proofErr w:type="spellStart"/>
            <w:r>
              <w:rPr>
                <w:sz w:val="16"/>
              </w:rPr>
              <w:t>standardised</w:t>
            </w:r>
            <w:proofErr w:type="spellEnd"/>
            <w:r>
              <w:rPr>
                <w:sz w:val="16"/>
              </w:rPr>
              <w:t xml:space="preserve"> automation process to assist with monitoring of reviews to identify where further improvements can be made however, RUI’s have continued in a downward trend, and I am satisfied that the</w:t>
            </w:r>
            <w:r>
              <w:rPr>
                <w:spacing w:val="-5"/>
                <w:sz w:val="16"/>
              </w:rPr>
              <w:t xml:space="preserve"> </w:t>
            </w:r>
            <w:r>
              <w:rPr>
                <w:sz w:val="16"/>
              </w:rPr>
              <w:t>28-day</w:t>
            </w:r>
            <w:r>
              <w:rPr>
                <w:spacing w:val="-7"/>
                <w:sz w:val="16"/>
              </w:rPr>
              <w:t xml:space="preserve"> </w:t>
            </w:r>
            <w:r>
              <w:rPr>
                <w:sz w:val="16"/>
              </w:rPr>
              <w:t>review</w:t>
            </w:r>
            <w:r>
              <w:rPr>
                <w:spacing w:val="-7"/>
                <w:sz w:val="16"/>
              </w:rPr>
              <w:t xml:space="preserve"> </w:t>
            </w:r>
            <w:r>
              <w:rPr>
                <w:sz w:val="16"/>
              </w:rPr>
              <w:t>process</w:t>
            </w:r>
            <w:r>
              <w:rPr>
                <w:spacing w:val="-5"/>
                <w:sz w:val="16"/>
              </w:rPr>
              <w:t xml:space="preserve"> </w:t>
            </w:r>
            <w:r>
              <w:rPr>
                <w:sz w:val="16"/>
              </w:rPr>
              <w:t>is</w:t>
            </w:r>
            <w:r>
              <w:rPr>
                <w:spacing w:val="-10"/>
                <w:sz w:val="16"/>
              </w:rPr>
              <w:t xml:space="preserve"> </w:t>
            </w:r>
            <w:r>
              <w:rPr>
                <w:sz w:val="16"/>
              </w:rPr>
              <w:t>sufficient</w:t>
            </w:r>
            <w:r>
              <w:rPr>
                <w:spacing w:val="-6"/>
                <w:sz w:val="16"/>
              </w:rPr>
              <w:t xml:space="preserve"> </w:t>
            </w:r>
            <w:r>
              <w:rPr>
                <w:sz w:val="16"/>
              </w:rPr>
              <w:t>to manage risk in the interim.</w:t>
            </w:r>
          </w:p>
          <w:p w14:paraId="7BEE8C29" w14:textId="77777777" w:rsidR="004653B0" w:rsidRDefault="00040D56">
            <w:pPr>
              <w:pStyle w:val="TableParagraph"/>
              <w:ind w:left="108" w:right="98"/>
              <w:rPr>
                <w:sz w:val="16"/>
              </w:rPr>
            </w:pPr>
            <w:r>
              <w:rPr>
                <w:sz w:val="16"/>
              </w:rPr>
              <w:t>The Aged RUIs will be reviewed yearly as part</w:t>
            </w:r>
            <w:r>
              <w:rPr>
                <w:spacing w:val="-8"/>
                <w:sz w:val="16"/>
              </w:rPr>
              <w:t xml:space="preserve"> </w:t>
            </w:r>
            <w:r>
              <w:rPr>
                <w:sz w:val="16"/>
              </w:rPr>
              <w:t>of</w:t>
            </w:r>
            <w:r>
              <w:rPr>
                <w:spacing w:val="-5"/>
                <w:sz w:val="16"/>
              </w:rPr>
              <w:t xml:space="preserve"> </w:t>
            </w:r>
            <w:r>
              <w:rPr>
                <w:sz w:val="16"/>
              </w:rPr>
              <w:t>the</w:t>
            </w:r>
            <w:r>
              <w:rPr>
                <w:spacing w:val="-6"/>
                <w:sz w:val="16"/>
              </w:rPr>
              <w:t xml:space="preserve"> </w:t>
            </w:r>
            <w:r>
              <w:rPr>
                <w:sz w:val="16"/>
              </w:rPr>
              <w:t>Senior</w:t>
            </w:r>
            <w:r>
              <w:rPr>
                <w:spacing w:val="-6"/>
                <w:sz w:val="16"/>
              </w:rPr>
              <w:t xml:space="preserve"> </w:t>
            </w:r>
            <w:r>
              <w:rPr>
                <w:sz w:val="16"/>
              </w:rPr>
              <w:t>Officer</w:t>
            </w:r>
            <w:r>
              <w:rPr>
                <w:spacing w:val="-6"/>
                <w:sz w:val="16"/>
              </w:rPr>
              <w:t xml:space="preserve"> </w:t>
            </w:r>
            <w:r>
              <w:rPr>
                <w:sz w:val="16"/>
              </w:rPr>
              <w:t>Review</w:t>
            </w:r>
            <w:r>
              <w:rPr>
                <w:spacing w:val="-6"/>
                <w:sz w:val="16"/>
              </w:rPr>
              <w:t xml:space="preserve"> </w:t>
            </w:r>
            <w:r>
              <w:rPr>
                <w:sz w:val="16"/>
              </w:rPr>
              <w:t>process</w:t>
            </w:r>
            <w:r>
              <w:rPr>
                <w:spacing w:val="-4"/>
                <w:sz w:val="16"/>
              </w:rPr>
              <w:t xml:space="preserve"> </w:t>
            </w:r>
            <w:r>
              <w:rPr>
                <w:sz w:val="16"/>
              </w:rPr>
              <w:t>to drive down the numbers, and individual Chief Inspectors will be sent the data on a quarterly basis.</w:t>
            </w:r>
          </w:p>
          <w:p w14:paraId="0983F363" w14:textId="77777777" w:rsidR="004653B0" w:rsidRDefault="00040D56">
            <w:pPr>
              <w:pStyle w:val="TableParagraph"/>
              <w:ind w:left="108"/>
              <w:rPr>
                <w:sz w:val="16"/>
              </w:rPr>
            </w:pPr>
            <w:r>
              <w:rPr>
                <w:sz w:val="16"/>
              </w:rPr>
              <w:t>Governance</w:t>
            </w:r>
            <w:r>
              <w:rPr>
                <w:spacing w:val="-11"/>
                <w:sz w:val="16"/>
              </w:rPr>
              <w:t xml:space="preserve"> </w:t>
            </w:r>
            <w:r>
              <w:rPr>
                <w:sz w:val="16"/>
              </w:rPr>
              <w:t>will</w:t>
            </w:r>
            <w:r>
              <w:rPr>
                <w:spacing w:val="-10"/>
                <w:sz w:val="16"/>
              </w:rPr>
              <w:t xml:space="preserve"> </w:t>
            </w:r>
            <w:r>
              <w:rPr>
                <w:sz w:val="16"/>
              </w:rPr>
              <w:t>be</w:t>
            </w:r>
            <w:r>
              <w:rPr>
                <w:spacing w:val="-11"/>
                <w:sz w:val="16"/>
              </w:rPr>
              <w:t xml:space="preserve"> </w:t>
            </w:r>
            <w:r>
              <w:rPr>
                <w:sz w:val="16"/>
              </w:rPr>
              <w:t>via</w:t>
            </w:r>
            <w:r>
              <w:rPr>
                <w:spacing w:val="-10"/>
                <w:sz w:val="16"/>
              </w:rPr>
              <w:t xml:space="preserve"> </w:t>
            </w:r>
            <w:r>
              <w:rPr>
                <w:sz w:val="16"/>
              </w:rPr>
              <w:t>Improving Investigations Board.</w:t>
            </w:r>
          </w:p>
          <w:p w14:paraId="261CE56C" w14:textId="77777777" w:rsidR="004653B0" w:rsidRDefault="00040D56">
            <w:pPr>
              <w:pStyle w:val="TableParagraph"/>
              <w:spacing w:before="194"/>
              <w:ind w:left="108" w:right="198"/>
              <w:rPr>
                <w:sz w:val="16"/>
              </w:rPr>
            </w:pPr>
            <w:r>
              <w:rPr>
                <w:sz w:val="16"/>
              </w:rPr>
              <w:t>Update</w:t>
            </w:r>
            <w:r>
              <w:rPr>
                <w:spacing w:val="-7"/>
                <w:sz w:val="16"/>
              </w:rPr>
              <w:t xml:space="preserve"> </w:t>
            </w:r>
            <w:r>
              <w:rPr>
                <w:sz w:val="16"/>
              </w:rPr>
              <w:t>from</w:t>
            </w:r>
            <w:r>
              <w:rPr>
                <w:spacing w:val="-8"/>
                <w:sz w:val="16"/>
              </w:rPr>
              <w:t xml:space="preserve"> </w:t>
            </w:r>
            <w:r>
              <w:rPr>
                <w:sz w:val="16"/>
              </w:rPr>
              <w:t>AR</w:t>
            </w:r>
            <w:r>
              <w:rPr>
                <w:spacing w:val="-7"/>
                <w:sz w:val="16"/>
              </w:rPr>
              <w:t xml:space="preserve"> </w:t>
            </w:r>
            <w:r>
              <w:rPr>
                <w:sz w:val="16"/>
              </w:rPr>
              <w:t>07/08/24</w:t>
            </w:r>
            <w:r>
              <w:rPr>
                <w:spacing w:val="-5"/>
                <w:sz w:val="16"/>
              </w:rPr>
              <w:t xml:space="preserve"> </w:t>
            </w:r>
            <w:r>
              <w:rPr>
                <w:sz w:val="16"/>
              </w:rPr>
              <w:t>-</w:t>
            </w:r>
            <w:r>
              <w:rPr>
                <w:spacing w:val="-9"/>
                <w:sz w:val="16"/>
              </w:rPr>
              <w:t xml:space="preserve"> </w:t>
            </w:r>
            <w:r>
              <w:rPr>
                <w:sz w:val="16"/>
              </w:rPr>
              <w:t>Longstanding RUI levels remain constant since 2022.</w:t>
            </w:r>
          </w:p>
        </w:tc>
        <w:tc>
          <w:tcPr>
            <w:tcW w:w="1581" w:type="dxa"/>
          </w:tcPr>
          <w:p w14:paraId="3D9A2C83" w14:textId="77777777" w:rsidR="004653B0" w:rsidRDefault="004653B0">
            <w:pPr>
              <w:pStyle w:val="TableParagraph"/>
              <w:spacing w:before="57"/>
              <w:rPr>
                <w:b/>
                <w:sz w:val="16"/>
              </w:rPr>
            </w:pPr>
          </w:p>
          <w:p w14:paraId="5EAA73FB" w14:textId="77777777" w:rsidR="004653B0" w:rsidRDefault="00040D56">
            <w:pPr>
              <w:pStyle w:val="TableParagraph"/>
              <w:ind w:left="108" w:right="173"/>
              <w:rPr>
                <w:sz w:val="16"/>
              </w:rPr>
            </w:pPr>
            <w:r>
              <w:rPr>
                <w:sz w:val="16"/>
              </w:rPr>
              <w:t>6-9 months depending</w:t>
            </w:r>
            <w:r>
              <w:rPr>
                <w:spacing w:val="-9"/>
                <w:sz w:val="16"/>
              </w:rPr>
              <w:t xml:space="preserve"> </w:t>
            </w:r>
            <w:r>
              <w:rPr>
                <w:sz w:val="16"/>
              </w:rPr>
              <w:t xml:space="preserve">on </w:t>
            </w:r>
            <w:r>
              <w:rPr>
                <w:spacing w:val="-2"/>
                <w:sz w:val="16"/>
              </w:rPr>
              <w:t xml:space="preserve">technical </w:t>
            </w:r>
            <w:r>
              <w:rPr>
                <w:sz w:val="16"/>
              </w:rPr>
              <w:t>requirement</w:t>
            </w:r>
            <w:r>
              <w:rPr>
                <w:spacing w:val="-15"/>
                <w:sz w:val="16"/>
              </w:rPr>
              <w:t xml:space="preserve"> </w:t>
            </w:r>
            <w:r>
              <w:rPr>
                <w:sz w:val="16"/>
              </w:rPr>
              <w:t xml:space="preserve">- DCI Andy </w:t>
            </w:r>
            <w:r>
              <w:rPr>
                <w:spacing w:val="-2"/>
                <w:sz w:val="16"/>
              </w:rPr>
              <w:t>Rogers</w:t>
            </w:r>
          </w:p>
        </w:tc>
        <w:tc>
          <w:tcPr>
            <w:tcW w:w="986" w:type="dxa"/>
            <w:shd w:val="clear" w:color="auto" w:fill="FFC000"/>
          </w:tcPr>
          <w:p w14:paraId="4C304E95" w14:textId="77777777" w:rsidR="004653B0" w:rsidRDefault="004653B0">
            <w:pPr>
              <w:pStyle w:val="TableParagraph"/>
              <w:rPr>
                <w:rFonts w:ascii="Times New Roman"/>
                <w:sz w:val="16"/>
              </w:rPr>
            </w:pPr>
          </w:p>
        </w:tc>
      </w:tr>
    </w:tbl>
    <w:p w14:paraId="5CC3176B" w14:textId="77777777" w:rsidR="004653B0" w:rsidRDefault="004653B0">
      <w:pPr>
        <w:rPr>
          <w:rFonts w:ascii="Times New Roman"/>
          <w:sz w:val="16"/>
        </w:rPr>
        <w:sectPr w:rsidR="004653B0">
          <w:pgSz w:w="16840" w:h="11910" w:orient="landscape"/>
          <w:pgMar w:top="1340" w:right="400" w:bottom="1240" w:left="760" w:header="520" w:footer="1044" w:gutter="0"/>
          <w:cols w:space="720"/>
        </w:sectPr>
      </w:pPr>
    </w:p>
    <w:p w14:paraId="43665EAE" w14:textId="77777777" w:rsidR="004653B0" w:rsidRDefault="004653B0">
      <w:pPr>
        <w:pStyle w:val="BodyText"/>
        <w:spacing w:before="6"/>
        <w:rPr>
          <w:rFonts w:ascii="Verdana"/>
          <w:b/>
          <w:sz w:val="7"/>
        </w:rPr>
      </w:pPr>
    </w:p>
    <w:tbl>
      <w:tblPr>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14"/>
        <w:gridCol w:w="4644"/>
        <w:gridCol w:w="2988"/>
        <w:gridCol w:w="888"/>
        <w:gridCol w:w="3751"/>
        <w:gridCol w:w="1581"/>
        <w:gridCol w:w="986"/>
      </w:tblGrid>
      <w:tr w:rsidR="004653B0" w14:paraId="735CFADF" w14:textId="77777777">
        <w:trPr>
          <w:trHeight w:val="503"/>
        </w:trPr>
        <w:tc>
          <w:tcPr>
            <w:tcW w:w="614" w:type="dxa"/>
            <w:shd w:val="clear" w:color="auto" w:fill="622D9E"/>
          </w:tcPr>
          <w:p w14:paraId="494B07E3" w14:textId="77777777" w:rsidR="004653B0" w:rsidRDefault="004653B0">
            <w:pPr>
              <w:pStyle w:val="TableParagraph"/>
              <w:rPr>
                <w:rFonts w:ascii="Times New Roman"/>
                <w:sz w:val="16"/>
              </w:rPr>
            </w:pPr>
          </w:p>
        </w:tc>
        <w:tc>
          <w:tcPr>
            <w:tcW w:w="4644" w:type="dxa"/>
            <w:shd w:val="clear" w:color="auto" w:fill="622D9E"/>
          </w:tcPr>
          <w:p w14:paraId="5E7A5EAA" w14:textId="77777777" w:rsidR="004653B0" w:rsidRDefault="00040D56">
            <w:pPr>
              <w:pStyle w:val="TableParagraph"/>
              <w:spacing w:before="57"/>
              <w:ind w:left="108"/>
              <w:rPr>
                <w:b/>
                <w:sz w:val="16"/>
              </w:rPr>
            </w:pPr>
            <w:r>
              <w:rPr>
                <w:b/>
                <w:color w:val="FFFFFF"/>
                <w:spacing w:val="-2"/>
                <w:sz w:val="16"/>
              </w:rPr>
              <w:t>Observation/Risk</w:t>
            </w:r>
          </w:p>
        </w:tc>
        <w:tc>
          <w:tcPr>
            <w:tcW w:w="2988" w:type="dxa"/>
            <w:shd w:val="clear" w:color="auto" w:fill="622D9E"/>
          </w:tcPr>
          <w:p w14:paraId="178E7960" w14:textId="77777777" w:rsidR="004653B0" w:rsidRDefault="00040D56">
            <w:pPr>
              <w:pStyle w:val="TableParagraph"/>
              <w:spacing w:before="57"/>
              <w:ind w:left="108"/>
              <w:rPr>
                <w:b/>
                <w:sz w:val="16"/>
              </w:rPr>
            </w:pPr>
            <w:r>
              <w:rPr>
                <w:b/>
                <w:color w:val="FFFFFF"/>
                <w:spacing w:val="-2"/>
                <w:sz w:val="16"/>
              </w:rPr>
              <w:t>Recommendation</w:t>
            </w:r>
          </w:p>
        </w:tc>
        <w:tc>
          <w:tcPr>
            <w:tcW w:w="888" w:type="dxa"/>
            <w:shd w:val="clear" w:color="auto" w:fill="622D9E"/>
          </w:tcPr>
          <w:p w14:paraId="4FD314A4" w14:textId="77777777" w:rsidR="004653B0" w:rsidRDefault="00040D56">
            <w:pPr>
              <w:pStyle w:val="TableParagraph"/>
              <w:spacing w:before="57"/>
              <w:ind w:left="108"/>
              <w:rPr>
                <w:b/>
                <w:sz w:val="16"/>
              </w:rPr>
            </w:pPr>
            <w:r>
              <w:rPr>
                <w:b/>
                <w:color w:val="FFFFFF"/>
                <w:spacing w:val="-2"/>
                <w:sz w:val="16"/>
              </w:rPr>
              <w:t>Priority</w:t>
            </w:r>
          </w:p>
        </w:tc>
        <w:tc>
          <w:tcPr>
            <w:tcW w:w="3751" w:type="dxa"/>
            <w:shd w:val="clear" w:color="auto" w:fill="622D9E"/>
          </w:tcPr>
          <w:p w14:paraId="6FCBBD54" w14:textId="77777777" w:rsidR="004653B0" w:rsidRDefault="00040D56">
            <w:pPr>
              <w:pStyle w:val="TableParagraph"/>
              <w:spacing w:before="57"/>
              <w:ind w:left="108"/>
              <w:rPr>
                <w:b/>
                <w:sz w:val="16"/>
              </w:rPr>
            </w:pPr>
            <w:r>
              <w:rPr>
                <w:b/>
                <w:color w:val="FFFFFF"/>
                <w:sz w:val="16"/>
              </w:rPr>
              <w:t>Management</w:t>
            </w:r>
            <w:r>
              <w:rPr>
                <w:b/>
                <w:color w:val="FFFFFF"/>
                <w:spacing w:val="-10"/>
                <w:sz w:val="16"/>
              </w:rPr>
              <w:t xml:space="preserve"> </w:t>
            </w:r>
            <w:r>
              <w:rPr>
                <w:b/>
                <w:color w:val="FFFFFF"/>
                <w:spacing w:val="-2"/>
                <w:sz w:val="16"/>
              </w:rPr>
              <w:t>response</w:t>
            </w:r>
          </w:p>
        </w:tc>
        <w:tc>
          <w:tcPr>
            <w:tcW w:w="1581" w:type="dxa"/>
            <w:shd w:val="clear" w:color="auto" w:fill="622D9E"/>
          </w:tcPr>
          <w:p w14:paraId="762B32FA" w14:textId="77777777" w:rsidR="004653B0" w:rsidRDefault="00040D56">
            <w:pPr>
              <w:pStyle w:val="TableParagraph"/>
              <w:spacing w:before="57"/>
              <w:ind w:left="108"/>
              <w:rPr>
                <w:b/>
                <w:sz w:val="16"/>
              </w:rPr>
            </w:pPr>
            <w:r>
              <w:rPr>
                <w:b/>
                <w:color w:val="FFFFFF"/>
                <w:spacing w:val="-2"/>
                <w:sz w:val="16"/>
              </w:rPr>
              <w:t>Timescale/ responsibility</w:t>
            </w:r>
          </w:p>
        </w:tc>
        <w:tc>
          <w:tcPr>
            <w:tcW w:w="986" w:type="dxa"/>
            <w:shd w:val="clear" w:color="auto" w:fill="622D9E"/>
          </w:tcPr>
          <w:p w14:paraId="724F9D93" w14:textId="77777777" w:rsidR="004653B0" w:rsidRDefault="00040D56">
            <w:pPr>
              <w:pStyle w:val="TableParagraph"/>
              <w:spacing w:before="57"/>
              <w:ind w:left="204"/>
              <w:rPr>
                <w:b/>
                <w:sz w:val="16"/>
              </w:rPr>
            </w:pPr>
            <w:r>
              <w:rPr>
                <w:b/>
                <w:color w:val="FFFFFF"/>
                <w:spacing w:val="-2"/>
                <w:sz w:val="16"/>
              </w:rPr>
              <w:t>Status</w:t>
            </w:r>
          </w:p>
        </w:tc>
      </w:tr>
      <w:tr w:rsidR="004653B0" w14:paraId="700BEB4D" w14:textId="77777777">
        <w:trPr>
          <w:trHeight w:val="8476"/>
        </w:trPr>
        <w:tc>
          <w:tcPr>
            <w:tcW w:w="614" w:type="dxa"/>
          </w:tcPr>
          <w:p w14:paraId="5111418F" w14:textId="77777777" w:rsidR="004653B0" w:rsidRDefault="004653B0">
            <w:pPr>
              <w:pStyle w:val="TableParagraph"/>
              <w:rPr>
                <w:rFonts w:ascii="Times New Roman"/>
                <w:sz w:val="16"/>
              </w:rPr>
            </w:pPr>
          </w:p>
        </w:tc>
        <w:tc>
          <w:tcPr>
            <w:tcW w:w="4644" w:type="dxa"/>
          </w:tcPr>
          <w:p w14:paraId="1E0CF13B" w14:textId="77777777" w:rsidR="004653B0" w:rsidRDefault="00040D56">
            <w:pPr>
              <w:pStyle w:val="TableParagraph"/>
              <w:spacing w:before="57"/>
              <w:ind w:left="108"/>
              <w:rPr>
                <w:sz w:val="16"/>
              </w:rPr>
            </w:pPr>
            <w:r>
              <w:rPr>
                <w:sz w:val="16"/>
              </w:rPr>
              <w:t>review</w:t>
            </w:r>
            <w:r>
              <w:rPr>
                <w:spacing w:val="-5"/>
                <w:sz w:val="16"/>
              </w:rPr>
              <w:t xml:space="preserve"> </w:t>
            </w:r>
            <w:r>
              <w:rPr>
                <w:sz w:val="16"/>
              </w:rPr>
              <w:t>of</w:t>
            </w:r>
            <w:r>
              <w:rPr>
                <w:spacing w:val="-4"/>
                <w:sz w:val="16"/>
              </w:rPr>
              <w:t xml:space="preserve"> </w:t>
            </w:r>
            <w:r>
              <w:rPr>
                <w:sz w:val="16"/>
              </w:rPr>
              <w:t>longstanding</w:t>
            </w:r>
            <w:r>
              <w:rPr>
                <w:spacing w:val="-5"/>
                <w:sz w:val="16"/>
              </w:rPr>
              <w:t xml:space="preserve"> </w:t>
            </w:r>
            <w:r>
              <w:rPr>
                <w:sz w:val="16"/>
              </w:rPr>
              <w:t>RUI</w:t>
            </w:r>
            <w:r>
              <w:rPr>
                <w:spacing w:val="-6"/>
                <w:sz w:val="16"/>
              </w:rPr>
              <w:t xml:space="preserve"> </w:t>
            </w:r>
            <w:r>
              <w:rPr>
                <w:sz w:val="16"/>
              </w:rPr>
              <w:t>cases,</w:t>
            </w:r>
            <w:r>
              <w:rPr>
                <w:spacing w:val="-4"/>
                <w:sz w:val="16"/>
              </w:rPr>
              <w:t xml:space="preserve"> </w:t>
            </w:r>
            <w:r>
              <w:rPr>
                <w:sz w:val="16"/>
              </w:rPr>
              <w:t>last</w:t>
            </w:r>
            <w:r>
              <w:rPr>
                <w:spacing w:val="-4"/>
                <w:sz w:val="16"/>
              </w:rPr>
              <w:t xml:space="preserve"> </w:t>
            </w:r>
            <w:r>
              <w:rPr>
                <w:sz w:val="16"/>
              </w:rPr>
              <w:t>taking</w:t>
            </w:r>
            <w:r>
              <w:rPr>
                <w:spacing w:val="-5"/>
                <w:sz w:val="16"/>
              </w:rPr>
              <w:t xml:space="preserve"> </w:t>
            </w:r>
            <w:r>
              <w:rPr>
                <w:sz w:val="16"/>
              </w:rPr>
              <w:t>place</w:t>
            </w:r>
            <w:r>
              <w:rPr>
                <w:spacing w:val="-3"/>
                <w:sz w:val="16"/>
              </w:rPr>
              <w:t xml:space="preserve"> </w:t>
            </w:r>
            <w:r>
              <w:rPr>
                <w:sz w:val="16"/>
              </w:rPr>
              <w:t>in May 2023.</w:t>
            </w:r>
          </w:p>
          <w:p w14:paraId="718F1595" w14:textId="77777777" w:rsidR="004653B0" w:rsidRDefault="00040D56">
            <w:pPr>
              <w:pStyle w:val="TableParagraph"/>
              <w:ind w:left="108" w:right="135"/>
              <w:rPr>
                <w:sz w:val="16"/>
              </w:rPr>
            </w:pPr>
            <w:r>
              <w:rPr>
                <w:sz w:val="16"/>
              </w:rPr>
              <w:t>The</w:t>
            </w:r>
            <w:r>
              <w:rPr>
                <w:spacing w:val="-5"/>
                <w:sz w:val="16"/>
              </w:rPr>
              <w:t xml:space="preserve"> </w:t>
            </w:r>
            <w:r>
              <w:rPr>
                <w:sz w:val="16"/>
              </w:rPr>
              <w:t>Detective</w:t>
            </w:r>
            <w:r>
              <w:rPr>
                <w:spacing w:val="-6"/>
                <w:sz w:val="16"/>
              </w:rPr>
              <w:t xml:space="preserve"> </w:t>
            </w:r>
            <w:r>
              <w:rPr>
                <w:sz w:val="16"/>
              </w:rPr>
              <w:t>Chief</w:t>
            </w:r>
            <w:r>
              <w:rPr>
                <w:spacing w:val="-6"/>
                <w:sz w:val="16"/>
              </w:rPr>
              <w:t xml:space="preserve"> </w:t>
            </w:r>
            <w:r>
              <w:rPr>
                <w:sz w:val="16"/>
              </w:rPr>
              <w:t>Inspector</w:t>
            </w:r>
            <w:r>
              <w:rPr>
                <w:spacing w:val="-6"/>
                <w:sz w:val="16"/>
              </w:rPr>
              <w:t xml:space="preserve"> </w:t>
            </w:r>
            <w:r>
              <w:rPr>
                <w:sz w:val="16"/>
              </w:rPr>
              <w:t>now</w:t>
            </w:r>
            <w:r>
              <w:rPr>
                <w:spacing w:val="-5"/>
                <w:sz w:val="16"/>
              </w:rPr>
              <w:t xml:space="preserve"> </w:t>
            </w:r>
            <w:r>
              <w:rPr>
                <w:sz w:val="16"/>
              </w:rPr>
              <w:t>holds</w:t>
            </w:r>
            <w:r>
              <w:rPr>
                <w:spacing w:val="-6"/>
                <w:sz w:val="16"/>
              </w:rPr>
              <w:t xml:space="preserve"> </w:t>
            </w:r>
            <w:r>
              <w:rPr>
                <w:sz w:val="16"/>
              </w:rPr>
              <w:t>a</w:t>
            </w:r>
            <w:r>
              <w:rPr>
                <w:spacing w:val="-6"/>
                <w:sz w:val="16"/>
              </w:rPr>
              <w:t xml:space="preserve"> </w:t>
            </w:r>
            <w:r>
              <w:rPr>
                <w:sz w:val="16"/>
              </w:rPr>
              <w:t>meeting every week with Custody to discuss RUI cases.</w:t>
            </w:r>
          </w:p>
          <w:p w14:paraId="193BFB54" w14:textId="77777777" w:rsidR="004653B0" w:rsidRDefault="00040D56">
            <w:pPr>
              <w:pStyle w:val="TableParagraph"/>
              <w:ind w:left="108" w:right="135"/>
              <w:rPr>
                <w:sz w:val="16"/>
              </w:rPr>
            </w:pPr>
            <w:r>
              <w:rPr>
                <w:sz w:val="16"/>
              </w:rPr>
              <w:t>Additionally,</w:t>
            </w:r>
            <w:r>
              <w:rPr>
                <w:spacing w:val="-7"/>
                <w:sz w:val="16"/>
              </w:rPr>
              <w:t xml:space="preserve"> </w:t>
            </w:r>
            <w:r>
              <w:rPr>
                <w:sz w:val="16"/>
              </w:rPr>
              <w:t>RUI</w:t>
            </w:r>
            <w:r>
              <w:rPr>
                <w:spacing w:val="-7"/>
                <w:sz w:val="16"/>
              </w:rPr>
              <w:t xml:space="preserve"> </w:t>
            </w:r>
            <w:r>
              <w:rPr>
                <w:sz w:val="16"/>
              </w:rPr>
              <w:t>cases</w:t>
            </w:r>
            <w:r>
              <w:rPr>
                <w:spacing w:val="-6"/>
                <w:sz w:val="16"/>
              </w:rPr>
              <w:t xml:space="preserve"> </w:t>
            </w:r>
            <w:r>
              <w:rPr>
                <w:sz w:val="16"/>
              </w:rPr>
              <w:t>should</w:t>
            </w:r>
            <w:r>
              <w:rPr>
                <w:spacing w:val="-6"/>
                <w:sz w:val="16"/>
              </w:rPr>
              <w:t xml:space="preserve"> </w:t>
            </w:r>
            <w:r>
              <w:rPr>
                <w:sz w:val="16"/>
              </w:rPr>
              <w:t>be</w:t>
            </w:r>
            <w:r>
              <w:rPr>
                <w:spacing w:val="-6"/>
                <w:sz w:val="16"/>
              </w:rPr>
              <w:t xml:space="preserve"> </w:t>
            </w:r>
            <w:r>
              <w:rPr>
                <w:sz w:val="16"/>
              </w:rPr>
              <w:t>reviewed</w:t>
            </w:r>
            <w:r>
              <w:rPr>
                <w:spacing w:val="-6"/>
                <w:sz w:val="16"/>
              </w:rPr>
              <w:t xml:space="preserve"> </w:t>
            </w:r>
            <w:r>
              <w:rPr>
                <w:sz w:val="16"/>
              </w:rPr>
              <w:t>every</w:t>
            </w:r>
            <w:r>
              <w:rPr>
                <w:spacing w:val="-6"/>
                <w:sz w:val="16"/>
              </w:rPr>
              <w:t xml:space="preserve"> </w:t>
            </w:r>
            <w:r>
              <w:rPr>
                <w:sz w:val="16"/>
              </w:rPr>
              <w:t>28 days by officers however this is a personal responsibility of officers and is not monitored.</w:t>
            </w:r>
          </w:p>
          <w:p w14:paraId="2D258548" w14:textId="77777777" w:rsidR="004653B0" w:rsidRDefault="00040D56">
            <w:pPr>
              <w:pStyle w:val="TableParagraph"/>
              <w:ind w:left="108"/>
              <w:rPr>
                <w:sz w:val="16"/>
              </w:rPr>
            </w:pPr>
            <w:r>
              <w:rPr>
                <w:sz w:val="16"/>
              </w:rPr>
              <w:t>We noted that the Force has the capability to actively monitor</w:t>
            </w:r>
            <w:r>
              <w:rPr>
                <w:spacing w:val="-6"/>
                <w:sz w:val="16"/>
              </w:rPr>
              <w:t xml:space="preserve"> </w:t>
            </w:r>
            <w:r>
              <w:rPr>
                <w:sz w:val="16"/>
              </w:rPr>
              <w:t>RUI</w:t>
            </w:r>
            <w:r>
              <w:rPr>
                <w:spacing w:val="-6"/>
                <w:sz w:val="16"/>
              </w:rPr>
              <w:t xml:space="preserve"> </w:t>
            </w:r>
            <w:r>
              <w:rPr>
                <w:sz w:val="16"/>
              </w:rPr>
              <w:t>figures</w:t>
            </w:r>
            <w:r>
              <w:rPr>
                <w:spacing w:val="-4"/>
                <w:sz w:val="16"/>
              </w:rPr>
              <w:t xml:space="preserve"> </w:t>
            </w:r>
            <w:r>
              <w:rPr>
                <w:sz w:val="16"/>
              </w:rPr>
              <w:t>through</w:t>
            </w:r>
            <w:r>
              <w:rPr>
                <w:spacing w:val="-5"/>
                <w:sz w:val="16"/>
              </w:rPr>
              <w:t xml:space="preserve"> </w:t>
            </w:r>
            <w:r>
              <w:rPr>
                <w:sz w:val="16"/>
              </w:rPr>
              <w:t>Niche</w:t>
            </w:r>
            <w:r>
              <w:rPr>
                <w:spacing w:val="-4"/>
                <w:sz w:val="16"/>
              </w:rPr>
              <w:t xml:space="preserve"> </w:t>
            </w:r>
            <w:r>
              <w:rPr>
                <w:sz w:val="16"/>
              </w:rPr>
              <w:t>reports</w:t>
            </w:r>
            <w:r>
              <w:rPr>
                <w:spacing w:val="-6"/>
                <w:sz w:val="16"/>
              </w:rPr>
              <w:t xml:space="preserve"> </w:t>
            </w:r>
            <w:r>
              <w:rPr>
                <w:sz w:val="16"/>
              </w:rPr>
              <w:t>that</w:t>
            </w:r>
            <w:r>
              <w:rPr>
                <w:spacing w:val="-5"/>
                <w:sz w:val="16"/>
              </w:rPr>
              <w:t xml:space="preserve"> </w:t>
            </w:r>
            <w:r>
              <w:rPr>
                <w:sz w:val="16"/>
              </w:rPr>
              <w:t>can</w:t>
            </w:r>
            <w:r>
              <w:rPr>
                <w:spacing w:val="-5"/>
                <w:sz w:val="16"/>
              </w:rPr>
              <w:t xml:space="preserve"> </w:t>
            </w:r>
            <w:r>
              <w:rPr>
                <w:sz w:val="16"/>
              </w:rPr>
              <w:t>be generated, however, these figures are not reported more widely.</w:t>
            </w:r>
          </w:p>
          <w:p w14:paraId="1376E4BD" w14:textId="77777777" w:rsidR="004653B0" w:rsidRDefault="00040D56">
            <w:pPr>
              <w:pStyle w:val="TableParagraph"/>
              <w:ind w:left="108" w:right="216"/>
              <w:jc w:val="both"/>
              <w:rPr>
                <w:sz w:val="16"/>
              </w:rPr>
            </w:pPr>
            <w:r>
              <w:rPr>
                <w:i/>
                <w:sz w:val="16"/>
              </w:rPr>
              <w:t>Risk</w:t>
            </w:r>
            <w:r>
              <w:rPr>
                <w:sz w:val="16"/>
              </w:rPr>
              <w:t>:</w:t>
            </w:r>
            <w:r>
              <w:rPr>
                <w:spacing w:val="-5"/>
                <w:sz w:val="16"/>
              </w:rPr>
              <w:t xml:space="preserve"> </w:t>
            </w:r>
            <w:r>
              <w:rPr>
                <w:sz w:val="16"/>
              </w:rPr>
              <w:t>Individuals</w:t>
            </w:r>
            <w:r>
              <w:rPr>
                <w:spacing w:val="-6"/>
                <w:sz w:val="16"/>
              </w:rPr>
              <w:t xml:space="preserve"> </w:t>
            </w:r>
            <w:r>
              <w:rPr>
                <w:sz w:val="16"/>
              </w:rPr>
              <w:t>on</w:t>
            </w:r>
            <w:r>
              <w:rPr>
                <w:spacing w:val="-8"/>
                <w:sz w:val="16"/>
              </w:rPr>
              <w:t xml:space="preserve"> </w:t>
            </w:r>
            <w:r>
              <w:rPr>
                <w:sz w:val="16"/>
              </w:rPr>
              <w:t>longstanding</w:t>
            </w:r>
            <w:r>
              <w:rPr>
                <w:spacing w:val="-4"/>
                <w:sz w:val="16"/>
              </w:rPr>
              <w:t xml:space="preserve"> </w:t>
            </w:r>
            <w:r>
              <w:rPr>
                <w:sz w:val="16"/>
              </w:rPr>
              <w:t>RUI</w:t>
            </w:r>
            <w:r>
              <w:rPr>
                <w:spacing w:val="-7"/>
                <w:sz w:val="16"/>
              </w:rPr>
              <w:t xml:space="preserve"> </w:t>
            </w:r>
            <w:r>
              <w:rPr>
                <w:sz w:val="16"/>
              </w:rPr>
              <w:t>are</w:t>
            </w:r>
            <w:r>
              <w:rPr>
                <w:spacing w:val="-4"/>
                <w:sz w:val="16"/>
              </w:rPr>
              <w:t xml:space="preserve"> </w:t>
            </w:r>
            <w:r>
              <w:rPr>
                <w:sz w:val="16"/>
              </w:rPr>
              <w:t>not</w:t>
            </w:r>
            <w:r>
              <w:rPr>
                <w:spacing w:val="-5"/>
                <w:sz w:val="16"/>
              </w:rPr>
              <w:t xml:space="preserve"> </w:t>
            </w:r>
            <w:r>
              <w:rPr>
                <w:sz w:val="16"/>
              </w:rPr>
              <w:t>treated fairly and may present</w:t>
            </w:r>
            <w:r>
              <w:rPr>
                <w:spacing w:val="-1"/>
                <w:sz w:val="16"/>
              </w:rPr>
              <w:t xml:space="preserve"> </w:t>
            </w:r>
            <w:r>
              <w:rPr>
                <w:sz w:val="16"/>
              </w:rPr>
              <w:t>a risk</w:t>
            </w:r>
            <w:r>
              <w:rPr>
                <w:spacing w:val="-1"/>
                <w:sz w:val="16"/>
              </w:rPr>
              <w:t xml:space="preserve"> </w:t>
            </w:r>
            <w:r>
              <w:rPr>
                <w:sz w:val="16"/>
              </w:rPr>
              <w:t>of reputational damage to the Force.</w:t>
            </w:r>
          </w:p>
        </w:tc>
        <w:tc>
          <w:tcPr>
            <w:tcW w:w="2988" w:type="dxa"/>
          </w:tcPr>
          <w:p w14:paraId="5331E85F" w14:textId="77777777" w:rsidR="004653B0" w:rsidRDefault="004653B0">
            <w:pPr>
              <w:pStyle w:val="TableParagraph"/>
              <w:rPr>
                <w:rFonts w:ascii="Times New Roman"/>
                <w:sz w:val="16"/>
              </w:rPr>
            </w:pPr>
          </w:p>
        </w:tc>
        <w:tc>
          <w:tcPr>
            <w:tcW w:w="888" w:type="dxa"/>
            <w:shd w:val="clear" w:color="auto" w:fill="FFC000"/>
          </w:tcPr>
          <w:p w14:paraId="3CAC69D1" w14:textId="77777777" w:rsidR="004653B0" w:rsidRDefault="004653B0">
            <w:pPr>
              <w:pStyle w:val="TableParagraph"/>
              <w:rPr>
                <w:rFonts w:ascii="Times New Roman"/>
                <w:sz w:val="16"/>
              </w:rPr>
            </w:pPr>
          </w:p>
        </w:tc>
        <w:tc>
          <w:tcPr>
            <w:tcW w:w="3751" w:type="dxa"/>
          </w:tcPr>
          <w:p w14:paraId="3D644095" w14:textId="77777777" w:rsidR="004653B0" w:rsidRDefault="00040D56">
            <w:pPr>
              <w:pStyle w:val="TableParagraph"/>
              <w:spacing w:before="57"/>
              <w:ind w:left="108"/>
              <w:rPr>
                <w:sz w:val="16"/>
              </w:rPr>
            </w:pPr>
            <w:r>
              <w:rPr>
                <w:spacing w:val="-2"/>
                <w:sz w:val="16"/>
              </w:rPr>
              <w:t>Recommendations:</w:t>
            </w:r>
          </w:p>
          <w:p w14:paraId="4A0E5CCF" w14:textId="77777777" w:rsidR="004653B0" w:rsidRDefault="00040D56">
            <w:pPr>
              <w:pStyle w:val="TableParagraph"/>
              <w:numPr>
                <w:ilvl w:val="0"/>
                <w:numId w:val="26"/>
              </w:numPr>
              <w:tabs>
                <w:tab w:val="left" w:pos="367"/>
                <w:tab w:val="left" w:pos="369"/>
              </w:tabs>
              <w:ind w:right="127"/>
              <w:rPr>
                <w:sz w:val="16"/>
              </w:rPr>
            </w:pPr>
            <w:r>
              <w:rPr>
                <w:sz w:val="16"/>
              </w:rPr>
              <w:t>All RUI’s over 1year (315) to be reviewed, initial direction after report creation to come from OIC Supt’s to cascade and own. Then, when next feasible,</w:t>
            </w:r>
            <w:r>
              <w:rPr>
                <w:spacing w:val="-7"/>
                <w:sz w:val="16"/>
              </w:rPr>
              <w:t xml:space="preserve"> </w:t>
            </w:r>
            <w:r>
              <w:rPr>
                <w:sz w:val="16"/>
              </w:rPr>
              <w:t>long</w:t>
            </w:r>
            <w:r>
              <w:rPr>
                <w:spacing w:val="-6"/>
                <w:sz w:val="16"/>
              </w:rPr>
              <w:t xml:space="preserve"> </w:t>
            </w:r>
            <w:r>
              <w:rPr>
                <w:sz w:val="16"/>
              </w:rPr>
              <w:t>term</w:t>
            </w:r>
            <w:r>
              <w:rPr>
                <w:spacing w:val="-8"/>
                <w:sz w:val="16"/>
              </w:rPr>
              <w:t xml:space="preserve"> </w:t>
            </w:r>
            <w:r>
              <w:rPr>
                <w:sz w:val="16"/>
              </w:rPr>
              <w:t>RUI’s</w:t>
            </w:r>
            <w:r>
              <w:rPr>
                <w:spacing w:val="-6"/>
                <w:sz w:val="16"/>
              </w:rPr>
              <w:t xml:space="preserve"> </w:t>
            </w:r>
            <w:r>
              <w:rPr>
                <w:sz w:val="16"/>
              </w:rPr>
              <w:t>to</w:t>
            </w:r>
            <w:r>
              <w:rPr>
                <w:spacing w:val="-6"/>
                <w:sz w:val="16"/>
              </w:rPr>
              <w:t xml:space="preserve"> </w:t>
            </w:r>
            <w:r>
              <w:rPr>
                <w:sz w:val="16"/>
              </w:rPr>
              <w:t>be</w:t>
            </w:r>
            <w:r>
              <w:rPr>
                <w:spacing w:val="-6"/>
                <w:sz w:val="16"/>
              </w:rPr>
              <w:t xml:space="preserve"> </w:t>
            </w:r>
            <w:r>
              <w:rPr>
                <w:sz w:val="16"/>
              </w:rPr>
              <w:t>reviewed as part of the Senior Officer Review process. Officers who have failed to update/progress to be managed accordingly through the review process and line manager.</w:t>
            </w:r>
          </w:p>
          <w:p w14:paraId="240B5262" w14:textId="77777777" w:rsidR="004653B0" w:rsidRDefault="00040D56">
            <w:pPr>
              <w:pStyle w:val="TableParagraph"/>
              <w:numPr>
                <w:ilvl w:val="0"/>
                <w:numId w:val="26"/>
              </w:numPr>
              <w:tabs>
                <w:tab w:val="left" w:pos="367"/>
                <w:tab w:val="left" w:pos="369"/>
              </w:tabs>
              <w:spacing w:before="192"/>
              <w:ind w:right="128"/>
              <w:rPr>
                <w:sz w:val="16"/>
              </w:rPr>
            </w:pPr>
            <w:r>
              <w:rPr>
                <w:sz w:val="16"/>
              </w:rPr>
              <w:t>Within this recommendation I believe it to be necessary to add the review of Bail. I propose that I review all bail cases over 6months (23) to see if case remains</w:t>
            </w:r>
            <w:r>
              <w:rPr>
                <w:spacing w:val="-6"/>
                <w:sz w:val="16"/>
              </w:rPr>
              <w:t xml:space="preserve"> </w:t>
            </w:r>
            <w:r>
              <w:rPr>
                <w:sz w:val="16"/>
              </w:rPr>
              <w:t>applicable</w:t>
            </w:r>
            <w:r>
              <w:rPr>
                <w:spacing w:val="-8"/>
                <w:sz w:val="16"/>
              </w:rPr>
              <w:t xml:space="preserve"> </w:t>
            </w:r>
            <w:r>
              <w:rPr>
                <w:sz w:val="16"/>
              </w:rPr>
              <w:t>or</w:t>
            </w:r>
            <w:r>
              <w:rPr>
                <w:spacing w:val="-5"/>
                <w:sz w:val="16"/>
              </w:rPr>
              <w:t xml:space="preserve"> </w:t>
            </w:r>
            <w:r>
              <w:rPr>
                <w:sz w:val="16"/>
              </w:rPr>
              <w:t>is</w:t>
            </w:r>
            <w:r>
              <w:rPr>
                <w:spacing w:val="-8"/>
                <w:sz w:val="16"/>
              </w:rPr>
              <w:t xml:space="preserve"> </w:t>
            </w:r>
            <w:r>
              <w:rPr>
                <w:sz w:val="16"/>
              </w:rPr>
              <w:t>an</w:t>
            </w:r>
            <w:r>
              <w:rPr>
                <w:spacing w:val="-7"/>
                <w:sz w:val="16"/>
              </w:rPr>
              <w:t xml:space="preserve"> </w:t>
            </w:r>
            <w:r>
              <w:rPr>
                <w:sz w:val="16"/>
              </w:rPr>
              <w:t>admin</w:t>
            </w:r>
            <w:r>
              <w:rPr>
                <w:spacing w:val="-7"/>
                <w:sz w:val="16"/>
              </w:rPr>
              <w:t xml:space="preserve"> </w:t>
            </w:r>
            <w:r>
              <w:rPr>
                <w:sz w:val="16"/>
              </w:rPr>
              <w:t>issue. Once completed, review issues and patterns then progress to 3-6months. The necessity is that I have checked 3 cases,</w:t>
            </w:r>
            <w:r>
              <w:rPr>
                <w:spacing w:val="-4"/>
                <w:sz w:val="16"/>
              </w:rPr>
              <w:t xml:space="preserve"> </w:t>
            </w:r>
            <w:r>
              <w:rPr>
                <w:sz w:val="16"/>
              </w:rPr>
              <w:t>both</w:t>
            </w:r>
            <w:r>
              <w:rPr>
                <w:spacing w:val="-2"/>
                <w:sz w:val="16"/>
              </w:rPr>
              <w:t xml:space="preserve"> </w:t>
            </w:r>
            <w:r>
              <w:rPr>
                <w:sz w:val="16"/>
              </w:rPr>
              <w:t>need</w:t>
            </w:r>
            <w:r>
              <w:rPr>
                <w:spacing w:val="-3"/>
                <w:sz w:val="16"/>
              </w:rPr>
              <w:t xml:space="preserve"> </w:t>
            </w:r>
            <w:proofErr w:type="spellStart"/>
            <w:r>
              <w:rPr>
                <w:sz w:val="16"/>
              </w:rPr>
              <w:t>finalising</w:t>
            </w:r>
            <w:proofErr w:type="spellEnd"/>
            <w:r>
              <w:rPr>
                <w:spacing w:val="-3"/>
                <w:sz w:val="16"/>
              </w:rPr>
              <w:t xml:space="preserve"> </w:t>
            </w:r>
            <w:r>
              <w:rPr>
                <w:sz w:val="16"/>
              </w:rPr>
              <w:t>with</w:t>
            </w:r>
            <w:r>
              <w:rPr>
                <w:spacing w:val="-2"/>
                <w:sz w:val="16"/>
              </w:rPr>
              <w:t xml:space="preserve"> </w:t>
            </w:r>
            <w:r>
              <w:rPr>
                <w:sz w:val="16"/>
              </w:rPr>
              <w:t xml:space="preserve">custody being updated for RUI/Bail closure and would be an easy data cleansing exercise. In addition, it would prevent legal action if we were showing an individual as under a live investigation when their case has been </w:t>
            </w:r>
            <w:proofErr w:type="spellStart"/>
            <w:r>
              <w:rPr>
                <w:sz w:val="16"/>
              </w:rPr>
              <w:t>NFA’d</w:t>
            </w:r>
            <w:proofErr w:type="spellEnd"/>
            <w:r>
              <w:rPr>
                <w:sz w:val="16"/>
              </w:rPr>
              <w:t>.</w:t>
            </w:r>
          </w:p>
          <w:p w14:paraId="616443A1" w14:textId="77777777" w:rsidR="004653B0" w:rsidRDefault="00040D56">
            <w:pPr>
              <w:pStyle w:val="TableParagraph"/>
              <w:numPr>
                <w:ilvl w:val="0"/>
                <w:numId w:val="26"/>
              </w:numPr>
              <w:tabs>
                <w:tab w:val="left" w:pos="367"/>
                <w:tab w:val="left" w:pos="369"/>
              </w:tabs>
              <w:spacing w:before="192"/>
              <w:ind w:right="95"/>
              <w:rPr>
                <w:sz w:val="16"/>
              </w:rPr>
            </w:pPr>
            <w:r>
              <w:rPr>
                <w:sz w:val="16"/>
              </w:rPr>
              <w:t>A</w:t>
            </w:r>
            <w:r>
              <w:rPr>
                <w:spacing w:val="-4"/>
                <w:sz w:val="16"/>
              </w:rPr>
              <w:t xml:space="preserve"> </w:t>
            </w:r>
            <w:r>
              <w:rPr>
                <w:sz w:val="16"/>
              </w:rPr>
              <w:t>new</w:t>
            </w:r>
            <w:r>
              <w:rPr>
                <w:spacing w:val="-6"/>
                <w:sz w:val="16"/>
              </w:rPr>
              <w:t xml:space="preserve"> </w:t>
            </w:r>
            <w:r>
              <w:rPr>
                <w:sz w:val="16"/>
              </w:rPr>
              <w:t>report</w:t>
            </w:r>
            <w:r>
              <w:rPr>
                <w:spacing w:val="-6"/>
                <w:sz w:val="16"/>
              </w:rPr>
              <w:t xml:space="preserve"> </w:t>
            </w:r>
            <w:r>
              <w:rPr>
                <w:sz w:val="16"/>
              </w:rPr>
              <w:t>to</w:t>
            </w:r>
            <w:r>
              <w:rPr>
                <w:spacing w:val="-6"/>
                <w:sz w:val="16"/>
              </w:rPr>
              <w:t xml:space="preserve"> </w:t>
            </w:r>
            <w:r>
              <w:rPr>
                <w:sz w:val="16"/>
              </w:rPr>
              <w:t>be</w:t>
            </w:r>
            <w:r>
              <w:rPr>
                <w:spacing w:val="-6"/>
                <w:sz w:val="16"/>
              </w:rPr>
              <w:t xml:space="preserve"> </w:t>
            </w:r>
            <w:r>
              <w:rPr>
                <w:sz w:val="16"/>
              </w:rPr>
              <w:t>developed</w:t>
            </w:r>
            <w:r>
              <w:rPr>
                <w:spacing w:val="-6"/>
                <w:sz w:val="16"/>
              </w:rPr>
              <w:t xml:space="preserve"> </w:t>
            </w:r>
            <w:r>
              <w:rPr>
                <w:sz w:val="16"/>
              </w:rPr>
              <w:t>to</w:t>
            </w:r>
            <w:r>
              <w:rPr>
                <w:spacing w:val="-3"/>
                <w:sz w:val="16"/>
              </w:rPr>
              <w:t xml:space="preserve"> </w:t>
            </w:r>
            <w:r>
              <w:rPr>
                <w:sz w:val="16"/>
              </w:rPr>
              <w:t>capture total</w:t>
            </w:r>
            <w:r>
              <w:rPr>
                <w:spacing w:val="-3"/>
                <w:sz w:val="16"/>
              </w:rPr>
              <w:t xml:space="preserve"> </w:t>
            </w:r>
            <w:r>
              <w:rPr>
                <w:sz w:val="16"/>
              </w:rPr>
              <w:t>date</w:t>
            </w:r>
            <w:r>
              <w:rPr>
                <w:spacing w:val="-4"/>
                <w:sz w:val="16"/>
              </w:rPr>
              <w:t xml:space="preserve"> </w:t>
            </w:r>
            <w:r>
              <w:rPr>
                <w:sz w:val="16"/>
              </w:rPr>
              <w:t>from</w:t>
            </w:r>
            <w:r>
              <w:rPr>
                <w:spacing w:val="-5"/>
                <w:sz w:val="16"/>
              </w:rPr>
              <w:t xml:space="preserve"> </w:t>
            </w:r>
            <w:r>
              <w:rPr>
                <w:sz w:val="16"/>
              </w:rPr>
              <w:t>arrest</w:t>
            </w:r>
            <w:r>
              <w:rPr>
                <w:spacing w:val="-3"/>
                <w:sz w:val="16"/>
              </w:rPr>
              <w:t xml:space="preserve"> </w:t>
            </w:r>
            <w:r>
              <w:rPr>
                <w:sz w:val="16"/>
              </w:rPr>
              <w:t>and</w:t>
            </w:r>
            <w:r>
              <w:rPr>
                <w:spacing w:val="-2"/>
                <w:sz w:val="16"/>
              </w:rPr>
              <w:t xml:space="preserve"> </w:t>
            </w:r>
            <w:r>
              <w:rPr>
                <w:sz w:val="16"/>
              </w:rPr>
              <w:t>not</w:t>
            </w:r>
            <w:r>
              <w:rPr>
                <w:spacing w:val="-3"/>
                <w:sz w:val="16"/>
              </w:rPr>
              <w:t xml:space="preserve"> </w:t>
            </w:r>
            <w:r>
              <w:rPr>
                <w:sz w:val="16"/>
              </w:rPr>
              <w:t>just</w:t>
            </w:r>
            <w:r>
              <w:rPr>
                <w:spacing w:val="-3"/>
                <w:sz w:val="16"/>
              </w:rPr>
              <w:t xml:space="preserve"> </w:t>
            </w:r>
            <w:r>
              <w:rPr>
                <w:sz w:val="16"/>
              </w:rPr>
              <w:t>when RUI</w:t>
            </w:r>
            <w:r>
              <w:rPr>
                <w:spacing w:val="-4"/>
                <w:sz w:val="16"/>
              </w:rPr>
              <w:t xml:space="preserve"> </w:t>
            </w:r>
            <w:r>
              <w:rPr>
                <w:sz w:val="16"/>
              </w:rPr>
              <w:t>or</w:t>
            </w:r>
            <w:r>
              <w:rPr>
                <w:spacing w:val="-3"/>
                <w:sz w:val="16"/>
              </w:rPr>
              <w:t xml:space="preserve"> </w:t>
            </w:r>
            <w:r>
              <w:rPr>
                <w:sz w:val="16"/>
              </w:rPr>
              <w:t>Bail.</w:t>
            </w:r>
            <w:r>
              <w:rPr>
                <w:spacing w:val="-2"/>
                <w:sz w:val="16"/>
              </w:rPr>
              <w:t xml:space="preserve"> </w:t>
            </w:r>
            <w:r>
              <w:rPr>
                <w:sz w:val="16"/>
              </w:rPr>
              <w:t>This</w:t>
            </w:r>
            <w:r>
              <w:rPr>
                <w:spacing w:val="-3"/>
                <w:sz w:val="16"/>
              </w:rPr>
              <w:t xml:space="preserve"> </w:t>
            </w:r>
            <w:r>
              <w:rPr>
                <w:sz w:val="16"/>
              </w:rPr>
              <w:t>will</w:t>
            </w:r>
            <w:r>
              <w:rPr>
                <w:spacing w:val="-2"/>
                <w:sz w:val="16"/>
              </w:rPr>
              <w:t xml:space="preserve"> </w:t>
            </w:r>
            <w:r>
              <w:rPr>
                <w:sz w:val="16"/>
              </w:rPr>
              <w:t>provide</w:t>
            </w:r>
            <w:r>
              <w:rPr>
                <w:spacing w:val="-3"/>
                <w:sz w:val="16"/>
              </w:rPr>
              <w:t xml:space="preserve"> </w:t>
            </w:r>
            <w:r>
              <w:rPr>
                <w:sz w:val="16"/>
              </w:rPr>
              <w:t>full</w:t>
            </w:r>
            <w:r>
              <w:rPr>
                <w:spacing w:val="-2"/>
                <w:sz w:val="16"/>
              </w:rPr>
              <w:t xml:space="preserve"> </w:t>
            </w:r>
            <w:r>
              <w:rPr>
                <w:sz w:val="16"/>
              </w:rPr>
              <w:t>data</w:t>
            </w:r>
            <w:r>
              <w:rPr>
                <w:spacing w:val="-2"/>
                <w:sz w:val="16"/>
              </w:rPr>
              <w:t xml:space="preserve"> </w:t>
            </w:r>
            <w:r>
              <w:rPr>
                <w:sz w:val="16"/>
              </w:rPr>
              <w:t>on cases where a suspect has been processed as such, as at present you can have a Bail case between 3- 6months and if reverted to RUI it will then go into the 0-28day list. It does</w:t>
            </w:r>
            <w:r>
              <w:rPr>
                <w:spacing w:val="40"/>
                <w:sz w:val="16"/>
              </w:rPr>
              <w:t xml:space="preserve"> </w:t>
            </w:r>
            <w:r>
              <w:rPr>
                <w:sz w:val="16"/>
              </w:rPr>
              <w:t>not show the full picture of where are cases are being progressed.</w:t>
            </w:r>
          </w:p>
          <w:p w14:paraId="5E836302" w14:textId="77777777" w:rsidR="004653B0" w:rsidRDefault="004653B0">
            <w:pPr>
              <w:pStyle w:val="TableParagraph"/>
              <w:rPr>
                <w:b/>
                <w:sz w:val="16"/>
              </w:rPr>
            </w:pPr>
          </w:p>
          <w:p w14:paraId="717A36AA" w14:textId="77777777" w:rsidR="004653B0" w:rsidRDefault="00040D56">
            <w:pPr>
              <w:pStyle w:val="TableParagraph"/>
              <w:numPr>
                <w:ilvl w:val="0"/>
                <w:numId w:val="26"/>
              </w:numPr>
              <w:tabs>
                <w:tab w:val="left" w:pos="367"/>
                <w:tab w:val="left" w:pos="369"/>
              </w:tabs>
              <w:ind w:right="257"/>
              <w:rPr>
                <w:sz w:val="16"/>
              </w:rPr>
            </w:pPr>
            <w:r>
              <w:rPr>
                <w:sz w:val="16"/>
              </w:rPr>
              <w:t>Custody Bail Sgt to review RUI with filed</w:t>
            </w:r>
            <w:r>
              <w:rPr>
                <w:spacing w:val="-8"/>
                <w:sz w:val="16"/>
              </w:rPr>
              <w:t xml:space="preserve"> </w:t>
            </w:r>
            <w:r>
              <w:rPr>
                <w:sz w:val="16"/>
              </w:rPr>
              <w:t>occurrences,</w:t>
            </w:r>
            <w:r>
              <w:rPr>
                <w:spacing w:val="-7"/>
                <w:sz w:val="16"/>
              </w:rPr>
              <w:t xml:space="preserve"> </w:t>
            </w:r>
            <w:r>
              <w:rPr>
                <w:sz w:val="16"/>
              </w:rPr>
              <w:t>in</w:t>
            </w:r>
            <w:r>
              <w:rPr>
                <w:spacing w:val="-10"/>
                <w:sz w:val="16"/>
              </w:rPr>
              <w:t xml:space="preserve"> </w:t>
            </w:r>
            <w:r>
              <w:rPr>
                <w:sz w:val="16"/>
              </w:rPr>
              <w:t>the</w:t>
            </w:r>
            <w:r>
              <w:rPr>
                <w:spacing w:val="-6"/>
                <w:sz w:val="16"/>
              </w:rPr>
              <w:t xml:space="preserve"> </w:t>
            </w:r>
            <w:r>
              <w:rPr>
                <w:sz w:val="16"/>
              </w:rPr>
              <w:t>short-term</w:t>
            </w:r>
            <w:r>
              <w:rPr>
                <w:spacing w:val="-9"/>
                <w:sz w:val="16"/>
              </w:rPr>
              <w:t xml:space="preserve"> </w:t>
            </w:r>
            <w:r>
              <w:rPr>
                <w:sz w:val="16"/>
              </w:rPr>
              <w:t>fix to sort this as the process should be managed by the OIC and their Sgt.</w:t>
            </w:r>
          </w:p>
        </w:tc>
        <w:tc>
          <w:tcPr>
            <w:tcW w:w="1581" w:type="dxa"/>
          </w:tcPr>
          <w:p w14:paraId="78900A05" w14:textId="77777777" w:rsidR="004653B0" w:rsidRDefault="004653B0">
            <w:pPr>
              <w:pStyle w:val="TableParagraph"/>
              <w:rPr>
                <w:rFonts w:ascii="Times New Roman"/>
                <w:sz w:val="16"/>
              </w:rPr>
            </w:pPr>
          </w:p>
        </w:tc>
        <w:tc>
          <w:tcPr>
            <w:tcW w:w="986" w:type="dxa"/>
            <w:shd w:val="clear" w:color="auto" w:fill="FFC000"/>
          </w:tcPr>
          <w:p w14:paraId="48DD622B" w14:textId="77777777" w:rsidR="004653B0" w:rsidRDefault="004653B0">
            <w:pPr>
              <w:pStyle w:val="TableParagraph"/>
              <w:rPr>
                <w:rFonts w:ascii="Times New Roman"/>
                <w:sz w:val="16"/>
              </w:rPr>
            </w:pPr>
          </w:p>
        </w:tc>
      </w:tr>
    </w:tbl>
    <w:p w14:paraId="144EE774" w14:textId="77777777" w:rsidR="004653B0" w:rsidRDefault="004653B0">
      <w:pPr>
        <w:rPr>
          <w:rFonts w:ascii="Times New Roman"/>
          <w:sz w:val="16"/>
        </w:rPr>
        <w:sectPr w:rsidR="004653B0">
          <w:pgSz w:w="16840" w:h="11910" w:orient="landscape"/>
          <w:pgMar w:top="1340" w:right="400" w:bottom="1240" w:left="760" w:header="520" w:footer="1044" w:gutter="0"/>
          <w:cols w:space="720"/>
        </w:sectPr>
      </w:pPr>
    </w:p>
    <w:p w14:paraId="321217FF" w14:textId="77777777" w:rsidR="004653B0" w:rsidRDefault="004653B0">
      <w:pPr>
        <w:pStyle w:val="BodyText"/>
        <w:spacing w:before="6"/>
        <w:rPr>
          <w:rFonts w:ascii="Verdana"/>
          <w:b/>
          <w:sz w:val="7"/>
        </w:rPr>
      </w:pPr>
    </w:p>
    <w:tbl>
      <w:tblPr>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14"/>
        <w:gridCol w:w="4644"/>
        <w:gridCol w:w="2988"/>
        <w:gridCol w:w="888"/>
        <w:gridCol w:w="3751"/>
        <w:gridCol w:w="1581"/>
        <w:gridCol w:w="986"/>
      </w:tblGrid>
      <w:tr w:rsidR="004653B0" w14:paraId="6E6ECBB1" w14:textId="77777777">
        <w:trPr>
          <w:trHeight w:val="503"/>
        </w:trPr>
        <w:tc>
          <w:tcPr>
            <w:tcW w:w="614" w:type="dxa"/>
            <w:shd w:val="clear" w:color="auto" w:fill="622D9E"/>
          </w:tcPr>
          <w:p w14:paraId="7B2F56B8" w14:textId="77777777" w:rsidR="004653B0" w:rsidRDefault="004653B0">
            <w:pPr>
              <w:pStyle w:val="TableParagraph"/>
              <w:rPr>
                <w:rFonts w:ascii="Times New Roman"/>
                <w:sz w:val="16"/>
              </w:rPr>
            </w:pPr>
          </w:p>
        </w:tc>
        <w:tc>
          <w:tcPr>
            <w:tcW w:w="4644" w:type="dxa"/>
            <w:shd w:val="clear" w:color="auto" w:fill="622D9E"/>
          </w:tcPr>
          <w:p w14:paraId="621EBCD0" w14:textId="77777777" w:rsidR="004653B0" w:rsidRDefault="00040D56">
            <w:pPr>
              <w:pStyle w:val="TableParagraph"/>
              <w:spacing w:before="57"/>
              <w:ind w:left="108"/>
              <w:rPr>
                <w:b/>
                <w:sz w:val="16"/>
              </w:rPr>
            </w:pPr>
            <w:r>
              <w:rPr>
                <w:b/>
                <w:color w:val="FFFFFF"/>
                <w:spacing w:val="-2"/>
                <w:sz w:val="16"/>
              </w:rPr>
              <w:t>Observation/Risk</w:t>
            </w:r>
          </w:p>
        </w:tc>
        <w:tc>
          <w:tcPr>
            <w:tcW w:w="2988" w:type="dxa"/>
            <w:shd w:val="clear" w:color="auto" w:fill="622D9E"/>
          </w:tcPr>
          <w:p w14:paraId="503E6E06" w14:textId="77777777" w:rsidR="004653B0" w:rsidRDefault="00040D56">
            <w:pPr>
              <w:pStyle w:val="TableParagraph"/>
              <w:spacing w:before="57"/>
              <w:ind w:left="108"/>
              <w:rPr>
                <w:b/>
                <w:sz w:val="16"/>
              </w:rPr>
            </w:pPr>
            <w:r>
              <w:rPr>
                <w:b/>
                <w:color w:val="FFFFFF"/>
                <w:spacing w:val="-2"/>
                <w:sz w:val="16"/>
              </w:rPr>
              <w:t>Recommendation</w:t>
            </w:r>
          </w:p>
        </w:tc>
        <w:tc>
          <w:tcPr>
            <w:tcW w:w="888" w:type="dxa"/>
            <w:shd w:val="clear" w:color="auto" w:fill="622D9E"/>
          </w:tcPr>
          <w:p w14:paraId="060FBCB1" w14:textId="77777777" w:rsidR="004653B0" w:rsidRDefault="00040D56">
            <w:pPr>
              <w:pStyle w:val="TableParagraph"/>
              <w:spacing w:before="57"/>
              <w:ind w:left="19" w:right="3"/>
              <w:jc w:val="center"/>
              <w:rPr>
                <w:b/>
                <w:sz w:val="16"/>
              </w:rPr>
            </w:pPr>
            <w:r>
              <w:rPr>
                <w:b/>
                <w:color w:val="FFFFFF"/>
                <w:spacing w:val="-2"/>
                <w:sz w:val="16"/>
              </w:rPr>
              <w:t>Priority</w:t>
            </w:r>
          </w:p>
        </w:tc>
        <w:tc>
          <w:tcPr>
            <w:tcW w:w="3751" w:type="dxa"/>
            <w:shd w:val="clear" w:color="auto" w:fill="622D9E"/>
          </w:tcPr>
          <w:p w14:paraId="24C683FB" w14:textId="77777777" w:rsidR="004653B0" w:rsidRDefault="00040D56">
            <w:pPr>
              <w:pStyle w:val="TableParagraph"/>
              <w:spacing w:before="57"/>
              <w:ind w:left="108"/>
              <w:rPr>
                <w:b/>
                <w:sz w:val="16"/>
              </w:rPr>
            </w:pPr>
            <w:r>
              <w:rPr>
                <w:b/>
                <w:color w:val="FFFFFF"/>
                <w:sz w:val="16"/>
              </w:rPr>
              <w:t>Management</w:t>
            </w:r>
            <w:r>
              <w:rPr>
                <w:b/>
                <w:color w:val="FFFFFF"/>
                <w:spacing w:val="-10"/>
                <w:sz w:val="16"/>
              </w:rPr>
              <w:t xml:space="preserve"> </w:t>
            </w:r>
            <w:r>
              <w:rPr>
                <w:b/>
                <w:color w:val="FFFFFF"/>
                <w:spacing w:val="-2"/>
                <w:sz w:val="16"/>
              </w:rPr>
              <w:t>response</w:t>
            </w:r>
          </w:p>
        </w:tc>
        <w:tc>
          <w:tcPr>
            <w:tcW w:w="1581" w:type="dxa"/>
            <w:shd w:val="clear" w:color="auto" w:fill="622D9E"/>
          </w:tcPr>
          <w:p w14:paraId="6EC1F811" w14:textId="77777777" w:rsidR="004653B0" w:rsidRDefault="00040D56">
            <w:pPr>
              <w:pStyle w:val="TableParagraph"/>
              <w:spacing w:before="57"/>
              <w:ind w:left="108"/>
              <w:rPr>
                <w:b/>
                <w:sz w:val="16"/>
              </w:rPr>
            </w:pPr>
            <w:r>
              <w:rPr>
                <w:b/>
                <w:color w:val="FFFFFF"/>
                <w:spacing w:val="-2"/>
                <w:sz w:val="16"/>
              </w:rPr>
              <w:t>Timescale/ responsibility</w:t>
            </w:r>
          </w:p>
        </w:tc>
        <w:tc>
          <w:tcPr>
            <w:tcW w:w="986" w:type="dxa"/>
            <w:shd w:val="clear" w:color="auto" w:fill="622D9E"/>
          </w:tcPr>
          <w:p w14:paraId="225693BF" w14:textId="77777777" w:rsidR="004653B0" w:rsidRDefault="00040D56">
            <w:pPr>
              <w:pStyle w:val="TableParagraph"/>
              <w:spacing w:before="57"/>
              <w:ind w:left="204"/>
              <w:rPr>
                <w:b/>
                <w:sz w:val="16"/>
              </w:rPr>
            </w:pPr>
            <w:r>
              <w:rPr>
                <w:b/>
                <w:color w:val="FFFFFF"/>
                <w:spacing w:val="-2"/>
                <w:sz w:val="16"/>
              </w:rPr>
              <w:t>Status</w:t>
            </w:r>
          </w:p>
        </w:tc>
      </w:tr>
      <w:tr w:rsidR="004653B0" w14:paraId="462166BC" w14:textId="77777777">
        <w:trPr>
          <w:trHeight w:val="1475"/>
        </w:trPr>
        <w:tc>
          <w:tcPr>
            <w:tcW w:w="614" w:type="dxa"/>
          </w:tcPr>
          <w:p w14:paraId="2B89462E" w14:textId="77777777" w:rsidR="004653B0" w:rsidRDefault="004653B0">
            <w:pPr>
              <w:pStyle w:val="TableParagraph"/>
              <w:rPr>
                <w:rFonts w:ascii="Times New Roman"/>
                <w:sz w:val="16"/>
              </w:rPr>
            </w:pPr>
          </w:p>
        </w:tc>
        <w:tc>
          <w:tcPr>
            <w:tcW w:w="4644" w:type="dxa"/>
          </w:tcPr>
          <w:p w14:paraId="4C56165F" w14:textId="77777777" w:rsidR="004653B0" w:rsidRDefault="004653B0">
            <w:pPr>
              <w:pStyle w:val="TableParagraph"/>
              <w:rPr>
                <w:rFonts w:ascii="Times New Roman"/>
                <w:sz w:val="16"/>
              </w:rPr>
            </w:pPr>
          </w:p>
        </w:tc>
        <w:tc>
          <w:tcPr>
            <w:tcW w:w="2988" w:type="dxa"/>
          </w:tcPr>
          <w:p w14:paraId="1DA5152D" w14:textId="77777777" w:rsidR="004653B0" w:rsidRDefault="004653B0">
            <w:pPr>
              <w:pStyle w:val="TableParagraph"/>
              <w:rPr>
                <w:rFonts w:ascii="Times New Roman"/>
                <w:sz w:val="16"/>
              </w:rPr>
            </w:pPr>
          </w:p>
        </w:tc>
        <w:tc>
          <w:tcPr>
            <w:tcW w:w="888" w:type="dxa"/>
            <w:shd w:val="clear" w:color="auto" w:fill="FFC000"/>
          </w:tcPr>
          <w:p w14:paraId="612A30F1" w14:textId="77777777" w:rsidR="004653B0" w:rsidRDefault="004653B0">
            <w:pPr>
              <w:pStyle w:val="TableParagraph"/>
              <w:rPr>
                <w:rFonts w:ascii="Times New Roman"/>
                <w:sz w:val="16"/>
              </w:rPr>
            </w:pPr>
          </w:p>
        </w:tc>
        <w:tc>
          <w:tcPr>
            <w:tcW w:w="3751" w:type="dxa"/>
          </w:tcPr>
          <w:p w14:paraId="2AA48656" w14:textId="77777777" w:rsidR="004653B0" w:rsidRDefault="004653B0">
            <w:pPr>
              <w:pStyle w:val="TableParagraph"/>
              <w:spacing w:before="57"/>
              <w:rPr>
                <w:b/>
                <w:sz w:val="16"/>
              </w:rPr>
            </w:pPr>
          </w:p>
          <w:p w14:paraId="04C26398" w14:textId="77777777" w:rsidR="004653B0" w:rsidRDefault="00040D56">
            <w:pPr>
              <w:pStyle w:val="TableParagraph"/>
              <w:ind w:left="108" w:right="150"/>
              <w:rPr>
                <w:sz w:val="16"/>
              </w:rPr>
            </w:pPr>
            <w:r>
              <w:rPr>
                <w:color w:val="00AF50"/>
                <w:sz w:val="16"/>
              </w:rPr>
              <w:t>Update 09/09/24 – All of the recommendations outlined above have been</w:t>
            </w:r>
            <w:r>
              <w:rPr>
                <w:color w:val="00AF50"/>
                <w:spacing w:val="-6"/>
                <w:sz w:val="16"/>
              </w:rPr>
              <w:t xml:space="preserve"> </w:t>
            </w:r>
            <w:r>
              <w:rPr>
                <w:color w:val="00AF50"/>
                <w:sz w:val="16"/>
              </w:rPr>
              <w:t>implemented</w:t>
            </w:r>
            <w:r>
              <w:rPr>
                <w:color w:val="00AF50"/>
                <w:spacing w:val="-7"/>
                <w:sz w:val="16"/>
              </w:rPr>
              <w:t xml:space="preserve"> </w:t>
            </w:r>
            <w:r>
              <w:rPr>
                <w:color w:val="00AF50"/>
                <w:sz w:val="16"/>
              </w:rPr>
              <w:t>and</w:t>
            </w:r>
            <w:r>
              <w:rPr>
                <w:color w:val="00AF50"/>
                <w:spacing w:val="-7"/>
                <w:sz w:val="16"/>
              </w:rPr>
              <w:t xml:space="preserve"> </w:t>
            </w:r>
            <w:r>
              <w:rPr>
                <w:color w:val="00AF50"/>
                <w:sz w:val="16"/>
              </w:rPr>
              <w:t>will</w:t>
            </w:r>
            <w:r>
              <w:rPr>
                <w:color w:val="00AF50"/>
                <w:spacing w:val="-6"/>
                <w:sz w:val="16"/>
              </w:rPr>
              <w:t xml:space="preserve"> </w:t>
            </w:r>
            <w:r>
              <w:rPr>
                <w:color w:val="00AF50"/>
                <w:sz w:val="16"/>
              </w:rPr>
              <w:t>be</w:t>
            </w:r>
            <w:r>
              <w:rPr>
                <w:color w:val="00AF50"/>
                <w:spacing w:val="-7"/>
                <w:sz w:val="16"/>
              </w:rPr>
              <w:t xml:space="preserve"> </w:t>
            </w:r>
            <w:r>
              <w:rPr>
                <w:color w:val="00AF50"/>
                <w:sz w:val="16"/>
              </w:rPr>
              <w:t>reviewed</w:t>
            </w:r>
            <w:r>
              <w:rPr>
                <w:color w:val="00AF50"/>
                <w:spacing w:val="-7"/>
                <w:sz w:val="16"/>
              </w:rPr>
              <w:t xml:space="preserve"> </w:t>
            </w:r>
            <w:r>
              <w:rPr>
                <w:color w:val="00AF50"/>
                <w:sz w:val="16"/>
              </w:rPr>
              <w:t>on a bi-monthly basis.</w:t>
            </w:r>
            <w:r>
              <w:rPr>
                <w:color w:val="00AF50"/>
                <w:spacing w:val="40"/>
                <w:sz w:val="16"/>
              </w:rPr>
              <w:t xml:space="preserve"> </w:t>
            </w:r>
            <w:r>
              <w:rPr>
                <w:color w:val="00AF50"/>
                <w:sz w:val="16"/>
              </w:rPr>
              <w:t xml:space="preserve">Recommended for </w:t>
            </w:r>
            <w:r>
              <w:rPr>
                <w:color w:val="00AF50"/>
                <w:spacing w:val="-2"/>
                <w:sz w:val="16"/>
              </w:rPr>
              <w:t>closure.</w:t>
            </w:r>
          </w:p>
        </w:tc>
        <w:tc>
          <w:tcPr>
            <w:tcW w:w="1581" w:type="dxa"/>
          </w:tcPr>
          <w:p w14:paraId="3073633C" w14:textId="77777777" w:rsidR="004653B0" w:rsidRDefault="004653B0">
            <w:pPr>
              <w:pStyle w:val="TableParagraph"/>
              <w:rPr>
                <w:rFonts w:ascii="Times New Roman"/>
                <w:sz w:val="16"/>
              </w:rPr>
            </w:pPr>
          </w:p>
        </w:tc>
        <w:tc>
          <w:tcPr>
            <w:tcW w:w="986" w:type="dxa"/>
            <w:shd w:val="clear" w:color="auto" w:fill="FFC000"/>
          </w:tcPr>
          <w:p w14:paraId="55B2C44B" w14:textId="77777777" w:rsidR="004653B0" w:rsidRDefault="004653B0">
            <w:pPr>
              <w:pStyle w:val="TableParagraph"/>
              <w:rPr>
                <w:rFonts w:ascii="Times New Roman"/>
                <w:sz w:val="16"/>
              </w:rPr>
            </w:pPr>
          </w:p>
        </w:tc>
      </w:tr>
      <w:tr w:rsidR="004653B0" w14:paraId="0C4860B6" w14:textId="77777777">
        <w:trPr>
          <w:trHeight w:val="6918"/>
        </w:trPr>
        <w:tc>
          <w:tcPr>
            <w:tcW w:w="614" w:type="dxa"/>
          </w:tcPr>
          <w:p w14:paraId="0A6F0CF2" w14:textId="77777777" w:rsidR="004653B0" w:rsidRDefault="00040D56">
            <w:pPr>
              <w:pStyle w:val="TableParagraph"/>
              <w:spacing w:before="57"/>
              <w:ind w:left="162"/>
              <w:rPr>
                <w:b/>
                <w:sz w:val="16"/>
              </w:rPr>
            </w:pPr>
            <w:r>
              <w:rPr>
                <w:b/>
                <w:spacing w:val="-5"/>
                <w:sz w:val="16"/>
              </w:rPr>
              <w:t>4.2</w:t>
            </w:r>
          </w:p>
        </w:tc>
        <w:tc>
          <w:tcPr>
            <w:tcW w:w="4644" w:type="dxa"/>
          </w:tcPr>
          <w:p w14:paraId="615060CD" w14:textId="77777777" w:rsidR="004653B0" w:rsidRDefault="00040D56">
            <w:pPr>
              <w:pStyle w:val="TableParagraph"/>
              <w:spacing w:before="57"/>
              <w:ind w:left="108"/>
              <w:rPr>
                <w:b/>
                <w:sz w:val="16"/>
              </w:rPr>
            </w:pPr>
            <w:r>
              <w:rPr>
                <w:b/>
                <w:sz w:val="16"/>
              </w:rPr>
              <w:t>RUI</w:t>
            </w:r>
            <w:r>
              <w:rPr>
                <w:b/>
                <w:spacing w:val="-1"/>
                <w:sz w:val="16"/>
              </w:rPr>
              <w:t xml:space="preserve"> </w:t>
            </w:r>
            <w:r>
              <w:rPr>
                <w:b/>
                <w:spacing w:val="-2"/>
                <w:sz w:val="16"/>
              </w:rPr>
              <w:t>Concerns</w:t>
            </w:r>
          </w:p>
          <w:p w14:paraId="639E7DD9" w14:textId="77777777" w:rsidR="004653B0" w:rsidRDefault="00040D56">
            <w:pPr>
              <w:pStyle w:val="TableParagraph"/>
              <w:ind w:left="108"/>
              <w:rPr>
                <w:sz w:val="16"/>
              </w:rPr>
            </w:pPr>
            <w:r>
              <w:rPr>
                <w:i/>
                <w:sz w:val="16"/>
              </w:rPr>
              <w:t xml:space="preserve">Observation: </w:t>
            </w:r>
            <w:r>
              <w:rPr>
                <w:sz w:val="16"/>
              </w:rPr>
              <w:t>As per the recommendation from the September</w:t>
            </w:r>
            <w:r>
              <w:rPr>
                <w:spacing w:val="-5"/>
                <w:sz w:val="16"/>
              </w:rPr>
              <w:t xml:space="preserve"> </w:t>
            </w:r>
            <w:r>
              <w:rPr>
                <w:sz w:val="16"/>
              </w:rPr>
              <w:t>2022</w:t>
            </w:r>
            <w:r>
              <w:rPr>
                <w:spacing w:val="-5"/>
                <w:sz w:val="16"/>
              </w:rPr>
              <w:t xml:space="preserve"> </w:t>
            </w:r>
            <w:r>
              <w:rPr>
                <w:sz w:val="16"/>
              </w:rPr>
              <w:t>review,</w:t>
            </w:r>
            <w:r>
              <w:rPr>
                <w:spacing w:val="-4"/>
                <w:sz w:val="16"/>
              </w:rPr>
              <w:t xml:space="preserve"> </w:t>
            </w:r>
            <w:r>
              <w:rPr>
                <w:sz w:val="16"/>
              </w:rPr>
              <w:t>the</w:t>
            </w:r>
            <w:r>
              <w:rPr>
                <w:spacing w:val="-5"/>
                <w:sz w:val="16"/>
              </w:rPr>
              <w:t xml:space="preserve"> </w:t>
            </w:r>
            <w:r>
              <w:rPr>
                <w:sz w:val="16"/>
              </w:rPr>
              <w:t>Force</w:t>
            </w:r>
            <w:r>
              <w:rPr>
                <w:spacing w:val="-3"/>
                <w:sz w:val="16"/>
              </w:rPr>
              <w:t xml:space="preserve"> </w:t>
            </w:r>
            <w:r>
              <w:rPr>
                <w:sz w:val="16"/>
              </w:rPr>
              <w:t>is</w:t>
            </w:r>
            <w:r>
              <w:rPr>
                <w:spacing w:val="-5"/>
                <w:sz w:val="16"/>
              </w:rPr>
              <w:t xml:space="preserve"> </w:t>
            </w:r>
            <w:r>
              <w:rPr>
                <w:sz w:val="16"/>
              </w:rPr>
              <w:t>taking</w:t>
            </w:r>
            <w:r>
              <w:rPr>
                <w:spacing w:val="-5"/>
                <w:sz w:val="16"/>
              </w:rPr>
              <w:t xml:space="preserve"> </w:t>
            </w:r>
            <w:r>
              <w:rPr>
                <w:sz w:val="16"/>
              </w:rPr>
              <w:t>steps</w:t>
            </w:r>
            <w:r>
              <w:rPr>
                <w:spacing w:val="-6"/>
                <w:sz w:val="16"/>
              </w:rPr>
              <w:t xml:space="preserve"> </w:t>
            </w:r>
            <w:r>
              <w:rPr>
                <w:sz w:val="16"/>
              </w:rPr>
              <w:t>to ensure that RUI cases are reviewed.</w:t>
            </w:r>
          </w:p>
          <w:p w14:paraId="524EE4D1" w14:textId="77777777" w:rsidR="004653B0" w:rsidRDefault="00040D56">
            <w:pPr>
              <w:pStyle w:val="TableParagraph"/>
              <w:ind w:left="108" w:right="135"/>
              <w:rPr>
                <w:sz w:val="16"/>
              </w:rPr>
            </w:pPr>
            <w:r>
              <w:rPr>
                <w:sz w:val="16"/>
              </w:rPr>
              <w:t>Previously,</w:t>
            </w:r>
            <w:r>
              <w:rPr>
                <w:spacing w:val="-6"/>
                <w:sz w:val="16"/>
              </w:rPr>
              <w:t xml:space="preserve"> </w:t>
            </w:r>
            <w:r>
              <w:rPr>
                <w:sz w:val="16"/>
              </w:rPr>
              <w:t>the</w:t>
            </w:r>
            <w:r>
              <w:rPr>
                <w:spacing w:val="-7"/>
                <w:sz w:val="16"/>
              </w:rPr>
              <w:t xml:space="preserve"> </w:t>
            </w:r>
            <w:r>
              <w:rPr>
                <w:sz w:val="16"/>
              </w:rPr>
              <w:t>Detective</w:t>
            </w:r>
            <w:r>
              <w:rPr>
                <w:spacing w:val="-7"/>
                <w:sz w:val="16"/>
              </w:rPr>
              <w:t xml:space="preserve"> </w:t>
            </w:r>
            <w:r>
              <w:rPr>
                <w:sz w:val="16"/>
              </w:rPr>
              <w:t>Chief</w:t>
            </w:r>
            <w:r>
              <w:rPr>
                <w:spacing w:val="-5"/>
                <w:sz w:val="16"/>
              </w:rPr>
              <w:t xml:space="preserve"> </w:t>
            </w:r>
            <w:r>
              <w:rPr>
                <w:sz w:val="16"/>
              </w:rPr>
              <w:t>Inspector</w:t>
            </w:r>
            <w:r>
              <w:rPr>
                <w:spacing w:val="-7"/>
                <w:sz w:val="16"/>
              </w:rPr>
              <w:t xml:space="preserve"> </w:t>
            </w:r>
            <w:r>
              <w:rPr>
                <w:sz w:val="16"/>
              </w:rPr>
              <w:t>undertook</w:t>
            </w:r>
            <w:r>
              <w:rPr>
                <w:spacing w:val="-5"/>
                <w:sz w:val="16"/>
              </w:rPr>
              <w:t xml:space="preserve"> </w:t>
            </w:r>
            <w:r>
              <w:rPr>
                <w:sz w:val="16"/>
              </w:rPr>
              <w:t>a personal review of RUI cases, however, due to time constraints</w:t>
            </w:r>
            <w:r>
              <w:rPr>
                <w:spacing w:val="-2"/>
                <w:sz w:val="16"/>
              </w:rPr>
              <w:t xml:space="preserve"> </w:t>
            </w:r>
            <w:r>
              <w:rPr>
                <w:sz w:val="16"/>
              </w:rPr>
              <w:t>no</w:t>
            </w:r>
            <w:r>
              <w:rPr>
                <w:spacing w:val="-1"/>
                <w:sz w:val="16"/>
              </w:rPr>
              <w:t xml:space="preserve"> </w:t>
            </w:r>
            <w:r>
              <w:rPr>
                <w:sz w:val="16"/>
              </w:rPr>
              <w:t>longer</w:t>
            </w:r>
            <w:r>
              <w:rPr>
                <w:spacing w:val="-4"/>
                <w:sz w:val="16"/>
              </w:rPr>
              <w:t xml:space="preserve"> </w:t>
            </w:r>
            <w:r>
              <w:rPr>
                <w:sz w:val="16"/>
              </w:rPr>
              <w:t>personally</w:t>
            </w:r>
            <w:r>
              <w:rPr>
                <w:spacing w:val="-1"/>
                <w:sz w:val="16"/>
              </w:rPr>
              <w:t xml:space="preserve"> </w:t>
            </w:r>
            <w:r>
              <w:rPr>
                <w:sz w:val="16"/>
              </w:rPr>
              <w:t>reviews</w:t>
            </w:r>
            <w:r>
              <w:rPr>
                <w:spacing w:val="-2"/>
                <w:sz w:val="16"/>
              </w:rPr>
              <w:t xml:space="preserve"> </w:t>
            </w:r>
            <w:r>
              <w:rPr>
                <w:sz w:val="16"/>
              </w:rPr>
              <w:t>them.</w:t>
            </w:r>
            <w:r>
              <w:rPr>
                <w:spacing w:val="-5"/>
                <w:sz w:val="16"/>
              </w:rPr>
              <w:t xml:space="preserve"> </w:t>
            </w:r>
            <w:r>
              <w:rPr>
                <w:sz w:val="16"/>
              </w:rPr>
              <w:t>A</w:t>
            </w:r>
            <w:r>
              <w:rPr>
                <w:spacing w:val="-4"/>
                <w:sz w:val="16"/>
              </w:rPr>
              <w:t xml:space="preserve"> </w:t>
            </w:r>
            <w:r>
              <w:rPr>
                <w:sz w:val="16"/>
              </w:rPr>
              <w:t>RUI spreadsheet is forwarded to Chief Inspectors on a fortnightly basis to identify if RUI was the correct choice or if bail should have been considered.</w:t>
            </w:r>
          </w:p>
          <w:p w14:paraId="37AD10D9" w14:textId="77777777" w:rsidR="004653B0" w:rsidRDefault="00040D56">
            <w:pPr>
              <w:pStyle w:val="TableParagraph"/>
              <w:ind w:left="108" w:right="135"/>
              <w:rPr>
                <w:sz w:val="16"/>
              </w:rPr>
            </w:pPr>
            <w:r>
              <w:rPr>
                <w:sz w:val="16"/>
              </w:rPr>
              <w:t>Chief Inspectors then distribute the cases to their teams who note whether RUI was the correct choice and</w:t>
            </w:r>
            <w:r>
              <w:rPr>
                <w:spacing w:val="-3"/>
                <w:sz w:val="16"/>
              </w:rPr>
              <w:t xml:space="preserve"> </w:t>
            </w:r>
            <w:r>
              <w:rPr>
                <w:sz w:val="16"/>
              </w:rPr>
              <w:t>provide</w:t>
            </w:r>
            <w:r>
              <w:rPr>
                <w:spacing w:val="-5"/>
                <w:sz w:val="16"/>
              </w:rPr>
              <w:t xml:space="preserve"> </w:t>
            </w:r>
            <w:r>
              <w:rPr>
                <w:sz w:val="16"/>
              </w:rPr>
              <w:t>a</w:t>
            </w:r>
            <w:r>
              <w:rPr>
                <w:spacing w:val="-6"/>
                <w:sz w:val="16"/>
              </w:rPr>
              <w:t xml:space="preserve"> </w:t>
            </w:r>
            <w:r>
              <w:rPr>
                <w:sz w:val="16"/>
              </w:rPr>
              <w:t>rationale.</w:t>
            </w:r>
            <w:r>
              <w:rPr>
                <w:spacing w:val="-4"/>
                <w:sz w:val="16"/>
              </w:rPr>
              <w:t xml:space="preserve"> </w:t>
            </w:r>
            <w:r>
              <w:rPr>
                <w:sz w:val="16"/>
              </w:rPr>
              <w:t>If</w:t>
            </w:r>
            <w:r>
              <w:rPr>
                <w:spacing w:val="-4"/>
                <w:sz w:val="16"/>
              </w:rPr>
              <w:t xml:space="preserve"> </w:t>
            </w:r>
            <w:r>
              <w:rPr>
                <w:sz w:val="16"/>
              </w:rPr>
              <w:t>errors</w:t>
            </w:r>
            <w:r>
              <w:rPr>
                <w:spacing w:val="-5"/>
                <w:sz w:val="16"/>
              </w:rPr>
              <w:t xml:space="preserve"> </w:t>
            </w:r>
            <w:r>
              <w:rPr>
                <w:sz w:val="16"/>
              </w:rPr>
              <w:t>have</w:t>
            </w:r>
            <w:r>
              <w:rPr>
                <w:spacing w:val="-5"/>
                <w:sz w:val="16"/>
              </w:rPr>
              <w:t xml:space="preserve"> </w:t>
            </w:r>
            <w:r>
              <w:rPr>
                <w:sz w:val="16"/>
              </w:rPr>
              <w:t>been</w:t>
            </w:r>
            <w:r>
              <w:rPr>
                <w:spacing w:val="-4"/>
                <w:sz w:val="16"/>
              </w:rPr>
              <w:t xml:space="preserve"> </w:t>
            </w:r>
            <w:r>
              <w:rPr>
                <w:sz w:val="16"/>
              </w:rPr>
              <w:t>identified during the</w:t>
            </w:r>
            <w:r>
              <w:rPr>
                <w:spacing w:val="-1"/>
                <w:sz w:val="16"/>
              </w:rPr>
              <w:t xml:space="preserve"> </w:t>
            </w:r>
            <w:r>
              <w:rPr>
                <w:sz w:val="16"/>
              </w:rPr>
              <w:t>review</w:t>
            </w:r>
            <w:r>
              <w:rPr>
                <w:spacing w:val="-1"/>
                <w:sz w:val="16"/>
              </w:rPr>
              <w:t xml:space="preserve"> </w:t>
            </w:r>
            <w:r>
              <w:rPr>
                <w:sz w:val="16"/>
              </w:rPr>
              <w:t>process, the</w:t>
            </w:r>
            <w:r>
              <w:rPr>
                <w:spacing w:val="-1"/>
                <w:sz w:val="16"/>
              </w:rPr>
              <w:t xml:space="preserve"> </w:t>
            </w:r>
            <w:r>
              <w:rPr>
                <w:sz w:val="16"/>
              </w:rPr>
              <w:t>officer</w:t>
            </w:r>
            <w:r>
              <w:rPr>
                <w:spacing w:val="-1"/>
                <w:sz w:val="16"/>
              </w:rPr>
              <w:t xml:space="preserve"> </w:t>
            </w:r>
            <w:r>
              <w:rPr>
                <w:sz w:val="16"/>
              </w:rPr>
              <w:t>reports</w:t>
            </w:r>
            <w:r>
              <w:rPr>
                <w:spacing w:val="-1"/>
                <w:sz w:val="16"/>
              </w:rPr>
              <w:t xml:space="preserve"> </w:t>
            </w:r>
            <w:r>
              <w:rPr>
                <w:sz w:val="16"/>
              </w:rPr>
              <w:t>back to the Detective Chief Inspector with the rationale and these cases are saved into a folder.</w:t>
            </w:r>
          </w:p>
          <w:p w14:paraId="056C3664" w14:textId="77777777" w:rsidR="004653B0" w:rsidRDefault="00040D56">
            <w:pPr>
              <w:pStyle w:val="TableParagraph"/>
              <w:ind w:left="108"/>
              <w:rPr>
                <w:sz w:val="16"/>
              </w:rPr>
            </w:pPr>
            <w:r>
              <w:rPr>
                <w:sz w:val="16"/>
              </w:rPr>
              <w:t>From</w:t>
            </w:r>
            <w:r>
              <w:rPr>
                <w:spacing w:val="-7"/>
                <w:sz w:val="16"/>
              </w:rPr>
              <w:t xml:space="preserve"> </w:t>
            </w:r>
            <w:r>
              <w:rPr>
                <w:sz w:val="16"/>
              </w:rPr>
              <w:t>discussion</w:t>
            </w:r>
            <w:r>
              <w:rPr>
                <w:spacing w:val="-7"/>
                <w:sz w:val="16"/>
              </w:rPr>
              <w:t xml:space="preserve"> </w:t>
            </w:r>
            <w:r>
              <w:rPr>
                <w:sz w:val="16"/>
              </w:rPr>
              <w:t>with</w:t>
            </w:r>
            <w:r>
              <w:rPr>
                <w:spacing w:val="-5"/>
                <w:sz w:val="16"/>
              </w:rPr>
              <w:t xml:space="preserve"> </w:t>
            </w:r>
            <w:r>
              <w:rPr>
                <w:sz w:val="16"/>
              </w:rPr>
              <w:t>the</w:t>
            </w:r>
            <w:r>
              <w:rPr>
                <w:spacing w:val="-4"/>
                <w:sz w:val="16"/>
              </w:rPr>
              <w:t xml:space="preserve"> </w:t>
            </w:r>
            <w:r>
              <w:rPr>
                <w:sz w:val="16"/>
              </w:rPr>
              <w:t>Detective</w:t>
            </w:r>
            <w:r>
              <w:rPr>
                <w:spacing w:val="-6"/>
                <w:sz w:val="16"/>
              </w:rPr>
              <w:t xml:space="preserve"> </w:t>
            </w:r>
            <w:r>
              <w:rPr>
                <w:sz w:val="16"/>
              </w:rPr>
              <w:t>Chief</w:t>
            </w:r>
            <w:r>
              <w:rPr>
                <w:spacing w:val="-3"/>
                <w:sz w:val="16"/>
              </w:rPr>
              <w:t xml:space="preserve"> </w:t>
            </w:r>
            <w:r>
              <w:rPr>
                <w:sz w:val="16"/>
              </w:rPr>
              <w:t>Inspector,</w:t>
            </w:r>
            <w:r>
              <w:rPr>
                <w:spacing w:val="-7"/>
                <w:sz w:val="16"/>
              </w:rPr>
              <w:t xml:space="preserve"> </w:t>
            </w:r>
            <w:r>
              <w:rPr>
                <w:sz w:val="16"/>
              </w:rPr>
              <w:t>no repeat</w:t>
            </w:r>
            <w:r>
              <w:rPr>
                <w:spacing w:val="-5"/>
                <w:sz w:val="16"/>
              </w:rPr>
              <w:t xml:space="preserve"> </w:t>
            </w:r>
            <w:r>
              <w:rPr>
                <w:sz w:val="16"/>
              </w:rPr>
              <w:t>offenders</w:t>
            </w:r>
            <w:r>
              <w:rPr>
                <w:spacing w:val="-6"/>
                <w:sz w:val="16"/>
              </w:rPr>
              <w:t xml:space="preserve"> </w:t>
            </w:r>
            <w:r>
              <w:rPr>
                <w:sz w:val="16"/>
              </w:rPr>
              <w:t>have</w:t>
            </w:r>
            <w:r>
              <w:rPr>
                <w:spacing w:val="-6"/>
                <w:sz w:val="16"/>
              </w:rPr>
              <w:t xml:space="preserve"> </w:t>
            </w:r>
            <w:r>
              <w:rPr>
                <w:sz w:val="16"/>
              </w:rPr>
              <w:t>been</w:t>
            </w:r>
            <w:r>
              <w:rPr>
                <w:spacing w:val="-5"/>
                <w:sz w:val="16"/>
              </w:rPr>
              <w:t xml:space="preserve"> </w:t>
            </w:r>
            <w:r>
              <w:rPr>
                <w:sz w:val="16"/>
              </w:rPr>
              <w:t>identified</w:t>
            </w:r>
            <w:r>
              <w:rPr>
                <w:spacing w:val="-4"/>
                <w:sz w:val="16"/>
              </w:rPr>
              <w:t xml:space="preserve"> </w:t>
            </w:r>
            <w:r>
              <w:rPr>
                <w:sz w:val="16"/>
              </w:rPr>
              <w:t>so</w:t>
            </w:r>
            <w:r>
              <w:rPr>
                <w:spacing w:val="-6"/>
                <w:sz w:val="16"/>
              </w:rPr>
              <w:t xml:space="preserve"> </w:t>
            </w:r>
            <w:r>
              <w:rPr>
                <w:sz w:val="16"/>
              </w:rPr>
              <w:t>far.</w:t>
            </w:r>
            <w:r>
              <w:rPr>
                <w:spacing w:val="-5"/>
                <w:sz w:val="16"/>
              </w:rPr>
              <w:t xml:space="preserve"> </w:t>
            </w:r>
            <w:r>
              <w:rPr>
                <w:sz w:val="16"/>
              </w:rPr>
              <w:t xml:space="preserve">However, we did not find that </w:t>
            </w:r>
            <w:proofErr w:type="spellStart"/>
            <w:r>
              <w:rPr>
                <w:sz w:val="16"/>
              </w:rPr>
              <w:t>standardised</w:t>
            </w:r>
            <w:proofErr w:type="spellEnd"/>
            <w:r>
              <w:rPr>
                <w:sz w:val="16"/>
              </w:rPr>
              <w:t xml:space="preserve"> categories of errors are in use as per the previous recommendation.</w:t>
            </w:r>
          </w:p>
          <w:p w14:paraId="236F60D6" w14:textId="77777777" w:rsidR="004653B0" w:rsidRDefault="00040D56">
            <w:pPr>
              <w:pStyle w:val="TableParagraph"/>
              <w:ind w:left="108"/>
              <w:rPr>
                <w:sz w:val="16"/>
              </w:rPr>
            </w:pPr>
            <w:r>
              <w:rPr>
                <w:i/>
                <w:sz w:val="16"/>
              </w:rPr>
              <w:t>Risk:</w:t>
            </w:r>
            <w:r>
              <w:rPr>
                <w:i/>
                <w:spacing w:val="-5"/>
                <w:sz w:val="16"/>
              </w:rPr>
              <w:t xml:space="preserve"> </w:t>
            </w:r>
            <w:r>
              <w:rPr>
                <w:sz w:val="16"/>
              </w:rPr>
              <w:t>Repeated</w:t>
            </w:r>
            <w:r>
              <w:rPr>
                <w:spacing w:val="-6"/>
                <w:sz w:val="16"/>
              </w:rPr>
              <w:t xml:space="preserve"> </w:t>
            </w:r>
            <w:r>
              <w:rPr>
                <w:sz w:val="16"/>
              </w:rPr>
              <w:t>errors</w:t>
            </w:r>
            <w:r>
              <w:rPr>
                <w:spacing w:val="-6"/>
                <w:sz w:val="16"/>
              </w:rPr>
              <w:t xml:space="preserve"> </w:t>
            </w:r>
            <w:r>
              <w:rPr>
                <w:sz w:val="16"/>
              </w:rPr>
              <w:t>in</w:t>
            </w:r>
            <w:r>
              <w:rPr>
                <w:spacing w:val="-5"/>
                <w:sz w:val="16"/>
              </w:rPr>
              <w:t xml:space="preserve"> </w:t>
            </w:r>
            <w:r>
              <w:rPr>
                <w:sz w:val="16"/>
              </w:rPr>
              <w:t>processing</w:t>
            </w:r>
            <w:r>
              <w:rPr>
                <w:spacing w:val="-6"/>
                <w:sz w:val="16"/>
              </w:rPr>
              <w:t xml:space="preserve"> </w:t>
            </w:r>
            <w:r>
              <w:rPr>
                <w:sz w:val="16"/>
              </w:rPr>
              <w:t>RUI’s</w:t>
            </w:r>
            <w:r>
              <w:rPr>
                <w:spacing w:val="-6"/>
                <w:sz w:val="16"/>
              </w:rPr>
              <w:t xml:space="preserve"> </w:t>
            </w:r>
            <w:r>
              <w:rPr>
                <w:sz w:val="16"/>
              </w:rPr>
              <w:t>are</w:t>
            </w:r>
            <w:r>
              <w:rPr>
                <w:spacing w:val="-4"/>
                <w:sz w:val="16"/>
              </w:rPr>
              <w:t xml:space="preserve"> </w:t>
            </w:r>
            <w:r>
              <w:rPr>
                <w:sz w:val="16"/>
              </w:rPr>
              <w:t>not identified and remedied.</w:t>
            </w:r>
          </w:p>
        </w:tc>
        <w:tc>
          <w:tcPr>
            <w:tcW w:w="2988" w:type="dxa"/>
          </w:tcPr>
          <w:p w14:paraId="02E2C8AA" w14:textId="77777777" w:rsidR="004653B0" w:rsidRDefault="004653B0">
            <w:pPr>
              <w:pStyle w:val="TableParagraph"/>
              <w:spacing w:before="57"/>
              <w:rPr>
                <w:b/>
                <w:sz w:val="16"/>
              </w:rPr>
            </w:pPr>
          </w:p>
          <w:p w14:paraId="5138C9D8" w14:textId="77777777" w:rsidR="004653B0" w:rsidRDefault="00040D56">
            <w:pPr>
              <w:pStyle w:val="TableParagraph"/>
              <w:ind w:left="108" w:right="151"/>
              <w:rPr>
                <w:sz w:val="16"/>
              </w:rPr>
            </w:pPr>
            <w:r>
              <w:rPr>
                <w:sz w:val="16"/>
              </w:rPr>
              <w:t xml:space="preserve">The Force should develop </w:t>
            </w:r>
            <w:proofErr w:type="spellStart"/>
            <w:r>
              <w:rPr>
                <w:sz w:val="16"/>
              </w:rPr>
              <w:t>standardised</w:t>
            </w:r>
            <w:proofErr w:type="spellEnd"/>
            <w:r>
              <w:rPr>
                <w:sz w:val="16"/>
              </w:rPr>
              <w:t xml:space="preserve"> categories of error to assist in the identification of common errors and for use in future</w:t>
            </w:r>
            <w:r>
              <w:rPr>
                <w:spacing w:val="-15"/>
                <w:sz w:val="16"/>
              </w:rPr>
              <w:t xml:space="preserve"> </w:t>
            </w:r>
            <w:r>
              <w:rPr>
                <w:sz w:val="16"/>
              </w:rPr>
              <w:t>reporting,</w:t>
            </w:r>
            <w:r>
              <w:rPr>
                <w:spacing w:val="-14"/>
                <w:sz w:val="16"/>
              </w:rPr>
              <w:t xml:space="preserve"> </w:t>
            </w:r>
            <w:r>
              <w:rPr>
                <w:sz w:val="16"/>
              </w:rPr>
              <w:t>communications and training.</w:t>
            </w:r>
          </w:p>
        </w:tc>
        <w:tc>
          <w:tcPr>
            <w:tcW w:w="888" w:type="dxa"/>
            <w:shd w:val="clear" w:color="auto" w:fill="92D050"/>
          </w:tcPr>
          <w:p w14:paraId="0AA44422" w14:textId="77777777" w:rsidR="004653B0" w:rsidRDefault="004653B0">
            <w:pPr>
              <w:pStyle w:val="TableParagraph"/>
              <w:spacing w:before="57"/>
              <w:rPr>
                <w:b/>
                <w:sz w:val="16"/>
              </w:rPr>
            </w:pPr>
          </w:p>
          <w:p w14:paraId="5AD67C9B" w14:textId="77777777" w:rsidR="004653B0" w:rsidRDefault="00040D56">
            <w:pPr>
              <w:pStyle w:val="TableParagraph"/>
              <w:ind w:left="19"/>
              <w:jc w:val="center"/>
              <w:rPr>
                <w:b/>
                <w:sz w:val="16"/>
              </w:rPr>
            </w:pPr>
            <w:r>
              <w:rPr>
                <w:b/>
                <w:spacing w:val="-10"/>
                <w:sz w:val="16"/>
              </w:rPr>
              <w:t>3</w:t>
            </w:r>
          </w:p>
        </w:tc>
        <w:tc>
          <w:tcPr>
            <w:tcW w:w="3751" w:type="dxa"/>
          </w:tcPr>
          <w:p w14:paraId="71771F3F" w14:textId="77777777" w:rsidR="004653B0" w:rsidRDefault="004653B0">
            <w:pPr>
              <w:pStyle w:val="TableParagraph"/>
              <w:spacing w:before="57"/>
              <w:rPr>
                <w:b/>
                <w:sz w:val="16"/>
              </w:rPr>
            </w:pPr>
          </w:p>
          <w:p w14:paraId="01F6A508" w14:textId="77777777" w:rsidR="004653B0" w:rsidRDefault="00040D56">
            <w:pPr>
              <w:pStyle w:val="TableParagraph"/>
              <w:ind w:left="108" w:right="198"/>
              <w:rPr>
                <w:sz w:val="16"/>
              </w:rPr>
            </w:pPr>
            <w:r>
              <w:rPr>
                <w:sz w:val="16"/>
              </w:rPr>
              <w:t>The force accepts the</w:t>
            </w:r>
            <w:r>
              <w:rPr>
                <w:spacing w:val="-1"/>
                <w:sz w:val="16"/>
              </w:rPr>
              <w:t xml:space="preserve"> </w:t>
            </w:r>
            <w:r>
              <w:rPr>
                <w:sz w:val="16"/>
              </w:rPr>
              <w:t xml:space="preserve">recommendations. The force will consult on a </w:t>
            </w:r>
            <w:proofErr w:type="spellStart"/>
            <w:r>
              <w:rPr>
                <w:sz w:val="16"/>
              </w:rPr>
              <w:t>standardised</w:t>
            </w:r>
            <w:proofErr w:type="spellEnd"/>
            <w:r>
              <w:rPr>
                <w:sz w:val="16"/>
              </w:rPr>
              <w:t xml:space="preserve"> automation process to assist with monitoring of reviews to identify where further improvements can be made however, RUI’s have continued in a downward trend, and I am satisfied that the</w:t>
            </w:r>
            <w:r>
              <w:rPr>
                <w:spacing w:val="-5"/>
                <w:sz w:val="16"/>
              </w:rPr>
              <w:t xml:space="preserve"> </w:t>
            </w:r>
            <w:r>
              <w:rPr>
                <w:sz w:val="16"/>
              </w:rPr>
              <w:t>28-day</w:t>
            </w:r>
            <w:r>
              <w:rPr>
                <w:spacing w:val="-7"/>
                <w:sz w:val="16"/>
              </w:rPr>
              <w:t xml:space="preserve"> </w:t>
            </w:r>
            <w:r>
              <w:rPr>
                <w:sz w:val="16"/>
              </w:rPr>
              <w:t>review</w:t>
            </w:r>
            <w:r>
              <w:rPr>
                <w:spacing w:val="-7"/>
                <w:sz w:val="16"/>
              </w:rPr>
              <w:t xml:space="preserve"> </w:t>
            </w:r>
            <w:r>
              <w:rPr>
                <w:sz w:val="16"/>
              </w:rPr>
              <w:t>process</w:t>
            </w:r>
            <w:r>
              <w:rPr>
                <w:spacing w:val="-5"/>
                <w:sz w:val="16"/>
              </w:rPr>
              <w:t xml:space="preserve"> </w:t>
            </w:r>
            <w:r>
              <w:rPr>
                <w:sz w:val="16"/>
              </w:rPr>
              <w:t>is</w:t>
            </w:r>
            <w:r>
              <w:rPr>
                <w:spacing w:val="-10"/>
                <w:sz w:val="16"/>
              </w:rPr>
              <w:t xml:space="preserve"> </w:t>
            </w:r>
            <w:r>
              <w:rPr>
                <w:sz w:val="16"/>
              </w:rPr>
              <w:t>sufficient</w:t>
            </w:r>
            <w:r>
              <w:rPr>
                <w:spacing w:val="-6"/>
                <w:sz w:val="16"/>
              </w:rPr>
              <w:t xml:space="preserve"> </w:t>
            </w:r>
            <w:r>
              <w:rPr>
                <w:sz w:val="16"/>
              </w:rPr>
              <w:t>to manage risk in the interim.</w:t>
            </w:r>
          </w:p>
          <w:p w14:paraId="6E25E22B" w14:textId="77777777" w:rsidR="004653B0" w:rsidRDefault="00040D56">
            <w:pPr>
              <w:pStyle w:val="TableParagraph"/>
              <w:ind w:left="108" w:right="98"/>
              <w:rPr>
                <w:sz w:val="16"/>
              </w:rPr>
            </w:pPr>
            <w:r>
              <w:rPr>
                <w:sz w:val="16"/>
              </w:rPr>
              <w:t>The Aged RUIs will be reviewed yearly as part</w:t>
            </w:r>
            <w:r>
              <w:rPr>
                <w:spacing w:val="-8"/>
                <w:sz w:val="16"/>
              </w:rPr>
              <w:t xml:space="preserve"> </w:t>
            </w:r>
            <w:r>
              <w:rPr>
                <w:sz w:val="16"/>
              </w:rPr>
              <w:t>of</w:t>
            </w:r>
            <w:r>
              <w:rPr>
                <w:spacing w:val="-5"/>
                <w:sz w:val="16"/>
              </w:rPr>
              <w:t xml:space="preserve"> </w:t>
            </w:r>
            <w:r>
              <w:rPr>
                <w:sz w:val="16"/>
              </w:rPr>
              <w:t>the</w:t>
            </w:r>
            <w:r>
              <w:rPr>
                <w:spacing w:val="-6"/>
                <w:sz w:val="16"/>
              </w:rPr>
              <w:t xml:space="preserve"> </w:t>
            </w:r>
            <w:r>
              <w:rPr>
                <w:sz w:val="16"/>
              </w:rPr>
              <w:t>Senior</w:t>
            </w:r>
            <w:r>
              <w:rPr>
                <w:spacing w:val="-6"/>
                <w:sz w:val="16"/>
              </w:rPr>
              <w:t xml:space="preserve"> </w:t>
            </w:r>
            <w:r>
              <w:rPr>
                <w:sz w:val="16"/>
              </w:rPr>
              <w:t>Officer</w:t>
            </w:r>
            <w:r>
              <w:rPr>
                <w:spacing w:val="-6"/>
                <w:sz w:val="16"/>
              </w:rPr>
              <w:t xml:space="preserve"> </w:t>
            </w:r>
            <w:r>
              <w:rPr>
                <w:sz w:val="16"/>
              </w:rPr>
              <w:t>Review</w:t>
            </w:r>
            <w:r>
              <w:rPr>
                <w:spacing w:val="-6"/>
                <w:sz w:val="16"/>
              </w:rPr>
              <w:t xml:space="preserve"> </w:t>
            </w:r>
            <w:r>
              <w:rPr>
                <w:sz w:val="16"/>
              </w:rPr>
              <w:t>process</w:t>
            </w:r>
            <w:r>
              <w:rPr>
                <w:spacing w:val="-4"/>
                <w:sz w:val="16"/>
              </w:rPr>
              <w:t xml:space="preserve"> </w:t>
            </w:r>
            <w:r>
              <w:rPr>
                <w:sz w:val="16"/>
              </w:rPr>
              <w:t>to drive down the numbers, and individual Chief Inspectors will be sent the data on a quarterly basis.</w:t>
            </w:r>
          </w:p>
          <w:p w14:paraId="3E6289A7" w14:textId="77777777" w:rsidR="004653B0" w:rsidRDefault="00040D56">
            <w:pPr>
              <w:pStyle w:val="TableParagraph"/>
              <w:ind w:left="108"/>
              <w:rPr>
                <w:sz w:val="16"/>
              </w:rPr>
            </w:pPr>
            <w:r>
              <w:rPr>
                <w:sz w:val="16"/>
              </w:rPr>
              <w:t>Governance</w:t>
            </w:r>
            <w:r>
              <w:rPr>
                <w:spacing w:val="-11"/>
                <w:sz w:val="16"/>
              </w:rPr>
              <w:t xml:space="preserve"> </w:t>
            </w:r>
            <w:r>
              <w:rPr>
                <w:sz w:val="16"/>
              </w:rPr>
              <w:t>will</w:t>
            </w:r>
            <w:r>
              <w:rPr>
                <w:spacing w:val="-10"/>
                <w:sz w:val="16"/>
              </w:rPr>
              <w:t xml:space="preserve"> </w:t>
            </w:r>
            <w:r>
              <w:rPr>
                <w:sz w:val="16"/>
              </w:rPr>
              <w:t>be</w:t>
            </w:r>
            <w:r>
              <w:rPr>
                <w:spacing w:val="-11"/>
                <w:sz w:val="16"/>
              </w:rPr>
              <w:t xml:space="preserve"> </w:t>
            </w:r>
            <w:r>
              <w:rPr>
                <w:sz w:val="16"/>
              </w:rPr>
              <w:t>via</w:t>
            </w:r>
            <w:r>
              <w:rPr>
                <w:spacing w:val="-10"/>
                <w:sz w:val="16"/>
              </w:rPr>
              <w:t xml:space="preserve"> </w:t>
            </w:r>
            <w:r>
              <w:rPr>
                <w:sz w:val="16"/>
              </w:rPr>
              <w:t>Improving Investigations Board.</w:t>
            </w:r>
          </w:p>
          <w:p w14:paraId="6547AA27" w14:textId="77777777" w:rsidR="004653B0" w:rsidRDefault="00040D56">
            <w:pPr>
              <w:pStyle w:val="TableParagraph"/>
              <w:spacing w:before="194"/>
              <w:ind w:left="108" w:right="198"/>
              <w:rPr>
                <w:sz w:val="16"/>
              </w:rPr>
            </w:pPr>
            <w:r>
              <w:rPr>
                <w:sz w:val="16"/>
              </w:rPr>
              <w:t>Update</w:t>
            </w:r>
            <w:r>
              <w:rPr>
                <w:spacing w:val="-7"/>
                <w:sz w:val="16"/>
              </w:rPr>
              <w:t xml:space="preserve"> </w:t>
            </w:r>
            <w:r>
              <w:rPr>
                <w:sz w:val="16"/>
              </w:rPr>
              <w:t>from</w:t>
            </w:r>
            <w:r>
              <w:rPr>
                <w:spacing w:val="-8"/>
                <w:sz w:val="16"/>
              </w:rPr>
              <w:t xml:space="preserve"> </w:t>
            </w:r>
            <w:r>
              <w:rPr>
                <w:sz w:val="16"/>
              </w:rPr>
              <w:t>AR</w:t>
            </w:r>
            <w:r>
              <w:rPr>
                <w:spacing w:val="-7"/>
                <w:sz w:val="16"/>
              </w:rPr>
              <w:t xml:space="preserve"> </w:t>
            </w:r>
            <w:r>
              <w:rPr>
                <w:sz w:val="16"/>
              </w:rPr>
              <w:t>07/08/24</w:t>
            </w:r>
            <w:r>
              <w:rPr>
                <w:spacing w:val="-5"/>
                <w:sz w:val="16"/>
              </w:rPr>
              <w:t xml:space="preserve"> </w:t>
            </w:r>
            <w:r>
              <w:rPr>
                <w:sz w:val="16"/>
              </w:rPr>
              <w:t>-</w:t>
            </w:r>
            <w:r>
              <w:rPr>
                <w:spacing w:val="-9"/>
                <w:sz w:val="16"/>
              </w:rPr>
              <w:t xml:space="preserve"> </w:t>
            </w:r>
            <w:r>
              <w:rPr>
                <w:sz w:val="16"/>
              </w:rPr>
              <w:t>Longstanding RUI levels remain constant since 2022.</w:t>
            </w:r>
          </w:p>
          <w:p w14:paraId="095775E2" w14:textId="77777777" w:rsidR="004653B0" w:rsidRDefault="00040D56">
            <w:pPr>
              <w:pStyle w:val="TableParagraph"/>
              <w:ind w:left="108"/>
              <w:rPr>
                <w:sz w:val="16"/>
              </w:rPr>
            </w:pPr>
            <w:r>
              <w:rPr>
                <w:spacing w:val="-2"/>
                <w:sz w:val="16"/>
              </w:rPr>
              <w:t>Recommendations:</w:t>
            </w:r>
          </w:p>
          <w:p w14:paraId="7B521F29" w14:textId="77777777" w:rsidR="004653B0" w:rsidRDefault="00040D56">
            <w:pPr>
              <w:pStyle w:val="TableParagraph"/>
              <w:numPr>
                <w:ilvl w:val="0"/>
                <w:numId w:val="25"/>
              </w:numPr>
              <w:tabs>
                <w:tab w:val="left" w:pos="367"/>
                <w:tab w:val="left" w:pos="369"/>
              </w:tabs>
              <w:ind w:right="127"/>
              <w:rPr>
                <w:sz w:val="16"/>
              </w:rPr>
            </w:pPr>
            <w:r>
              <w:rPr>
                <w:sz w:val="16"/>
              </w:rPr>
              <w:t>All RUI’s over 1year (315) to be reviewed, initial direction after report creation to come from OIC Supt’s to cascade and own. Then, when next feasible,</w:t>
            </w:r>
            <w:r>
              <w:rPr>
                <w:spacing w:val="-7"/>
                <w:sz w:val="16"/>
              </w:rPr>
              <w:t xml:space="preserve"> </w:t>
            </w:r>
            <w:r>
              <w:rPr>
                <w:sz w:val="16"/>
              </w:rPr>
              <w:t>long</w:t>
            </w:r>
            <w:r>
              <w:rPr>
                <w:spacing w:val="-6"/>
                <w:sz w:val="16"/>
              </w:rPr>
              <w:t xml:space="preserve"> </w:t>
            </w:r>
            <w:r>
              <w:rPr>
                <w:sz w:val="16"/>
              </w:rPr>
              <w:t>term</w:t>
            </w:r>
            <w:r>
              <w:rPr>
                <w:spacing w:val="-8"/>
                <w:sz w:val="16"/>
              </w:rPr>
              <w:t xml:space="preserve"> </w:t>
            </w:r>
            <w:r>
              <w:rPr>
                <w:sz w:val="16"/>
              </w:rPr>
              <w:t>RUI’s</w:t>
            </w:r>
            <w:r>
              <w:rPr>
                <w:spacing w:val="-6"/>
                <w:sz w:val="16"/>
              </w:rPr>
              <w:t xml:space="preserve"> </w:t>
            </w:r>
            <w:r>
              <w:rPr>
                <w:sz w:val="16"/>
              </w:rPr>
              <w:t>to</w:t>
            </w:r>
            <w:r>
              <w:rPr>
                <w:spacing w:val="-6"/>
                <w:sz w:val="16"/>
              </w:rPr>
              <w:t xml:space="preserve"> </w:t>
            </w:r>
            <w:r>
              <w:rPr>
                <w:sz w:val="16"/>
              </w:rPr>
              <w:t>be</w:t>
            </w:r>
            <w:r>
              <w:rPr>
                <w:spacing w:val="-6"/>
                <w:sz w:val="16"/>
              </w:rPr>
              <w:t xml:space="preserve"> </w:t>
            </w:r>
            <w:r>
              <w:rPr>
                <w:sz w:val="16"/>
              </w:rPr>
              <w:t>reviewed as part of the Senior Officer Review process. Officers who have failed to update/progress to be managed accordingly through the review process and line manager.</w:t>
            </w:r>
          </w:p>
          <w:p w14:paraId="188273B7" w14:textId="77777777" w:rsidR="004653B0" w:rsidRDefault="00040D56">
            <w:pPr>
              <w:pStyle w:val="TableParagraph"/>
              <w:numPr>
                <w:ilvl w:val="0"/>
                <w:numId w:val="25"/>
              </w:numPr>
              <w:tabs>
                <w:tab w:val="left" w:pos="367"/>
                <w:tab w:val="left" w:pos="369"/>
              </w:tabs>
              <w:spacing w:before="192"/>
              <w:ind w:right="183"/>
              <w:rPr>
                <w:sz w:val="16"/>
              </w:rPr>
            </w:pPr>
            <w:r>
              <w:rPr>
                <w:sz w:val="16"/>
              </w:rPr>
              <w:t>Within</w:t>
            </w:r>
            <w:r>
              <w:rPr>
                <w:spacing w:val="-7"/>
                <w:sz w:val="16"/>
              </w:rPr>
              <w:t xml:space="preserve"> </w:t>
            </w:r>
            <w:r>
              <w:rPr>
                <w:sz w:val="16"/>
              </w:rPr>
              <w:t>this</w:t>
            </w:r>
            <w:r>
              <w:rPr>
                <w:spacing w:val="-6"/>
                <w:sz w:val="16"/>
              </w:rPr>
              <w:t xml:space="preserve"> </w:t>
            </w:r>
            <w:r>
              <w:rPr>
                <w:sz w:val="16"/>
              </w:rPr>
              <w:t>recommendation</w:t>
            </w:r>
            <w:r>
              <w:rPr>
                <w:spacing w:val="-7"/>
                <w:sz w:val="16"/>
              </w:rPr>
              <w:t xml:space="preserve"> </w:t>
            </w:r>
            <w:r>
              <w:rPr>
                <w:sz w:val="16"/>
              </w:rPr>
              <w:t>I</w:t>
            </w:r>
            <w:r>
              <w:rPr>
                <w:spacing w:val="-10"/>
                <w:sz w:val="16"/>
              </w:rPr>
              <w:t xml:space="preserve"> </w:t>
            </w:r>
            <w:r>
              <w:rPr>
                <w:sz w:val="16"/>
              </w:rPr>
              <w:t>believe</w:t>
            </w:r>
            <w:r>
              <w:rPr>
                <w:spacing w:val="-7"/>
                <w:sz w:val="16"/>
              </w:rPr>
              <w:t xml:space="preserve"> </w:t>
            </w:r>
            <w:r>
              <w:rPr>
                <w:sz w:val="16"/>
              </w:rPr>
              <w:t>it to be necessary to add the review of Bail. I propose that I review all bail</w:t>
            </w:r>
          </w:p>
        </w:tc>
        <w:tc>
          <w:tcPr>
            <w:tcW w:w="1581" w:type="dxa"/>
          </w:tcPr>
          <w:p w14:paraId="5F9DE4DB" w14:textId="77777777" w:rsidR="004653B0" w:rsidRDefault="004653B0">
            <w:pPr>
              <w:pStyle w:val="TableParagraph"/>
              <w:spacing w:before="57"/>
              <w:rPr>
                <w:b/>
                <w:sz w:val="16"/>
              </w:rPr>
            </w:pPr>
          </w:p>
          <w:p w14:paraId="47619A4C" w14:textId="77777777" w:rsidR="004653B0" w:rsidRDefault="00040D56">
            <w:pPr>
              <w:pStyle w:val="TableParagraph"/>
              <w:ind w:left="108" w:right="173"/>
              <w:rPr>
                <w:sz w:val="16"/>
              </w:rPr>
            </w:pPr>
            <w:r>
              <w:rPr>
                <w:sz w:val="16"/>
              </w:rPr>
              <w:t>Initial</w:t>
            </w:r>
            <w:r>
              <w:rPr>
                <w:spacing w:val="-15"/>
                <w:sz w:val="16"/>
              </w:rPr>
              <w:t xml:space="preserve"> </w:t>
            </w:r>
            <w:r>
              <w:rPr>
                <w:sz w:val="16"/>
              </w:rPr>
              <w:t>phase</w:t>
            </w:r>
            <w:r>
              <w:rPr>
                <w:spacing w:val="-14"/>
                <w:sz w:val="16"/>
              </w:rPr>
              <w:t xml:space="preserve"> </w:t>
            </w:r>
            <w:r>
              <w:rPr>
                <w:sz w:val="16"/>
              </w:rPr>
              <w:t xml:space="preserve">to </w:t>
            </w:r>
            <w:r>
              <w:rPr>
                <w:spacing w:val="-2"/>
                <w:sz w:val="16"/>
              </w:rPr>
              <w:t xml:space="preserve">identify </w:t>
            </w:r>
            <w:proofErr w:type="spellStart"/>
            <w:r>
              <w:rPr>
                <w:spacing w:val="-2"/>
                <w:sz w:val="16"/>
              </w:rPr>
              <w:t>standardised</w:t>
            </w:r>
            <w:proofErr w:type="spellEnd"/>
            <w:r>
              <w:rPr>
                <w:spacing w:val="-2"/>
                <w:sz w:val="16"/>
              </w:rPr>
              <w:t xml:space="preserve"> </w:t>
            </w:r>
            <w:r>
              <w:rPr>
                <w:sz w:val="16"/>
              </w:rPr>
              <w:t xml:space="preserve">categories 3 months, with </w:t>
            </w:r>
            <w:r>
              <w:rPr>
                <w:spacing w:val="-2"/>
                <w:sz w:val="16"/>
              </w:rPr>
              <w:t xml:space="preserve">ongoing </w:t>
            </w:r>
            <w:r>
              <w:rPr>
                <w:sz w:val="16"/>
              </w:rPr>
              <w:t xml:space="preserve">monitoring for compliance - DCI Andy </w:t>
            </w:r>
            <w:r>
              <w:rPr>
                <w:spacing w:val="-2"/>
                <w:sz w:val="16"/>
              </w:rPr>
              <w:t>Rogers</w:t>
            </w:r>
          </w:p>
        </w:tc>
        <w:tc>
          <w:tcPr>
            <w:tcW w:w="986" w:type="dxa"/>
            <w:shd w:val="clear" w:color="auto" w:fill="92D050"/>
          </w:tcPr>
          <w:p w14:paraId="06692F4D" w14:textId="77777777" w:rsidR="004653B0" w:rsidRDefault="004653B0">
            <w:pPr>
              <w:pStyle w:val="TableParagraph"/>
              <w:rPr>
                <w:rFonts w:ascii="Times New Roman"/>
                <w:sz w:val="16"/>
              </w:rPr>
            </w:pPr>
          </w:p>
        </w:tc>
      </w:tr>
    </w:tbl>
    <w:p w14:paraId="4FB2E163" w14:textId="77777777" w:rsidR="004653B0" w:rsidRDefault="004653B0">
      <w:pPr>
        <w:rPr>
          <w:rFonts w:ascii="Times New Roman"/>
          <w:sz w:val="16"/>
        </w:rPr>
        <w:sectPr w:rsidR="004653B0">
          <w:pgSz w:w="16840" w:h="11910" w:orient="landscape"/>
          <w:pgMar w:top="1340" w:right="400" w:bottom="1240" w:left="760" w:header="520" w:footer="1044" w:gutter="0"/>
          <w:cols w:space="720"/>
        </w:sectPr>
      </w:pPr>
    </w:p>
    <w:p w14:paraId="1C7D6071" w14:textId="77777777" w:rsidR="004653B0" w:rsidRDefault="004653B0">
      <w:pPr>
        <w:pStyle w:val="BodyText"/>
        <w:spacing w:before="6"/>
        <w:rPr>
          <w:rFonts w:ascii="Verdana"/>
          <w:b/>
          <w:sz w:val="7"/>
        </w:rPr>
      </w:pPr>
    </w:p>
    <w:tbl>
      <w:tblPr>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14"/>
        <w:gridCol w:w="4644"/>
        <w:gridCol w:w="2988"/>
        <w:gridCol w:w="888"/>
        <w:gridCol w:w="3751"/>
        <w:gridCol w:w="1581"/>
        <w:gridCol w:w="986"/>
      </w:tblGrid>
      <w:tr w:rsidR="004653B0" w14:paraId="451B9C94" w14:textId="77777777">
        <w:trPr>
          <w:trHeight w:val="503"/>
        </w:trPr>
        <w:tc>
          <w:tcPr>
            <w:tcW w:w="614" w:type="dxa"/>
            <w:shd w:val="clear" w:color="auto" w:fill="622D9E"/>
          </w:tcPr>
          <w:p w14:paraId="10E9A1DA" w14:textId="77777777" w:rsidR="004653B0" w:rsidRDefault="004653B0">
            <w:pPr>
              <w:pStyle w:val="TableParagraph"/>
              <w:rPr>
                <w:rFonts w:ascii="Times New Roman"/>
                <w:sz w:val="16"/>
              </w:rPr>
            </w:pPr>
          </w:p>
        </w:tc>
        <w:tc>
          <w:tcPr>
            <w:tcW w:w="4644" w:type="dxa"/>
            <w:shd w:val="clear" w:color="auto" w:fill="622D9E"/>
          </w:tcPr>
          <w:p w14:paraId="6DF2D0A7" w14:textId="77777777" w:rsidR="004653B0" w:rsidRDefault="00040D56">
            <w:pPr>
              <w:pStyle w:val="TableParagraph"/>
              <w:spacing w:before="57"/>
              <w:ind w:left="108"/>
              <w:rPr>
                <w:b/>
                <w:sz w:val="16"/>
              </w:rPr>
            </w:pPr>
            <w:r>
              <w:rPr>
                <w:b/>
                <w:color w:val="FFFFFF"/>
                <w:spacing w:val="-2"/>
                <w:sz w:val="16"/>
              </w:rPr>
              <w:t>Observation/Risk</w:t>
            </w:r>
          </w:p>
        </w:tc>
        <w:tc>
          <w:tcPr>
            <w:tcW w:w="2988" w:type="dxa"/>
            <w:shd w:val="clear" w:color="auto" w:fill="622D9E"/>
          </w:tcPr>
          <w:p w14:paraId="173B9A2C" w14:textId="77777777" w:rsidR="004653B0" w:rsidRDefault="00040D56">
            <w:pPr>
              <w:pStyle w:val="TableParagraph"/>
              <w:spacing w:before="57"/>
              <w:ind w:left="108"/>
              <w:rPr>
                <w:b/>
                <w:sz w:val="16"/>
              </w:rPr>
            </w:pPr>
            <w:r>
              <w:rPr>
                <w:b/>
                <w:color w:val="FFFFFF"/>
                <w:spacing w:val="-2"/>
                <w:sz w:val="16"/>
              </w:rPr>
              <w:t>Recommendation</w:t>
            </w:r>
          </w:p>
        </w:tc>
        <w:tc>
          <w:tcPr>
            <w:tcW w:w="888" w:type="dxa"/>
            <w:shd w:val="clear" w:color="auto" w:fill="622D9E"/>
          </w:tcPr>
          <w:p w14:paraId="64963511" w14:textId="77777777" w:rsidR="004653B0" w:rsidRDefault="00040D56">
            <w:pPr>
              <w:pStyle w:val="TableParagraph"/>
              <w:spacing w:before="57"/>
              <w:ind w:left="19" w:right="3"/>
              <w:jc w:val="center"/>
              <w:rPr>
                <w:b/>
                <w:sz w:val="16"/>
              </w:rPr>
            </w:pPr>
            <w:r>
              <w:rPr>
                <w:b/>
                <w:color w:val="FFFFFF"/>
                <w:spacing w:val="-2"/>
                <w:sz w:val="16"/>
              </w:rPr>
              <w:t>Priority</w:t>
            </w:r>
          </w:p>
        </w:tc>
        <w:tc>
          <w:tcPr>
            <w:tcW w:w="3751" w:type="dxa"/>
            <w:shd w:val="clear" w:color="auto" w:fill="622D9E"/>
          </w:tcPr>
          <w:p w14:paraId="717EB805" w14:textId="77777777" w:rsidR="004653B0" w:rsidRDefault="00040D56">
            <w:pPr>
              <w:pStyle w:val="TableParagraph"/>
              <w:spacing w:before="57"/>
              <w:ind w:left="108"/>
              <w:rPr>
                <w:b/>
                <w:sz w:val="16"/>
              </w:rPr>
            </w:pPr>
            <w:r>
              <w:rPr>
                <w:b/>
                <w:color w:val="FFFFFF"/>
                <w:sz w:val="16"/>
              </w:rPr>
              <w:t>Management</w:t>
            </w:r>
            <w:r>
              <w:rPr>
                <w:b/>
                <w:color w:val="FFFFFF"/>
                <w:spacing w:val="-10"/>
                <w:sz w:val="16"/>
              </w:rPr>
              <w:t xml:space="preserve"> </w:t>
            </w:r>
            <w:r>
              <w:rPr>
                <w:b/>
                <w:color w:val="FFFFFF"/>
                <w:spacing w:val="-2"/>
                <w:sz w:val="16"/>
              </w:rPr>
              <w:t>response</w:t>
            </w:r>
          </w:p>
        </w:tc>
        <w:tc>
          <w:tcPr>
            <w:tcW w:w="1581" w:type="dxa"/>
            <w:shd w:val="clear" w:color="auto" w:fill="622D9E"/>
          </w:tcPr>
          <w:p w14:paraId="256698C5" w14:textId="77777777" w:rsidR="004653B0" w:rsidRDefault="00040D56">
            <w:pPr>
              <w:pStyle w:val="TableParagraph"/>
              <w:spacing w:before="57"/>
              <w:ind w:left="108"/>
              <w:rPr>
                <w:b/>
                <w:sz w:val="16"/>
              </w:rPr>
            </w:pPr>
            <w:r>
              <w:rPr>
                <w:b/>
                <w:color w:val="FFFFFF"/>
                <w:spacing w:val="-2"/>
                <w:sz w:val="16"/>
              </w:rPr>
              <w:t>Timescale/ responsibility</w:t>
            </w:r>
          </w:p>
        </w:tc>
        <w:tc>
          <w:tcPr>
            <w:tcW w:w="986" w:type="dxa"/>
            <w:shd w:val="clear" w:color="auto" w:fill="622D9E"/>
          </w:tcPr>
          <w:p w14:paraId="6BFF8844" w14:textId="77777777" w:rsidR="004653B0" w:rsidRDefault="00040D56">
            <w:pPr>
              <w:pStyle w:val="TableParagraph"/>
              <w:spacing w:before="57"/>
              <w:ind w:left="204"/>
              <w:rPr>
                <w:b/>
                <w:sz w:val="16"/>
              </w:rPr>
            </w:pPr>
            <w:r>
              <w:rPr>
                <w:b/>
                <w:color w:val="FFFFFF"/>
                <w:spacing w:val="-2"/>
                <w:sz w:val="16"/>
              </w:rPr>
              <w:t>Status</w:t>
            </w:r>
          </w:p>
        </w:tc>
      </w:tr>
      <w:tr w:rsidR="004653B0" w14:paraId="56FB756D" w14:textId="77777777">
        <w:trPr>
          <w:trHeight w:val="6724"/>
        </w:trPr>
        <w:tc>
          <w:tcPr>
            <w:tcW w:w="614" w:type="dxa"/>
          </w:tcPr>
          <w:p w14:paraId="4F52A79E" w14:textId="77777777" w:rsidR="004653B0" w:rsidRDefault="004653B0">
            <w:pPr>
              <w:pStyle w:val="TableParagraph"/>
              <w:rPr>
                <w:rFonts w:ascii="Times New Roman"/>
                <w:sz w:val="16"/>
              </w:rPr>
            </w:pPr>
          </w:p>
        </w:tc>
        <w:tc>
          <w:tcPr>
            <w:tcW w:w="4644" w:type="dxa"/>
          </w:tcPr>
          <w:p w14:paraId="30F527AC" w14:textId="77777777" w:rsidR="004653B0" w:rsidRDefault="004653B0">
            <w:pPr>
              <w:pStyle w:val="TableParagraph"/>
              <w:rPr>
                <w:rFonts w:ascii="Times New Roman"/>
                <w:sz w:val="16"/>
              </w:rPr>
            </w:pPr>
          </w:p>
        </w:tc>
        <w:tc>
          <w:tcPr>
            <w:tcW w:w="2988" w:type="dxa"/>
          </w:tcPr>
          <w:p w14:paraId="47FFD211" w14:textId="77777777" w:rsidR="004653B0" w:rsidRDefault="004653B0">
            <w:pPr>
              <w:pStyle w:val="TableParagraph"/>
              <w:rPr>
                <w:rFonts w:ascii="Times New Roman"/>
                <w:sz w:val="16"/>
              </w:rPr>
            </w:pPr>
          </w:p>
        </w:tc>
        <w:tc>
          <w:tcPr>
            <w:tcW w:w="888" w:type="dxa"/>
            <w:shd w:val="clear" w:color="auto" w:fill="92D050"/>
          </w:tcPr>
          <w:p w14:paraId="3C2AB52F" w14:textId="77777777" w:rsidR="004653B0" w:rsidRDefault="004653B0">
            <w:pPr>
              <w:pStyle w:val="TableParagraph"/>
              <w:rPr>
                <w:rFonts w:ascii="Times New Roman"/>
                <w:sz w:val="16"/>
              </w:rPr>
            </w:pPr>
          </w:p>
        </w:tc>
        <w:tc>
          <w:tcPr>
            <w:tcW w:w="3751" w:type="dxa"/>
          </w:tcPr>
          <w:p w14:paraId="4D75B233" w14:textId="77777777" w:rsidR="004653B0" w:rsidRDefault="00040D56">
            <w:pPr>
              <w:pStyle w:val="TableParagraph"/>
              <w:spacing w:before="57"/>
              <w:ind w:left="369" w:right="115"/>
              <w:rPr>
                <w:sz w:val="16"/>
              </w:rPr>
            </w:pPr>
            <w:r>
              <w:rPr>
                <w:sz w:val="16"/>
              </w:rPr>
              <w:t>cases over 6months (23) to see if case remains</w:t>
            </w:r>
            <w:r>
              <w:rPr>
                <w:spacing w:val="-6"/>
                <w:sz w:val="16"/>
              </w:rPr>
              <w:t xml:space="preserve"> </w:t>
            </w:r>
            <w:r>
              <w:rPr>
                <w:sz w:val="16"/>
              </w:rPr>
              <w:t>applicable</w:t>
            </w:r>
            <w:r>
              <w:rPr>
                <w:spacing w:val="-8"/>
                <w:sz w:val="16"/>
              </w:rPr>
              <w:t xml:space="preserve"> </w:t>
            </w:r>
            <w:r>
              <w:rPr>
                <w:sz w:val="16"/>
              </w:rPr>
              <w:t>or</w:t>
            </w:r>
            <w:r>
              <w:rPr>
                <w:spacing w:val="-5"/>
                <w:sz w:val="16"/>
              </w:rPr>
              <w:t xml:space="preserve"> </w:t>
            </w:r>
            <w:r>
              <w:rPr>
                <w:sz w:val="16"/>
              </w:rPr>
              <w:t>is</w:t>
            </w:r>
            <w:r>
              <w:rPr>
                <w:spacing w:val="-8"/>
                <w:sz w:val="16"/>
              </w:rPr>
              <w:t xml:space="preserve"> </w:t>
            </w:r>
            <w:r>
              <w:rPr>
                <w:sz w:val="16"/>
              </w:rPr>
              <w:t>an</w:t>
            </w:r>
            <w:r>
              <w:rPr>
                <w:spacing w:val="-7"/>
                <w:sz w:val="16"/>
              </w:rPr>
              <w:t xml:space="preserve"> </w:t>
            </w:r>
            <w:r>
              <w:rPr>
                <w:sz w:val="16"/>
              </w:rPr>
              <w:t>admin</w:t>
            </w:r>
            <w:r>
              <w:rPr>
                <w:spacing w:val="-7"/>
                <w:sz w:val="16"/>
              </w:rPr>
              <w:t xml:space="preserve"> </w:t>
            </w:r>
            <w:r>
              <w:rPr>
                <w:sz w:val="16"/>
              </w:rPr>
              <w:t>issue. Once completed, review issues and patterns then progress to 3-6months. The necessity is that I have checked 3 cases,</w:t>
            </w:r>
            <w:r>
              <w:rPr>
                <w:spacing w:val="-4"/>
                <w:sz w:val="16"/>
              </w:rPr>
              <w:t xml:space="preserve"> </w:t>
            </w:r>
            <w:r>
              <w:rPr>
                <w:sz w:val="16"/>
              </w:rPr>
              <w:t>both</w:t>
            </w:r>
            <w:r>
              <w:rPr>
                <w:spacing w:val="-2"/>
                <w:sz w:val="16"/>
              </w:rPr>
              <w:t xml:space="preserve"> </w:t>
            </w:r>
            <w:r>
              <w:rPr>
                <w:sz w:val="16"/>
              </w:rPr>
              <w:t>need</w:t>
            </w:r>
            <w:r>
              <w:rPr>
                <w:spacing w:val="-3"/>
                <w:sz w:val="16"/>
              </w:rPr>
              <w:t xml:space="preserve"> </w:t>
            </w:r>
            <w:proofErr w:type="spellStart"/>
            <w:r>
              <w:rPr>
                <w:sz w:val="16"/>
              </w:rPr>
              <w:t>finalising</w:t>
            </w:r>
            <w:proofErr w:type="spellEnd"/>
            <w:r>
              <w:rPr>
                <w:spacing w:val="-3"/>
                <w:sz w:val="16"/>
              </w:rPr>
              <w:t xml:space="preserve"> </w:t>
            </w:r>
            <w:r>
              <w:rPr>
                <w:sz w:val="16"/>
              </w:rPr>
              <w:t>with</w:t>
            </w:r>
            <w:r>
              <w:rPr>
                <w:spacing w:val="-2"/>
                <w:sz w:val="16"/>
              </w:rPr>
              <w:t xml:space="preserve"> </w:t>
            </w:r>
            <w:r>
              <w:rPr>
                <w:sz w:val="16"/>
              </w:rPr>
              <w:t xml:space="preserve">custody being updated for RUI/Bail closure and would be an easy data cleansing exercise. In addition, it would prevent legal action if we were showing an individual as under a live investigation when their case has been </w:t>
            </w:r>
            <w:proofErr w:type="spellStart"/>
            <w:r>
              <w:rPr>
                <w:sz w:val="16"/>
              </w:rPr>
              <w:t>NFA’d</w:t>
            </w:r>
            <w:proofErr w:type="spellEnd"/>
            <w:r>
              <w:rPr>
                <w:sz w:val="16"/>
              </w:rPr>
              <w:t>.</w:t>
            </w:r>
          </w:p>
          <w:p w14:paraId="37423E79" w14:textId="77777777" w:rsidR="004653B0" w:rsidRDefault="00040D56">
            <w:pPr>
              <w:pStyle w:val="TableParagraph"/>
              <w:numPr>
                <w:ilvl w:val="0"/>
                <w:numId w:val="24"/>
              </w:numPr>
              <w:tabs>
                <w:tab w:val="left" w:pos="367"/>
                <w:tab w:val="left" w:pos="369"/>
              </w:tabs>
              <w:spacing w:before="194"/>
              <w:ind w:right="95"/>
              <w:rPr>
                <w:sz w:val="16"/>
              </w:rPr>
            </w:pPr>
            <w:r>
              <w:rPr>
                <w:sz w:val="16"/>
              </w:rPr>
              <w:t>A</w:t>
            </w:r>
            <w:r>
              <w:rPr>
                <w:spacing w:val="-4"/>
                <w:sz w:val="16"/>
              </w:rPr>
              <w:t xml:space="preserve"> </w:t>
            </w:r>
            <w:r>
              <w:rPr>
                <w:sz w:val="16"/>
              </w:rPr>
              <w:t>new</w:t>
            </w:r>
            <w:r>
              <w:rPr>
                <w:spacing w:val="-6"/>
                <w:sz w:val="16"/>
              </w:rPr>
              <w:t xml:space="preserve"> </w:t>
            </w:r>
            <w:r>
              <w:rPr>
                <w:sz w:val="16"/>
              </w:rPr>
              <w:t>report</w:t>
            </w:r>
            <w:r>
              <w:rPr>
                <w:spacing w:val="-6"/>
                <w:sz w:val="16"/>
              </w:rPr>
              <w:t xml:space="preserve"> </w:t>
            </w:r>
            <w:r>
              <w:rPr>
                <w:sz w:val="16"/>
              </w:rPr>
              <w:t>to</w:t>
            </w:r>
            <w:r>
              <w:rPr>
                <w:spacing w:val="-6"/>
                <w:sz w:val="16"/>
              </w:rPr>
              <w:t xml:space="preserve"> </w:t>
            </w:r>
            <w:r>
              <w:rPr>
                <w:sz w:val="16"/>
              </w:rPr>
              <w:t>be</w:t>
            </w:r>
            <w:r>
              <w:rPr>
                <w:spacing w:val="-6"/>
                <w:sz w:val="16"/>
              </w:rPr>
              <w:t xml:space="preserve"> </w:t>
            </w:r>
            <w:r>
              <w:rPr>
                <w:sz w:val="16"/>
              </w:rPr>
              <w:t>developed</w:t>
            </w:r>
            <w:r>
              <w:rPr>
                <w:spacing w:val="-6"/>
                <w:sz w:val="16"/>
              </w:rPr>
              <w:t xml:space="preserve"> </w:t>
            </w:r>
            <w:r>
              <w:rPr>
                <w:sz w:val="16"/>
              </w:rPr>
              <w:t>to</w:t>
            </w:r>
            <w:r>
              <w:rPr>
                <w:spacing w:val="-3"/>
                <w:sz w:val="16"/>
              </w:rPr>
              <w:t xml:space="preserve"> </w:t>
            </w:r>
            <w:r>
              <w:rPr>
                <w:sz w:val="16"/>
              </w:rPr>
              <w:t>capture total</w:t>
            </w:r>
            <w:r>
              <w:rPr>
                <w:spacing w:val="-3"/>
                <w:sz w:val="16"/>
              </w:rPr>
              <w:t xml:space="preserve"> </w:t>
            </w:r>
            <w:r>
              <w:rPr>
                <w:sz w:val="16"/>
              </w:rPr>
              <w:t>date</w:t>
            </w:r>
            <w:r>
              <w:rPr>
                <w:spacing w:val="-4"/>
                <w:sz w:val="16"/>
              </w:rPr>
              <w:t xml:space="preserve"> </w:t>
            </w:r>
            <w:r>
              <w:rPr>
                <w:sz w:val="16"/>
              </w:rPr>
              <w:t>from</w:t>
            </w:r>
            <w:r>
              <w:rPr>
                <w:spacing w:val="-5"/>
                <w:sz w:val="16"/>
              </w:rPr>
              <w:t xml:space="preserve"> </w:t>
            </w:r>
            <w:r>
              <w:rPr>
                <w:sz w:val="16"/>
              </w:rPr>
              <w:t>arrest</w:t>
            </w:r>
            <w:r>
              <w:rPr>
                <w:spacing w:val="-3"/>
                <w:sz w:val="16"/>
              </w:rPr>
              <w:t xml:space="preserve"> </w:t>
            </w:r>
            <w:r>
              <w:rPr>
                <w:sz w:val="16"/>
              </w:rPr>
              <w:t>and</w:t>
            </w:r>
            <w:r>
              <w:rPr>
                <w:spacing w:val="-2"/>
                <w:sz w:val="16"/>
              </w:rPr>
              <w:t xml:space="preserve"> </w:t>
            </w:r>
            <w:r>
              <w:rPr>
                <w:sz w:val="16"/>
              </w:rPr>
              <w:t>not</w:t>
            </w:r>
            <w:r>
              <w:rPr>
                <w:spacing w:val="-3"/>
                <w:sz w:val="16"/>
              </w:rPr>
              <w:t xml:space="preserve"> </w:t>
            </w:r>
            <w:r>
              <w:rPr>
                <w:sz w:val="16"/>
              </w:rPr>
              <w:t>just</w:t>
            </w:r>
            <w:r>
              <w:rPr>
                <w:spacing w:val="-3"/>
                <w:sz w:val="16"/>
              </w:rPr>
              <w:t xml:space="preserve"> </w:t>
            </w:r>
            <w:r>
              <w:rPr>
                <w:sz w:val="16"/>
              </w:rPr>
              <w:t>when RUI</w:t>
            </w:r>
            <w:r>
              <w:rPr>
                <w:spacing w:val="-4"/>
                <w:sz w:val="16"/>
              </w:rPr>
              <w:t xml:space="preserve"> </w:t>
            </w:r>
            <w:r>
              <w:rPr>
                <w:sz w:val="16"/>
              </w:rPr>
              <w:t>or</w:t>
            </w:r>
            <w:r>
              <w:rPr>
                <w:spacing w:val="-3"/>
                <w:sz w:val="16"/>
              </w:rPr>
              <w:t xml:space="preserve"> </w:t>
            </w:r>
            <w:r>
              <w:rPr>
                <w:sz w:val="16"/>
              </w:rPr>
              <w:t>Bail.</w:t>
            </w:r>
            <w:r>
              <w:rPr>
                <w:spacing w:val="-2"/>
                <w:sz w:val="16"/>
              </w:rPr>
              <w:t xml:space="preserve"> </w:t>
            </w:r>
            <w:r>
              <w:rPr>
                <w:sz w:val="16"/>
              </w:rPr>
              <w:t>This</w:t>
            </w:r>
            <w:r>
              <w:rPr>
                <w:spacing w:val="-3"/>
                <w:sz w:val="16"/>
              </w:rPr>
              <w:t xml:space="preserve"> </w:t>
            </w:r>
            <w:r>
              <w:rPr>
                <w:sz w:val="16"/>
              </w:rPr>
              <w:t>will</w:t>
            </w:r>
            <w:r>
              <w:rPr>
                <w:spacing w:val="-2"/>
                <w:sz w:val="16"/>
              </w:rPr>
              <w:t xml:space="preserve"> </w:t>
            </w:r>
            <w:r>
              <w:rPr>
                <w:sz w:val="16"/>
              </w:rPr>
              <w:t>provide</w:t>
            </w:r>
            <w:r>
              <w:rPr>
                <w:spacing w:val="-3"/>
                <w:sz w:val="16"/>
              </w:rPr>
              <w:t xml:space="preserve"> </w:t>
            </w:r>
            <w:r>
              <w:rPr>
                <w:sz w:val="16"/>
              </w:rPr>
              <w:t>full</w:t>
            </w:r>
            <w:r>
              <w:rPr>
                <w:spacing w:val="-2"/>
                <w:sz w:val="16"/>
              </w:rPr>
              <w:t xml:space="preserve"> </w:t>
            </w:r>
            <w:r>
              <w:rPr>
                <w:sz w:val="16"/>
              </w:rPr>
              <w:t>data</w:t>
            </w:r>
            <w:r>
              <w:rPr>
                <w:spacing w:val="-2"/>
                <w:sz w:val="16"/>
              </w:rPr>
              <w:t xml:space="preserve"> </w:t>
            </w:r>
            <w:r>
              <w:rPr>
                <w:sz w:val="16"/>
              </w:rPr>
              <w:t>on cases where a suspect has been processed as such, as at present you can have a Bail case between 3- 6months and if reverted to RUI it will then go into the 0-28day list. It does</w:t>
            </w:r>
            <w:r>
              <w:rPr>
                <w:spacing w:val="40"/>
                <w:sz w:val="16"/>
              </w:rPr>
              <w:t xml:space="preserve"> </w:t>
            </w:r>
            <w:r>
              <w:rPr>
                <w:sz w:val="16"/>
              </w:rPr>
              <w:t>not show the full picture of where are cases are being progressed.</w:t>
            </w:r>
          </w:p>
          <w:p w14:paraId="036369AC" w14:textId="77777777" w:rsidR="004653B0" w:rsidRDefault="00040D56">
            <w:pPr>
              <w:pStyle w:val="TableParagraph"/>
              <w:numPr>
                <w:ilvl w:val="0"/>
                <w:numId w:val="24"/>
              </w:numPr>
              <w:tabs>
                <w:tab w:val="left" w:pos="367"/>
                <w:tab w:val="left" w:pos="369"/>
              </w:tabs>
              <w:spacing w:before="192"/>
              <w:ind w:right="257"/>
              <w:rPr>
                <w:sz w:val="16"/>
              </w:rPr>
            </w:pPr>
            <w:r>
              <w:rPr>
                <w:sz w:val="16"/>
              </w:rPr>
              <w:t>Custody Bail Sgt to review RUI with filed</w:t>
            </w:r>
            <w:r>
              <w:rPr>
                <w:spacing w:val="-8"/>
                <w:sz w:val="16"/>
              </w:rPr>
              <w:t xml:space="preserve"> </w:t>
            </w:r>
            <w:r>
              <w:rPr>
                <w:sz w:val="16"/>
              </w:rPr>
              <w:t>occurrences,</w:t>
            </w:r>
            <w:r>
              <w:rPr>
                <w:spacing w:val="-7"/>
                <w:sz w:val="16"/>
              </w:rPr>
              <w:t xml:space="preserve"> </w:t>
            </w:r>
            <w:r>
              <w:rPr>
                <w:sz w:val="16"/>
              </w:rPr>
              <w:t>in</w:t>
            </w:r>
            <w:r>
              <w:rPr>
                <w:spacing w:val="-10"/>
                <w:sz w:val="16"/>
              </w:rPr>
              <w:t xml:space="preserve"> </w:t>
            </w:r>
            <w:r>
              <w:rPr>
                <w:sz w:val="16"/>
              </w:rPr>
              <w:t>the</w:t>
            </w:r>
            <w:r>
              <w:rPr>
                <w:spacing w:val="-6"/>
                <w:sz w:val="16"/>
              </w:rPr>
              <w:t xml:space="preserve"> </w:t>
            </w:r>
            <w:r>
              <w:rPr>
                <w:sz w:val="16"/>
              </w:rPr>
              <w:t>short-term</w:t>
            </w:r>
            <w:r>
              <w:rPr>
                <w:spacing w:val="-9"/>
                <w:sz w:val="16"/>
              </w:rPr>
              <w:t xml:space="preserve"> </w:t>
            </w:r>
            <w:r>
              <w:rPr>
                <w:sz w:val="16"/>
              </w:rPr>
              <w:t>fix to sort this as the process should be managed by the OIC and their Sgt.</w:t>
            </w:r>
          </w:p>
          <w:p w14:paraId="17D9AA6D" w14:textId="77777777" w:rsidR="004653B0" w:rsidRDefault="00040D56">
            <w:pPr>
              <w:pStyle w:val="TableParagraph"/>
              <w:spacing w:before="193"/>
              <w:ind w:left="108" w:right="150"/>
              <w:rPr>
                <w:sz w:val="16"/>
              </w:rPr>
            </w:pPr>
            <w:r>
              <w:rPr>
                <w:color w:val="00AF50"/>
                <w:sz w:val="16"/>
              </w:rPr>
              <w:t>Update 09/09/24 – All of the recommendations outlined above have been</w:t>
            </w:r>
            <w:r>
              <w:rPr>
                <w:color w:val="00AF50"/>
                <w:spacing w:val="-6"/>
                <w:sz w:val="16"/>
              </w:rPr>
              <w:t xml:space="preserve"> </w:t>
            </w:r>
            <w:r>
              <w:rPr>
                <w:color w:val="00AF50"/>
                <w:sz w:val="16"/>
              </w:rPr>
              <w:t>implemented</w:t>
            </w:r>
            <w:r>
              <w:rPr>
                <w:color w:val="00AF50"/>
                <w:spacing w:val="-7"/>
                <w:sz w:val="16"/>
              </w:rPr>
              <w:t xml:space="preserve"> </w:t>
            </w:r>
            <w:r>
              <w:rPr>
                <w:color w:val="00AF50"/>
                <w:sz w:val="16"/>
              </w:rPr>
              <w:t>and</w:t>
            </w:r>
            <w:r>
              <w:rPr>
                <w:color w:val="00AF50"/>
                <w:spacing w:val="-7"/>
                <w:sz w:val="16"/>
              </w:rPr>
              <w:t xml:space="preserve"> </w:t>
            </w:r>
            <w:r>
              <w:rPr>
                <w:color w:val="00AF50"/>
                <w:sz w:val="16"/>
              </w:rPr>
              <w:t>will</w:t>
            </w:r>
            <w:r>
              <w:rPr>
                <w:color w:val="00AF50"/>
                <w:spacing w:val="-6"/>
                <w:sz w:val="16"/>
              </w:rPr>
              <w:t xml:space="preserve"> </w:t>
            </w:r>
            <w:r>
              <w:rPr>
                <w:color w:val="00AF50"/>
                <w:sz w:val="16"/>
              </w:rPr>
              <w:t>be</w:t>
            </w:r>
            <w:r>
              <w:rPr>
                <w:color w:val="00AF50"/>
                <w:spacing w:val="-7"/>
                <w:sz w:val="16"/>
              </w:rPr>
              <w:t xml:space="preserve"> </w:t>
            </w:r>
            <w:r>
              <w:rPr>
                <w:color w:val="00AF50"/>
                <w:sz w:val="16"/>
              </w:rPr>
              <w:t>reviewed</w:t>
            </w:r>
            <w:r>
              <w:rPr>
                <w:color w:val="00AF50"/>
                <w:spacing w:val="-7"/>
                <w:sz w:val="16"/>
              </w:rPr>
              <w:t xml:space="preserve"> </w:t>
            </w:r>
            <w:r>
              <w:rPr>
                <w:color w:val="00AF50"/>
                <w:sz w:val="16"/>
              </w:rPr>
              <w:t>on a bi-monthly basis.</w:t>
            </w:r>
          </w:p>
        </w:tc>
        <w:tc>
          <w:tcPr>
            <w:tcW w:w="1581" w:type="dxa"/>
          </w:tcPr>
          <w:p w14:paraId="146BE141" w14:textId="77777777" w:rsidR="004653B0" w:rsidRDefault="004653B0">
            <w:pPr>
              <w:pStyle w:val="TableParagraph"/>
              <w:rPr>
                <w:rFonts w:ascii="Times New Roman"/>
                <w:sz w:val="16"/>
              </w:rPr>
            </w:pPr>
          </w:p>
        </w:tc>
        <w:tc>
          <w:tcPr>
            <w:tcW w:w="986" w:type="dxa"/>
            <w:shd w:val="clear" w:color="auto" w:fill="92D050"/>
          </w:tcPr>
          <w:p w14:paraId="09AD434C" w14:textId="77777777" w:rsidR="004653B0" w:rsidRDefault="004653B0">
            <w:pPr>
              <w:pStyle w:val="TableParagraph"/>
              <w:rPr>
                <w:rFonts w:ascii="Times New Roman"/>
                <w:sz w:val="16"/>
              </w:rPr>
            </w:pPr>
          </w:p>
        </w:tc>
      </w:tr>
      <w:tr w:rsidR="004653B0" w14:paraId="4012A162" w14:textId="77777777">
        <w:trPr>
          <w:trHeight w:val="1669"/>
        </w:trPr>
        <w:tc>
          <w:tcPr>
            <w:tcW w:w="614" w:type="dxa"/>
          </w:tcPr>
          <w:p w14:paraId="07D4C6FE" w14:textId="77777777" w:rsidR="004653B0" w:rsidRDefault="00040D56">
            <w:pPr>
              <w:pStyle w:val="TableParagraph"/>
              <w:spacing w:before="57"/>
              <w:ind w:left="162"/>
              <w:rPr>
                <w:b/>
                <w:sz w:val="16"/>
              </w:rPr>
            </w:pPr>
            <w:r>
              <w:rPr>
                <w:b/>
                <w:spacing w:val="-5"/>
                <w:sz w:val="16"/>
              </w:rPr>
              <w:t>4.3</w:t>
            </w:r>
          </w:p>
        </w:tc>
        <w:tc>
          <w:tcPr>
            <w:tcW w:w="4644" w:type="dxa"/>
          </w:tcPr>
          <w:p w14:paraId="08E2C370" w14:textId="77777777" w:rsidR="004653B0" w:rsidRDefault="00040D56">
            <w:pPr>
              <w:pStyle w:val="TableParagraph"/>
              <w:spacing w:before="57"/>
              <w:ind w:left="108"/>
              <w:rPr>
                <w:b/>
                <w:sz w:val="16"/>
              </w:rPr>
            </w:pPr>
            <w:r>
              <w:rPr>
                <w:b/>
                <w:spacing w:val="-2"/>
                <w:sz w:val="16"/>
              </w:rPr>
              <w:t>Training</w:t>
            </w:r>
          </w:p>
          <w:p w14:paraId="7E7045E6" w14:textId="77777777" w:rsidR="004653B0" w:rsidRDefault="00040D56">
            <w:pPr>
              <w:pStyle w:val="TableParagraph"/>
              <w:ind w:left="108" w:right="178"/>
              <w:rPr>
                <w:sz w:val="16"/>
              </w:rPr>
            </w:pPr>
            <w:r>
              <w:rPr>
                <w:sz w:val="16"/>
              </w:rPr>
              <w:t>Observation: Subsequent to the September 2022 review</w:t>
            </w:r>
            <w:r>
              <w:rPr>
                <w:spacing w:val="-4"/>
                <w:sz w:val="16"/>
              </w:rPr>
              <w:t xml:space="preserve"> </w:t>
            </w:r>
            <w:r>
              <w:rPr>
                <w:sz w:val="16"/>
              </w:rPr>
              <w:t>the</w:t>
            </w:r>
            <w:r>
              <w:rPr>
                <w:spacing w:val="-6"/>
                <w:sz w:val="16"/>
              </w:rPr>
              <w:t xml:space="preserve"> </w:t>
            </w:r>
            <w:r>
              <w:rPr>
                <w:sz w:val="16"/>
              </w:rPr>
              <w:t>Force</w:t>
            </w:r>
            <w:r>
              <w:rPr>
                <w:spacing w:val="-6"/>
                <w:sz w:val="16"/>
              </w:rPr>
              <w:t xml:space="preserve"> </w:t>
            </w:r>
            <w:r>
              <w:rPr>
                <w:sz w:val="16"/>
              </w:rPr>
              <w:t>have</w:t>
            </w:r>
            <w:r>
              <w:rPr>
                <w:spacing w:val="-6"/>
                <w:sz w:val="16"/>
              </w:rPr>
              <w:t xml:space="preserve"> </w:t>
            </w:r>
            <w:r>
              <w:rPr>
                <w:sz w:val="16"/>
              </w:rPr>
              <w:t>proactively</w:t>
            </w:r>
            <w:r>
              <w:rPr>
                <w:spacing w:val="-6"/>
                <w:sz w:val="16"/>
              </w:rPr>
              <w:t xml:space="preserve"> </w:t>
            </w:r>
            <w:r>
              <w:rPr>
                <w:sz w:val="16"/>
              </w:rPr>
              <w:t>sought</w:t>
            </w:r>
            <w:r>
              <w:rPr>
                <w:spacing w:val="-5"/>
                <w:sz w:val="16"/>
              </w:rPr>
              <w:t xml:space="preserve"> </w:t>
            </w:r>
            <w:r>
              <w:rPr>
                <w:sz w:val="16"/>
              </w:rPr>
              <w:t>to</w:t>
            </w:r>
            <w:r>
              <w:rPr>
                <w:spacing w:val="-6"/>
                <w:sz w:val="16"/>
              </w:rPr>
              <w:t xml:space="preserve"> </w:t>
            </w:r>
            <w:r>
              <w:rPr>
                <w:sz w:val="16"/>
              </w:rPr>
              <w:t>increase the completion rates of NCALT Bail and RUI training by officers.</w:t>
            </w:r>
          </w:p>
          <w:p w14:paraId="34367AD2" w14:textId="77777777" w:rsidR="004653B0" w:rsidRDefault="00040D56">
            <w:pPr>
              <w:pStyle w:val="TableParagraph"/>
              <w:ind w:left="108" w:right="159"/>
              <w:rPr>
                <w:sz w:val="16"/>
              </w:rPr>
            </w:pPr>
            <w:r>
              <w:rPr>
                <w:sz w:val="16"/>
              </w:rPr>
              <w:t>However, changes to the Bail Act in October 2022 have made the previous training obsolete and new pre-charge</w:t>
            </w:r>
            <w:r>
              <w:rPr>
                <w:spacing w:val="-7"/>
                <w:sz w:val="16"/>
              </w:rPr>
              <w:t xml:space="preserve"> </w:t>
            </w:r>
            <w:r>
              <w:rPr>
                <w:sz w:val="16"/>
              </w:rPr>
              <w:t>bail</w:t>
            </w:r>
            <w:r>
              <w:rPr>
                <w:spacing w:val="-6"/>
                <w:sz w:val="16"/>
              </w:rPr>
              <w:t xml:space="preserve"> </w:t>
            </w:r>
            <w:r>
              <w:rPr>
                <w:sz w:val="16"/>
              </w:rPr>
              <w:t>training</w:t>
            </w:r>
            <w:r>
              <w:rPr>
                <w:spacing w:val="-5"/>
                <w:sz w:val="16"/>
              </w:rPr>
              <w:t xml:space="preserve"> </w:t>
            </w:r>
            <w:r>
              <w:rPr>
                <w:sz w:val="16"/>
              </w:rPr>
              <w:t>has</w:t>
            </w:r>
            <w:r>
              <w:rPr>
                <w:spacing w:val="-7"/>
                <w:sz w:val="16"/>
              </w:rPr>
              <w:t xml:space="preserve"> </w:t>
            </w:r>
            <w:r>
              <w:rPr>
                <w:sz w:val="16"/>
              </w:rPr>
              <w:t>been</w:t>
            </w:r>
            <w:r>
              <w:rPr>
                <w:spacing w:val="-6"/>
                <w:sz w:val="16"/>
              </w:rPr>
              <w:t xml:space="preserve"> </w:t>
            </w:r>
            <w:r>
              <w:rPr>
                <w:sz w:val="16"/>
              </w:rPr>
              <w:t>implemented,</w:t>
            </w:r>
            <w:r>
              <w:rPr>
                <w:spacing w:val="-8"/>
                <w:sz w:val="16"/>
              </w:rPr>
              <w:t xml:space="preserve"> </w:t>
            </w:r>
            <w:r>
              <w:rPr>
                <w:sz w:val="16"/>
              </w:rPr>
              <w:t>which</w:t>
            </w:r>
          </w:p>
        </w:tc>
        <w:tc>
          <w:tcPr>
            <w:tcW w:w="2988" w:type="dxa"/>
          </w:tcPr>
          <w:p w14:paraId="2912A448" w14:textId="77777777" w:rsidR="004653B0" w:rsidRDefault="004653B0">
            <w:pPr>
              <w:pStyle w:val="TableParagraph"/>
              <w:spacing w:before="57"/>
              <w:rPr>
                <w:b/>
                <w:sz w:val="16"/>
              </w:rPr>
            </w:pPr>
          </w:p>
          <w:p w14:paraId="4B351767" w14:textId="77777777" w:rsidR="004653B0" w:rsidRDefault="00040D56">
            <w:pPr>
              <w:pStyle w:val="TableParagraph"/>
              <w:ind w:left="108" w:right="146"/>
              <w:rPr>
                <w:sz w:val="16"/>
              </w:rPr>
            </w:pPr>
            <w:r>
              <w:rPr>
                <w:sz w:val="16"/>
              </w:rPr>
              <w:t>The Force should proactively pursue</w:t>
            </w:r>
            <w:r>
              <w:rPr>
                <w:spacing w:val="-13"/>
                <w:sz w:val="16"/>
              </w:rPr>
              <w:t xml:space="preserve"> </w:t>
            </w:r>
            <w:r>
              <w:rPr>
                <w:sz w:val="16"/>
              </w:rPr>
              <w:t>completion</w:t>
            </w:r>
            <w:r>
              <w:rPr>
                <w:spacing w:val="-14"/>
                <w:sz w:val="16"/>
              </w:rPr>
              <w:t xml:space="preserve"> </w:t>
            </w:r>
            <w:r>
              <w:rPr>
                <w:sz w:val="16"/>
              </w:rPr>
              <w:t>of</w:t>
            </w:r>
            <w:r>
              <w:rPr>
                <w:spacing w:val="-12"/>
                <w:sz w:val="16"/>
              </w:rPr>
              <w:t xml:space="preserve"> </w:t>
            </w:r>
            <w:r>
              <w:rPr>
                <w:sz w:val="16"/>
              </w:rPr>
              <w:t>pre-charge bail training.</w:t>
            </w:r>
          </w:p>
        </w:tc>
        <w:tc>
          <w:tcPr>
            <w:tcW w:w="888" w:type="dxa"/>
            <w:shd w:val="clear" w:color="auto" w:fill="92D050"/>
          </w:tcPr>
          <w:p w14:paraId="4ECF9B91" w14:textId="77777777" w:rsidR="004653B0" w:rsidRDefault="004653B0">
            <w:pPr>
              <w:pStyle w:val="TableParagraph"/>
              <w:spacing w:before="57"/>
              <w:rPr>
                <w:b/>
                <w:sz w:val="16"/>
              </w:rPr>
            </w:pPr>
          </w:p>
          <w:p w14:paraId="0D8FD8A7" w14:textId="77777777" w:rsidR="004653B0" w:rsidRDefault="00040D56">
            <w:pPr>
              <w:pStyle w:val="TableParagraph"/>
              <w:ind w:left="19"/>
              <w:jc w:val="center"/>
              <w:rPr>
                <w:b/>
                <w:sz w:val="16"/>
              </w:rPr>
            </w:pPr>
            <w:r>
              <w:rPr>
                <w:b/>
                <w:spacing w:val="-10"/>
                <w:sz w:val="16"/>
              </w:rPr>
              <w:t>3</w:t>
            </w:r>
          </w:p>
        </w:tc>
        <w:tc>
          <w:tcPr>
            <w:tcW w:w="3751" w:type="dxa"/>
          </w:tcPr>
          <w:p w14:paraId="62774360" w14:textId="77777777" w:rsidR="004653B0" w:rsidRDefault="004653B0">
            <w:pPr>
              <w:pStyle w:val="TableParagraph"/>
              <w:spacing w:before="57"/>
              <w:rPr>
                <w:b/>
                <w:sz w:val="16"/>
              </w:rPr>
            </w:pPr>
          </w:p>
          <w:p w14:paraId="1460A95F" w14:textId="77777777" w:rsidR="004653B0" w:rsidRDefault="00040D56">
            <w:pPr>
              <w:pStyle w:val="TableParagraph"/>
              <w:ind w:left="108" w:right="115"/>
              <w:rPr>
                <w:sz w:val="16"/>
              </w:rPr>
            </w:pPr>
            <w:r>
              <w:rPr>
                <w:sz w:val="16"/>
              </w:rPr>
              <w:t>The force accepts this recommendation. This will be part of the training and implementation plan introduced as part of the</w:t>
            </w:r>
            <w:r>
              <w:rPr>
                <w:spacing w:val="-4"/>
                <w:sz w:val="16"/>
              </w:rPr>
              <w:t xml:space="preserve"> </w:t>
            </w:r>
            <w:r>
              <w:rPr>
                <w:sz w:val="16"/>
              </w:rPr>
              <w:t>new</w:t>
            </w:r>
            <w:r>
              <w:rPr>
                <w:spacing w:val="-6"/>
                <w:sz w:val="16"/>
              </w:rPr>
              <w:t xml:space="preserve"> </w:t>
            </w:r>
            <w:r>
              <w:rPr>
                <w:sz w:val="16"/>
              </w:rPr>
              <w:t>Bail</w:t>
            </w:r>
            <w:r>
              <w:rPr>
                <w:spacing w:val="-5"/>
                <w:sz w:val="16"/>
              </w:rPr>
              <w:t xml:space="preserve"> </w:t>
            </w:r>
            <w:r>
              <w:rPr>
                <w:sz w:val="16"/>
              </w:rPr>
              <w:t>Reform</w:t>
            </w:r>
            <w:r>
              <w:rPr>
                <w:spacing w:val="-7"/>
                <w:sz w:val="16"/>
              </w:rPr>
              <w:t xml:space="preserve"> </w:t>
            </w:r>
            <w:r>
              <w:rPr>
                <w:sz w:val="16"/>
              </w:rPr>
              <w:t>Act</w:t>
            </w:r>
            <w:r>
              <w:rPr>
                <w:spacing w:val="-8"/>
                <w:sz w:val="16"/>
              </w:rPr>
              <w:t xml:space="preserve"> </w:t>
            </w:r>
            <w:r>
              <w:rPr>
                <w:sz w:val="16"/>
              </w:rPr>
              <w:t>2022,</w:t>
            </w:r>
            <w:r>
              <w:rPr>
                <w:spacing w:val="-5"/>
                <w:sz w:val="16"/>
              </w:rPr>
              <w:t xml:space="preserve"> </w:t>
            </w:r>
            <w:r>
              <w:rPr>
                <w:sz w:val="16"/>
              </w:rPr>
              <w:t>being</w:t>
            </w:r>
            <w:r>
              <w:rPr>
                <w:spacing w:val="-6"/>
                <w:sz w:val="16"/>
              </w:rPr>
              <w:t xml:space="preserve"> </w:t>
            </w:r>
            <w:r>
              <w:rPr>
                <w:sz w:val="16"/>
              </w:rPr>
              <w:t>rolled out during October 2023 as stated.</w:t>
            </w:r>
          </w:p>
          <w:p w14:paraId="5B4E5FC7" w14:textId="77777777" w:rsidR="004653B0" w:rsidRDefault="00040D56">
            <w:pPr>
              <w:pStyle w:val="TableParagraph"/>
              <w:spacing w:line="194" w:lineRule="exact"/>
              <w:ind w:left="108"/>
              <w:rPr>
                <w:sz w:val="16"/>
              </w:rPr>
            </w:pPr>
            <w:r>
              <w:rPr>
                <w:sz w:val="16"/>
              </w:rPr>
              <w:t>Communications</w:t>
            </w:r>
            <w:r>
              <w:rPr>
                <w:spacing w:val="-8"/>
                <w:sz w:val="16"/>
              </w:rPr>
              <w:t xml:space="preserve"> </w:t>
            </w:r>
            <w:r>
              <w:rPr>
                <w:sz w:val="16"/>
              </w:rPr>
              <w:t>to</w:t>
            </w:r>
            <w:r>
              <w:rPr>
                <w:spacing w:val="-8"/>
                <w:sz w:val="16"/>
              </w:rPr>
              <w:t xml:space="preserve"> </w:t>
            </w:r>
            <w:r>
              <w:rPr>
                <w:sz w:val="16"/>
              </w:rPr>
              <w:t>drive</w:t>
            </w:r>
            <w:r>
              <w:rPr>
                <w:spacing w:val="-7"/>
                <w:sz w:val="16"/>
              </w:rPr>
              <w:t xml:space="preserve"> </w:t>
            </w:r>
            <w:r>
              <w:rPr>
                <w:sz w:val="16"/>
              </w:rPr>
              <w:t>improvements</w:t>
            </w:r>
            <w:r>
              <w:rPr>
                <w:spacing w:val="-7"/>
                <w:sz w:val="16"/>
              </w:rPr>
              <w:t xml:space="preserve"> </w:t>
            </w:r>
            <w:r>
              <w:rPr>
                <w:spacing w:val="-5"/>
                <w:sz w:val="16"/>
              </w:rPr>
              <w:t>in</w:t>
            </w:r>
          </w:p>
        </w:tc>
        <w:tc>
          <w:tcPr>
            <w:tcW w:w="1581" w:type="dxa"/>
          </w:tcPr>
          <w:p w14:paraId="68BD2CF5" w14:textId="77777777" w:rsidR="004653B0" w:rsidRDefault="004653B0">
            <w:pPr>
              <w:pStyle w:val="TableParagraph"/>
              <w:spacing w:before="57"/>
              <w:rPr>
                <w:b/>
                <w:sz w:val="16"/>
              </w:rPr>
            </w:pPr>
          </w:p>
          <w:p w14:paraId="3C72A0C6" w14:textId="77777777" w:rsidR="004653B0" w:rsidRDefault="00040D56">
            <w:pPr>
              <w:pStyle w:val="TableParagraph"/>
              <w:ind w:left="108"/>
              <w:rPr>
                <w:sz w:val="16"/>
              </w:rPr>
            </w:pPr>
            <w:r>
              <w:rPr>
                <w:sz w:val="16"/>
              </w:rPr>
              <w:t>4</w:t>
            </w:r>
            <w:r>
              <w:rPr>
                <w:spacing w:val="-10"/>
                <w:sz w:val="16"/>
              </w:rPr>
              <w:t xml:space="preserve"> </w:t>
            </w:r>
            <w:r>
              <w:rPr>
                <w:sz w:val="16"/>
              </w:rPr>
              <w:t>months</w:t>
            </w:r>
            <w:r>
              <w:rPr>
                <w:spacing w:val="-11"/>
                <w:sz w:val="16"/>
              </w:rPr>
              <w:t xml:space="preserve"> </w:t>
            </w:r>
            <w:r>
              <w:rPr>
                <w:sz w:val="16"/>
              </w:rPr>
              <w:t>-</w:t>
            </w:r>
            <w:r>
              <w:rPr>
                <w:spacing w:val="-14"/>
                <w:sz w:val="16"/>
              </w:rPr>
              <w:t xml:space="preserve"> </w:t>
            </w:r>
            <w:r>
              <w:rPr>
                <w:sz w:val="16"/>
              </w:rPr>
              <w:t xml:space="preserve">DCI </w:t>
            </w:r>
            <w:r>
              <w:rPr>
                <w:spacing w:val="-2"/>
                <w:sz w:val="16"/>
              </w:rPr>
              <w:t>Rogers</w:t>
            </w:r>
          </w:p>
        </w:tc>
        <w:tc>
          <w:tcPr>
            <w:tcW w:w="986" w:type="dxa"/>
            <w:shd w:val="clear" w:color="auto" w:fill="92D050"/>
          </w:tcPr>
          <w:p w14:paraId="148EA9BE" w14:textId="77777777" w:rsidR="004653B0" w:rsidRDefault="004653B0">
            <w:pPr>
              <w:pStyle w:val="TableParagraph"/>
              <w:rPr>
                <w:rFonts w:ascii="Times New Roman"/>
                <w:sz w:val="16"/>
              </w:rPr>
            </w:pPr>
          </w:p>
        </w:tc>
      </w:tr>
    </w:tbl>
    <w:p w14:paraId="25C611C2" w14:textId="77777777" w:rsidR="004653B0" w:rsidRDefault="004653B0">
      <w:pPr>
        <w:rPr>
          <w:rFonts w:ascii="Times New Roman"/>
          <w:sz w:val="16"/>
        </w:rPr>
        <w:sectPr w:rsidR="004653B0">
          <w:pgSz w:w="16840" w:h="11910" w:orient="landscape"/>
          <w:pgMar w:top="1340" w:right="400" w:bottom="1240" w:left="760" w:header="520" w:footer="1044" w:gutter="0"/>
          <w:cols w:space="720"/>
        </w:sectPr>
      </w:pPr>
    </w:p>
    <w:p w14:paraId="3AA3FB32" w14:textId="77777777" w:rsidR="004653B0" w:rsidRDefault="004653B0">
      <w:pPr>
        <w:pStyle w:val="BodyText"/>
        <w:spacing w:before="6"/>
        <w:rPr>
          <w:rFonts w:ascii="Verdana"/>
          <w:b/>
          <w:sz w:val="7"/>
        </w:rPr>
      </w:pPr>
    </w:p>
    <w:tbl>
      <w:tblPr>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14"/>
        <w:gridCol w:w="4644"/>
        <w:gridCol w:w="2988"/>
        <w:gridCol w:w="888"/>
        <w:gridCol w:w="3751"/>
        <w:gridCol w:w="1581"/>
        <w:gridCol w:w="986"/>
      </w:tblGrid>
      <w:tr w:rsidR="004653B0" w14:paraId="1EE32DA4" w14:textId="77777777">
        <w:trPr>
          <w:trHeight w:val="503"/>
        </w:trPr>
        <w:tc>
          <w:tcPr>
            <w:tcW w:w="614" w:type="dxa"/>
            <w:shd w:val="clear" w:color="auto" w:fill="622D9E"/>
          </w:tcPr>
          <w:p w14:paraId="3FE87E16" w14:textId="77777777" w:rsidR="004653B0" w:rsidRDefault="004653B0">
            <w:pPr>
              <w:pStyle w:val="TableParagraph"/>
              <w:rPr>
                <w:rFonts w:ascii="Times New Roman"/>
                <w:sz w:val="16"/>
              </w:rPr>
            </w:pPr>
          </w:p>
        </w:tc>
        <w:tc>
          <w:tcPr>
            <w:tcW w:w="4644" w:type="dxa"/>
            <w:shd w:val="clear" w:color="auto" w:fill="622D9E"/>
          </w:tcPr>
          <w:p w14:paraId="5539F26D" w14:textId="77777777" w:rsidR="004653B0" w:rsidRDefault="00040D56">
            <w:pPr>
              <w:pStyle w:val="TableParagraph"/>
              <w:spacing w:before="57"/>
              <w:ind w:left="108"/>
              <w:rPr>
                <w:b/>
                <w:sz w:val="16"/>
              </w:rPr>
            </w:pPr>
            <w:r>
              <w:rPr>
                <w:b/>
                <w:color w:val="FFFFFF"/>
                <w:spacing w:val="-2"/>
                <w:sz w:val="16"/>
              </w:rPr>
              <w:t>Observation/Risk</w:t>
            </w:r>
          </w:p>
        </w:tc>
        <w:tc>
          <w:tcPr>
            <w:tcW w:w="2988" w:type="dxa"/>
            <w:shd w:val="clear" w:color="auto" w:fill="622D9E"/>
          </w:tcPr>
          <w:p w14:paraId="2B1610AC" w14:textId="77777777" w:rsidR="004653B0" w:rsidRDefault="00040D56">
            <w:pPr>
              <w:pStyle w:val="TableParagraph"/>
              <w:spacing w:before="57"/>
              <w:ind w:left="108"/>
              <w:rPr>
                <w:b/>
                <w:sz w:val="16"/>
              </w:rPr>
            </w:pPr>
            <w:r>
              <w:rPr>
                <w:b/>
                <w:color w:val="FFFFFF"/>
                <w:spacing w:val="-2"/>
                <w:sz w:val="16"/>
              </w:rPr>
              <w:t>Recommendation</w:t>
            </w:r>
          </w:p>
        </w:tc>
        <w:tc>
          <w:tcPr>
            <w:tcW w:w="888" w:type="dxa"/>
            <w:shd w:val="clear" w:color="auto" w:fill="622D9E"/>
          </w:tcPr>
          <w:p w14:paraId="088A5E7F" w14:textId="77777777" w:rsidR="004653B0" w:rsidRDefault="00040D56">
            <w:pPr>
              <w:pStyle w:val="TableParagraph"/>
              <w:spacing w:before="57"/>
              <w:ind w:left="108"/>
              <w:rPr>
                <w:b/>
                <w:sz w:val="16"/>
              </w:rPr>
            </w:pPr>
            <w:r>
              <w:rPr>
                <w:b/>
                <w:color w:val="FFFFFF"/>
                <w:spacing w:val="-2"/>
                <w:sz w:val="16"/>
              </w:rPr>
              <w:t>Priority</w:t>
            </w:r>
          </w:p>
        </w:tc>
        <w:tc>
          <w:tcPr>
            <w:tcW w:w="3751" w:type="dxa"/>
            <w:shd w:val="clear" w:color="auto" w:fill="622D9E"/>
          </w:tcPr>
          <w:p w14:paraId="3F57D09B" w14:textId="77777777" w:rsidR="004653B0" w:rsidRDefault="00040D56">
            <w:pPr>
              <w:pStyle w:val="TableParagraph"/>
              <w:spacing w:before="57"/>
              <w:ind w:left="108"/>
              <w:rPr>
                <w:b/>
                <w:sz w:val="16"/>
              </w:rPr>
            </w:pPr>
            <w:r>
              <w:rPr>
                <w:b/>
                <w:color w:val="FFFFFF"/>
                <w:sz w:val="16"/>
              </w:rPr>
              <w:t>Management</w:t>
            </w:r>
            <w:r>
              <w:rPr>
                <w:b/>
                <w:color w:val="FFFFFF"/>
                <w:spacing w:val="-10"/>
                <w:sz w:val="16"/>
              </w:rPr>
              <w:t xml:space="preserve"> </w:t>
            </w:r>
            <w:r>
              <w:rPr>
                <w:b/>
                <w:color w:val="FFFFFF"/>
                <w:spacing w:val="-2"/>
                <w:sz w:val="16"/>
              </w:rPr>
              <w:t>response</w:t>
            </w:r>
          </w:p>
        </w:tc>
        <w:tc>
          <w:tcPr>
            <w:tcW w:w="1581" w:type="dxa"/>
            <w:shd w:val="clear" w:color="auto" w:fill="622D9E"/>
          </w:tcPr>
          <w:p w14:paraId="26EA9311" w14:textId="77777777" w:rsidR="004653B0" w:rsidRDefault="00040D56">
            <w:pPr>
              <w:pStyle w:val="TableParagraph"/>
              <w:spacing w:before="57"/>
              <w:ind w:left="108"/>
              <w:rPr>
                <w:b/>
                <w:sz w:val="16"/>
              </w:rPr>
            </w:pPr>
            <w:r>
              <w:rPr>
                <w:b/>
                <w:color w:val="FFFFFF"/>
                <w:spacing w:val="-2"/>
                <w:sz w:val="16"/>
              </w:rPr>
              <w:t>Timescale/ responsibility</w:t>
            </w:r>
          </w:p>
        </w:tc>
        <w:tc>
          <w:tcPr>
            <w:tcW w:w="986" w:type="dxa"/>
            <w:shd w:val="clear" w:color="auto" w:fill="622D9E"/>
          </w:tcPr>
          <w:p w14:paraId="1018B4F7" w14:textId="77777777" w:rsidR="004653B0" w:rsidRDefault="00040D56">
            <w:pPr>
              <w:pStyle w:val="TableParagraph"/>
              <w:spacing w:before="57"/>
              <w:ind w:left="204"/>
              <w:rPr>
                <w:b/>
                <w:sz w:val="16"/>
              </w:rPr>
            </w:pPr>
            <w:r>
              <w:rPr>
                <w:b/>
                <w:color w:val="FFFFFF"/>
                <w:spacing w:val="-2"/>
                <w:sz w:val="16"/>
              </w:rPr>
              <w:t>Status</w:t>
            </w:r>
          </w:p>
        </w:tc>
      </w:tr>
      <w:tr w:rsidR="004653B0" w14:paraId="2FECF0DE" w14:textId="77777777">
        <w:trPr>
          <w:trHeight w:val="4197"/>
        </w:trPr>
        <w:tc>
          <w:tcPr>
            <w:tcW w:w="614" w:type="dxa"/>
          </w:tcPr>
          <w:p w14:paraId="0C5AB21D" w14:textId="77777777" w:rsidR="004653B0" w:rsidRDefault="004653B0">
            <w:pPr>
              <w:pStyle w:val="TableParagraph"/>
              <w:rPr>
                <w:rFonts w:ascii="Times New Roman"/>
                <w:sz w:val="16"/>
              </w:rPr>
            </w:pPr>
          </w:p>
        </w:tc>
        <w:tc>
          <w:tcPr>
            <w:tcW w:w="4644" w:type="dxa"/>
          </w:tcPr>
          <w:p w14:paraId="0E6FCB98" w14:textId="77777777" w:rsidR="004653B0" w:rsidRDefault="00040D56">
            <w:pPr>
              <w:pStyle w:val="TableParagraph"/>
              <w:spacing w:before="57"/>
              <w:ind w:left="108" w:right="135"/>
              <w:jc w:val="both"/>
              <w:rPr>
                <w:sz w:val="16"/>
              </w:rPr>
            </w:pPr>
            <w:r>
              <w:rPr>
                <w:sz w:val="16"/>
              </w:rPr>
              <w:t>will</w:t>
            </w:r>
            <w:r>
              <w:rPr>
                <w:spacing w:val="-5"/>
                <w:sz w:val="16"/>
              </w:rPr>
              <w:t xml:space="preserve"> </w:t>
            </w:r>
            <w:r>
              <w:rPr>
                <w:sz w:val="16"/>
              </w:rPr>
              <w:t>become</w:t>
            </w:r>
            <w:r>
              <w:rPr>
                <w:spacing w:val="-6"/>
                <w:sz w:val="16"/>
              </w:rPr>
              <w:t xml:space="preserve"> </w:t>
            </w:r>
            <w:r>
              <w:rPr>
                <w:sz w:val="16"/>
              </w:rPr>
              <w:t>mandatory</w:t>
            </w:r>
            <w:r>
              <w:rPr>
                <w:spacing w:val="-6"/>
                <w:sz w:val="16"/>
              </w:rPr>
              <w:t xml:space="preserve"> </w:t>
            </w:r>
            <w:r>
              <w:rPr>
                <w:sz w:val="16"/>
              </w:rPr>
              <w:t>from</w:t>
            </w:r>
            <w:r>
              <w:rPr>
                <w:spacing w:val="-7"/>
                <w:sz w:val="16"/>
              </w:rPr>
              <w:t xml:space="preserve"> </w:t>
            </w:r>
            <w:r>
              <w:rPr>
                <w:sz w:val="16"/>
              </w:rPr>
              <w:t>October</w:t>
            </w:r>
            <w:r>
              <w:rPr>
                <w:spacing w:val="-7"/>
                <w:sz w:val="16"/>
              </w:rPr>
              <w:t xml:space="preserve"> </w:t>
            </w:r>
            <w:r>
              <w:rPr>
                <w:sz w:val="16"/>
              </w:rPr>
              <w:t>2023.</w:t>
            </w:r>
            <w:r>
              <w:rPr>
                <w:spacing w:val="-7"/>
                <w:sz w:val="16"/>
              </w:rPr>
              <w:t xml:space="preserve"> </w:t>
            </w:r>
            <w:r>
              <w:rPr>
                <w:sz w:val="16"/>
              </w:rPr>
              <w:t>Currently, a</w:t>
            </w:r>
            <w:r>
              <w:rPr>
                <w:spacing w:val="-1"/>
                <w:sz w:val="16"/>
              </w:rPr>
              <w:t xml:space="preserve"> </w:t>
            </w:r>
            <w:r>
              <w:rPr>
                <w:sz w:val="16"/>
              </w:rPr>
              <w:t>large</w:t>
            </w:r>
            <w:r>
              <w:rPr>
                <w:spacing w:val="-2"/>
                <w:sz w:val="16"/>
              </w:rPr>
              <w:t xml:space="preserve"> </w:t>
            </w:r>
            <w:r>
              <w:rPr>
                <w:sz w:val="16"/>
              </w:rPr>
              <w:t>number</w:t>
            </w:r>
            <w:r>
              <w:rPr>
                <w:spacing w:val="-2"/>
                <w:sz w:val="16"/>
              </w:rPr>
              <w:t xml:space="preserve"> </w:t>
            </w:r>
            <w:r>
              <w:rPr>
                <w:sz w:val="16"/>
              </w:rPr>
              <w:t>of</w:t>
            </w:r>
            <w:r>
              <w:rPr>
                <w:spacing w:val="-1"/>
                <w:sz w:val="16"/>
              </w:rPr>
              <w:t xml:space="preserve"> </w:t>
            </w:r>
            <w:r>
              <w:rPr>
                <w:sz w:val="16"/>
              </w:rPr>
              <w:t>officers</w:t>
            </w:r>
            <w:r>
              <w:rPr>
                <w:spacing w:val="-2"/>
                <w:sz w:val="16"/>
              </w:rPr>
              <w:t xml:space="preserve"> </w:t>
            </w:r>
            <w:r>
              <w:rPr>
                <w:sz w:val="16"/>
              </w:rPr>
              <w:t>have not</w:t>
            </w:r>
            <w:r>
              <w:rPr>
                <w:spacing w:val="-4"/>
                <w:sz w:val="16"/>
              </w:rPr>
              <w:t xml:space="preserve"> </w:t>
            </w:r>
            <w:r>
              <w:rPr>
                <w:sz w:val="16"/>
              </w:rPr>
              <w:t>yet</w:t>
            </w:r>
            <w:r>
              <w:rPr>
                <w:spacing w:val="-4"/>
                <w:sz w:val="16"/>
              </w:rPr>
              <w:t xml:space="preserve"> </w:t>
            </w:r>
            <w:r>
              <w:rPr>
                <w:sz w:val="16"/>
              </w:rPr>
              <w:t>completed</w:t>
            </w:r>
            <w:r>
              <w:rPr>
                <w:spacing w:val="-2"/>
                <w:sz w:val="16"/>
              </w:rPr>
              <w:t xml:space="preserve"> </w:t>
            </w:r>
            <w:r>
              <w:rPr>
                <w:sz w:val="16"/>
              </w:rPr>
              <w:t xml:space="preserve">the </w:t>
            </w:r>
            <w:r>
              <w:rPr>
                <w:spacing w:val="-2"/>
                <w:sz w:val="16"/>
              </w:rPr>
              <w:t>training:</w:t>
            </w:r>
          </w:p>
          <w:p w14:paraId="71E23D83" w14:textId="77777777" w:rsidR="004653B0" w:rsidRDefault="00040D56">
            <w:pPr>
              <w:pStyle w:val="TableParagraph"/>
              <w:numPr>
                <w:ilvl w:val="0"/>
                <w:numId w:val="23"/>
              </w:numPr>
              <w:tabs>
                <w:tab w:val="left" w:pos="530"/>
              </w:tabs>
              <w:ind w:right="1004" w:hanging="361"/>
              <w:rPr>
                <w:sz w:val="16"/>
              </w:rPr>
            </w:pPr>
            <w:r>
              <w:rPr>
                <w:sz w:val="16"/>
              </w:rPr>
              <w:t>138/1524</w:t>
            </w:r>
            <w:r>
              <w:rPr>
                <w:spacing w:val="-10"/>
                <w:sz w:val="16"/>
              </w:rPr>
              <w:t xml:space="preserve"> </w:t>
            </w:r>
            <w:r>
              <w:rPr>
                <w:sz w:val="16"/>
              </w:rPr>
              <w:t>–</w:t>
            </w:r>
            <w:r>
              <w:rPr>
                <w:spacing w:val="-10"/>
                <w:sz w:val="16"/>
              </w:rPr>
              <w:t xml:space="preserve"> </w:t>
            </w:r>
            <w:r>
              <w:rPr>
                <w:sz w:val="16"/>
              </w:rPr>
              <w:t>pre-charge</w:t>
            </w:r>
            <w:r>
              <w:rPr>
                <w:spacing w:val="-10"/>
                <w:sz w:val="16"/>
              </w:rPr>
              <w:t xml:space="preserve"> </w:t>
            </w:r>
            <w:r>
              <w:rPr>
                <w:sz w:val="16"/>
              </w:rPr>
              <w:t>bail</w:t>
            </w:r>
            <w:r>
              <w:rPr>
                <w:spacing w:val="-9"/>
                <w:sz w:val="16"/>
              </w:rPr>
              <w:t xml:space="preserve"> </w:t>
            </w:r>
            <w:r>
              <w:rPr>
                <w:sz w:val="16"/>
              </w:rPr>
              <w:t xml:space="preserve">e-learning </w:t>
            </w:r>
            <w:r>
              <w:rPr>
                <w:spacing w:val="-2"/>
                <w:sz w:val="16"/>
              </w:rPr>
              <w:t>completion</w:t>
            </w:r>
          </w:p>
          <w:p w14:paraId="0F5ECCBE" w14:textId="77777777" w:rsidR="004653B0" w:rsidRDefault="00040D56">
            <w:pPr>
              <w:pStyle w:val="TableParagraph"/>
              <w:numPr>
                <w:ilvl w:val="0"/>
                <w:numId w:val="23"/>
              </w:numPr>
              <w:tabs>
                <w:tab w:val="left" w:pos="530"/>
              </w:tabs>
              <w:rPr>
                <w:sz w:val="16"/>
              </w:rPr>
            </w:pPr>
            <w:r>
              <w:rPr>
                <w:sz w:val="16"/>
              </w:rPr>
              <w:t>558/1524</w:t>
            </w:r>
            <w:r>
              <w:rPr>
                <w:spacing w:val="-6"/>
                <w:sz w:val="16"/>
              </w:rPr>
              <w:t xml:space="preserve"> </w:t>
            </w:r>
            <w:r>
              <w:rPr>
                <w:sz w:val="16"/>
              </w:rPr>
              <w:t>–</w:t>
            </w:r>
            <w:r>
              <w:rPr>
                <w:spacing w:val="-5"/>
                <w:sz w:val="16"/>
              </w:rPr>
              <w:t xml:space="preserve"> </w:t>
            </w:r>
            <w:r>
              <w:rPr>
                <w:sz w:val="16"/>
              </w:rPr>
              <w:t>pre-charge</w:t>
            </w:r>
            <w:r>
              <w:rPr>
                <w:spacing w:val="-5"/>
                <w:sz w:val="16"/>
              </w:rPr>
              <w:t xml:space="preserve"> </w:t>
            </w:r>
            <w:r>
              <w:rPr>
                <w:sz w:val="16"/>
              </w:rPr>
              <w:t>bail</w:t>
            </w:r>
            <w:r>
              <w:rPr>
                <w:spacing w:val="-6"/>
                <w:sz w:val="16"/>
              </w:rPr>
              <w:t xml:space="preserve"> </w:t>
            </w:r>
            <w:r>
              <w:rPr>
                <w:spacing w:val="-2"/>
                <w:sz w:val="16"/>
              </w:rPr>
              <w:t>video</w:t>
            </w:r>
          </w:p>
          <w:p w14:paraId="42E15C21" w14:textId="77777777" w:rsidR="004653B0" w:rsidRDefault="00040D56">
            <w:pPr>
              <w:pStyle w:val="TableParagraph"/>
              <w:ind w:left="108" w:right="135"/>
              <w:rPr>
                <w:sz w:val="16"/>
              </w:rPr>
            </w:pPr>
            <w:r>
              <w:rPr>
                <w:sz w:val="16"/>
              </w:rPr>
              <w:t>Although</w:t>
            </w:r>
            <w:r>
              <w:rPr>
                <w:spacing w:val="-1"/>
                <w:sz w:val="16"/>
              </w:rPr>
              <w:t xml:space="preserve"> </w:t>
            </w:r>
            <w:r>
              <w:rPr>
                <w:sz w:val="16"/>
              </w:rPr>
              <w:t>it</w:t>
            </w:r>
            <w:r>
              <w:rPr>
                <w:spacing w:val="-1"/>
                <w:sz w:val="16"/>
              </w:rPr>
              <w:t xml:space="preserve"> </w:t>
            </w:r>
            <w:r>
              <w:rPr>
                <w:sz w:val="16"/>
              </w:rPr>
              <w:t>is not</w:t>
            </w:r>
            <w:r>
              <w:rPr>
                <w:spacing w:val="-4"/>
                <w:sz w:val="16"/>
              </w:rPr>
              <w:t xml:space="preserve"> </w:t>
            </w:r>
            <w:r>
              <w:rPr>
                <w:sz w:val="16"/>
              </w:rPr>
              <w:t>yet</w:t>
            </w:r>
            <w:r>
              <w:rPr>
                <w:spacing w:val="-1"/>
                <w:sz w:val="16"/>
              </w:rPr>
              <w:t xml:space="preserve"> </w:t>
            </w:r>
            <w:r>
              <w:rPr>
                <w:sz w:val="16"/>
              </w:rPr>
              <w:t>mandatory,</w:t>
            </w:r>
            <w:r>
              <w:rPr>
                <w:spacing w:val="-1"/>
                <w:sz w:val="16"/>
              </w:rPr>
              <w:t xml:space="preserve"> </w:t>
            </w:r>
            <w:r>
              <w:rPr>
                <w:sz w:val="16"/>
              </w:rPr>
              <w:t>audit</w:t>
            </w:r>
            <w:r>
              <w:rPr>
                <w:spacing w:val="-1"/>
                <w:sz w:val="16"/>
              </w:rPr>
              <w:t xml:space="preserve"> </w:t>
            </w:r>
            <w:r>
              <w:rPr>
                <w:sz w:val="16"/>
              </w:rPr>
              <w:t>believe that</w:t>
            </w:r>
            <w:r>
              <w:rPr>
                <w:spacing w:val="-1"/>
                <w:sz w:val="16"/>
              </w:rPr>
              <w:t xml:space="preserve"> </w:t>
            </w:r>
            <w:r>
              <w:rPr>
                <w:sz w:val="16"/>
              </w:rPr>
              <w:t>it would be best practice to continue proactively increasing</w:t>
            </w:r>
            <w:r>
              <w:rPr>
                <w:spacing w:val="-4"/>
                <w:sz w:val="16"/>
              </w:rPr>
              <w:t xml:space="preserve"> </w:t>
            </w:r>
            <w:r>
              <w:rPr>
                <w:sz w:val="16"/>
              </w:rPr>
              <w:t>the</w:t>
            </w:r>
            <w:r>
              <w:rPr>
                <w:spacing w:val="-6"/>
                <w:sz w:val="16"/>
              </w:rPr>
              <w:t xml:space="preserve"> </w:t>
            </w:r>
            <w:r>
              <w:rPr>
                <w:sz w:val="16"/>
              </w:rPr>
              <w:t>completion</w:t>
            </w:r>
            <w:r>
              <w:rPr>
                <w:spacing w:val="-7"/>
                <w:sz w:val="16"/>
              </w:rPr>
              <w:t xml:space="preserve"> </w:t>
            </w:r>
            <w:r>
              <w:rPr>
                <w:sz w:val="16"/>
              </w:rPr>
              <w:t>rate</w:t>
            </w:r>
            <w:r>
              <w:rPr>
                <w:spacing w:val="-6"/>
                <w:sz w:val="16"/>
              </w:rPr>
              <w:t xml:space="preserve"> </w:t>
            </w:r>
            <w:r>
              <w:rPr>
                <w:sz w:val="16"/>
              </w:rPr>
              <w:t>for</w:t>
            </w:r>
            <w:r>
              <w:rPr>
                <w:spacing w:val="-6"/>
                <w:sz w:val="16"/>
              </w:rPr>
              <w:t xml:space="preserve"> </w:t>
            </w:r>
            <w:r>
              <w:rPr>
                <w:sz w:val="16"/>
              </w:rPr>
              <w:t>training</w:t>
            </w:r>
            <w:r>
              <w:rPr>
                <w:spacing w:val="-4"/>
                <w:sz w:val="16"/>
              </w:rPr>
              <w:t xml:space="preserve"> </w:t>
            </w:r>
            <w:r>
              <w:rPr>
                <w:sz w:val="16"/>
              </w:rPr>
              <w:t>to</w:t>
            </w:r>
            <w:r>
              <w:rPr>
                <w:spacing w:val="-6"/>
                <w:sz w:val="16"/>
              </w:rPr>
              <w:t xml:space="preserve"> </w:t>
            </w:r>
            <w:r>
              <w:rPr>
                <w:sz w:val="16"/>
              </w:rPr>
              <w:t xml:space="preserve">mitigate the risk of bail and RUI being administered </w:t>
            </w:r>
            <w:r>
              <w:rPr>
                <w:spacing w:val="-2"/>
                <w:sz w:val="16"/>
              </w:rPr>
              <w:t>inappropriately.</w:t>
            </w:r>
          </w:p>
          <w:p w14:paraId="5A98464A" w14:textId="77777777" w:rsidR="004653B0" w:rsidRDefault="00040D56">
            <w:pPr>
              <w:pStyle w:val="TableParagraph"/>
              <w:ind w:left="108" w:right="178"/>
              <w:rPr>
                <w:sz w:val="16"/>
              </w:rPr>
            </w:pPr>
            <w:r>
              <w:rPr>
                <w:sz w:val="16"/>
              </w:rPr>
              <w:t>Risk:</w:t>
            </w:r>
            <w:r>
              <w:rPr>
                <w:spacing w:val="-7"/>
                <w:sz w:val="16"/>
              </w:rPr>
              <w:t xml:space="preserve"> </w:t>
            </w:r>
            <w:r>
              <w:rPr>
                <w:sz w:val="16"/>
              </w:rPr>
              <w:t>Officers</w:t>
            </w:r>
            <w:r>
              <w:rPr>
                <w:spacing w:val="-5"/>
                <w:sz w:val="16"/>
              </w:rPr>
              <w:t xml:space="preserve"> </w:t>
            </w:r>
            <w:r>
              <w:rPr>
                <w:sz w:val="16"/>
              </w:rPr>
              <w:t>in</w:t>
            </w:r>
            <w:r>
              <w:rPr>
                <w:spacing w:val="-4"/>
                <w:sz w:val="16"/>
              </w:rPr>
              <w:t xml:space="preserve"> </w:t>
            </w:r>
            <w:r>
              <w:rPr>
                <w:sz w:val="16"/>
              </w:rPr>
              <w:t>the</w:t>
            </w:r>
            <w:r>
              <w:rPr>
                <w:spacing w:val="-5"/>
                <w:sz w:val="16"/>
              </w:rPr>
              <w:t xml:space="preserve"> </w:t>
            </w:r>
            <w:r>
              <w:rPr>
                <w:sz w:val="16"/>
              </w:rPr>
              <w:t>Force</w:t>
            </w:r>
            <w:r>
              <w:rPr>
                <w:spacing w:val="-5"/>
                <w:sz w:val="16"/>
              </w:rPr>
              <w:t xml:space="preserve"> </w:t>
            </w:r>
            <w:r>
              <w:rPr>
                <w:sz w:val="16"/>
              </w:rPr>
              <w:t>are</w:t>
            </w:r>
            <w:r>
              <w:rPr>
                <w:spacing w:val="-5"/>
                <w:sz w:val="16"/>
              </w:rPr>
              <w:t xml:space="preserve"> </w:t>
            </w:r>
            <w:r>
              <w:rPr>
                <w:sz w:val="16"/>
              </w:rPr>
              <w:t>inadequately</w:t>
            </w:r>
            <w:r>
              <w:rPr>
                <w:spacing w:val="-5"/>
                <w:sz w:val="16"/>
              </w:rPr>
              <w:t xml:space="preserve"> </w:t>
            </w:r>
            <w:r>
              <w:rPr>
                <w:sz w:val="16"/>
              </w:rPr>
              <w:t>trained and RUIs / bail are incorrectly processed.</w:t>
            </w:r>
          </w:p>
        </w:tc>
        <w:tc>
          <w:tcPr>
            <w:tcW w:w="2988" w:type="dxa"/>
          </w:tcPr>
          <w:p w14:paraId="1ECD58BB" w14:textId="77777777" w:rsidR="004653B0" w:rsidRDefault="004653B0">
            <w:pPr>
              <w:pStyle w:val="TableParagraph"/>
              <w:rPr>
                <w:rFonts w:ascii="Times New Roman"/>
                <w:sz w:val="16"/>
              </w:rPr>
            </w:pPr>
          </w:p>
        </w:tc>
        <w:tc>
          <w:tcPr>
            <w:tcW w:w="888" w:type="dxa"/>
            <w:shd w:val="clear" w:color="auto" w:fill="92D050"/>
          </w:tcPr>
          <w:p w14:paraId="46D1BB3A" w14:textId="77777777" w:rsidR="004653B0" w:rsidRDefault="004653B0">
            <w:pPr>
              <w:pStyle w:val="TableParagraph"/>
              <w:rPr>
                <w:rFonts w:ascii="Times New Roman"/>
                <w:sz w:val="16"/>
              </w:rPr>
            </w:pPr>
          </w:p>
        </w:tc>
        <w:tc>
          <w:tcPr>
            <w:tcW w:w="3751" w:type="dxa"/>
          </w:tcPr>
          <w:p w14:paraId="770869DF" w14:textId="77777777" w:rsidR="004653B0" w:rsidRDefault="00040D56">
            <w:pPr>
              <w:pStyle w:val="TableParagraph"/>
              <w:spacing w:before="57"/>
              <w:ind w:left="108" w:right="208"/>
              <w:rPr>
                <w:sz w:val="16"/>
              </w:rPr>
            </w:pPr>
            <w:r>
              <w:rPr>
                <w:sz w:val="16"/>
              </w:rPr>
              <w:t>completion</w:t>
            </w:r>
            <w:r>
              <w:rPr>
                <w:spacing w:val="-8"/>
                <w:sz w:val="16"/>
              </w:rPr>
              <w:t xml:space="preserve"> </w:t>
            </w:r>
            <w:r>
              <w:rPr>
                <w:sz w:val="16"/>
              </w:rPr>
              <w:t>rates</w:t>
            </w:r>
            <w:r>
              <w:rPr>
                <w:spacing w:val="-8"/>
                <w:sz w:val="16"/>
              </w:rPr>
              <w:t xml:space="preserve"> </w:t>
            </w:r>
            <w:r>
              <w:rPr>
                <w:sz w:val="16"/>
              </w:rPr>
              <w:t>of</w:t>
            </w:r>
            <w:r>
              <w:rPr>
                <w:spacing w:val="-7"/>
                <w:sz w:val="16"/>
              </w:rPr>
              <w:t xml:space="preserve"> </w:t>
            </w:r>
            <w:r>
              <w:rPr>
                <w:sz w:val="16"/>
              </w:rPr>
              <w:t>training</w:t>
            </w:r>
            <w:r>
              <w:rPr>
                <w:spacing w:val="-6"/>
                <w:sz w:val="16"/>
              </w:rPr>
              <w:t xml:space="preserve"> </w:t>
            </w:r>
            <w:r>
              <w:rPr>
                <w:sz w:val="16"/>
              </w:rPr>
              <w:t>prior</w:t>
            </w:r>
            <w:r>
              <w:rPr>
                <w:spacing w:val="-5"/>
                <w:sz w:val="16"/>
              </w:rPr>
              <w:t xml:space="preserve"> </w:t>
            </w:r>
            <w:r>
              <w:rPr>
                <w:sz w:val="16"/>
              </w:rPr>
              <w:t>to</w:t>
            </w:r>
            <w:r>
              <w:rPr>
                <w:spacing w:val="-5"/>
                <w:sz w:val="16"/>
              </w:rPr>
              <w:t xml:space="preserve"> </w:t>
            </w:r>
            <w:r>
              <w:rPr>
                <w:sz w:val="16"/>
              </w:rPr>
              <w:t>it being mandated will be pursued.</w:t>
            </w:r>
          </w:p>
          <w:p w14:paraId="18D28CFF" w14:textId="77777777" w:rsidR="004653B0" w:rsidRDefault="004653B0">
            <w:pPr>
              <w:pStyle w:val="TableParagraph"/>
              <w:rPr>
                <w:b/>
                <w:sz w:val="16"/>
              </w:rPr>
            </w:pPr>
          </w:p>
          <w:p w14:paraId="6077C536" w14:textId="77777777" w:rsidR="004653B0" w:rsidRDefault="00040D56">
            <w:pPr>
              <w:pStyle w:val="TableParagraph"/>
              <w:ind w:left="108"/>
              <w:rPr>
                <w:sz w:val="16"/>
              </w:rPr>
            </w:pPr>
            <w:r>
              <w:rPr>
                <w:color w:val="00AF50"/>
                <w:sz w:val="16"/>
              </w:rPr>
              <w:t>Update from AR 07/08/24 - I propose that the</w:t>
            </w:r>
            <w:r>
              <w:rPr>
                <w:color w:val="00AF50"/>
                <w:spacing w:val="-4"/>
                <w:sz w:val="16"/>
              </w:rPr>
              <w:t xml:space="preserve"> </w:t>
            </w:r>
            <w:r>
              <w:rPr>
                <w:color w:val="00AF50"/>
                <w:sz w:val="16"/>
              </w:rPr>
              <w:t>total</w:t>
            </w:r>
            <w:r>
              <w:rPr>
                <w:color w:val="00AF50"/>
                <w:spacing w:val="-5"/>
                <w:sz w:val="16"/>
              </w:rPr>
              <w:t xml:space="preserve"> </w:t>
            </w:r>
            <w:r>
              <w:rPr>
                <w:color w:val="00AF50"/>
                <w:sz w:val="16"/>
              </w:rPr>
              <w:t>figures</w:t>
            </w:r>
            <w:r>
              <w:rPr>
                <w:color w:val="00AF50"/>
                <w:spacing w:val="-6"/>
                <w:sz w:val="16"/>
              </w:rPr>
              <w:t xml:space="preserve"> </w:t>
            </w:r>
            <w:r>
              <w:rPr>
                <w:color w:val="00AF50"/>
                <w:sz w:val="16"/>
              </w:rPr>
              <w:t>for</w:t>
            </w:r>
            <w:r>
              <w:rPr>
                <w:color w:val="00AF50"/>
                <w:spacing w:val="-6"/>
                <w:sz w:val="16"/>
              </w:rPr>
              <w:t xml:space="preserve"> </w:t>
            </w:r>
            <w:r>
              <w:rPr>
                <w:color w:val="00AF50"/>
                <w:sz w:val="16"/>
              </w:rPr>
              <w:t>Bail</w:t>
            </w:r>
            <w:r>
              <w:rPr>
                <w:color w:val="00AF50"/>
                <w:spacing w:val="-5"/>
                <w:sz w:val="16"/>
              </w:rPr>
              <w:t xml:space="preserve"> </w:t>
            </w:r>
            <w:r>
              <w:rPr>
                <w:color w:val="00AF50"/>
                <w:sz w:val="16"/>
              </w:rPr>
              <w:t>training</w:t>
            </w:r>
            <w:r>
              <w:rPr>
                <w:color w:val="00AF50"/>
                <w:spacing w:val="-4"/>
                <w:sz w:val="16"/>
              </w:rPr>
              <w:t xml:space="preserve"> </w:t>
            </w:r>
            <w:r>
              <w:rPr>
                <w:color w:val="00AF50"/>
                <w:sz w:val="16"/>
              </w:rPr>
              <w:t>completion to</w:t>
            </w:r>
            <w:r>
              <w:rPr>
                <w:color w:val="00AF50"/>
                <w:spacing w:val="-4"/>
                <w:sz w:val="16"/>
              </w:rPr>
              <w:t xml:space="preserve"> </w:t>
            </w:r>
            <w:r>
              <w:rPr>
                <w:color w:val="00AF50"/>
                <w:sz w:val="16"/>
              </w:rPr>
              <w:t>be</w:t>
            </w:r>
            <w:r>
              <w:rPr>
                <w:color w:val="00AF50"/>
                <w:spacing w:val="-6"/>
                <w:sz w:val="16"/>
              </w:rPr>
              <w:t xml:space="preserve"> </w:t>
            </w:r>
            <w:r>
              <w:rPr>
                <w:color w:val="00AF50"/>
                <w:sz w:val="16"/>
              </w:rPr>
              <w:t>ran</w:t>
            </w:r>
            <w:r>
              <w:rPr>
                <w:color w:val="00AF50"/>
                <w:spacing w:val="-5"/>
                <w:sz w:val="16"/>
              </w:rPr>
              <w:t xml:space="preserve"> </w:t>
            </w:r>
            <w:r>
              <w:rPr>
                <w:color w:val="00AF50"/>
                <w:sz w:val="16"/>
              </w:rPr>
              <w:t>again</w:t>
            </w:r>
            <w:r>
              <w:rPr>
                <w:color w:val="00AF50"/>
                <w:spacing w:val="-5"/>
                <w:sz w:val="16"/>
              </w:rPr>
              <w:t xml:space="preserve"> </w:t>
            </w:r>
            <w:r>
              <w:rPr>
                <w:color w:val="00AF50"/>
                <w:sz w:val="16"/>
              </w:rPr>
              <w:t>and</w:t>
            </w:r>
            <w:r>
              <w:rPr>
                <w:color w:val="00AF50"/>
                <w:spacing w:val="-4"/>
                <w:sz w:val="16"/>
              </w:rPr>
              <w:t xml:space="preserve"> </w:t>
            </w:r>
            <w:r>
              <w:rPr>
                <w:color w:val="00AF50"/>
                <w:sz w:val="16"/>
              </w:rPr>
              <w:t>to</w:t>
            </w:r>
            <w:r>
              <w:rPr>
                <w:color w:val="00AF50"/>
                <w:spacing w:val="-4"/>
                <w:sz w:val="16"/>
              </w:rPr>
              <w:t xml:space="preserve"> </w:t>
            </w:r>
            <w:r>
              <w:rPr>
                <w:color w:val="00AF50"/>
                <w:sz w:val="16"/>
              </w:rPr>
              <w:t>confirm</w:t>
            </w:r>
            <w:r>
              <w:rPr>
                <w:color w:val="00AF50"/>
                <w:spacing w:val="-5"/>
                <w:sz w:val="16"/>
              </w:rPr>
              <w:t xml:space="preserve"> </w:t>
            </w:r>
            <w:r>
              <w:rPr>
                <w:color w:val="00AF50"/>
                <w:sz w:val="16"/>
              </w:rPr>
              <w:t>with</w:t>
            </w:r>
            <w:r>
              <w:rPr>
                <w:color w:val="00AF50"/>
                <w:spacing w:val="-5"/>
                <w:sz w:val="16"/>
              </w:rPr>
              <w:t xml:space="preserve"> </w:t>
            </w:r>
            <w:r>
              <w:rPr>
                <w:color w:val="00AF50"/>
                <w:sz w:val="16"/>
              </w:rPr>
              <w:t>training that this is now part of the student officer training supported previously.</w:t>
            </w:r>
          </w:p>
          <w:p w14:paraId="6DD599C2" w14:textId="77777777" w:rsidR="004653B0" w:rsidRDefault="00040D56">
            <w:pPr>
              <w:pStyle w:val="TableParagraph"/>
              <w:spacing w:before="194"/>
              <w:ind w:left="108" w:right="115"/>
              <w:rPr>
                <w:sz w:val="16"/>
              </w:rPr>
            </w:pPr>
            <w:r>
              <w:rPr>
                <w:color w:val="00AF50"/>
                <w:sz w:val="16"/>
              </w:rPr>
              <w:t>Custody are</w:t>
            </w:r>
            <w:r>
              <w:rPr>
                <w:color w:val="00AF50"/>
                <w:spacing w:val="-2"/>
                <w:sz w:val="16"/>
              </w:rPr>
              <w:t xml:space="preserve"> </w:t>
            </w:r>
            <w:r>
              <w:rPr>
                <w:color w:val="00AF50"/>
                <w:sz w:val="16"/>
              </w:rPr>
              <w:t>the</w:t>
            </w:r>
            <w:r>
              <w:rPr>
                <w:color w:val="00AF50"/>
                <w:spacing w:val="-2"/>
                <w:sz w:val="16"/>
              </w:rPr>
              <w:t xml:space="preserve"> </w:t>
            </w:r>
            <w:r>
              <w:rPr>
                <w:color w:val="00AF50"/>
                <w:sz w:val="16"/>
              </w:rPr>
              <w:t>gatekeepers</w:t>
            </w:r>
            <w:r>
              <w:rPr>
                <w:color w:val="00AF50"/>
                <w:spacing w:val="-2"/>
                <w:sz w:val="16"/>
              </w:rPr>
              <w:t xml:space="preserve"> </w:t>
            </w:r>
            <w:r>
              <w:rPr>
                <w:color w:val="00AF50"/>
                <w:sz w:val="16"/>
              </w:rPr>
              <w:t>for</w:t>
            </w:r>
            <w:r>
              <w:rPr>
                <w:color w:val="00AF50"/>
                <w:spacing w:val="-2"/>
                <w:sz w:val="16"/>
              </w:rPr>
              <w:t xml:space="preserve"> </w:t>
            </w:r>
            <w:r>
              <w:rPr>
                <w:color w:val="00AF50"/>
                <w:sz w:val="16"/>
              </w:rPr>
              <w:t>bail,</w:t>
            </w:r>
            <w:r>
              <w:rPr>
                <w:color w:val="00AF50"/>
                <w:spacing w:val="-1"/>
                <w:sz w:val="16"/>
              </w:rPr>
              <w:t xml:space="preserve"> </w:t>
            </w:r>
            <w:r>
              <w:rPr>
                <w:color w:val="00AF50"/>
                <w:sz w:val="16"/>
              </w:rPr>
              <w:t>and</w:t>
            </w:r>
            <w:r>
              <w:rPr>
                <w:color w:val="00AF50"/>
                <w:spacing w:val="-2"/>
                <w:sz w:val="16"/>
              </w:rPr>
              <w:t xml:space="preserve"> </w:t>
            </w:r>
            <w:r>
              <w:rPr>
                <w:color w:val="00AF50"/>
                <w:sz w:val="16"/>
              </w:rPr>
              <w:t>I have not seen anything to concern me about bail. This is supported with very few concerns</w:t>
            </w:r>
            <w:r>
              <w:rPr>
                <w:color w:val="00AF50"/>
                <w:spacing w:val="-7"/>
                <w:sz w:val="16"/>
              </w:rPr>
              <w:t xml:space="preserve"> </w:t>
            </w:r>
            <w:r>
              <w:rPr>
                <w:color w:val="00AF50"/>
                <w:sz w:val="16"/>
              </w:rPr>
              <w:t>highlighted</w:t>
            </w:r>
            <w:r>
              <w:rPr>
                <w:color w:val="00AF50"/>
                <w:spacing w:val="-9"/>
                <w:sz w:val="16"/>
              </w:rPr>
              <w:t xml:space="preserve"> </w:t>
            </w:r>
            <w:r>
              <w:rPr>
                <w:color w:val="00AF50"/>
                <w:sz w:val="16"/>
              </w:rPr>
              <w:t>from</w:t>
            </w:r>
            <w:r>
              <w:rPr>
                <w:color w:val="00AF50"/>
                <w:spacing w:val="-10"/>
                <w:sz w:val="16"/>
              </w:rPr>
              <w:t xml:space="preserve"> </w:t>
            </w:r>
            <w:r>
              <w:rPr>
                <w:color w:val="00AF50"/>
                <w:sz w:val="16"/>
              </w:rPr>
              <w:t>previous</w:t>
            </w:r>
            <w:r>
              <w:rPr>
                <w:color w:val="00AF50"/>
                <w:spacing w:val="-9"/>
                <w:sz w:val="16"/>
              </w:rPr>
              <w:t xml:space="preserve"> </w:t>
            </w:r>
            <w:r>
              <w:rPr>
                <w:color w:val="00AF50"/>
                <w:sz w:val="16"/>
              </w:rPr>
              <w:t xml:space="preserve">reviews (pre December 2023) with RUI being used on high-risk cases where Bail could/should have been </w:t>
            </w:r>
            <w:proofErr w:type="spellStart"/>
            <w:r>
              <w:rPr>
                <w:color w:val="00AF50"/>
                <w:sz w:val="16"/>
              </w:rPr>
              <w:t>utilised</w:t>
            </w:r>
            <w:proofErr w:type="spellEnd"/>
            <w:r>
              <w:rPr>
                <w:color w:val="00AF50"/>
                <w:sz w:val="16"/>
              </w:rPr>
              <w:t>.</w:t>
            </w:r>
          </w:p>
          <w:p w14:paraId="36788BF5" w14:textId="77777777" w:rsidR="004653B0" w:rsidRDefault="00040D56">
            <w:pPr>
              <w:pStyle w:val="TableParagraph"/>
              <w:spacing w:before="194"/>
              <w:ind w:left="108" w:right="198"/>
              <w:rPr>
                <w:sz w:val="16"/>
              </w:rPr>
            </w:pPr>
            <w:r>
              <w:rPr>
                <w:color w:val="00AF50"/>
                <w:sz w:val="16"/>
              </w:rPr>
              <w:t>Roll</w:t>
            </w:r>
            <w:r>
              <w:rPr>
                <w:color w:val="00AF50"/>
                <w:spacing w:val="-7"/>
                <w:sz w:val="16"/>
              </w:rPr>
              <w:t xml:space="preserve"> </w:t>
            </w:r>
            <w:r>
              <w:rPr>
                <w:color w:val="00AF50"/>
                <w:sz w:val="16"/>
              </w:rPr>
              <w:t>out</w:t>
            </w:r>
            <w:r>
              <w:rPr>
                <w:color w:val="00AF50"/>
                <w:spacing w:val="-5"/>
                <w:sz w:val="16"/>
              </w:rPr>
              <w:t xml:space="preserve"> </w:t>
            </w:r>
            <w:r>
              <w:rPr>
                <w:color w:val="00AF50"/>
                <w:sz w:val="16"/>
              </w:rPr>
              <w:t>RUI/Bail</w:t>
            </w:r>
            <w:r>
              <w:rPr>
                <w:color w:val="00AF50"/>
                <w:spacing w:val="-5"/>
                <w:sz w:val="16"/>
              </w:rPr>
              <w:t xml:space="preserve"> </w:t>
            </w:r>
            <w:r>
              <w:rPr>
                <w:color w:val="00AF50"/>
                <w:sz w:val="16"/>
              </w:rPr>
              <w:t>training</w:t>
            </w:r>
            <w:r>
              <w:rPr>
                <w:color w:val="00AF50"/>
                <w:spacing w:val="-4"/>
                <w:sz w:val="16"/>
              </w:rPr>
              <w:t xml:space="preserve"> </w:t>
            </w:r>
            <w:r>
              <w:rPr>
                <w:color w:val="00AF50"/>
                <w:sz w:val="16"/>
              </w:rPr>
              <w:t>for</w:t>
            </w:r>
            <w:r>
              <w:rPr>
                <w:color w:val="00AF50"/>
                <w:spacing w:val="-6"/>
                <w:sz w:val="16"/>
              </w:rPr>
              <w:t xml:space="preserve"> </w:t>
            </w:r>
            <w:r>
              <w:rPr>
                <w:color w:val="00AF50"/>
                <w:sz w:val="16"/>
              </w:rPr>
              <w:t>Sgt’s</w:t>
            </w:r>
            <w:r>
              <w:rPr>
                <w:color w:val="00AF50"/>
                <w:spacing w:val="-6"/>
                <w:sz w:val="16"/>
              </w:rPr>
              <w:t xml:space="preserve"> </w:t>
            </w:r>
            <w:r>
              <w:rPr>
                <w:color w:val="00AF50"/>
                <w:sz w:val="16"/>
              </w:rPr>
              <w:t>due</w:t>
            </w:r>
            <w:r>
              <w:rPr>
                <w:color w:val="00AF50"/>
                <w:spacing w:val="-4"/>
                <w:sz w:val="16"/>
              </w:rPr>
              <w:t xml:space="preserve"> </w:t>
            </w:r>
            <w:r>
              <w:rPr>
                <w:color w:val="00AF50"/>
                <w:sz w:val="16"/>
              </w:rPr>
              <w:t>to the change as part of their first line manager course.</w:t>
            </w:r>
          </w:p>
        </w:tc>
        <w:tc>
          <w:tcPr>
            <w:tcW w:w="1581" w:type="dxa"/>
          </w:tcPr>
          <w:p w14:paraId="499DFFCF" w14:textId="77777777" w:rsidR="004653B0" w:rsidRDefault="004653B0">
            <w:pPr>
              <w:pStyle w:val="TableParagraph"/>
              <w:rPr>
                <w:rFonts w:ascii="Times New Roman"/>
                <w:sz w:val="16"/>
              </w:rPr>
            </w:pPr>
          </w:p>
        </w:tc>
        <w:tc>
          <w:tcPr>
            <w:tcW w:w="986" w:type="dxa"/>
            <w:shd w:val="clear" w:color="auto" w:fill="92D050"/>
          </w:tcPr>
          <w:p w14:paraId="4D6B7ED1" w14:textId="77777777" w:rsidR="004653B0" w:rsidRDefault="004653B0">
            <w:pPr>
              <w:pStyle w:val="TableParagraph"/>
              <w:rPr>
                <w:rFonts w:ascii="Times New Roman"/>
                <w:sz w:val="16"/>
              </w:rPr>
            </w:pPr>
          </w:p>
        </w:tc>
      </w:tr>
    </w:tbl>
    <w:p w14:paraId="2FE13F6E" w14:textId="77777777" w:rsidR="004653B0" w:rsidRDefault="004653B0">
      <w:pPr>
        <w:pStyle w:val="BodyText"/>
        <w:rPr>
          <w:rFonts w:ascii="Verdana"/>
          <w:b/>
          <w:sz w:val="22"/>
        </w:rPr>
      </w:pPr>
    </w:p>
    <w:p w14:paraId="6F4B1D13" w14:textId="77777777" w:rsidR="004653B0" w:rsidRDefault="00040D56">
      <w:pPr>
        <w:ind w:left="680"/>
        <w:rPr>
          <w:rFonts w:ascii="Verdana" w:hAnsi="Verdana"/>
          <w:b/>
        </w:rPr>
      </w:pPr>
      <w:r>
        <w:rPr>
          <w:rFonts w:ascii="Verdana" w:hAnsi="Verdana"/>
          <w:b/>
          <w:u w:val="single"/>
        </w:rPr>
        <w:t>Business</w:t>
      </w:r>
      <w:r>
        <w:rPr>
          <w:rFonts w:ascii="Verdana" w:hAnsi="Verdana"/>
          <w:b/>
          <w:spacing w:val="-8"/>
          <w:u w:val="single"/>
        </w:rPr>
        <w:t xml:space="preserve"> </w:t>
      </w:r>
      <w:r>
        <w:rPr>
          <w:rFonts w:ascii="Verdana" w:hAnsi="Verdana"/>
          <w:b/>
          <w:u w:val="single"/>
        </w:rPr>
        <w:t>Continuity</w:t>
      </w:r>
      <w:r>
        <w:rPr>
          <w:rFonts w:ascii="Verdana" w:hAnsi="Verdana"/>
          <w:b/>
          <w:spacing w:val="-7"/>
          <w:u w:val="single"/>
        </w:rPr>
        <w:t xml:space="preserve"> </w:t>
      </w:r>
      <w:r>
        <w:rPr>
          <w:rFonts w:ascii="Verdana" w:hAnsi="Verdana"/>
          <w:b/>
          <w:u w:val="single"/>
        </w:rPr>
        <w:t>&amp;</w:t>
      </w:r>
      <w:r>
        <w:rPr>
          <w:rFonts w:ascii="Verdana" w:hAnsi="Verdana"/>
          <w:b/>
          <w:spacing w:val="-6"/>
          <w:u w:val="single"/>
        </w:rPr>
        <w:t xml:space="preserve"> </w:t>
      </w:r>
      <w:r>
        <w:rPr>
          <w:rFonts w:ascii="Verdana" w:hAnsi="Verdana"/>
          <w:b/>
          <w:u w:val="single"/>
        </w:rPr>
        <w:t>Emergency</w:t>
      </w:r>
      <w:r>
        <w:rPr>
          <w:rFonts w:ascii="Verdana" w:hAnsi="Verdana"/>
          <w:b/>
          <w:spacing w:val="-6"/>
          <w:u w:val="single"/>
        </w:rPr>
        <w:t xml:space="preserve"> </w:t>
      </w:r>
      <w:r>
        <w:rPr>
          <w:rFonts w:ascii="Verdana" w:hAnsi="Verdana"/>
          <w:b/>
          <w:u w:val="single"/>
        </w:rPr>
        <w:t>Planning</w:t>
      </w:r>
      <w:r>
        <w:rPr>
          <w:rFonts w:ascii="Verdana" w:hAnsi="Verdana"/>
          <w:b/>
          <w:spacing w:val="-6"/>
          <w:u w:val="single"/>
        </w:rPr>
        <w:t xml:space="preserve"> </w:t>
      </w:r>
      <w:r>
        <w:rPr>
          <w:rFonts w:ascii="Verdana" w:hAnsi="Verdana"/>
          <w:b/>
          <w:u w:val="single"/>
        </w:rPr>
        <w:t>–</w:t>
      </w:r>
      <w:r>
        <w:rPr>
          <w:rFonts w:ascii="Verdana" w:hAnsi="Verdana"/>
          <w:b/>
          <w:spacing w:val="-6"/>
          <w:u w:val="single"/>
        </w:rPr>
        <w:t xml:space="preserve"> </w:t>
      </w:r>
      <w:r>
        <w:rPr>
          <w:rFonts w:ascii="Verdana" w:hAnsi="Verdana"/>
          <w:b/>
          <w:u w:val="single"/>
        </w:rPr>
        <w:t>November</w:t>
      </w:r>
      <w:r>
        <w:rPr>
          <w:rFonts w:ascii="Verdana" w:hAnsi="Verdana"/>
          <w:b/>
          <w:spacing w:val="-5"/>
          <w:u w:val="single"/>
        </w:rPr>
        <w:t xml:space="preserve"> </w:t>
      </w:r>
      <w:r>
        <w:rPr>
          <w:rFonts w:ascii="Verdana" w:hAnsi="Verdana"/>
          <w:b/>
          <w:spacing w:val="-4"/>
          <w:u w:val="single"/>
        </w:rPr>
        <w:t>2023</w:t>
      </w:r>
    </w:p>
    <w:tbl>
      <w:tblPr>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14"/>
        <w:gridCol w:w="4644"/>
        <w:gridCol w:w="2988"/>
        <w:gridCol w:w="888"/>
        <w:gridCol w:w="3751"/>
        <w:gridCol w:w="1581"/>
        <w:gridCol w:w="986"/>
      </w:tblGrid>
      <w:tr w:rsidR="004653B0" w14:paraId="4393A45B" w14:textId="77777777">
        <w:trPr>
          <w:trHeight w:val="503"/>
        </w:trPr>
        <w:tc>
          <w:tcPr>
            <w:tcW w:w="614" w:type="dxa"/>
            <w:shd w:val="clear" w:color="auto" w:fill="622D9E"/>
          </w:tcPr>
          <w:p w14:paraId="2FA751FF" w14:textId="77777777" w:rsidR="004653B0" w:rsidRDefault="004653B0">
            <w:pPr>
              <w:pStyle w:val="TableParagraph"/>
              <w:rPr>
                <w:rFonts w:ascii="Times New Roman"/>
                <w:sz w:val="16"/>
              </w:rPr>
            </w:pPr>
          </w:p>
        </w:tc>
        <w:tc>
          <w:tcPr>
            <w:tcW w:w="4644" w:type="dxa"/>
            <w:shd w:val="clear" w:color="auto" w:fill="622D9E"/>
          </w:tcPr>
          <w:p w14:paraId="41017349" w14:textId="77777777" w:rsidR="004653B0" w:rsidRDefault="00040D56">
            <w:pPr>
              <w:pStyle w:val="TableParagraph"/>
              <w:spacing w:before="57"/>
              <w:ind w:left="108"/>
              <w:rPr>
                <w:b/>
                <w:sz w:val="16"/>
              </w:rPr>
            </w:pPr>
            <w:r>
              <w:rPr>
                <w:b/>
                <w:color w:val="FFFFFF"/>
                <w:spacing w:val="-2"/>
                <w:sz w:val="16"/>
              </w:rPr>
              <w:t>Observation/Risk</w:t>
            </w:r>
          </w:p>
        </w:tc>
        <w:tc>
          <w:tcPr>
            <w:tcW w:w="2988" w:type="dxa"/>
            <w:shd w:val="clear" w:color="auto" w:fill="622D9E"/>
          </w:tcPr>
          <w:p w14:paraId="6FB09494" w14:textId="77777777" w:rsidR="004653B0" w:rsidRDefault="00040D56">
            <w:pPr>
              <w:pStyle w:val="TableParagraph"/>
              <w:spacing w:before="57"/>
              <w:ind w:left="108"/>
              <w:rPr>
                <w:b/>
                <w:sz w:val="16"/>
              </w:rPr>
            </w:pPr>
            <w:r>
              <w:rPr>
                <w:b/>
                <w:color w:val="FFFFFF"/>
                <w:spacing w:val="-2"/>
                <w:sz w:val="16"/>
              </w:rPr>
              <w:t>Recommendation</w:t>
            </w:r>
          </w:p>
        </w:tc>
        <w:tc>
          <w:tcPr>
            <w:tcW w:w="888" w:type="dxa"/>
            <w:shd w:val="clear" w:color="auto" w:fill="622D9E"/>
          </w:tcPr>
          <w:p w14:paraId="6440E288" w14:textId="77777777" w:rsidR="004653B0" w:rsidRDefault="00040D56">
            <w:pPr>
              <w:pStyle w:val="TableParagraph"/>
              <w:spacing w:before="57"/>
              <w:ind w:left="19" w:right="3"/>
              <w:jc w:val="center"/>
              <w:rPr>
                <w:b/>
                <w:sz w:val="16"/>
              </w:rPr>
            </w:pPr>
            <w:r>
              <w:rPr>
                <w:b/>
                <w:color w:val="FFFFFF"/>
                <w:spacing w:val="-2"/>
                <w:sz w:val="16"/>
              </w:rPr>
              <w:t>Priority</w:t>
            </w:r>
          </w:p>
        </w:tc>
        <w:tc>
          <w:tcPr>
            <w:tcW w:w="3751" w:type="dxa"/>
            <w:shd w:val="clear" w:color="auto" w:fill="622D9E"/>
          </w:tcPr>
          <w:p w14:paraId="283F637C" w14:textId="77777777" w:rsidR="004653B0" w:rsidRDefault="00040D56">
            <w:pPr>
              <w:pStyle w:val="TableParagraph"/>
              <w:spacing w:before="57"/>
              <w:ind w:left="108"/>
              <w:rPr>
                <w:b/>
                <w:sz w:val="16"/>
              </w:rPr>
            </w:pPr>
            <w:r>
              <w:rPr>
                <w:b/>
                <w:color w:val="FFFFFF"/>
                <w:sz w:val="16"/>
              </w:rPr>
              <w:t>Management</w:t>
            </w:r>
            <w:r>
              <w:rPr>
                <w:b/>
                <w:color w:val="FFFFFF"/>
                <w:spacing w:val="-10"/>
                <w:sz w:val="16"/>
              </w:rPr>
              <w:t xml:space="preserve"> </w:t>
            </w:r>
            <w:r>
              <w:rPr>
                <w:b/>
                <w:color w:val="FFFFFF"/>
                <w:spacing w:val="-2"/>
                <w:sz w:val="16"/>
              </w:rPr>
              <w:t>response</w:t>
            </w:r>
          </w:p>
        </w:tc>
        <w:tc>
          <w:tcPr>
            <w:tcW w:w="1581" w:type="dxa"/>
            <w:shd w:val="clear" w:color="auto" w:fill="622D9E"/>
          </w:tcPr>
          <w:p w14:paraId="22D84AFD" w14:textId="77777777" w:rsidR="004653B0" w:rsidRDefault="00040D56">
            <w:pPr>
              <w:pStyle w:val="TableParagraph"/>
              <w:spacing w:before="57"/>
              <w:ind w:left="108"/>
              <w:rPr>
                <w:b/>
                <w:sz w:val="16"/>
              </w:rPr>
            </w:pPr>
            <w:r>
              <w:rPr>
                <w:b/>
                <w:color w:val="FFFFFF"/>
                <w:spacing w:val="-2"/>
                <w:sz w:val="16"/>
              </w:rPr>
              <w:t>Timescale/ responsibility</w:t>
            </w:r>
          </w:p>
        </w:tc>
        <w:tc>
          <w:tcPr>
            <w:tcW w:w="986" w:type="dxa"/>
            <w:shd w:val="clear" w:color="auto" w:fill="622D9E"/>
          </w:tcPr>
          <w:p w14:paraId="5EC19590" w14:textId="77777777" w:rsidR="004653B0" w:rsidRDefault="00040D56">
            <w:pPr>
              <w:pStyle w:val="TableParagraph"/>
              <w:spacing w:before="57"/>
              <w:ind w:left="204"/>
              <w:rPr>
                <w:b/>
                <w:sz w:val="16"/>
              </w:rPr>
            </w:pPr>
            <w:r>
              <w:rPr>
                <w:b/>
                <w:color w:val="FFFFFF"/>
                <w:spacing w:val="-2"/>
                <w:sz w:val="16"/>
              </w:rPr>
              <w:t>Status</w:t>
            </w:r>
          </w:p>
        </w:tc>
      </w:tr>
      <w:tr w:rsidR="004653B0" w14:paraId="0982106B" w14:textId="77777777">
        <w:trPr>
          <w:trHeight w:val="3030"/>
        </w:trPr>
        <w:tc>
          <w:tcPr>
            <w:tcW w:w="614" w:type="dxa"/>
          </w:tcPr>
          <w:p w14:paraId="1215183E" w14:textId="77777777" w:rsidR="004653B0" w:rsidRDefault="00040D56">
            <w:pPr>
              <w:pStyle w:val="TableParagraph"/>
              <w:spacing w:before="57"/>
              <w:ind w:left="107"/>
              <w:rPr>
                <w:b/>
                <w:sz w:val="16"/>
              </w:rPr>
            </w:pPr>
            <w:r>
              <w:rPr>
                <w:b/>
                <w:spacing w:val="-5"/>
                <w:sz w:val="16"/>
              </w:rPr>
              <w:t>4.2</w:t>
            </w:r>
          </w:p>
        </w:tc>
        <w:tc>
          <w:tcPr>
            <w:tcW w:w="4644" w:type="dxa"/>
          </w:tcPr>
          <w:p w14:paraId="4E4FCC8D" w14:textId="77777777" w:rsidR="004653B0" w:rsidRDefault="00040D56">
            <w:pPr>
              <w:pStyle w:val="TableParagraph"/>
              <w:spacing w:before="57"/>
              <w:ind w:left="108"/>
              <w:rPr>
                <w:b/>
                <w:sz w:val="16"/>
              </w:rPr>
            </w:pPr>
            <w:r>
              <w:rPr>
                <w:b/>
                <w:sz w:val="16"/>
              </w:rPr>
              <w:t>Contingency</w:t>
            </w:r>
            <w:r>
              <w:rPr>
                <w:b/>
                <w:spacing w:val="-6"/>
                <w:sz w:val="16"/>
              </w:rPr>
              <w:t xml:space="preserve"> </w:t>
            </w:r>
            <w:r>
              <w:rPr>
                <w:b/>
                <w:sz w:val="16"/>
              </w:rPr>
              <w:t>/</w:t>
            </w:r>
            <w:r>
              <w:rPr>
                <w:b/>
                <w:spacing w:val="-5"/>
                <w:sz w:val="16"/>
              </w:rPr>
              <w:t xml:space="preserve"> </w:t>
            </w:r>
            <w:r>
              <w:rPr>
                <w:b/>
                <w:sz w:val="16"/>
              </w:rPr>
              <w:t>Response</w:t>
            </w:r>
            <w:r>
              <w:rPr>
                <w:b/>
                <w:spacing w:val="-5"/>
                <w:sz w:val="16"/>
              </w:rPr>
              <w:t xml:space="preserve"> </w:t>
            </w:r>
            <w:r>
              <w:rPr>
                <w:b/>
                <w:spacing w:val="-2"/>
                <w:sz w:val="16"/>
              </w:rPr>
              <w:t>Plans</w:t>
            </w:r>
          </w:p>
          <w:p w14:paraId="666728BE" w14:textId="77777777" w:rsidR="004653B0" w:rsidRDefault="00040D56">
            <w:pPr>
              <w:pStyle w:val="TableParagraph"/>
              <w:ind w:left="108" w:right="164"/>
              <w:rPr>
                <w:sz w:val="16"/>
              </w:rPr>
            </w:pPr>
            <w:r>
              <w:rPr>
                <w:i/>
                <w:sz w:val="16"/>
              </w:rPr>
              <w:t xml:space="preserve">Observation: </w:t>
            </w:r>
            <w:r>
              <w:rPr>
                <w:sz w:val="16"/>
              </w:rPr>
              <w:t>The Joint Operations Team (JOT) is responsible</w:t>
            </w:r>
            <w:r>
              <w:rPr>
                <w:spacing w:val="-8"/>
                <w:sz w:val="16"/>
              </w:rPr>
              <w:t xml:space="preserve"> </w:t>
            </w:r>
            <w:r>
              <w:rPr>
                <w:sz w:val="16"/>
              </w:rPr>
              <w:t>for</w:t>
            </w:r>
            <w:r>
              <w:rPr>
                <w:spacing w:val="-5"/>
                <w:sz w:val="16"/>
              </w:rPr>
              <w:t xml:space="preserve"> </w:t>
            </w:r>
            <w:r>
              <w:rPr>
                <w:sz w:val="16"/>
              </w:rPr>
              <w:t>the</w:t>
            </w:r>
            <w:r>
              <w:rPr>
                <w:spacing w:val="-8"/>
                <w:sz w:val="16"/>
              </w:rPr>
              <w:t xml:space="preserve"> </w:t>
            </w:r>
            <w:r>
              <w:rPr>
                <w:sz w:val="16"/>
              </w:rPr>
              <w:t>management</w:t>
            </w:r>
            <w:r>
              <w:rPr>
                <w:spacing w:val="-7"/>
                <w:sz w:val="16"/>
              </w:rPr>
              <w:t xml:space="preserve"> </w:t>
            </w:r>
            <w:r>
              <w:rPr>
                <w:sz w:val="16"/>
              </w:rPr>
              <w:t>of</w:t>
            </w:r>
            <w:r>
              <w:rPr>
                <w:spacing w:val="-7"/>
                <w:sz w:val="16"/>
              </w:rPr>
              <w:t xml:space="preserve"> </w:t>
            </w:r>
            <w:r>
              <w:rPr>
                <w:sz w:val="16"/>
              </w:rPr>
              <w:t>Contingency</w:t>
            </w:r>
            <w:r>
              <w:rPr>
                <w:spacing w:val="-8"/>
                <w:sz w:val="16"/>
              </w:rPr>
              <w:t xml:space="preserve"> </w:t>
            </w:r>
            <w:r>
              <w:rPr>
                <w:sz w:val="16"/>
              </w:rPr>
              <w:t>Plans for sites within Northamptonshire. A Testing &amp; Exercise Calendar is maintained by JOT, which includes a schedule of planned exercises for 2023 for a number of different exercise categories, such as with the LRF, regionally and the Force.</w:t>
            </w:r>
          </w:p>
          <w:p w14:paraId="1E92F3F7" w14:textId="77777777" w:rsidR="004653B0" w:rsidRDefault="00040D56">
            <w:pPr>
              <w:pStyle w:val="TableParagraph"/>
              <w:ind w:left="108" w:right="135"/>
              <w:rPr>
                <w:sz w:val="16"/>
              </w:rPr>
            </w:pPr>
            <w:r>
              <w:rPr>
                <w:sz w:val="16"/>
              </w:rPr>
              <w:t>The</w:t>
            </w:r>
            <w:r>
              <w:rPr>
                <w:spacing w:val="-5"/>
                <w:sz w:val="16"/>
              </w:rPr>
              <w:t xml:space="preserve"> </w:t>
            </w:r>
            <w:r>
              <w:rPr>
                <w:sz w:val="16"/>
              </w:rPr>
              <w:t>JOT</w:t>
            </w:r>
            <w:r>
              <w:rPr>
                <w:spacing w:val="-6"/>
                <w:sz w:val="16"/>
              </w:rPr>
              <w:t xml:space="preserve"> </w:t>
            </w:r>
            <w:r>
              <w:rPr>
                <w:sz w:val="16"/>
              </w:rPr>
              <w:t>also</w:t>
            </w:r>
            <w:r>
              <w:rPr>
                <w:spacing w:val="-4"/>
                <w:sz w:val="16"/>
              </w:rPr>
              <w:t xml:space="preserve"> </w:t>
            </w:r>
            <w:r>
              <w:rPr>
                <w:sz w:val="16"/>
              </w:rPr>
              <w:t>audits</w:t>
            </w:r>
            <w:r>
              <w:rPr>
                <w:spacing w:val="-5"/>
                <w:sz w:val="16"/>
              </w:rPr>
              <w:t xml:space="preserve"> </w:t>
            </w:r>
            <w:r>
              <w:rPr>
                <w:sz w:val="16"/>
              </w:rPr>
              <w:t>Contingency</w:t>
            </w:r>
            <w:r>
              <w:rPr>
                <w:spacing w:val="-4"/>
                <w:sz w:val="16"/>
              </w:rPr>
              <w:t xml:space="preserve"> </w:t>
            </w:r>
            <w:r>
              <w:rPr>
                <w:sz w:val="16"/>
              </w:rPr>
              <w:t>Plans</w:t>
            </w:r>
            <w:r>
              <w:rPr>
                <w:spacing w:val="-5"/>
                <w:sz w:val="16"/>
              </w:rPr>
              <w:t xml:space="preserve"> </w:t>
            </w:r>
            <w:r>
              <w:rPr>
                <w:sz w:val="16"/>
              </w:rPr>
              <w:t>and</w:t>
            </w:r>
            <w:r>
              <w:rPr>
                <w:spacing w:val="-6"/>
                <w:sz w:val="16"/>
              </w:rPr>
              <w:t xml:space="preserve"> </w:t>
            </w:r>
            <w:r>
              <w:rPr>
                <w:sz w:val="16"/>
              </w:rPr>
              <w:t>produces</w:t>
            </w:r>
            <w:r>
              <w:rPr>
                <w:spacing w:val="-5"/>
                <w:sz w:val="16"/>
              </w:rPr>
              <w:t xml:space="preserve"> </w:t>
            </w:r>
            <w:r>
              <w:rPr>
                <w:sz w:val="16"/>
              </w:rPr>
              <w:t xml:space="preserve">a spreadsheet noting when the Plan was last updated, with an audit last taking place in January 2023. We noted that there are approximately 246 in the ‘Response Plans’ category, and upon further review </w:t>
            </w:r>
            <w:r>
              <w:rPr>
                <w:spacing w:val="-2"/>
                <w:sz w:val="16"/>
              </w:rPr>
              <w:t>found:</w:t>
            </w:r>
          </w:p>
        </w:tc>
        <w:tc>
          <w:tcPr>
            <w:tcW w:w="2988" w:type="dxa"/>
          </w:tcPr>
          <w:p w14:paraId="06A616A3" w14:textId="77777777" w:rsidR="004653B0" w:rsidRDefault="004653B0">
            <w:pPr>
              <w:pStyle w:val="TableParagraph"/>
              <w:spacing w:before="57"/>
              <w:rPr>
                <w:b/>
                <w:sz w:val="16"/>
              </w:rPr>
            </w:pPr>
          </w:p>
          <w:p w14:paraId="2CBF1EC4" w14:textId="77777777" w:rsidR="004653B0" w:rsidRDefault="00040D56">
            <w:pPr>
              <w:pStyle w:val="TableParagraph"/>
              <w:ind w:left="108" w:right="146"/>
              <w:rPr>
                <w:sz w:val="16"/>
              </w:rPr>
            </w:pPr>
            <w:r>
              <w:rPr>
                <w:sz w:val="16"/>
              </w:rPr>
              <w:t>The Force should review and update</w:t>
            </w:r>
            <w:r>
              <w:rPr>
                <w:spacing w:val="-4"/>
                <w:sz w:val="16"/>
              </w:rPr>
              <w:t xml:space="preserve"> </w:t>
            </w:r>
            <w:r>
              <w:rPr>
                <w:sz w:val="16"/>
              </w:rPr>
              <w:t>its</w:t>
            </w:r>
            <w:r>
              <w:rPr>
                <w:spacing w:val="-6"/>
                <w:sz w:val="16"/>
              </w:rPr>
              <w:t xml:space="preserve"> </w:t>
            </w:r>
            <w:r>
              <w:rPr>
                <w:sz w:val="16"/>
              </w:rPr>
              <w:t>outdated</w:t>
            </w:r>
            <w:r>
              <w:rPr>
                <w:spacing w:val="-6"/>
                <w:sz w:val="16"/>
              </w:rPr>
              <w:t xml:space="preserve"> </w:t>
            </w:r>
            <w:r>
              <w:rPr>
                <w:sz w:val="16"/>
              </w:rPr>
              <w:t>Contingency Plans as soon as possible and determine</w:t>
            </w:r>
            <w:r>
              <w:rPr>
                <w:spacing w:val="-10"/>
                <w:sz w:val="16"/>
              </w:rPr>
              <w:t xml:space="preserve"> </w:t>
            </w:r>
            <w:r>
              <w:rPr>
                <w:sz w:val="16"/>
              </w:rPr>
              <w:t>which</w:t>
            </w:r>
            <w:r>
              <w:rPr>
                <w:spacing w:val="-9"/>
                <w:sz w:val="16"/>
              </w:rPr>
              <w:t xml:space="preserve"> </w:t>
            </w:r>
            <w:r>
              <w:rPr>
                <w:sz w:val="16"/>
              </w:rPr>
              <w:t>Plans</w:t>
            </w:r>
            <w:r>
              <w:rPr>
                <w:spacing w:val="-10"/>
                <w:sz w:val="16"/>
              </w:rPr>
              <w:t xml:space="preserve"> </w:t>
            </w:r>
            <w:r>
              <w:rPr>
                <w:sz w:val="16"/>
              </w:rPr>
              <w:t>should</w:t>
            </w:r>
            <w:r>
              <w:rPr>
                <w:spacing w:val="-12"/>
                <w:sz w:val="16"/>
              </w:rPr>
              <w:t xml:space="preserve"> </w:t>
            </w:r>
            <w:r>
              <w:rPr>
                <w:sz w:val="16"/>
              </w:rPr>
              <w:t>be updated as a priority.</w:t>
            </w:r>
          </w:p>
          <w:p w14:paraId="3B0C1DD8" w14:textId="77777777" w:rsidR="004653B0" w:rsidRDefault="00040D56">
            <w:pPr>
              <w:pStyle w:val="TableParagraph"/>
              <w:ind w:left="108" w:right="146"/>
              <w:rPr>
                <w:sz w:val="16"/>
              </w:rPr>
            </w:pPr>
            <w:r>
              <w:rPr>
                <w:sz w:val="16"/>
              </w:rPr>
              <w:t>Additional</w:t>
            </w:r>
            <w:r>
              <w:rPr>
                <w:spacing w:val="-13"/>
                <w:sz w:val="16"/>
              </w:rPr>
              <w:t xml:space="preserve"> </w:t>
            </w:r>
            <w:r>
              <w:rPr>
                <w:sz w:val="16"/>
              </w:rPr>
              <w:t>resources</w:t>
            </w:r>
            <w:r>
              <w:rPr>
                <w:spacing w:val="-13"/>
                <w:sz w:val="16"/>
              </w:rPr>
              <w:t xml:space="preserve"> </w:t>
            </w:r>
            <w:r>
              <w:rPr>
                <w:sz w:val="16"/>
              </w:rPr>
              <w:t>should</w:t>
            </w:r>
            <w:r>
              <w:rPr>
                <w:spacing w:val="-13"/>
                <w:sz w:val="16"/>
              </w:rPr>
              <w:t xml:space="preserve"> </w:t>
            </w:r>
            <w:r>
              <w:rPr>
                <w:sz w:val="16"/>
              </w:rPr>
              <w:t>be allocated towards locating, reviewing and updating Contingency Plans.</w:t>
            </w:r>
          </w:p>
        </w:tc>
        <w:tc>
          <w:tcPr>
            <w:tcW w:w="888" w:type="dxa"/>
            <w:shd w:val="clear" w:color="auto" w:fill="FF0000"/>
          </w:tcPr>
          <w:p w14:paraId="5AE1BCBC" w14:textId="77777777" w:rsidR="004653B0" w:rsidRDefault="004653B0">
            <w:pPr>
              <w:pStyle w:val="TableParagraph"/>
              <w:spacing w:before="57"/>
              <w:rPr>
                <w:b/>
                <w:sz w:val="16"/>
              </w:rPr>
            </w:pPr>
          </w:p>
          <w:p w14:paraId="21126D43" w14:textId="77777777" w:rsidR="004653B0" w:rsidRDefault="00040D56">
            <w:pPr>
              <w:pStyle w:val="TableParagraph"/>
              <w:ind w:left="19"/>
              <w:jc w:val="center"/>
              <w:rPr>
                <w:b/>
                <w:sz w:val="16"/>
              </w:rPr>
            </w:pPr>
            <w:r>
              <w:rPr>
                <w:b/>
                <w:spacing w:val="-10"/>
                <w:sz w:val="16"/>
              </w:rPr>
              <w:t>1</w:t>
            </w:r>
          </w:p>
        </w:tc>
        <w:tc>
          <w:tcPr>
            <w:tcW w:w="3751" w:type="dxa"/>
          </w:tcPr>
          <w:p w14:paraId="5AF66B92" w14:textId="77777777" w:rsidR="004653B0" w:rsidRDefault="004653B0">
            <w:pPr>
              <w:pStyle w:val="TableParagraph"/>
              <w:spacing w:before="57"/>
              <w:rPr>
                <w:b/>
                <w:sz w:val="16"/>
              </w:rPr>
            </w:pPr>
          </w:p>
          <w:p w14:paraId="3A899DC6" w14:textId="77777777" w:rsidR="004653B0" w:rsidRDefault="00040D56">
            <w:pPr>
              <w:pStyle w:val="TableParagraph"/>
              <w:ind w:left="108" w:right="116"/>
              <w:rPr>
                <w:sz w:val="16"/>
              </w:rPr>
            </w:pPr>
            <w:r>
              <w:rPr>
                <w:sz w:val="16"/>
              </w:rPr>
              <w:t>The ability of the Joint Operations Team to review effectively the current contingency plans was highlighted in the June 2022 review that saw the recommendation for the</w:t>
            </w:r>
            <w:r>
              <w:rPr>
                <w:spacing w:val="-3"/>
                <w:sz w:val="16"/>
              </w:rPr>
              <w:t xml:space="preserve"> </w:t>
            </w:r>
            <w:r>
              <w:rPr>
                <w:sz w:val="16"/>
              </w:rPr>
              <w:t>uplift</w:t>
            </w:r>
            <w:r>
              <w:rPr>
                <w:spacing w:val="-4"/>
                <w:sz w:val="16"/>
              </w:rPr>
              <w:t xml:space="preserve"> </w:t>
            </w:r>
            <w:r>
              <w:rPr>
                <w:sz w:val="16"/>
              </w:rPr>
              <w:t>in</w:t>
            </w:r>
            <w:r>
              <w:rPr>
                <w:spacing w:val="-4"/>
                <w:sz w:val="16"/>
              </w:rPr>
              <w:t xml:space="preserve"> </w:t>
            </w:r>
            <w:r>
              <w:rPr>
                <w:sz w:val="16"/>
              </w:rPr>
              <w:t>the</w:t>
            </w:r>
            <w:r>
              <w:rPr>
                <w:spacing w:val="-5"/>
                <w:sz w:val="16"/>
              </w:rPr>
              <w:t xml:space="preserve"> </w:t>
            </w:r>
            <w:r>
              <w:rPr>
                <w:sz w:val="16"/>
              </w:rPr>
              <w:t>department</w:t>
            </w:r>
            <w:r>
              <w:rPr>
                <w:spacing w:val="-7"/>
                <w:sz w:val="16"/>
              </w:rPr>
              <w:t xml:space="preserve"> </w:t>
            </w:r>
            <w:r>
              <w:rPr>
                <w:sz w:val="16"/>
              </w:rPr>
              <w:t>of</w:t>
            </w:r>
            <w:r>
              <w:rPr>
                <w:spacing w:val="-4"/>
                <w:sz w:val="16"/>
              </w:rPr>
              <w:t xml:space="preserve"> </w:t>
            </w:r>
            <w:r>
              <w:rPr>
                <w:sz w:val="16"/>
              </w:rPr>
              <w:t>two</w:t>
            </w:r>
            <w:r>
              <w:rPr>
                <w:spacing w:val="-5"/>
                <w:sz w:val="16"/>
              </w:rPr>
              <w:t xml:space="preserve"> </w:t>
            </w:r>
            <w:r>
              <w:rPr>
                <w:sz w:val="16"/>
              </w:rPr>
              <w:t>full</w:t>
            </w:r>
            <w:r>
              <w:rPr>
                <w:spacing w:val="-4"/>
                <w:sz w:val="16"/>
              </w:rPr>
              <w:t xml:space="preserve"> </w:t>
            </w:r>
            <w:r>
              <w:rPr>
                <w:sz w:val="16"/>
              </w:rPr>
              <w:t>time PC’s. These have now been recruited and with a change of one other PC who obtained a new role there are now 3 new PC’s within JOT who are now undergoing the relevant training in event planning and contingency plan writing and reviewing.</w:t>
            </w:r>
          </w:p>
          <w:p w14:paraId="4C7697AF" w14:textId="77777777" w:rsidR="004653B0" w:rsidRDefault="00040D56">
            <w:pPr>
              <w:pStyle w:val="TableParagraph"/>
              <w:ind w:left="108" w:right="198"/>
              <w:rPr>
                <w:sz w:val="16"/>
              </w:rPr>
            </w:pPr>
            <w:r>
              <w:rPr>
                <w:sz w:val="16"/>
              </w:rPr>
              <w:t>A light touch review of plans was undertaken</w:t>
            </w:r>
            <w:r>
              <w:rPr>
                <w:spacing w:val="-8"/>
                <w:sz w:val="16"/>
              </w:rPr>
              <w:t xml:space="preserve"> </w:t>
            </w:r>
            <w:r>
              <w:rPr>
                <w:sz w:val="16"/>
              </w:rPr>
              <w:t>over</w:t>
            </w:r>
            <w:r>
              <w:rPr>
                <w:spacing w:val="-4"/>
                <w:sz w:val="16"/>
              </w:rPr>
              <w:t xml:space="preserve"> </w:t>
            </w:r>
            <w:r>
              <w:rPr>
                <w:sz w:val="16"/>
              </w:rPr>
              <w:t>the</w:t>
            </w:r>
            <w:r>
              <w:rPr>
                <w:spacing w:val="-7"/>
                <w:sz w:val="16"/>
              </w:rPr>
              <w:t xml:space="preserve"> </w:t>
            </w:r>
            <w:r>
              <w:rPr>
                <w:sz w:val="16"/>
              </w:rPr>
              <w:t>last</w:t>
            </w:r>
            <w:r>
              <w:rPr>
                <w:spacing w:val="-6"/>
                <w:sz w:val="16"/>
              </w:rPr>
              <w:t xml:space="preserve"> </w:t>
            </w:r>
            <w:r>
              <w:rPr>
                <w:sz w:val="16"/>
              </w:rPr>
              <w:t>year</w:t>
            </w:r>
            <w:r>
              <w:rPr>
                <w:spacing w:val="-9"/>
                <w:sz w:val="16"/>
              </w:rPr>
              <w:t xml:space="preserve"> </w:t>
            </w:r>
            <w:r>
              <w:rPr>
                <w:sz w:val="16"/>
              </w:rPr>
              <w:t>to</w:t>
            </w:r>
            <w:r>
              <w:rPr>
                <w:spacing w:val="-4"/>
                <w:sz w:val="16"/>
              </w:rPr>
              <w:t xml:space="preserve"> </w:t>
            </w:r>
            <w:r>
              <w:rPr>
                <w:sz w:val="16"/>
              </w:rPr>
              <w:t>ensure contact details and agencies were still</w:t>
            </w:r>
          </w:p>
        </w:tc>
        <w:tc>
          <w:tcPr>
            <w:tcW w:w="1581" w:type="dxa"/>
          </w:tcPr>
          <w:p w14:paraId="7CA5FDD8" w14:textId="77777777" w:rsidR="004653B0" w:rsidRDefault="004653B0">
            <w:pPr>
              <w:pStyle w:val="TableParagraph"/>
              <w:spacing w:before="57"/>
              <w:rPr>
                <w:b/>
                <w:sz w:val="16"/>
              </w:rPr>
            </w:pPr>
          </w:p>
          <w:p w14:paraId="07084F8B" w14:textId="77777777" w:rsidR="004653B0" w:rsidRDefault="00040D56">
            <w:pPr>
              <w:pStyle w:val="TableParagraph"/>
              <w:ind w:left="108"/>
              <w:rPr>
                <w:sz w:val="16"/>
              </w:rPr>
            </w:pPr>
            <w:r>
              <w:rPr>
                <w:spacing w:val="-2"/>
                <w:sz w:val="16"/>
              </w:rPr>
              <w:t xml:space="preserve">Staffing </w:t>
            </w:r>
            <w:r>
              <w:rPr>
                <w:sz w:val="16"/>
              </w:rPr>
              <w:t>recruitment</w:t>
            </w:r>
            <w:r>
              <w:rPr>
                <w:spacing w:val="-15"/>
                <w:sz w:val="16"/>
              </w:rPr>
              <w:t xml:space="preserve"> </w:t>
            </w:r>
            <w:r>
              <w:rPr>
                <w:sz w:val="16"/>
              </w:rPr>
              <w:t xml:space="preserve">now </w:t>
            </w:r>
            <w:r>
              <w:rPr>
                <w:spacing w:val="-2"/>
                <w:sz w:val="16"/>
              </w:rPr>
              <w:t>complete.</w:t>
            </w:r>
          </w:p>
          <w:p w14:paraId="64E03593" w14:textId="77777777" w:rsidR="004653B0" w:rsidRDefault="004653B0">
            <w:pPr>
              <w:pStyle w:val="TableParagraph"/>
              <w:rPr>
                <w:b/>
                <w:sz w:val="16"/>
              </w:rPr>
            </w:pPr>
          </w:p>
          <w:p w14:paraId="08743D72" w14:textId="77777777" w:rsidR="004653B0" w:rsidRDefault="00040D56">
            <w:pPr>
              <w:pStyle w:val="TableParagraph"/>
              <w:ind w:left="108" w:right="153"/>
              <w:rPr>
                <w:sz w:val="16"/>
              </w:rPr>
            </w:pPr>
            <w:r>
              <w:rPr>
                <w:sz w:val="16"/>
              </w:rPr>
              <w:t>Staffing</w:t>
            </w:r>
            <w:r>
              <w:rPr>
                <w:spacing w:val="-15"/>
                <w:sz w:val="16"/>
              </w:rPr>
              <w:t xml:space="preserve"> </w:t>
            </w:r>
            <w:r>
              <w:rPr>
                <w:sz w:val="16"/>
              </w:rPr>
              <w:t>training complete by January 2024.</w:t>
            </w:r>
          </w:p>
          <w:p w14:paraId="6E65E73F" w14:textId="77777777" w:rsidR="004653B0" w:rsidRDefault="00040D56">
            <w:pPr>
              <w:pStyle w:val="TableParagraph"/>
              <w:spacing w:before="194"/>
              <w:ind w:left="108" w:right="173"/>
              <w:rPr>
                <w:sz w:val="16"/>
              </w:rPr>
            </w:pPr>
            <w:r>
              <w:rPr>
                <w:sz w:val="16"/>
              </w:rPr>
              <w:t>Plan for allocation of plan</w:t>
            </w:r>
            <w:r>
              <w:rPr>
                <w:spacing w:val="-15"/>
                <w:sz w:val="16"/>
              </w:rPr>
              <w:t xml:space="preserve"> </w:t>
            </w:r>
            <w:r>
              <w:rPr>
                <w:sz w:val="16"/>
              </w:rPr>
              <w:t>reviews</w:t>
            </w:r>
            <w:r>
              <w:rPr>
                <w:spacing w:val="-14"/>
                <w:sz w:val="16"/>
              </w:rPr>
              <w:t xml:space="preserve"> </w:t>
            </w:r>
            <w:r>
              <w:rPr>
                <w:sz w:val="16"/>
              </w:rPr>
              <w:t>in line with risk now</w:t>
            </w:r>
            <w:r>
              <w:rPr>
                <w:spacing w:val="-2"/>
                <w:sz w:val="16"/>
              </w:rPr>
              <w:t xml:space="preserve"> </w:t>
            </w:r>
            <w:r>
              <w:rPr>
                <w:sz w:val="16"/>
              </w:rPr>
              <w:t>complete.</w:t>
            </w:r>
          </w:p>
        </w:tc>
        <w:tc>
          <w:tcPr>
            <w:tcW w:w="986" w:type="dxa"/>
            <w:shd w:val="clear" w:color="auto" w:fill="92D050"/>
          </w:tcPr>
          <w:p w14:paraId="56655BDD" w14:textId="77777777" w:rsidR="004653B0" w:rsidRDefault="004653B0">
            <w:pPr>
              <w:pStyle w:val="TableParagraph"/>
              <w:rPr>
                <w:rFonts w:ascii="Times New Roman"/>
                <w:sz w:val="16"/>
              </w:rPr>
            </w:pPr>
          </w:p>
        </w:tc>
      </w:tr>
    </w:tbl>
    <w:p w14:paraId="5DBC9842" w14:textId="77777777" w:rsidR="004653B0" w:rsidRDefault="004653B0">
      <w:pPr>
        <w:rPr>
          <w:rFonts w:ascii="Times New Roman"/>
          <w:sz w:val="16"/>
        </w:rPr>
        <w:sectPr w:rsidR="004653B0">
          <w:pgSz w:w="16840" w:h="11910" w:orient="landscape"/>
          <w:pgMar w:top="1340" w:right="400" w:bottom="1240" w:left="760" w:header="520" w:footer="1044" w:gutter="0"/>
          <w:cols w:space="720"/>
        </w:sectPr>
      </w:pPr>
    </w:p>
    <w:p w14:paraId="272A0F71" w14:textId="77777777" w:rsidR="004653B0" w:rsidRDefault="004653B0">
      <w:pPr>
        <w:pStyle w:val="BodyText"/>
        <w:spacing w:before="6"/>
        <w:rPr>
          <w:rFonts w:ascii="Verdana"/>
          <w:b/>
          <w:sz w:val="7"/>
        </w:rPr>
      </w:pPr>
    </w:p>
    <w:tbl>
      <w:tblPr>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14"/>
        <w:gridCol w:w="4644"/>
        <w:gridCol w:w="2988"/>
        <w:gridCol w:w="888"/>
        <w:gridCol w:w="3751"/>
        <w:gridCol w:w="1581"/>
        <w:gridCol w:w="986"/>
      </w:tblGrid>
      <w:tr w:rsidR="004653B0" w14:paraId="479AB3B9" w14:textId="77777777">
        <w:trPr>
          <w:trHeight w:val="503"/>
        </w:trPr>
        <w:tc>
          <w:tcPr>
            <w:tcW w:w="614" w:type="dxa"/>
            <w:shd w:val="clear" w:color="auto" w:fill="622D9E"/>
          </w:tcPr>
          <w:p w14:paraId="139F385F" w14:textId="77777777" w:rsidR="004653B0" w:rsidRDefault="004653B0">
            <w:pPr>
              <w:pStyle w:val="TableParagraph"/>
              <w:rPr>
                <w:rFonts w:ascii="Times New Roman"/>
                <w:sz w:val="16"/>
              </w:rPr>
            </w:pPr>
          </w:p>
        </w:tc>
        <w:tc>
          <w:tcPr>
            <w:tcW w:w="4644" w:type="dxa"/>
            <w:shd w:val="clear" w:color="auto" w:fill="622D9E"/>
          </w:tcPr>
          <w:p w14:paraId="5E425194" w14:textId="77777777" w:rsidR="004653B0" w:rsidRDefault="00040D56">
            <w:pPr>
              <w:pStyle w:val="TableParagraph"/>
              <w:spacing w:before="57"/>
              <w:ind w:left="108"/>
              <w:rPr>
                <w:b/>
                <w:sz w:val="16"/>
              </w:rPr>
            </w:pPr>
            <w:r>
              <w:rPr>
                <w:b/>
                <w:color w:val="FFFFFF"/>
                <w:spacing w:val="-2"/>
                <w:sz w:val="16"/>
              </w:rPr>
              <w:t>Observation/Risk</w:t>
            </w:r>
          </w:p>
        </w:tc>
        <w:tc>
          <w:tcPr>
            <w:tcW w:w="2988" w:type="dxa"/>
            <w:shd w:val="clear" w:color="auto" w:fill="622D9E"/>
          </w:tcPr>
          <w:p w14:paraId="31407608" w14:textId="77777777" w:rsidR="004653B0" w:rsidRDefault="00040D56">
            <w:pPr>
              <w:pStyle w:val="TableParagraph"/>
              <w:spacing w:before="57"/>
              <w:ind w:left="108"/>
              <w:rPr>
                <w:b/>
                <w:sz w:val="16"/>
              </w:rPr>
            </w:pPr>
            <w:r>
              <w:rPr>
                <w:b/>
                <w:color w:val="FFFFFF"/>
                <w:spacing w:val="-2"/>
                <w:sz w:val="16"/>
              </w:rPr>
              <w:t>Recommendation</w:t>
            </w:r>
          </w:p>
        </w:tc>
        <w:tc>
          <w:tcPr>
            <w:tcW w:w="888" w:type="dxa"/>
            <w:shd w:val="clear" w:color="auto" w:fill="622D9E"/>
          </w:tcPr>
          <w:p w14:paraId="10FCCD87" w14:textId="77777777" w:rsidR="004653B0" w:rsidRDefault="00040D56">
            <w:pPr>
              <w:pStyle w:val="TableParagraph"/>
              <w:spacing w:before="57"/>
              <w:ind w:left="19" w:right="3"/>
              <w:jc w:val="center"/>
              <w:rPr>
                <w:b/>
                <w:sz w:val="16"/>
              </w:rPr>
            </w:pPr>
            <w:r>
              <w:rPr>
                <w:b/>
                <w:color w:val="FFFFFF"/>
                <w:spacing w:val="-2"/>
                <w:sz w:val="16"/>
              </w:rPr>
              <w:t>Priority</w:t>
            </w:r>
          </w:p>
        </w:tc>
        <w:tc>
          <w:tcPr>
            <w:tcW w:w="3751" w:type="dxa"/>
            <w:shd w:val="clear" w:color="auto" w:fill="622D9E"/>
          </w:tcPr>
          <w:p w14:paraId="4D65657F" w14:textId="77777777" w:rsidR="004653B0" w:rsidRDefault="00040D56">
            <w:pPr>
              <w:pStyle w:val="TableParagraph"/>
              <w:spacing w:before="57"/>
              <w:ind w:left="108"/>
              <w:rPr>
                <w:b/>
                <w:sz w:val="16"/>
              </w:rPr>
            </w:pPr>
            <w:r>
              <w:rPr>
                <w:b/>
                <w:color w:val="FFFFFF"/>
                <w:sz w:val="16"/>
              </w:rPr>
              <w:t>Management</w:t>
            </w:r>
            <w:r>
              <w:rPr>
                <w:b/>
                <w:color w:val="FFFFFF"/>
                <w:spacing w:val="-10"/>
                <w:sz w:val="16"/>
              </w:rPr>
              <w:t xml:space="preserve"> </w:t>
            </w:r>
            <w:r>
              <w:rPr>
                <w:b/>
                <w:color w:val="FFFFFF"/>
                <w:spacing w:val="-2"/>
                <w:sz w:val="16"/>
              </w:rPr>
              <w:t>response</w:t>
            </w:r>
          </w:p>
        </w:tc>
        <w:tc>
          <w:tcPr>
            <w:tcW w:w="1581" w:type="dxa"/>
            <w:shd w:val="clear" w:color="auto" w:fill="622D9E"/>
          </w:tcPr>
          <w:p w14:paraId="45F38E7B" w14:textId="77777777" w:rsidR="004653B0" w:rsidRDefault="00040D56">
            <w:pPr>
              <w:pStyle w:val="TableParagraph"/>
              <w:spacing w:before="57"/>
              <w:ind w:left="108"/>
              <w:rPr>
                <w:b/>
                <w:sz w:val="16"/>
              </w:rPr>
            </w:pPr>
            <w:r>
              <w:rPr>
                <w:b/>
                <w:color w:val="FFFFFF"/>
                <w:spacing w:val="-2"/>
                <w:sz w:val="16"/>
              </w:rPr>
              <w:t>Timescale/ responsibility</w:t>
            </w:r>
          </w:p>
        </w:tc>
        <w:tc>
          <w:tcPr>
            <w:tcW w:w="986" w:type="dxa"/>
            <w:shd w:val="clear" w:color="auto" w:fill="622D9E"/>
          </w:tcPr>
          <w:p w14:paraId="2BADDA41" w14:textId="77777777" w:rsidR="004653B0" w:rsidRDefault="00040D56">
            <w:pPr>
              <w:pStyle w:val="TableParagraph"/>
              <w:spacing w:before="57"/>
              <w:ind w:left="204"/>
              <w:rPr>
                <w:b/>
                <w:sz w:val="16"/>
              </w:rPr>
            </w:pPr>
            <w:r>
              <w:rPr>
                <w:b/>
                <w:color w:val="FFFFFF"/>
                <w:spacing w:val="-2"/>
                <w:sz w:val="16"/>
              </w:rPr>
              <w:t>Status</w:t>
            </w:r>
          </w:p>
        </w:tc>
      </w:tr>
      <w:tr w:rsidR="004653B0" w14:paraId="5689C164" w14:textId="77777777">
        <w:trPr>
          <w:trHeight w:val="6529"/>
        </w:trPr>
        <w:tc>
          <w:tcPr>
            <w:tcW w:w="614" w:type="dxa"/>
          </w:tcPr>
          <w:p w14:paraId="14ED9E52" w14:textId="77777777" w:rsidR="004653B0" w:rsidRDefault="004653B0">
            <w:pPr>
              <w:pStyle w:val="TableParagraph"/>
              <w:rPr>
                <w:rFonts w:ascii="Times New Roman"/>
                <w:sz w:val="16"/>
              </w:rPr>
            </w:pPr>
          </w:p>
        </w:tc>
        <w:tc>
          <w:tcPr>
            <w:tcW w:w="4644" w:type="dxa"/>
          </w:tcPr>
          <w:p w14:paraId="7ADF68A8" w14:textId="77777777" w:rsidR="004653B0" w:rsidRDefault="00040D56">
            <w:pPr>
              <w:pStyle w:val="TableParagraph"/>
              <w:numPr>
                <w:ilvl w:val="0"/>
                <w:numId w:val="22"/>
              </w:numPr>
              <w:tabs>
                <w:tab w:val="left" w:pos="828"/>
              </w:tabs>
              <w:spacing w:before="57"/>
              <w:ind w:right="170" w:firstLine="0"/>
              <w:rPr>
                <w:sz w:val="16"/>
              </w:rPr>
            </w:pPr>
            <w:r>
              <w:rPr>
                <w:sz w:val="16"/>
              </w:rPr>
              <w:t>102/246</w:t>
            </w:r>
            <w:r>
              <w:rPr>
                <w:spacing w:val="-8"/>
                <w:sz w:val="16"/>
              </w:rPr>
              <w:t xml:space="preserve"> </w:t>
            </w:r>
            <w:r>
              <w:rPr>
                <w:sz w:val="16"/>
              </w:rPr>
              <w:t>–</w:t>
            </w:r>
            <w:r>
              <w:rPr>
                <w:spacing w:val="-3"/>
                <w:sz w:val="16"/>
              </w:rPr>
              <w:t xml:space="preserve"> </w:t>
            </w:r>
            <w:r>
              <w:rPr>
                <w:sz w:val="16"/>
              </w:rPr>
              <w:t>last</w:t>
            </w:r>
            <w:r>
              <w:rPr>
                <w:spacing w:val="-5"/>
                <w:sz w:val="16"/>
              </w:rPr>
              <w:t xml:space="preserve"> </w:t>
            </w:r>
            <w:r>
              <w:rPr>
                <w:sz w:val="16"/>
              </w:rPr>
              <w:t>updated</w:t>
            </w:r>
            <w:r>
              <w:rPr>
                <w:spacing w:val="-4"/>
                <w:sz w:val="16"/>
              </w:rPr>
              <w:t xml:space="preserve"> </w:t>
            </w:r>
            <w:r>
              <w:rPr>
                <w:sz w:val="16"/>
              </w:rPr>
              <w:t>more</w:t>
            </w:r>
            <w:r>
              <w:rPr>
                <w:spacing w:val="-6"/>
                <w:sz w:val="16"/>
              </w:rPr>
              <w:t xml:space="preserve"> </w:t>
            </w:r>
            <w:r>
              <w:rPr>
                <w:sz w:val="16"/>
              </w:rPr>
              <w:t>than</w:t>
            </w:r>
            <w:r>
              <w:rPr>
                <w:spacing w:val="-5"/>
                <w:sz w:val="16"/>
              </w:rPr>
              <w:t xml:space="preserve"> </w:t>
            </w:r>
            <w:r>
              <w:rPr>
                <w:sz w:val="16"/>
              </w:rPr>
              <w:t>two</w:t>
            </w:r>
            <w:r>
              <w:rPr>
                <w:spacing w:val="-6"/>
                <w:sz w:val="16"/>
              </w:rPr>
              <w:t xml:space="preserve"> </w:t>
            </w:r>
            <w:r>
              <w:rPr>
                <w:sz w:val="16"/>
              </w:rPr>
              <w:t xml:space="preserve">years </w:t>
            </w:r>
            <w:r>
              <w:rPr>
                <w:spacing w:val="-4"/>
                <w:sz w:val="16"/>
              </w:rPr>
              <w:t>ago.</w:t>
            </w:r>
          </w:p>
          <w:p w14:paraId="67BEF010" w14:textId="77777777" w:rsidR="004653B0" w:rsidRDefault="00040D56">
            <w:pPr>
              <w:pStyle w:val="TableParagraph"/>
              <w:numPr>
                <w:ilvl w:val="0"/>
                <w:numId w:val="22"/>
              </w:numPr>
              <w:tabs>
                <w:tab w:val="left" w:pos="827"/>
              </w:tabs>
              <w:ind w:left="107" w:right="154" w:firstLine="0"/>
              <w:rPr>
                <w:sz w:val="16"/>
              </w:rPr>
            </w:pPr>
            <w:r>
              <w:rPr>
                <w:sz w:val="16"/>
              </w:rPr>
              <w:t>31/246</w:t>
            </w:r>
            <w:r>
              <w:rPr>
                <w:spacing w:val="-6"/>
                <w:sz w:val="16"/>
              </w:rPr>
              <w:t xml:space="preserve"> </w:t>
            </w:r>
            <w:r>
              <w:rPr>
                <w:sz w:val="16"/>
              </w:rPr>
              <w:t>–</w:t>
            </w:r>
            <w:r>
              <w:rPr>
                <w:spacing w:val="-6"/>
                <w:sz w:val="16"/>
              </w:rPr>
              <w:t xml:space="preserve"> </w:t>
            </w:r>
            <w:r>
              <w:rPr>
                <w:sz w:val="16"/>
              </w:rPr>
              <w:t>last</w:t>
            </w:r>
            <w:r>
              <w:rPr>
                <w:spacing w:val="-5"/>
                <w:sz w:val="16"/>
              </w:rPr>
              <w:t xml:space="preserve"> </w:t>
            </w:r>
            <w:r>
              <w:rPr>
                <w:sz w:val="16"/>
              </w:rPr>
              <w:t>updated</w:t>
            </w:r>
            <w:r>
              <w:rPr>
                <w:spacing w:val="-6"/>
                <w:sz w:val="16"/>
              </w:rPr>
              <w:t xml:space="preserve"> </w:t>
            </w:r>
            <w:r>
              <w:rPr>
                <w:sz w:val="16"/>
              </w:rPr>
              <w:t>between</w:t>
            </w:r>
            <w:r>
              <w:rPr>
                <w:spacing w:val="-5"/>
                <w:sz w:val="16"/>
              </w:rPr>
              <w:t xml:space="preserve"> </w:t>
            </w:r>
            <w:r>
              <w:rPr>
                <w:sz w:val="16"/>
              </w:rPr>
              <w:t>one</w:t>
            </w:r>
            <w:r>
              <w:rPr>
                <w:spacing w:val="-6"/>
                <w:sz w:val="16"/>
              </w:rPr>
              <w:t xml:space="preserve"> </w:t>
            </w:r>
            <w:r>
              <w:rPr>
                <w:sz w:val="16"/>
              </w:rPr>
              <w:t>year</w:t>
            </w:r>
            <w:r>
              <w:rPr>
                <w:spacing w:val="-4"/>
                <w:sz w:val="16"/>
              </w:rPr>
              <w:t xml:space="preserve"> </w:t>
            </w:r>
            <w:r>
              <w:rPr>
                <w:sz w:val="16"/>
              </w:rPr>
              <w:t>and two years ago.</w:t>
            </w:r>
          </w:p>
          <w:p w14:paraId="230C798B" w14:textId="77777777" w:rsidR="004653B0" w:rsidRDefault="00040D56">
            <w:pPr>
              <w:pStyle w:val="TableParagraph"/>
              <w:numPr>
                <w:ilvl w:val="0"/>
                <w:numId w:val="22"/>
              </w:numPr>
              <w:tabs>
                <w:tab w:val="left" w:pos="827"/>
              </w:tabs>
              <w:ind w:left="827"/>
              <w:rPr>
                <w:sz w:val="16"/>
              </w:rPr>
            </w:pPr>
            <w:r>
              <w:rPr>
                <w:sz w:val="16"/>
              </w:rPr>
              <w:t>37/246</w:t>
            </w:r>
            <w:r>
              <w:rPr>
                <w:spacing w:val="-4"/>
                <w:sz w:val="16"/>
              </w:rPr>
              <w:t xml:space="preserve"> </w:t>
            </w:r>
            <w:r>
              <w:rPr>
                <w:sz w:val="16"/>
              </w:rPr>
              <w:t>–</w:t>
            </w:r>
            <w:r>
              <w:rPr>
                <w:spacing w:val="-3"/>
                <w:sz w:val="16"/>
              </w:rPr>
              <w:t xml:space="preserve"> </w:t>
            </w:r>
            <w:r>
              <w:rPr>
                <w:sz w:val="16"/>
              </w:rPr>
              <w:t>the</w:t>
            </w:r>
            <w:r>
              <w:rPr>
                <w:spacing w:val="-1"/>
                <w:sz w:val="16"/>
              </w:rPr>
              <w:t xml:space="preserve"> </w:t>
            </w:r>
            <w:r>
              <w:rPr>
                <w:sz w:val="16"/>
              </w:rPr>
              <w:t>plan</w:t>
            </w:r>
            <w:r>
              <w:rPr>
                <w:spacing w:val="-4"/>
                <w:sz w:val="16"/>
              </w:rPr>
              <w:t xml:space="preserve"> </w:t>
            </w:r>
            <w:r>
              <w:rPr>
                <w:sz w:val="16"/>
              </w:rPr>
              <w:t>could</w:t>
            </w:r>
            <w:r>
              <w:rPr>
                <w:spacing w:val="-3"/>
                <w:sz w:val="16"/>
              </w:rPr>
              <w:t xml:space="preserve"> </w:t>
            </w:r>
            <w:r>
              <w:rPr>
                <w:sz w:val="16"/>
              </w:rPr>
              <w:t>not</w:t>
            </w:r>
            <w:r>
              <w:rPr>
                <w:spacing w:val="-5"/>
                <w:sz w:val="16"/>
              </w:rPr>
              <w:t xml:space="preserve"> </w:t>
            </w:r>
            <w:r>
              <w:rPr>
                <w:sz w:val="16"/>
              </w:rPr>
              <w:t>be</w:t>
            </w:r>
            <w:r>
              <w:rPr>
                <w:spacing w:val="-1"/>
                <w:sz w:val="16"/>
              </w:rPr>
              <w:t xml:space="preserve"> </w:t>
            </w:r>
            <w:r>
              <w:rPr>
                <w:spacing w:val="-2"/>
                <w:sz w:val="16"/>
              </w:rPr>
              <w:t>found.</w:t>
            </w:r>
          </w:p>
          <w:p w14:paraId="309F9A45" w14:textId="77777777" w:rsidR="004653B0" w:rsidRDefault="00040D56">
            <w:pPr>
              <w:pStyle w:val="TableParagraph"/>
              <w:ind w:left="107" w:right="135"/>
              <w:rPr>
                <w:sz w:val="16"/>
              </w:rPr>
            </w:pPr>
            <w:r>
              <w:rPr>
                <w:sz w:val="16"/>
              </w:rPr>
              <w:t>We also selected a sample of four Plans in order to confirm whether testing was undertaken recently. In two cases, we were informed that Plan specific exercises and testing have not been undertaken recently,</w:t>
            </w:r>
            <w:r>
              <w:rPr>
                <w:spacing w:val="-6"/>
                <w:sz w:val="16"/>
              </w:rPr>
              <w:t xml:space="preserve"> </w:t>
            </w:r>
            <w:r>
              <w:rPr>
                <w:sz w:val="16"/>
              </w:rPr>
              <w:t>although</w:t>
            </w:r>
            <w:r>
              <w:rPr>
                <w:spacing w:val="-8"/>
                <w:sz w:val="16"/>
              </w:rPr>
              <w:t xml:space="preserve"> </w:t>
            </w:r>
            <w:r>
              <w:rPr>
                <w:sz w:val="16"/>
              </w:rPr>
              <w:t>other</w:t>
            </w:r>
            <w:r>
              <w:rPr>
                <w:spacing w:val="-7"/>
                <w:sz w:val="16"/>
              </w:rPr>
              <w:t xml:space="preserve"> </w:t>
            </w:r>
            <w:r>
              <w:rPr>
                <w:sz w:val="16"/>
              </w:rPr>
              <w:t>exercises</w:t>
            </w:r>
            <w:r>
              <w:rPr>
                <w:spacing w:val="-5"/>
                <w:sz w:val="16"/>
              </w:rPr>
              <w:t xml:space="preserve"> </w:t>
            </w:r>
            <w:r>
              <w:rPr>
                <w:sz w:val="16"/>
              </w:rPr>
              <w:t>carried</w:t>
            </w:r>
            <w:r>
              <w:rPr>
                <w:spacing w:val="-7"/>
                <w:sz w:val="16"/>
              </w:rPr>
              <w:t xml:space="preserve"> </w:t>
            </w:r>
            <w:r>
              <w:rPr>
                <w:sz w:val="16"/>
              </w:rPr>
              <w:t>out</w:t>
            </w:r>
            <w:r>
              <w:rPr>
                <w:spacing w:val="-6"/>
                <w:sz w:val="16"/>
              </w:rPr>
              <w:t xml:space="preserve"> </w:t>
            </w:r>
            <w:r>
              <w:rPr>
                <w:sz w:val="16"/>
              </w:rPr>
              <w:t>covered some</w:t>
            </w:r>
            <w:r>
              <w:rPr>
                <w:spacing w:val="-2"/>
                <w:sz w:val="16"/>
              </w:rPr>
              <w:t xml:space="preserve"> </w:t>
            </w:r>
            <w:r>
              <w:rPr>
                <w:sz w:val="16"/>
              </w:rPr>
              <w:t>aspects</w:t>
            </w:r>
            <w:r>
              <w:rPr>
                <w:spacing w:val="-2"/>
                <w:sz w:val="16"/>
              </w:rPr>
              <w:t xml:space="preserve"> </w:t>
            </w:r>
            <w:r>
              <w:rPr>
                <w:sz w:val="16"/>
              </w:rPr>
              <w:t>of these Plans,</w:t>
            </w:r>
            <w:r>
              <w:rPr>
                <w:spacing w:val="-3"/>
                <w:sz w:val="16"/>
              </w:rPr>
              <w:t xml:space="preserve"> </w:t>
            </w:r>
            <w:r>
              <w:rPr>
                <w:sz w:val="16"/>
              </w:rPr>
              <w:t>such</w:t>
            </w:r>
            <w:r>
              <w:rPr>
                <w:spacing w:val="-1"/>
                <w:sz w:val="16"/>
              </w:rPr>
              <w:t xml:space="preserve"> </w:t>
            </w:r>
            <w:r>
              <w:rPr>
                <w:sz w:val="16"/>
              </w:rPr>
              <w:t>as the</w:t>
            </w:r>
            <w:r>
              <w:rPr>
                <w:spacing w:val="-2"/>
                <w:sz w:val="16"/>
              </w:rPr>
              <w:t xml:space="preserve"> </w:t>
            </w:r>
            <w:proofErr w:type="spellStart"/>
            <w:r>
              <w:rPr>
                <w:sz w:val="16"/>
              </w:rPr>
              <w:t>mobilisation</w:t>
            </w:r>
            <w:proofErr w:type="spellEnd"/>
            <w:r>
              <w:rPr>
                <w:sz w:val="16"/>
              </w:rPr>
              <w:t xml:space="preserve"> of resources.</w:t>
            </w:r>
          </w:p>
          <w:p w14:paraId="75EE1B8F" w14:textId="77777777" w:rsidR="004653B0" w:rsidRDefault="00040D56">
            <w:pPr>
              <w:pStyle w:val="TableParagraph"/>
              <w:ind w:left="107"/>
              <w:rPr>
                <w:sz w:val="16"/>
              </w:rPr>
            </w:pPr>
            <w:r>
              <w:rPr>
                <w:i/>
                <w:sz w:val="16"/>
              </w:rPr>
              <w:t>Risk:</w:t>
            </w:r>
            <w:r>
              <w:rPr>
                <w:i/>
                <w:spacing w:val="-6"/>
                <w:sz w:val="16"/>
              </w:rPr>
              <w:t xml:space="preserve"> </w:t>
            </w:r>
            <w:r>
              <w:rPr>
                <w:sz w:val="16"/>
              </w:rPr>
              <w:t>Emergency</w:t>
            </w:r>
            <w:r>
              <w:rPr>
                <w:spacing w:val="-7"/>
                <w:sz w:val="16"/>
              </w:rPr>
              <w:t xml:space="preserve"> </w:t>
            </w:r>
            <w:r>
              <w:rPr>
                <w:sz w:val="16"/>
              </w:rPr>
              <w:t>Response</w:t>
            </w:r>
            <w:r>
              <w:rPr>
                <w:spacing w:val="-7"/>
                <w:sz w:val="16"/>
              </w:rPr>
              <w:t xml:space="preserve"> </w:t>
            </w:r>
            <w:r>
              <w:rPr>
                <w:sz w:val="16"/>
              </w:rPr>
              <w:t>and</w:t>
            </w:r>
            <w:r>
              <w:rPr>
                <w:spacing w:val="-5"/>
                <w:sz w:val="16"/>
              </w:rPr>
              <w:t xml:space="preserve"> </w:t>
            </w:r>
            <w:r>
              <w:rPr>
                <w:sz w:val="16"/>
              </w:rPr>
              <w:t>Contingency</w:t>
            </w:r>
            <w:r>
              <w:rPr>
                <w:spacing w:val="-7"/>
                <w:sz w:val="16"/>
              </w:rPr>
              <w:t xml:space="preserve"> </w:t>
            </w:r>
            <w:r>
              <w:rPr>
                <w:sz w:val="16"/>
              </w:rPr>
              <w:t>Plans</w:t>
            </w:r>
            <w:r>
              <w:rPr>
                <w:spacing w:val="-5"/>
                <w:sz w:val="16"/>
              </w:rPr>
              <w:t xml:space="preserve"> </w:t>
            </w:r>
            <w:r>
              <w:rPr>
                <w:sz w:val="16"/>
              </w:rPr>
              <w:t>are outdated and / or not fit for purpose, leading to an ineffective response to emergencies.</w:t>
            </w:r>
          </w:p>
        </w:tc>
        <w:tc>
          <w:tcPr>
            <w:tcW w:w="2988" w:type="dxa"/>
          </w:tcPr>
          <w:p w14:paraId="4AA43CA0" w14:textId="77777777" w:rsidR="004653B0" w:rsidRDefault="004653B0">
            <w:pPr>
              <w:pStyle w:val="TableParagraph"/>
              <w:rPr>
                <w:rFonts w:ascii="Times New Roman"/>
                <w:sz w:val="16"/>
              </w:rPr>
            </w:pPr>
          </w:p>
        </w:tc>
        <w:tc>
          <w:tcPr>
            <w:tcW w:w="888" w:type="dxa"/>
            <w:shd w:val="clear" w:color="auto" w:fill="FF0000"/>
          </w:tcPr>
          <w:p w14:paraId="19B6B3BF" w14:textId="77777777" w:rsidR="004653B0" w:rsidRDefault="004653B0">
            <w:pPr>
              <w:pStyle w:val="TableParagraph"/>
              <w:rPr>
                <w:rFonts w:ascii="Times New Roman"/>
                <w:sz w:val="16"/>
              </w:rPr>
            </w:pPr>
          </w:p>
        </w:tc>
        <w:tc>
          <w:tcPr>
            <w:tcW w:w="3751" w:type="dxa"/>
          </w:tcPr>
          <w:p w14:paraId="111A7643" w14:textId="77777777" w:rsidR="004653B0" w:rsidRDefault="00040D56">
            <w:pPr>
              <w:pStyle w:val="TableParagraph"/>
              <w:spacing w:before="57"/>
              <w:ind w:left="108" w:right="198"/>
              <w:rPr>
                <w:sz w:val="16"/>
              </w:rPr>
            </w:pPr>
            <w:r>
              <w:rPr>
                <w:sz w:val="16"/>
              </w:rPr>
              <w:t>relevant but no detailed analysis was undertaken</w:t>
            </w:r>
            <w:r>
              <w:rPr>
                <w:spacing w:val="-10"/>
                <w:sz w:val="16"/>
              </w:rPr>
              <w:t xml:space="preserve"> </w:t>
            </w:r>
            <w:r>
              <w:rPr>
                <w:sz w:val="16"/>
              </w:rPr>
              <w:t>due</w:t>
            </w:r>
            <w:r>
              <w:rPr>
                <w:spacing w:val="-9"/>
                <w:sz w:val="16"/>
              </w:rPr>
              <w:t xml:space="preserve"> </w:t>
            </w:r>
            <w:r>
              <w:rPr>
                <w:sz w:val="16"/>
              </w:rPr>
              <w:t>to</w:t>
            </w:r>
            <w:r>
              <w:rPr>
                <w:spacing w:val="-9"/>
                <w:sz w:val="16"/>
              </w:rPr>
              <w:t xml:space="preserve"> </w:t>
            </w:r>
            <w:r>
              <w:rPr>
                <w:sz w:val="16"/>
              </w:rPr>
              <w:t>Operational</w:t>
            </w:r>
            <w:r>
              <w:rPr>
                <w:spacing w:val="-9"/>
                <w:sz w:val="16"/>
              </w:rPr>
              <w:t xml:space="preserve"> </w:t>
            </w:r>
            <w:r>
              <w:rPr>
                <w:sz w:val="16"/>
              </w:rPr>
              <w:t>Demand and staffing levels.</w:t>
            </w:r>
          </w:p>
          <w:p w14:paraId="3F37B3F1" w14:textId="77777777" w:rsidR="004653B0" w:rsidRDefault="00040D56">
            <w:pPr>
              <w:pStyle w:val="TableParagraph"/>
              <w:ind w:left="108" w:right="198"/>
              <w:rPr>
                <w:sz w:val="16"/>
              </w:rPr>
            </w:pPr>
            <w:r>
              <w:rPr>
                <w:sz w:val="16"/>
              </w:rPr>
              <w:t>A plan has now been enacted to fully review the current response plans in risk order</w:t>
            </w:r>
            <w:r>
              <w:rPr>
                <w:spacing w:val="-8"/>
                <w:sz w:val="16"/>
              </w:rPr>
              <w:t xml:space="preserve"> </w:t>
            </w:r>
            <w:r>
              <w:rPr>
                <w:sz w:val="16"/>
              </w:rPr>
              <w:t>compared</w:t>
            </w:r>
            <w:r>
              <w:rPr>
                <w:spacing w:val="-8"/>
                <w:sz w:val="16"/>
              </w:rPr>
              <w:t xml:space="preserve"> </w:t>
            </w:r>
            <w:r>
              <w:rPr>
                <w:sz w:val="16"/>
              </w:rPr>
              <w:t>with</w:t>
            </w:r>
            <w:r>
              <w:rPr>
                <w:spacing w:val="-8"/>
                <w:sz w:val="16"/>
              </w:rPr>
              <w:t xml:space="preserve"> </w:t>
            </w:r>
            <w:r>
              <w:rPr>
                <w:sz w:val="16"/>
              </w:rPr>
              <w:t>the</w:t>
            </w:r>
            <w:r>
              <w:rPr>
                <w:spacing w:val="-7"/>
                <w:sz w:val="16"/>
              </w:rPr>
              <w:t xml:space="preserve"> </w:t>
            </w:r>
            <w:r>
              <w:rPr>
                <w:sz w:val="16"/>
              </w:rPr>
              <w:t>National</w:t>
            </w:r>
            <w:r>
              <w:rPr>
                <w:spacing w:val="-8"/>
                <w:sz w:val="16"/>
              </w:rPr>
              <w:t xml:space="preserve"> </w:t>
            </w:r>
            <w:r>
              <w:rPr>
                <w:sz w:val="16"/>
              </w:rPr>
              <w:t>Security Risk Assessment and Northamptonshire Community Risk register.</w:t>
            </w:r>
          </w:p>
          <w:p w14:paraId="56FF08F4" w14:textId="77777777" w:rsidR="004653B0" w:rsidRDefault="00040D56">
            <w:pPr>
              <w:pStyle w:val="TableParagraph"/>
              <w:ind w:left="108" w:right="112"/>
              <w:rPr>
                <w:sz w:val="16"/>
              </w:rPr>
            </w:pPr>
            <w:r>
              <w:rPr>
                <w:sz w:val="16"/>
              </w:rPr>
              <w:t>This work will now be ongoing and reviewed</w:t>
            </w:r>
            <w:r>
              <w:rPr>
                <w:spacing w:val="-3"/>
                <w:sz w:val="16"/>
              </w:rPr>
              <w:t xml:space="preserve"> </w:t>
            </w:r>
            <w:r>
              <w:rPr>
                <w:sz w:val="16"/>
              </w:rPr>
              <w:t>every</w:t>
            </w:r>
            <w:r>
              <w:rPr>
                <w:spacing w:val="-4"/>
                <w:sz w:val="16"/>
              </w:rPr>
              <w:t xml:space="preserve"> </w:t>
            </w:r>
            <w:r>
              <w:rPr>
                <w:sz w:val="16"/>
              </w:rPr>
              <w:t>6</w:t>
            </w:r>
            <w:r>
              <w:rPr>
                <w:spacing w:val="-4"/>
                <w:sz w:val="16"/>
              </w:rPr>
              <w:t xml:space="preserve"> </w:t>
            </w:r>
            <w:r>
              <w:rPr>
                <w:sz w:val="16"/>
              </w:rPr>
              <w:t>weeks</w:t>
            </w:r>
            <w:r>
              <w:rPr>
                <w:spacing w:val="-4"/>
                <w:sz w:val="16"/>
              </w:rPr>
              <w:t xml:space="preserve"> </w:t>
            </w:r>
            <w:r>
              <w:rPr>
                <w:sz w:val="16"/>
              </w:rPr>
              <w:t>with</w:t>
            </w:r>
            <w:r>
              <w:rPr>
                <w:spacing w:val="-5"/>
                <w:sz w:val="16"/>
              </w:rPr>
              <w:t xml:space="preserve"> </w:t>
            </w:r>
            <w:r>
              <w:rPr>
                <w:sz w:val="16"/>
              </w:rPr>
              <w:t>all</w:t>
            </w:r>
            <w:r>
              <w:rPr>
                <w:spacing w:val="-4"/>
                <w:sz w:val="16"/>
              </w:rPr>
              <w:t xml:space="preserve"> </w:t>
            </w:r>
            <w:r>
              <w:rPr>
                <w:sz w:val="16"/>
              </w:rPr>
              <w:t>staff</w:t>
            </w:r>
            <w:r>
              <w:rPr>
                <w:spacing w:val="-4"/>
                <w:sz w:val="16"/>
              </w:rPr>
              <w:t xml:space="preserve"> </w:t>
            </w:r>
            <w:r>
              <w:rPr>
                <w:sz w:val="16"/>
              </w:rPr>
              <w:t>in</w:t>
            </w:r>
            <w:r>
              <w:rPr>
                <w:spacing w:val="-4"/>
                <w:sz w:val="16"/>
              </w:rPr>
              <w:t xml:space="preserve"> </w:t>
            </w:r>
            <w:r>
              <w:rPr>
                <w:sz w:val="16"/>
              </w:rPr>
              <w:t>the department</w:t>
            </w:r>
            <w:r>
              <w:rPr>
                <w:spacing w:val="-10"/>
                <w:sz w:val="16"/>
              </w:rPr>
              <w:t xml:space="preserve"> </w:t>
            </w:r>
            <w:r>
              <w:rPr>
                <w:sz w:val="16"/>
              </w:rPr>
              <w:t>being</w:t>
            </w:r>
            <w:r>
              <w:rPr>
                <w:spacing w:val="-9"/>
                <w:sz w:val="16"/>
              </w:rPr>
              <w:t xml:space="preserve"> </w:t>
            </w:r>
            <w:r>
              <w:rPr>
                <w:sz w:val="16"/>
              </w:rPr>
              <w:t>allocated</w:t>
            </w:r>
            <w:r>
              <w:rPr>
                <w:spacing w:val="-9"/>
                <w:sz w:val="16"/>
              </w:rPr>
              <w:t xml:space="preserve"> </w:t>
            </w:r>
            <w:r>
              <w:rPr>
                <w:sz w:val="16"/>
              </w:rPr>
              <w:t>individual</w:t>
            </w:r>
            <w:r>
              <w:rPr>
                <w:spacing w:val="-10"/>
                <w:sz w:val="16"/>
              </w:rPr>
              <w:t xml:space="preserve"> </w:t>
            </w:r>
            <w:r>
              <w:rPr>
                <w:sz w:val="16"/>
              </w:rPr>
              <w:t xml:space="preserve">plans for detailed review. 20 plans have been allocated in the first </w:t>
            </w:r>
            <w:proofErr w:type="spellStart"/>
            <w:r>
              <w:rPr>
                <w:sz w:val="16"/>
              </w:rPr>
              <w:t>tranch</w:t>
            </w:r>
            <w:proofErr w:type="spellEnd"/>
            <w:r>
              <w:rPr>
                <w:sz w:val="16"/>
              </w:rPr>
              <w:t>. The Counter terrorism</w:t>
            </w:r>
            <w:r>
              <w:rPr>
                <w:spacing w:val="-7"/>
                <w:sz w:val="16"/>
              </w:rPr>
              <w:t xml:space="preserve"> </w:t>
            </w:r>
            <w:r>
              <w:rPr>
                <w:sz w:val="16"/>
              </w:rPr>
              <w:t>plans</w:t>
            </w:r>
            <w:r>
              <w:rPr>
                <w:spacing w:val="-6"/>
                <w:sz w:val="16"/>
              </w:rPr>
              <w:t xml:space="preserve"> </w:t>
            </w:r>
            <w:r>
              <w:rPr>
                <w:sz w:val="16"/>
              </w:rPr>
              <w:t>are</w:t>
            </w:r>
            <w:r>
              <w:rPr>
                <w:spacing w:val="-9"/>
                <w:sz w:val="16"/>
              </w:rPr>
              <w:t xml:space="preserve"> </w:t>
            </w:r>
            <w:r>
              <w:rPr>
                <w:sz w:val="16"/>
              </w:rPr>
              <w:t>reviewed</w:t>
            </w:r>
            <w:r>
              <w:rPr>
                <w:spacing w:val="-6"/>
                <w:sz w:val="16"/>
              </w:rPr>
              <w:t xml:space="preserve"> </w:t>
            </w:r>
            <w:r>
              <w:rPr>
                <w:sz w:val="16"/>
              </w:rPr>
              <w:t>on</w:t>
            </w:r>
            <w:r>
              <w:rPr>
                <w:spacing w:val="-5"/>
                <w:sz w:val="16"/>
              </w:rPr>
              <w:t xml:space="preserve"> </w:t>
            </w:r>
            <w:r>
              <w:rPr>
                <w:sz w:val="16"/>
              </w:rPr>
              <w:t>a</w:t>
            </w:r>
            <w:r>
              <w:rPr>
                <w:spacing w:val="-7"/>
                <w:sz w:val="16"/>
              </w:rPr>
              <w:t xml:space="preserve"> </w:t>
            </w:r>
            <w:r>
              <w:rPr>
                <w:sz w:val="16"/>
              </w:rPr>
              <w:t>quarterly rotating cycle led by CT EMSOU via the NAPRAS process.</w:t>
            </w:r>
          </w:p>
          <w:p w14:paraId="110761C5" w14:textId="77777777" w:rsidR="004653B0" w:rsidRDefault="00040D56">
            <w:pPr>
              <w:pStyle w:val="TableParagraph"/>
              <w:ind w:left="108" w:right="118"/>
              <w:rPr>
                <w:sz w:val="16"/>
              </w:rPr>
            </w:pPr>
            <w:r>
              <w:rPr>
                <w:sz w:val="16"/>
              </w:rPr>
              <w:t>A large number of the documents in the site specific are not owned by Northants Police</w:t>
            </w:r>
            <w:r>
              <w:rPr>
                <w:spacing w:val="-3"/>
                <w:sz w:val="16"/>
              </w:rPr>
              <w:t xml:space="preserve"> </w:t>
            </w:r>
            <w:r>
              <w:rPr>
                <w:sz w:val="16"/>
              </w:rPr>
              <w:t>but</w:t>
            </w:r>
            <w:r>
              <w:rPr>
                <w:spacing w:val="-7"/>
                <w:sz w:val="16"/>
              </w:rPr>
              <w:t xml:space="preserve"> </w:t>
            </w:r>
            <w:r>
              <w:rPr>
                <w:sz w:val="16"/>
              </w:rPr>
              <w:t>will</w:t>
            </w:r>
            <w:r>
              <w:rPr>
                <w:spacing w:val="-4"/>
                <w:sz w:val="16"/>
              </w:rPr>
              <w:t xml:space="preserve"> </w:t>
            </w:r>
            <w:r>
              <w:rPr>
                <w:sz w:val="16"/>
              </w:rPr>
              <w:t>need</w:t>
            </w:r>
            <w:r>
              <w:rPr>
                <w:spacing w:val="-5"/>
                <w:sz w:val="16"/>
              </w:rPr>
              <w:t xml:space="preserve"> </w:t>
            </w:r>
            <w:r>
              <w:rPr>
                <w:sz w:val="16"/>
              </w:rPr>
              <w:t>to</w:t>
            </w:r>
            <w:r>
              <w:rPr>
                <w:spacing w:val="-5"/>
                <w:sz w:val="16"/>
              </w:rPr>
              <w:t xml:space="preserve"> </w:t>
            </w:r>
            <w:r>
              <w:rPr>
                <w:sz w:val="16"/>
              </w:rPr>
              <w:t>be</w:t>
            </w:r>
            <w:r>
              <w:rPr>
                <w:spacing w:val="-8"/>
                <w:sz w:val="16"/>
              </w:rPr>
              <w:t xml:space="preserve"> </w:t>
            </w:r>
            <w:r>
              <w:rPr>
                <w:sz w:val="16"/>
              </w:rPr>
              <w:t>reviewed</w:t>
            </w:r>
            <w:r>
              <w:rPr>
                <w:spacing w:val="-5"/>
                <w:sz w:val="16"/>
              </w:rPr>
              <w:t xml:space="preserve"> </w:t>
            </w:r>
            <w:r>
              <w:rPr>
                <w:sz w:val="16"/>
              </w:rPr>
              <w:t>with</w:t>
            </w:r>
            <w:r>
              <w:rPr>
                <w:spacing w:val="-4"/>
                <w:sz w:val="16"/>
              </w:rPr>
              <w:t xml:space="preserve"> </w:t>
            </w:r>
            <w:r>
              <w:rPr>
                <w:sz w:val="16"/>
              </w:rPr>
              <w:t>the site or partner agency for relevance.</w:t>
            </w:r>
          </w:p>
          <w:p w14:paraId="633E6FF9" w14:textId="77777777" w:rsidR="004653B0" w:rsidRDefault="00040D56">
            <w:pPr>
              <w:pStyle w:val="TableParagraph"/>
              <w:spacing w:before="193"/>
              <w:ind w:left="108" w:right="94"/>
              <w:rPr>
                <w:sz w:val="16"/>
              </w:rPr>
            </w:pPr>
            <w:r>
              <w:rPr>
                <w:color w:val="00AF50"/>
                <w:sz w:val="16"/>
              </w:rPr>
              <w:t>28/05/24 Update. After a detailed supervisory review of the Response Plans, Operational orders and Operational guidance on the JOT Homepage the 246 plans &amp; documents that existed at the time of the audit in November 2023 have been reduced to 138. Of these over 40 have</w:t>
            </w:r>
            <w:r>
              <w:rPr>
                <w:color w:val="00AF50"/>
                <w:spacing w:val="40"/>
                <w:sz w:val="16"/>
              </w:rPr>
              <w:t xml:space="preserve"> </w:t>
            </w:r>
            <w:r>
              <w:rPr>
                <w:color w:val="00AF50"/>
                <w:sz w:val="16"/>
              </w:rPr>
              <w:t xml:space="preserve">been reviewed or are currently under review. They have been </w:t>
            </w:r>
            <w:proofErr w:type="spellStart"/>
            <w:r>
              <w:rPr>
                <w:color w:val="00AF50"/>
                <w:sz w:val="16"/>
              </w:rPr>
              <w:t>prioritised</w:t>
            </w:r>
            <w:proofErr w:type="spellEnd"/>
            <w:r>
              <w:rPr>
                <w:color w:val="00AF50"/>
                <w:sz w:val="16"/>
              </w:rPr>
              <w:t xml:space="preserve"> based</w:t>
            </w:r>
            <w:r>
              <w:rPr>
                <w:color w:val="00AF50"/>
                <w:spacing w:val="40"/>
                <w:sz w:val="16"/>
              </w:rPr>
              <w:t xml:space="preserve"> </w:t>
            </w:r>
            <w:r>
              <w:rPr>
                <w:color w:val="00AF50"/>
                <w:sz w:val="16"/>
              </w:rPr>
              <w:t>on</w:t>
            </w:r>
            <w:r>
              <w:rPr>
                <w:color w:val="00AF50"/>
                <w:spacing w:val="-6"/>
                <w:sz w:val="16"/>
              </w:rPr>
              <w:t xml:space="preserve"> </w:t>
            </w:r>
            <w:r>
              <w:rPr>
                <w:color w:val="00AF50"/>
                <w:sz w:val="16"/>
              </w:rPr>
              <w:t>the</w:t>
            </w:r>
            <w:r>
              <w:rPr>
                <w:color w:val="00AF50"/>
                <w:spacing w:val="-5"/>
                <w:sz w:val="16"/>
              </w:rPr>
              <w:t xml:space="preserve"> </w:t>
            </w:r>
            <w:r>
              <w:rPr>
                <w:color w:val="00AF50"/>
                <w:sz w:val="16"/>
              </w:rPr>
              <w:t>new</w:t>
            </w:r>
            <w:r>
              <w:rPr>
                <w:color w:val="00AF50"/>
                <w:spacing w:val="-7"/>
                <w:sz w:val="16"/>
              </w:rPr>
              <w:t xml:space="preserve"> </w:t>
            </w:r>
            <w:r>
              <w:rPr>
                <w:color w:val="00AF50"/>
                <w:sz w:val="16"/>
              </w:rPr>
              <w:t>Community</w:t>
            </w:r>
            <w:r>
              <w:rPr>
                <w:color w:val="00AF50"/>
                <w:spacing w:val="-5"/>
                <w:sz w:val="16"/>
              </w:rPr>
              <w:t xml:space="preserve"> </w:t>
            </w:r>
            <w:r>
              <w:rPr>
                <w:color w:val="00AF50"/>
                <w:sz w:val="16"/>
              </w:rPr>
              <w:t>Risk</w:t>
            </w:r>
            <w:r>
              <w:rPr>
                <w:color w:val="00AF50"/>
                <w:spacing w:val="-7"/>
                <w:sz w:val="16"/>
              </w:rPr>
              <w:t xml:space="preserve"> </w:t>
            </w:r>
            <w:r>
              <w:rPr>
                <w:color w:val="00AF50"/>
                <w:sz w:val="16"/>
              </w:rPr>
              <w:t>Register</w:t>
            </w:r>
            <w:r>
              <w:rPr>
                <w:color w:val="00AF50"/>
                <w:spacing w:val="-7"/>
                <w:sz w:val="16"/>
              </w:rPr>
              <w:t xml:space="preserve"> </w:t>
            </w:r>
            <w:r>
              <w:rPr>
                <w:color w:val="00AF50"/>
                <w:sz w:val="16"/>
              </w:rPr>
              <w:t>Group of risks and the CT guidance around the NAPRAS process and Crowded Places.</w:t>
            </w:r>
          </w:p>
        </w:tc>
        <w:tc>
          <w:tcPr>
            <w:tcW w:w="1581" w:type="dxa"/>
          </w:tcPr>
          <w:p w14:paraId="6D5A8024" w14:textId="77777777" w:rsidR="004653B0" w:rsidRDefault="00040D56">
            <w:pPr>
              <w:pStyle w:val="TableParagraph"/>
              <w:spacing w:before="57"/>
              <w:ind w:left="108" w:right="173"/>
              <w:rPr>
                <w:sz w:val="16"/>
              </w:rPr>
            </w:pPr>
            <w:r>
              <w:rPr>
                <w:sz w:val="16"/>
              </w:rPr>
              <w:t>Review of all plans</w:t>
            </w:r>
            <w:r>
              <w:rPr>
                <w:spacing w:val="-15"/>
                <w:sz w:val="16"/>
              </w:rPr>
              <w:t xml:space="preserve"> </w:t>
            </w:r>
            <w:r>
              <w:rPr>
                <w:sz w:val="16"/>
              </w:rPr>
              <w:t xml:space="preserve">estimated timescale 2 years. (Oct </w:t>
            </w:r>
            <w:r>
              <w:rPr>
                <w:spacing w:val="-2"/>
                <w:sz w:val="16"/>
              </w:rPr>
              <w:t>2026)</w:t>
            </w:r>
          </w:p>
        </w:tc>
        <w:tc>
          <w:tcPr>
            <w:tcW w:w="986" w:type="dxa"/>
            <w:shd w:val="clear" w:color="auto" w:fill="92D050"/>
          </w:tcPr>
          <w:p w14:paraId="43F2D95E" w14:textId="77777777" w:rsidR="004653B0" w:rsidRDefault="004653B0">
            <w:pPr>
              <w:pStyle w:val="TableParagraph"/>
              <w:rPr>
                <w:rFonts w:ascii="Times New Roman"/>
                <w:sz w:val="16"/>
              </w:rPr>
            </w:pPr>
          </w:p>
        </w:tc>
      </w:tr>
      <w:tr w:rsidR="004653B0" w14:paraId="693BA669" w14:textId="77777777">
        <w:trPr>
          <w:trHeight w:val="1864"/>
        </w:trPr>
        <w:tc>
          <w:tcPr>
            <w:tcW w:w="614" w:type="dxa"/>
          </w:tcPr>
          <w:p w14:paraId="7DCCF5C9" w14:textId="77777777" w:rsidR="004653B0" w:rsidRDefault="00040D56">
            <w:pPr>
              <w:pStyle w:val="TableParagraph"/>
              <w:spacing w:before="57"/>
              <w:ind w:left="107"/>
              <w:rPr>
                <w:b/>
                <w:sz w:val="16"/>
              </w:rPr>
            </w:pPr>
            <w:r>
              <w:rPr>
                <w:b/>
                <w:spacing w:val="-5"/>
                <w:sz w:val="16"/>
              </w:rPr>
              <w:t>4.3</w:t>
            </w:r>
          </w:p>
        </w:tc>
        <w:tc>
          <w:tcPr>
            <w:tcW w:w="4644" w:type="dxa"/>
          </w:tcPr>
          <w:p w14:paraId="3AFE25C4" w14:textId="77777777" w:rsidR="004653B0" w:rsidRDefault="00040D56">
            <w:pPr>
              <w:pStyle w:val="TableParagraph"/>
              <w:spacing w:before="57"/>
              <w:ind w:left="108"/>
              <w:rPr>
                <w:b/>
                <w:sz w:val="16"/>
              </w:rPr>
            </w:pPr>
            <w:r>
              <w:rPr>
                <w:b/>
                <w:sz w:val="16"/>
              </w:rPr>
              <w:t>Training</w:t>
            </w:r>
            <w:r>
              <w:rPr>
                <w:b/>
                <w:spacing w:val="-4"/>
                <w:sz w:val="16"/>
              </w:rPr>
              <w:t xml:space="preserve"> </w:t>
            </w:r>
            <w:r>
              <w:rPr>
                <w:b/>
                <w:sz w:val="16"/>
              </w:rPr>
              <w:t>and</w:t>
            </w:r>
            <w:r>
              <w:rPr>
                <w:b/>
                <w:spacing w:val="-4"/>
                <w:sz w:val="16"/>
              </w:rPr>
              <w:t xml:space="preserve"> </w:t>
            </w:r>
            <w:r>
              <w:rPr>
                <w:b/>
                <w:spacing w:val="-2"/>
                <w:sz w:val="16"/>
              </w:rPr>
              <w:t>Guidance</w:t>
            </w:r>
          </w:p>
          <w:p w14:paraId="42FBB2E2" w14:textId="77777777" w:rsidR="004653B0" w:rsidRDefault="00040D56">
            <w:pPr>
              <w:pStyle w:val="TableParagraph"/>
              <w:ind w:left="108"/>
              <w:rPr>
                <w:sz w:val="16"/>
              </w:rPr>
            </w:pPr>
            <w:r>
              <w:rPr>
                <w:i/>
                <w:sz w:val="16"/>
              </w:rPr>
              <w:t xml:space="preserve">Observation: </w:t>
            </w:r>
            <w:r>
              <w:rPr>
                <w:sz w:val="16"/>
              </w:rPr>
              <w:t>The Force’s Business Continuity Management Policy states that individual Business Continuity Plans (BCPs) will be developed for each department</w:t>
            </w:r>
            <w:r>
              <w:rPr>
                <w:spacing w:val="-6"/>
                <w:sz w:val="16"/>
              </w:rPr>
              <w:t xml:space="preserve"> </w:t>
            </w:r>
            <w:r>
              <w:rPr>
                <w:sz w:val="16"/>
              </w:rPr>
              <w:t>within</w:t>
            </w:r>
            <w:r>
              <w:rPr>
                <w:spacing w:val="-6"/>
                <w:sz w:val="16"/>
              </w:rPr>
              <w:t xml:space="preserve"> </w:t>
            </w:r>
            <w:r>
              <w:rPr>
                <w:sz w:val="16"/>
              </w:rPr>
              <w:t>the</w:t>
            </w:r>
            <w:r>
              <w:rPr>
                <w:spacing w:val="-7"/>
                <w:sz w:val="16"/>
              </w:rPr>
              <w:t xml:space="preserve"> </w:t>
            </w:r>
            <w:r>
              <w:rPr>
                <w:sz w:val="16"/>
              </w:rPr>
              <w:t>Force.</w:t>
            </w:r>
            <w:r>
              <w:rPr>
                <w:spacing w:val="-11"/>
                <w:sz w:val="16"/>
              </w:rPr>
              <w:t xml:space="preserve"> </w:t>
            </w:r>
            <w:r>
              <w:rPr>
                <w:sz w:val="16"/>
              </w:rPr>
              <w:t>Departmental</w:t>
            </w:r>
            <w:r>
              <w:rPr>
                <w:spacing w:val="-6"/>
                <w:sz w:val="16"/>
              </w:rPr>
              <w:t xml:space="preserve"> </w:t>
            </w:r>
            <w:r>
              <w:rPr>
                <w:sz w:val="16"/>
              </w:rPr>
              <w:t>managers are responsible for managing the BCPs for their respective departments.</w:t>
            </w:r>
          </w:p>
          <w:p w14:paraId="4D0A6A68" w14:textId="77777777" w:rsidR="004653B0" w:rsidRDefault="00040D56">
            <w:pPr>
              <w:pStyle w:val="TableParagraph"/>
              <w:ind w:left="108" w:right="139"/>
              <w:rPr>
                <w:sz w:val="16"/>
              </w:rPr>
            </w:pPr>
            <w:r>
              <w:rPr>
                <w:sz w:val="16"/>
              </w:rPr>
              <w:t>We interviewed the BCP owners from four departments</w:t>
            </w:r>
            <w:r>
              <w:rPr>
                <w:spacing w:val="-3"/>
                <w:sz w:val="16"/>
              </w:rPr>
              <w:t xml:space="preserve"> </w:t>
            </w:r>
            <w:r>
              <w:rPr>
                <w:sz w:val="16"/>
              </w:rPr>
              <w:t>and</w:t>
            </w:r>
            <w:r>
              <w:rPr>
                <w:spacing w:val="-7"/>
                <w:sz w:val="16"/>
              </w:rPr>
              <w:t xml:space="preserve"> </w:t>
            </w:r>
            <w:r>
              <w:rPr>
                <w:sz w:val="16"/>
              </w:rPr>
              <w:t>found</w:t>
            </w:r>
            <w:r>
              <w:rPr>
                <w:spacing w:val="-5"/>
                <w:sz w:val="16"/>
              </w:rPr>
              <w:t xml:space="preserve"> </w:t>
            </w:r>
            <w:r>
              <w:rPr>
                <w:sz w:val="16"/>
              </w:rPr>
              <w:t>that</w:t>
            </w:r>
            <w:r>
              <w:rPr>
                <w:spacing w:val="-4"/>
                <w:sz w:val="16"/>
              </w:rPr>
              <w:t xml:space="preserve"> </w:t>
            </w:r>
            <w:r>
              <w:rPr>
                <w:sz w:val="16"/>
              </w:rPr>
              <w:t>they</w:t>
            </w:r>
            <w:r>
              <w:rPr>
                <w:spacing w:val="-5"/>
                <w:sz w:val="16"/>
              </w:rPr>
              <w:t xml:space="preserve"> </w:t>
            </w:r>
            <w:r>
              <w:rPr>
                <w:sz w:val="16"/>
              </w:rPr>
              <w:t>received</w:t>
            </w:r>
            <w:r>
              <w:rPr>
                <w:spacing w:val="-3"/>
                <w:sz w:val="16"/>
              </w:rPr>
              <w:t xml:space="preserve"> </w:t>
            </w:r>
            <w:r>
              <w:rPr>
                <w:sz w:val="16"/>
              </w:rPr>
              <w:t>no</w:t>
            </w:r>
            <w:r>
              <w:rPr>
                <w:spacing w:val="-5"/>
                <w:sz w:val="16"/>
              </w:rPr>
              <w:t xml:space="preserve"> </w:t>
            </w:r>
            <w:r>
              <w:rPr>
                <w:sz w:val="16"/>
              </w:rPr>
              <w:t>initial</w:t>
            </w:r>
            <w:r>
              <w:rPr>
                <w:spacing w:val="-4"/>
                <w:sz w:val="16"/>
              </w:rPr>
              <w:t xml:space="preserve"> </w:t>
            </w:r>
            <w:r>
              <w:rPr>
                <w:sz w:val="16"/>
              </w:rPr>
              <w:t>or</w:t>
            </w:r>
          </w:p>
        </w:tc>
        <w:tc>
          <w:tcPr>
            <w:tcW w:w="2988" w:type="dxa"/>
          </w:tcPr>
          <w:p w14:paraId="23A0FD9C" w14:textId="77777777" w:rsidR="004653B0" w:rsidRDefault="004653B0">
            <w:pPr>
              <w:pStyle w:val="TableParagraph"/>
              <w:spacing w:before="57"/>
              <w:rPr>
                <w:b/>
                <w:sz w:val="16"/>
              </w:rPr>
            </w:pPr>
          </w:p>
          <w:p w14:paraId="722E1DBD" w14:textId="77777777" w:rsidR="004653B0" w:rsidRDefault="00040D56">
            <w:pPr>
              <w:pStyle w:val="TableParagraph"/>
              <w:ind w:left="108" w:right="146"/>
              <w:rPr>
                <w:sz w:val="16"/>
              </w:rPr>
            </w:pPr>
            <w:r>
              <w:rPr>
                <w:sz w:val="16"/>
              </w:rPr>
              <w:t xml:space="preserve">The Force and OPFCC should implement appropriate training </w:t>
            </w:r>
            <w:proofErr w:type="spellStart"/>
            <w:r>
              <w:rPr>
                <w:sz w:val="16"/>
              </w:rPr>
              <w:t>programmes</w:t>
            </w:r>
            <w:proofErr w:type="spellEnd"/>
            <w:r>
              <w:rPr>
                <w:sz w:val="16"/>
              </w:rPr>
              <w:t xml:space="preserve"> for responsible owners of BCPs upon initially becoming</w:t>
            </w:r>
            <w:r>
              <w:rPr>
                <w:spacing w:val="-10"/>
                <w:sz w:val="16"/>
              </w:rPr>
              <w:t xml:space="preserve"> </w:t>
            </w:r>
            <w:r>
              <w:rPr>
                <w:sz w:val="16"/>
              </w:rPr>
              <w:t>responsible,</w:t>
            </w:r>
            <w:r>
              <w:rPr>
                <w:spacing w:val="-9"/>
                <w:sz w:val="16"/>
              </w:rPr>
              <w:t xml:space="preserve"> </w:t>
            </w:r>
            <w:r>
              <w:rPr>
                <w:sz w:val="16"/>
              </w:rPr>
              <w:t>as</w:t>
            </w:r>
            <w:r>
              <w:rPr>
                <w:spacing w:val="-10"/>
                <w:sz w:val="16"/>
              </w:rPr>
              <w:t xml:space="preserve"> </w:t>
            </w:r>
            <w:r>
              <w:rPr>
                <w:sz w:val="16"/>
              </w:rPr>
              <w:t>well</w:t>
            </w:r>
            <w:r>
              <w:rPr>
                <w:spacing w:val="-10"/>
                <w:sz w:val="16"/>
              </w:rPr>
              <w:t xml:space="preserve"> </w:t>
            </w:r>
            <w:r>
              <w:rPr>
                <w:sz w:val="16"/>
              </w:rPr>
              <w:t xml:space="preserve">as </w:t>
            </w:r>
            <w:r>
              <w:rPr>
                <w:spacing w:val="-2"/>
                <w:sz w:val="16"/>
              </w:rPr>
              <w:t>continuously.</w:t>
            </w:r>
          </w:p>
          <w:p w14:paraId="6E37D438" w14:textId="77777777" w:rsidR="004653B0" w:rsidRDefault="00040D56">
            <w:pPr>
              <w:pStyle w:val="TableParagraph"/>
              <w:ind w:left="108"/>
              <w:rPr>
                <w:sz w:val="16"/>
              </w:rPr>
            </w:pPr>
            <w:r>
              <w:rPr>
                <w:sz w:val="16"/>
              </w:rPr>
              <w:t>Awareness</w:t>
            </w:r>
            <w:r>
              <w:rPr>
                <w:spacing w:val="-14"/>
                <w:sz w:val="16"/>
              </w:rPr>
              <w:t xml:space="preserve"> </w:t>
            </w:r>
            <w:r>
              <w:rPr>
                <w:sz w:val="16"/>
              </w:rPr>
              <w:t>of</w:t>
            </w:r>
            <w:r>
              <w:rPr>
                <w:spacing w:val="-14"/>
                <w:sz w:val="16"/>
              </w:rPr>
              <w:t xml:space="preserve"> </w:t>
            </w:r>
            <w:r>
              <w:rPr>
                <w:sz w:val="16"/>
              </w:rPr>
              <w:t>business</w:t>
            </w:r>
            <w:r>
              <w:rPr>
                <w:spacing w:val="-14"/>
                <w:sz w:val="16"/>
              </w:rPr>
              <w:t xml:space="preserve"> </w:t>
            </w:r>
            <w:r>
              <w:rPr>
                <w:sz w:val="16"/>
              </w:rPr>
              <w:t>continuity guidance located on the Force’s</w:t>
            </w:r>
          </w:p>
        </w:tc>
        <w:tc>
          <w:tcPr>
            <w:tcW w:w="888" w:type="dxa"/>
            <w:shd w:val="clear" w:color="auto" w:fill="FFC000"/>
          </w:tcPr>
          <w:p w14:paraId="6ED54C38" w14:textId="77777777" w:rsidR="004653B0" w:rsidRDefault="004653B0">
            <w:pPr>
              <w:pStyle w:val="TableParagraph"/>
              <w:spacing w:before="57"/>
              <w:rPr>
                <w:b/>
                <w:sz w:val="16"/>
              </w:rPr>
            </w:pPr>
          </w:p>
          <w:p w14:paraId="07DA057F" w14:textId="77777777" w:rsidR="004653B0" w:rsidRDefault="00040D56">
            <w:pPr>
              <w:pStyle w:val="TableParagraph"/>
              <w:ind w:left="19"/>
              <w:jc w:val="center"/>
              <w:rPr>
                <w:b/>
                <w:sz w:val="16"/>
              </w:rPr>
            </w:pPr>
            <w:r>
              <w:rPr>
                <w:b/>
                <w:spacing w:val="-10"/>
                <w:sz w:val="16"/>
              </w:rPr>
              <w:t>2</w:t>
            </w:r>
          </w:p>
        </w:tc>
        <w:tc>
          <w:tcPr>
            <w:tcW w:w="3751" w:type="dxa"/>
          </w:tcPr>
          <w:p w14:paraId="52118412" w14:textId="77777777" w:rsidR="004653B0" w:rsidRDefault="004653B0">
            <w:pPr>
              <w:pStyle w:val="TableParagraph"/>
              <w:spacing w:before="57"/>
              <w:rPr>
                <w:b/>
                <w:sz w:val="16"/>
              </w:rPr>
            </w:pPr>
          </w:p>
          <w:p w14:paraId="05048374" w14:textId="77777777" w:rsidR="004653B0" w:rsidRDefault="00040D56">
            <w:pPr>
              <w:pStyle w:val="TableParagraph"/>
              <w:ind w:left="108"/>
              <w:rPr>
                <w:sz w:val="16"/>
              </w:rPr>
            </w:pPr>
            <w:r>
              <w:rPr>
                <w:sz w:val="16"/>
              </w:rPr>
              <w:t>OPFCC</w:t>
            </w:r>
            <w:r>
              <w:rPr>
                <w:spacing w:val="-2"/>
                <w:sz w:val="16"/>
              </w:rPr>
              <w:t xml:space="preserve"> </w:t>
            </w:r>
            <w:r>
              <w:rPr>
                <w:sz w:val="16"/>
              </w:rPr>
              <w:t>–</w:t>
            </w:r>
            <w:r>
              <w:rPr>
                <w:spacing w:val="-2"/>
                <w:sz w:val="16"/>
              </w:rPr>
              <w:t xml:space="preserve"> Accepted</w:t>
            </w:r>
          </w:p>
          <w:p w14:paraId="1933B59C" w14:textId="77777777" w:rsidR="004653B0" w:rsidRDefault="004653B0">
            <w:pPr>
              <w:pStyle w:val="TableParagraph"/>
              <w:rPr>
                <w:b/>
                <w:sz w:val="16"/>
              </w:rPr>
            </w:pPr>
          </w:p>
          <w:p w14:paraId="6FCAEB8C" w14:textId="77777777" w:rsidR="004653B0" w:rsidRDefault="00040D56">
            <w:pPr>
              <w:pStyle w:val="TableParagraph"/>
              <w:ind w:left="108" w:hanging="1"/>
              <w:rPr>
                <w:sz w:val="16"/>
              </w:rPr>
            </w:pPr>
            <w:r>
              <w:rPr>
                <w:color w:val="00AF50"/>
                <w:sz w:val="16"/>
              </w:rPr>
              <w:t>Update</w:t>
            </w:r>
            <w:r>
              <w:rPr>
                <w:color w:val="00AF50"/>
                <w:spacing w:val="-5"/>
                <w:sz w:val="16"/>
              </w:rPr>
              <w:t xml:space="preserve"> </w:t>
            </w:r>
            <w:r>
              <w:rPr>
                <w:color w:val="00AF50"/>
                <w:sz w:val="16"/>
              </w:rPr>
              <w:t>8</w:t>
            </w:r>
            <w:r>
              <w:rPr>
                <w:color w:val="00AF50"/>
                <w:sz w:val="16"/>
                <w:vertAlign w:val="superscript"/>
              </w:rPr>
              <w:t>th</w:t>
            </w:r>
            <w:r>
              <w:rPr>
                <w:color w:val="00AF50"/>
                <w:spacing w:val="-5"/>
                <w:sz w:val="16"/>
              </w:rPr>
              <w:t xml:space="preserve"> </w:t>
            </w:r>
            <w:r>
              <w:rPr>
                <w:color w:val="00AF50"/>
                <w:sz w:val="16"/>
              </w:rPr>
              <w:t>Jan</w:t>
            </w:r>
            <w:r>
              <w:rPr>
                <w:color w:val="00AF50"/>
                <w:spacing w:val="-7"/>
                <w:sz w:val="16"/>
              </w:rPr>
              <w:t xml:space="preserve"> </w:t>
            </w:r>
            <w:r>
              <w:rPr>
                <w:color w:val="00AF50"/>
                <w:sz w:val="16"/>
              </w:rPr>
              <w:t>2024</w:t>
            </w:r>
            <w:r>
              <w:rPr>
                <w:color w:val="00AF50"/>
                <w:spacing w:val="-5"/>
                <w:sz w:val="16"/>
              </w:rPr>
              <w:t xml:space="preserve"> </w:t>
            </w:r>
            <w:r>
              <w:rPr>
                <w:color w:val="00AF50"/>
                <w:sz w:val="16"/>
              </w:rPr>
              <w:t>–</w:t>
            </w:r>
            <w:r>
              <w:rPr>
                <w:color w:val="00AF50"/>
                <w:spacing w:val="-3"/>
                <w:sz w:val="16"/>
              </w:rPr>
              <w:t xml:space="preserve"> </w:t>
            </w:r>
            <w:r>
              <w:rPr>
                <w:color w:val="00AF50"/>
                <w:sz w:val="16"/>
              </w:rPr>
              <w:t>We</w:t>
            </w:r>
            <w:r>
              <w:rPr>
                <w:color w:val="00AF50"/>
                <w:spacing w:val="-5"/>
                <w:sz w:val="16"/>
              </w:rPr>
              <w:t xml:space="preserve"> </w:t>
            </w:r>
            <w:r>
              <w:rPr>
                <w:color w:val="00AF50"/>
                <w:sz w:val="16"/>
              </w:rPr>
              <w:t>will</w:t>
            </w:r>
            <w:r>
              <w:rPr>
                <w:color w:val="00AF50"/>
                <w:spacing w:val="-4"/>
                <w:sz w:val="16"/>
              </w:rPr>
              <w:t xml:space="preserve"> </w:t>
            </w:r>
            <w:r>
              <w:rPr>
                <w:color w:val="00AF50"/>
                <w:sz w:val="16"/>
              </w:rPr>
              <w:t>seek</w:t>
            </w:r>
            <w:r>
              <w:rPr>
                <w:color w:val="00AF50"/>
                <w:spacing w:val="-3"/>
                <w:sz w:val="16"/>
              </w:rPr>
              <w:t xml:space="preserve"> </w:t>
            </w:r>
            <w:r>
              <w:rPr>
                <w:color w:val="00AF50"/>
                <w:sz w:val="16"/>
              </w:rPr>
              <w:t xml:space="preserve">the support of the Force about awareness training and follow guidance as far as possible used by them as the larger </w:t>
            </w:r>
            <w:r>
              <w:rPr>
                <w:color w:val="00AF50"/>
                <w:spacing w:val="-2"/>
                <w:sz w:val="16"/>
              </w:rPr>
              <w:t>organization.</w:t>
            </w:r>
          </w:p>
        </w:tc>
        <w:tc>
          <w:tcPr>
            <w:tcW w:w="1581" w:type="dxa"/>
          </w:tcPr>
          <w:p w14:paraId="56BB5DCF" w14:textId="77777777" w:rsidR="004653B0" w:rsidRDefault="004653B0">
            <w:pPr>
              <w:pStyle w:val="TableParagraph"/>
              <w:spacing w:before="57"/>
              <w:rPr>
                <w:b/>
                <w:sz w:val="16"/>
              </w:rPr>
            </w:pPr>
          </w:p>
          <w:p w14:paraId="6D0AA317" w14:textId="77777777" w:rsidR="004653B0" w:rsidRDefault="00040D56">
            <w:pPr>
              <w:pStyle w:val="TableParagraph"/>
              <w:ind w:left="108" w:right="375"/>
              <w:rPr>
                <w:sz w:val="16"/>
              </w:rPr>
            </w:pPr>
            <w:r>
              <w:rPr>
                <w:sz w:val="16"/>
              </w:rPr>
              <w:t>28</w:t>
            </w:r>
            <w:r>
              <w:rPr>
                <w:sz w:val="16"/>
                <w:vertAlign w:val="superscript"/>
              </w:rPr>
              <w:t>th</w:t>
            </w:r>
            <w:r>
              <w:rPr>
                <w:spacing w:val="-15"/>
                <w:sz w:val="16"/>
              </w:rPr>
              <w:t xml:space="preserve"> </w:t>
            </w:r>
            <w:r>
              <w:rPr>
                <w:sz w:val="16"/>
              </w:rPr>
              <w:t xml:space="preserve">February </w:t>
            </w:r>
            <w:r>
              <w:rPr>
                <w:spacing w:val="-4"/>
                <w:sz w:val="16"/>
              </w:rPr>
              <w:t>2024</w:t>
            </w:r>
          </w:p>
          <w:p w14:paraId="4C1FA1D7" w14:textId="77777777" w:rsidR="004653B0" w:rsidRDefault="00040D56">
            <w:pPr>
              <w:pStyle w:val="TableParagraph"/>
              <w:ind w:left="108" w:right="164"/>
              <w:rPr>
                <w:sz w:val="16"/>
              </w:rPr>
            </w:pPr>
            <w:r>
              <w:rPr>
                <w:sz w:val="16"/>
              </w:rPr>
              <w:t>Force Business Continuity and Risk Manager November</w:t>
            </w:r>
            <w:r>
              <w:rPr>
                <w:spacing w:val="-15"/>
                <w:sz w:val="16"/>
              </w:rPr>
              <w:t xml:space="preserve"> </w:t>
            </w:r>
            <w:r>
              <w:rPr>
                <w:sz w:val="16"/>
              </w:rPr>
              <w:t>2023</w:t>
            </w:r>
          </w:p>
        </w:tc>
        <w:tc>
          <w:tcPr>
            <w:tcW w:w="986" w:type="dxa"/>
            <w:shd w:val="clear" w:color="auto" w:fill="92D050"/>
          </w:tcPr>
          <w:p w14:paraId="749091F0" w14:textId="77777777" w:rsidR="004653B0" w:rsidRDefault="004653B0">
            <w:pPr>
              <w:pStyle w:val="TableParagraph"/>
              <w:rPr>
                <w:rFonts w:ascii="Times New Roman"/>
                <w:sz w:val="16"/>
              </w:rPr>
            </w:pPr>
          </w:p>
        </w:tc>
      </w:tr>
    </w:tbl>
    <w:p w14:paraId="306BFEA9" w14:textId="77777777" w:rsidR="004653B0" w:rsidRDefault="004653B0">
      <w:pPr>
        <w:rPr>
          <w:rFonts w:ascii="Times New Roman"/>
          <w:sz w:val="16"/>
        </w:rPr>
        <w:sectPr w:rsidR="004653B0">
          <w:pgSz w:w="16840" w:h="11910" w:orient="landscape"/>
          <w:pgMar w:top="1340" w:right="400" w:bottom="1240" w:left="760" w:header="520" w:footer="1044" w:gutter="0"/>
          <w:cols w:space="720"/>
        </w:sectPr>
      </w:pPr>
    </w:p>
    <w:p w14:paraId="3A155E2E" w14:textId="77777777" w:rsidR="004653B0" w:rsidRDefault="004653B0">
      <w:pPr>
        <w:pStyle w:val="BodyText"/>
        <w:spacing w:before="6"/>
        <w:rPr>
          <w:rFonts w:ascii="Verdana"/>
          <w:b/>
          <w:sz w:val="7"/>
        </w:rPr>
      </w:pPr>
    </w:p>
    <w:tbl>
      <w:tblPr>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14"/>
        <w:gridCol w:w="4644"/>
        <w:gridCol w:w="2988"/>
        <w:gridCol w:w="888"/>
        <w:gridCol w:w="3751"/>
        <w:gridCol w:w="1581"/>
        <w:gridCol w:w="986"/>
      </w:tblGrid>
      <w:tr w:rsidR="004653B0" w14:paraId="24A69FF9" w14:textId="77777777">
        <w:trPr>
          <w:trHeight w:val="503"/>
        </w:trPr>
        <w:tc>
          <w:tcPr>
            <w:tcW w:w="614" w:type="dxa"/>
            <w:shd w:val="clear" w:color="auto" w:fill="622D9E"/>
          </w:tcPr>
          <w:p w14:paraId="60CADACF" w14:textId="77777777" w:rsidR="004653B0" w:rsidRDefault="004653B0">
            <w:pPr>
              <w:pStyle w:val="TableParagraph"/>
              <w:rPr>
                <w:rFonts w:ascii="Times New Roman"/>
                <w:sz w:val="16"/>
              </w:rPr>
            </w:pPr>
          </w:p>
        </w:tc>
        <w:tc>
          <w:tcPr>
            <w:tcW w:w="4644" w:type="dxa"/>
            <w:shd w:val="clear" w:color="auto" w:fill="622D9E"/>
          </w:tcPr>
          <w:p w14:paraId="613917B5" w14:textId="77777777" w:rsidR="004653B0" w:rsidRDefault="00040D56">
            <w:pPr>
              <w:pStyle w:val="TableParagraph"/>
              <w:spacing w:before="57"/>
              <w:ind w:left="108"/>
              <w:rPr>
                <w:b/>
                <w:sz w:val="16"/>
              </w:rPr>
            </w:pPr>
            <w:r>
              <w:rPr>
                <w:b/>
                <w:color w:val="FFFFFF"/>
                <w:spacing w:val="-2"/>
                <w:sz w:val="16"/>
              </w:rPr>
              <w:t>Observation/Risk</w:t>
            </w:r>
          </w:p>
        </w:tc>
        <w:tc>
          <w:tcPr>
            <w:tcW w:w="2988" w:type="dxa"/>
            <w:shd w:val="clear" w:color="auto" w:fill="622D9E"/>
          </w:tcPr>
          <w:p w14:paraId="664F52CB" w14:textId="77777777" w:rsidR="004653B0" w:rsidRDefault="00040D56">
            <w:pPr>
              <w:pStyle w:val="TableParagraph"/>
              <w:spacing w:before="57"/>
              <w:ind w:left="108"/>
              <w:rPr>
                <w:b/>
                <w:sz w:val="16"/>
              </w:rPr>
            </w:pPr>
            <w:r>
              <w:rPr>
                <w:b/>
                <w:color w:val="FFFFFF"/>
                <w:spacing w:val="-2"/>
                <w:sz w:val="16"/>
              </w:rPr>
              <w:t>Recommendation</w:t>
            </w:r>
          </w:p>
        </w:tc>
        <w:tc>
          <w:tcPr>
            <w:tcW w:w="888" w:type="dxa"/>
            <w:shd w:val="clear" w:color="auto" w:fill="622D9E"/>
          </w:tcPr>
          <w:p w14:paraId="0C281FFF" w14:textId="77777777" w:rsidR="004653B0" w:rsidRDefault="00040D56">
            <w:pPr>
              <w:pStyle w:val="TableParagraph"/>
              <w:spacing w:before="57"/>
              <w:ind w:left="19" w:right="3"/>
              <w:jc w:val="center"/>
              <w:rPr>
                <w:b/>
                <w:sz w:val="16"/>
              </w:rPr>
            </w:pPr>
            <w:r>
              <w:rPr>
                <w:b/>
                <w:color w:val="FFFFFF"/>
                <w:spacing w:val="-2"/>
                <w:sz w:val="16"/>
              </w:rPr>
              <w:t>Priority</w:t>
            </w:r>
          </w:p>
        </w:tc>
        <w:tc>
          <w:tcPr>
            <w:tcW w:w="3751" w:type="dxa"/>
            <w:shd w:val="clear" w:color="auto" w:fill="622D9E"/>
          </w:tcPr>
          <w:p w14:paraId="7A6042D7" w14:textId="77777777" w:rsidR="004653B0" w:rsidRDefault="00040D56">
            <w:pPr>
              <w:pStyle w:val="TableParagraph"/>
              <w:spacing w:before="57"/>
              <w:ind w:left="108"/>
              <w:rPr>
                <w:b/>
                <w:sz w:val="16"/>
              </w:rPr>
            </w:pPr>
            <w:r>
              <w:rPr>
                <w:b/>
                <w:color w:val="FFFFFF"/>
                <w:sz w:val="16"/>
              </w:rPr>
              <w:t>Management</w:t>
            </w:r>
            <w:r>
              <w:rPr>
                <w:b/>
                <w:color w:val="FFFFFF"/>
                <w:spacing w:val="-10"/>
                <w:sz w:val="16"/>
              </w:rPr>
              <w:t xml:space="preserve"> </w:t>
            </w:r>
            <w:r>
              <w:rPr>
                <w:b/>
                <w:color w:val="FFFFFF"/>
                <w:spacing w:val="-2"/>
                <w:sz w:val="16"/>
              </w:rPr>
              <w:t>response</w:t>
            </w:r>
          </w:p>
        </w:tc>
        <w:tc>
          <w:tcPr>
            <w:tcW w:w="1581" w:type="dxa"/>
            <w:shd w:val="clear" w:color="auto" w:fill="622D9E"/>
          </w:tcPr>
          <w:p w14:paraId="59F11DB4" w14:textId="77777777" w:rsidR="004653B0" w:rsidRDefault="00040D56">
            <w:pPr>
              <w:pStyle w:val="TableParagraph"/>
              <w:spacing w:before="57"/>
              <w:ind w:left="108"/>
              <w:rPr>
                <w:b/>
                <w:sz w:val="16"/>
              </w:rPr>
            </w:pPr>
            <w:r>
              <w:rPr>
                <w:b/>
                <w:color w:val="FFFFFF"/>
                <w:spacing w:val="-2"/>
                <w:sz w:val="16"/>
              </w:rPr>
              <w:t>Timescale/ responsibility</w:t>
            </w:r>
          </w:p>
        </w:tc>
        <w:tc>
          <w:tcPr>
            <w:tcW w:w="986" w:type="dxa"/>
            <w:shd w:val="clear" w:color="auto" w:fill="622D9E"/>
          </w:tcPr>
          <w:p w14:paraId="120D55F0" w14:textId="77777777" w:rsidR="004653B0" w:rsidRDefault="00040D56">
            <w:pPr>
              <w:pStyle w:val="TableParagraph"/>
              <w:spacing w:before="57"/>
              <w:ind w:left="204"/>
              <w:rPr>
                <w:b/>
                <w:sz w:val="16"/>
              </w:rPr>
            </w:pPr>
            <w:r>
              <w:rPr>
                <w:b/>
                <w:color w:val="FFFFFF"/>
                <w:spacing w:val="-2"/>
                <w:sz w:val="16"/>
              </w:rPr>
              <w:t>Status</w:t>
            </w:r>
          </w:p>
        </w:tc>
      </w:tr>
      <w:tr w:rsidR="004653B0" w14:paraId="4A5267E6" w14:textId="77777777">
        <w:trPr>
          <w:trHeight w:val="3225"/>
        </w:trPr>
        <w:tc>
          <w:tcPr>
            <w:tcW w:w="614" w:type="dxa"/>
          </w:tcPr>
          <w:p w14:paraId="2753C762" w14:textId="77777777" w:rsidR="004653B0" w:rsidRDefault="004653B0">
            <w:pPr>
              <w:pStyle w:val="TableParagraph"/>
              <w:rPr>
                <w:rFonts w:ascii="Times New Roman"/>
                <w:sz w:val="16"/>
              </w:rPr>
            </w:pPr>
          </w:p>
        </w:tc>
        <w:tc>
          <w:tcPr>
            <w:tcW w:w="4644" w:type="dxa"/>
          </w:tcPr>
          <w:p w14:paraId="5414CFB8" w14:textId="77777777" w:rsidR="004653B0" w:rsidRDefault="00040D56">
            <w:pPr>
              <w:pStyle w:val="TableParagraph"/>
              <w:spacing w:before="57"/>
              <w:ind w:left="108" w:right="135"/>
              <w:rPr>
                <w:sz w:val="16"/>
              </w:rPr>
            </w:pPr>
            <w:r>
              <w:rPr>
                <w:sz w:val="16"/>
              </w:rPr>
              <w:t>continuous training related to BCPs. Whilst audit acknowledges that informal training is available on request and guidance is accessible on the Force’s intranet,</w:t>
            </w:r>
            <w:r>
              <w:rPr>
                <w:spacing w:val="-6"/>
                <w:sz w:val="16"/>
              </w:rPr>
              <w:t xml:space="preserve"> </w:t>
            </w:r>
            <w:r>
              <w:rPr>
                <w:sz w:val="16"/>
              </w:rPr>
              <w:t>interviews</w:t>
            </w:r>
            <w:r>
              <w:rPr>
                <w:spacing w:val="-7"/>
                <w:sz w:val="16"/>
              </w:rPr>
              <w:t xml:space="preserve"> </w:t>
            </w:r>
            <w:r>
              <w:rPr>
                <w:sz w:val="16"/>
              </w:rPr>
              <w:t>conducted</w:t>
            </w:r>
            <w:r>
              <w:rPr>
                <w:spacing w:val="-7"/>
                <w:sz w:val="16"/>
              </w:rPr>
              <w:t xml:space="preserve"> </w:t>
            </w:r>
            <w:r>
              <w:rPr>
                <w:sz w:val="16"/>
              </w:rPr>
              <w:t>by</w:t>
            </w:r>
            <w:r>
              <w:rPr>
                <w:spacing w:val="-5"/>
                <w:sz w:val="16"/>
              </w:rPr>
              <w:t xml:space="preserve"> </w:t>
            </w:r>
            <w:r>
              <w:rPr>
                <w:sz w:val="16"/>
              </w:rPr>
              <w:t>the</w:t>
            </w:r>
            <w:r>
              <w:rPr>
                <w:spacing w:val="-7"/>
                <w:sz w:val="16"/>
              </w:rPr>
              <w:t xml:space="preserve"> </w:t>
            </w:r>
            <w:r>
              <w:rPr>
                <w:sz w:val="16"/>
              </w:rPr>
              <w:t>Force</w:t>
            </w:r>
            <w:r>
              <w:rPr>
                <w:spacing w:val="-5"/>
                <w:sz w:val="16"/>
              </w:rPr>
              <w:t xml:space="preserve"> </w:t>
            </w:r>
            <w:r>
              <w:rPr>
                <w:sz w:val="16"/>
              </w:rPr>
              <w:t>highlight that not all responsible owners are aware of the support available to them.</w:t>
            </w:r>
          </w:p>
          <w:p w14:paraId="3D71ACDF" w14:textId="77777777" w:rsidR="004653B0" w:rsidRDefault="00040D56">
            <w:pPr>
              <w:pStyle w:val="TableParagraph"/>
              <w:ind w:left="108" w:right="111"/>
              <w:rPr>
                <w:sz w:val="16"/>
              </w:rPr>
            </w:pPr>
            <w:r>
              <w:rPr>
                <w:sz w:val="16"/>
              </w:rPr>
              <w:t>From discussions held with the Director of Delivery,</w:t>
            </w:r>
            <w:r>
              <w:rPr>
                <w:spacing w:val="40"/>
                <w:sz w:val="16"/>
              </w:rPr>
              <w:t xml:space="preserve"> </w:t>
            </w:r>
            <w:r>
              <w:rPr>
                <w:sz w:val="16"/>
              </w:rPr>
              <w:t>we</w:t>
            </w:r>
            <w:r>
              <w:rPr>
                <w:spacing w:val="-3"/>
                <w:sz w:val="16"/>
              </w:rPr>
              <w:t xml:space="preserve"> </w:t>
            </w:r>
            <w:r>
              <w:rPr>
                <w:sz w:val="16"/>
              </w:rPr>
              <w:t>noted</w:t>
            </w:r>
            <w:r>
              <w:rPr>
                <w:spacing w:val="-5"/>
                <w:sz w:val="16"/>
              </w:rPr>
              <w:t xml:space="preserve"> </w:t>
            </w:r>
            <w:r>
              <w:rPr>
                <w:sz w:val="16"/>
              </w:rPr>
              <w:t>that</w:t>
            </w:r>
            <w:r>
              <w:rPr>
                <w:spacing w:val="-4"/>
                <w:sz w:val="16"/>
              </w:rPr>
              <w:t xml:space="preserve"> </w:t>
            </w:r>
            <w:r>
              <w:rPr>
                <w:sz w:val="16"/>
              </w:rPr>
              <w:t>no</w:t>
            </w:r>
            <w:r>
              <w:rPr>
                <w:spacing w:val="-5"/>
                <w:sz w:val="16"/>
              </w:rPr>
              <w:t xml:space="preserve"> </w:t>
            </w:r>
            <w:r>
              <w:rPr>
                <w:sz w:val="16"/>
              </w:rPr>
              <w:t>formal</w:t>
            </w:r>
            <w:r>
              <w:rPr>
                <w:spacing w:val="-4"/>
                <w:sz w:val="16"/>
              </w:rPr>
              <w:t xml:space="preserve"> </w:t>
            </w:r>
            <w:r>
              <w:rPr>
                <w:sz w:val="16"/>
              </w:rPr>
              <w:t>training</w:t>
            </w:r>
            <w:r>
              <w:rPr>
                <w:spacing w:val="-3"/>
                <w:sz w:val="16"/>
              </w:rPr>
              <w:t xml:space="preserve"> </w:t>
            </w:r>
            <w:r>
              <w:rPr>
                <w:sz w:val="16"/>
              </w:rPr>
              <w:t>is</w:t>
            </w:r>
            <w:r>
              <w:rPr>
                <w:spacing w:val="-3"/>
                <w:sz w:val="16"/>
              </w:rPr>
              <w:t xml:space="preserve"> </w:t>
            </w:r>
            <w:r>
              <w:rPr>
                <w:sz w:val="16"/>
              </w:rPr>
              <w:t>in</w:t>
            </w:r>
            <w:r>
              <w:rPr>
                <w:spacing w:val="-6"/>
                <w:sz w:val="16"/>
              </w:rPr>
              <w:t xml:space="preserve"> </w:t>
            </w:r>
            <w:r>
              <w:rPr>
                <w:sz w:val="16"/>
              </w:rPr>
              <w:t>place</w:t>
            </w:r>
            <w:r>
              <w:rPr>
                <w:spacing w:val="-5"/>
                <w:sz w:val="16"/>
              </w:rPr>
              <w:t xml:space="preserve"> </w:t>
            </w:r>
            <w:r>
              <w:rPr>
                <w:sz w:val="16"/>
              </w:rPr>
              <w:t>around</w:t>
            </w:r>
            <w:r>
              <w:rPr>
                <w:spacing w:val="-3"/>
                <w:sz w:val="16"/>
              </w:rPr>
              <w:t xml:space="preserve"> </w:t>
            </w:r>
            <w:r>
              <w:rPr>
                <w:sz w:val="16"/>
              </w:rPr>
              <w:t xml:space="preserve">the OPFCC’s Business Continuity Plan (BCP). We were informed that staff members are made aware that there is a BCP and where it is located, however this has not been </w:t>
            </w:r>
            <w:proofErr w:type="spellStart"/>
            <w:r>
              <w:rPr>
                <w:sz w:val="16"/>
              </w:rPr>
              <w:t>formalised</w:t>
            </w:r>
            <w:proofErr w:type="spellEnd"/>
            <w:r>
              <w:rPr>
                <w:sz w:val="16"/>
              </w:rPr>
              <w:t xml:space="preserve"> such as in the induction </w:t>
            </w:r>
            <w:r>
              <w:rPr>
                <w:spacing w:val="-2"/>
                <w:sz w:val="16"/>
              </w:rPr>
              <w:t>process.</w:t>
            </w:r>
          </w:p>
          <w:p w14:paraId="4D01B77C" w14:textId="77777777" w:rsidR="004653B0" w:rsidRDefault="00040D56">
            <w:pPr>
              <w:pStyle w:val="TableParagraph"/>
              <w:ind w:left="108"/>
              <w:rPr>
                <w:sz w:val="16"/>
              </w:rPr>
            </w:pPr>
            <w:r>
              <w:rPr>
                <w:i/>
                <w:sz w:val="16"/>
              </w:rPr>
              <w:t>Risk:</w:t>
            </w:r>
            <w:r>
              <w:rPr>
                <w:i/>
                <w:spacing w:val="-6"/>
                <w:sz w:val="16"/>
              </w:rPr>
              <w:t xml:space="preserve"> </w:t>
            </w:r>
            <w:r>
              <w:rPr>
                <w:sz w:val="16"/>
              </w:rPr>
              <w:t>Responsible</w:t>
            </w:r>
            <w:r>
              <w:rPr>
                <w:spacing w:val="-7"/>
                <w:sz w:val="16"/>
              </w:rPr>
              <w:t xml:space="preserve"> </w:t>
            </w:r>
            <w:r>
              <w:rPr>
                <w:sz w:val="16"/>
              </w:rPr>
              <w:t>individuals</w:t>
            </w:r>
            <w:r>
              <w:rPr>
                <w:spacing w:val="-7"/>
                <w:sz w:val="16"/>
              </w:rPr>
              <w:t xml:space="preserve"> </w:t>
            </w:r>
            <w:r>
              <w:rPr>
                <w:sz w:val="16"/>
              </w:rPr>
              <w:t>do</w:t>
            </w:r>
            <w:r>
              <w:rPr>
                <w:spacing w:val="-7"/>
                <w:sz w:val="16"/>
              </w:rPr>
              <w:t xml:space="preserve"> </w:t>
            </w:r>
            <w:r>
              <w:rPr>
                <w:sz w:val="16"/>
              </w:rPr>
              <w:t>not</w:t>
            </w:r>
            <w:r>
              <w:rPr>
                <w:spacing w:val="-6"/>
                <w:sz w:val="16"/>
              </w:rPr>
              <w:t xml:space="preserve"> </w:t>
            </w:r>
            <w:r>
              <w:rPr>
                <w:sz w:val="16"/>
              </w:rPr>
              <w:t>have</w:t>
            </w:r>
            <w:r>
              <w:rPr>
                <w:spacing w:val="-7"/>
                <w:sz w:val="16"/>
              </w:rPr>
              <w:t xml:space="preserve"> </w:t>
            </w:r>
            <w:r>
              <w:rPr>
                <w:sz w:val="16"/>
              </w:rPr>
              <w:t>sufficient understanding and accountability of the business continuity processes.</w:t>
            </w:r>
          </w:p>
        </w:tc>
        <w:tc>
          <w:tcPr>
            <w:tcW w:w="2988" w:type="dxa"/>
          </w:tcPr>
          <w:p w14:paraId="55E8ED08" w14:textId="77777777" w:rsidR="004653B0" w:rsidRDefault="00040D56">
            <w:pPr>
              <w:pStyle w:val="TableParagraph"/>
              <w:spacing w:before="57"/>
              <w:ind w:left="108" w:right="146"/>
              <w:rPr>
                <w:sz w:val="16"/>
              </w:rPr>
            </w:pPr>
            <w:r>
              <w:rPr>
                <w:sz w:val="16"/>
              </w:rPr>
              <w:t>intranet</w:t>
            </w:r>
            <w:r>
              <w:rPr>
                <w:spacing w:val="-12"/>
                <w:sz w:val="16"/>
              </w:rPr>
              <w:t xml:space="preserve"> </w:t>
            </w:r>
            <w:r>
              <w:rPr>
                <w:sz w:val="16"/>
              </w:rPr>
              <w:t>should</w:t>
            </w:r>
            <w:r>
              <w:rPr>
                <w:spacing w:val="-13"/>
                <w:sz w:val="16"/>
              </w:rPr>
              <w:t xml:space="preserve"> </w:t>
            </w:r>
            <w:r>
              <w:rPr>
                <w:sz w:val="16"/>
              </w:rPr>
              <w:t>be</w:t>
            </w:r>
            <w:r>
              <w:rPr>
                <w:spacing w:val="-13"/>
                <w:sz w:val="16"/>
              </w:rPr>
              <w:t xml:space="preserve"> </w:t>
            </w:r>
            <w:r>
              <w:rPr>
                <w:sz w:val="16"/>
              </w:rPr>
              <w:t>communicated to all responsible owners across the Force.</w:t>
            </w:r>
          </w:p>
          <w:p w14:paraId="63DA35B4" w14:textId="77777777" w:rsidR="004653B0" w:rsidRDefault="00040D56">
            <w:pPr>
              <w:pStyle w:val="TableParagraph"/>
              <w:ind w:left="108"/>
              <w:rPr>
                <w:sz w:val="16"/>
              </w:rPr>
            </w:pPr>
            <w:r>
              <w:rPr>
                <w:sz w:val="16"/>
              </w:rPr>
              <w:t>It should be ensured that the induction</w:t>
            </w:r>
            <w:r>
              <w:rPr>
                <w:spacing w:val="-6"/>
                <w:sz w:val="16"/>
              </w:rPr>
              <w:t xml:space="preserve"> </w:t>
            </w:r>
            <w:r>
              <w:rPr>
                <w:sz w:val="16"/>
              </w:rPr>
              <w:t>process</w:t>
            </w:r>
            <w:r>
              <w:rPr>
                <w:spacing w:val="-7"/>
                <w:sz w:val="16"/>
              </w:rPr>
              <w:t xml:space="preserve"> </w:t>
            </w:r>
            <w:r>
              <w:rPr>
                <w:sz w:val="16"/>
              </w:rPr>
              <w:t>for</w:t>
            </w:r>
            <w:r>
              <w:rPr>
                <w:spacing w:val="-7"/>
                <w:sz w:val="16"/>
              </w:rPr>
              <w:t xml:space="preserve"> </w:t>
            </w:r>
            <w:r>
              <w:rPr>
                <w:sz w:val="16"/>
              </w:rPr>
              <w:t>new</w:t>
            </w:r>
            <w:r>
              <w:rPr>
                <w:spacing w:val="-7"/>
                <w:sz w:val="16"/>
              </w:rPr>
              <w:t xml:space="preserve"> </w:t>
            </w:r>
            <w:r>
              <w:rPr>
                <w:sz w:val="16"/>
              </w:rPr>
              <w:t>staff members</w:t>
            </w:r>
            <w:r>
              <w:rPr>
                <w:spacing w:val="-14"/>
                <w:sz w:val="16"/>
              </w:rPr>
              <w:t xml:space="preserve"> </w:t>
            </w:r>
            <w:r>
              <w:rPr>
                <w:sz w:val="16"/>
              </w:rPr>
              <w:t>includes</w:t>
            </w:r>
            <w:r>
              <w:rPr>
                <w:spacing w:val="-14"/>
                <w:sz w:val="16"/>
              </w:rPr>
              <w:t xml:space="preserve"> </w:t>
            </w:r>
            <w:r>
              <w:rPr>
                <w:sz w:val="16"/>
              </w:rPr>
              <w:t>training</w:t>
            </w:r>
            <w:r>
              <w:rPr>
                <w:spacing w:val="-12"/>
                <w:sz w:val="16"/>
              </w:rPr>
              <w:t xml:space="preserve"> </w:t>
            </w:r>
            <w:r>
              <w:rPr>
                <w:sz w:val="16"/>
              </w:rPr>
              <w:t>and guidance relating to BCPs.</w:t>
            </w:r>
          </w:p>
        </w:tc>
        <w:tc>
          <w:tcPr>
            <w:tcW w:w="888" w:type="dxa"/>
            <w:shd w:val="clear" w:color="auto" w:fill="FFC000"/>
          </w:tcPr>
          <w:p w14:paraId="454B2683" w14:textId="77777777" w:rsidR="004653B0" w:rsidRDefault="004653B0">
            <w:pPr>
              <w:pStyle w:val="TableParagraph"/>
              <w:rPr>
                <w:rFonts w:ascii="Times New Roman"/>
                <w:sz w:val="16"/>
              </w:rPr>
            </w:pPr>
          </w:p>
        </w:tc>
        <w:tc>
          <w:tcPr>
            <w:tcW w:w="3751" w:type="dxa"/>
          </w:tcPr>
          <w:p w14:paraId="6F114D8C" w14:textId="77777777" w:rsidR="004653B0" w:rsidRDefault="00040D56">
            <w:pPr>
              <w:pStyle w:val="TableParagraph"/>
              <w:spacing w:before="57"/>
              <w:ind w:left="108" w:right="198"/>
              <w:rPr>
                <w:sz w:val="16"/>
              </w:rPr>
            </w:pPr>
            <w:r>
              <w:rPr>
                <w:sz w:val="16"/>
              </w:rPr>
              <w:t>Force</w:t>
            </w:r>
            <w:r>
              <w:rPr>
                <w:spacing w:val="-7"/>
                <w:sz w:val="16"/>
              </w:rPr>
              <w:t xml:space="preserve"> </w:t>
            </w:r>
            <w:r>
              <w:rPr>
                <w:sz w:val="16"/>
              </w:rPr>
              <w:t>-</w:t>
            </w:r>
            <w:r>
              <w:rPr>
                <w:spacing w:val="-9"/>
                <w:sz w:val="16"/>
              </w:rPr>
              <w:t xml:space="preserve"> </w:t>
            </w:r>
            <w:r>
              <w:rPr>
                <w:sz w:val="16"/>
              </w:rPr>
              <w:t>Additional</w:t>
            </w:r>
            <w:r>
              <w:rPr>
                <w:spacing w:val="-6"/>
                <w:sz w:val="16"/>
              </w:rPr>
              <w:t xml:space="preserve"> </w:t>
            </w:r>
            <w:r>
              <w:rPr>
                <w:sz w:val="16"/>
              </w:rPr>
              <w:t>BC</w:t>
            </w:r>
            <w:r>
              <w:rPr>
                <w:spacing w:val="-7"/>
                <w:sz w:val="16"/>
              </w:rPr>
              <w:t xml:space="preserve"> </w:t>
            </w:r>
            <w:r>
              <w:rPr>
                <w:sz w:val="16"/>
              </w:rPr>
              <w:t>Awareness</w:t>
            </w:r>
            <w:r>
              <w:rPr>
                <w:spacing w:val="-7"/>
                <w:sz w:val="16"/>
              </w:rPr>
              <w:t xml:space="preserve"> </w:t>
            </w:r>
            <w:r>
              <w:rPr>
                <w:sz w:val="16"/>
              </w:rPr>
              <w:t>guidance and training will be developed to supplement the existing BCP Guidance.</w:t>
            </w:r>
          </w:p>
          <w:p w14:paraId="05D8EB86" w14:textId="77777777" w:rsidR="004653B0" w:rsidRDefault="00040D56">
            <w:pPr>
              <w:pStyle w:val="TableParagraph"/>
              <w:ind w:left="108" w:right="198"/>
              <w:rPr>
                <w:sz w:val="16"/>
              </w:rPr>
            </w:pPr>
            <w:r>
              <w:rPr>
                <w:sz w:val="16"/>
              </w:rPr>
              <w:t>This will be communicated to all staff through</w:t>
            </w:r>
            <w:r>
              <w:rPr>
                <w:spacing w:val="-9"/>
                <w:sz w:val="16"/>
              </w:rPr>
              <w:t xml:space="preserve"> </w:t>
            </w:r>
            <w:r>
              <w:rPr>
                <w:sz w:val="16"/>
              </w:rPr>
              <w:t>Force</w:t>
            </w:r>
            <w:r>
              <w:rPr>
                <w:spacing w:val="-8"/>
                <w:sz w:val="16"/>
              </w:rPr>
              <w:t xml:space="preserve"> </w:t>
            </w:r>
            <w:r>
              <w:rPr>
                <w:sz w:val="16"/>
              </w:rPr>
              <w:t>Orders</w:t>
            </w:r>
            <w:r>
              <w:rPr>
                <w:spacing w:val="-6"/>
                <w:sz w:val="16"/>
              </w:rPr>
              <w:t xml:space="preserve"> </w:t>
            </w:r>
            <w:r>
              <w:rPr>
                <w:sz w:val="16"/>
              </w:rPr>
              <w:t>and</w:t>
            </w:r>
            <w:r>
              <w:rPr>
                <w:spacing w:val="-8"/>
                <w:sz w:val="16"/>
              </w:rPr>
              <w:t xml:space="preserve"> </w:t>
            </w:r>
            <w:proofErr w:type="spellStart"/>
            <w:r>
              <w:rPr>
                <w:sz w:val="16"/>
              </w:rPr>
              <w:t>Forcenet</w:t>
            </w:r>
            <w:proofErr w:type="spellEnd"/>
            <w:r>
              <w:rPr>
                <w:spacing w:val="-7"/>
                <w:sz w:val="16"/>
              </w:rPr>
              <w:t xml:space="preserve"> </w:t>
            </w:r>
            <w:r>
              <w:rPr>
                <w:sz w:val="16"/>
              </w:rPr>
              <w:t>with additional training offered to those that require it.</w:t>
            </w:r>
          </w:p>
          <w:p w14:paraId="6DD02A4D" w14:textId="77777777" w:rsidR="004653B0" w:rsidRDefault="00040D56">
            <w:pPr>
              <w:pStyle w:val="TableParagraph"/>
              <w:spacing w:before="194"/>
              <w:ind w:left="108" w:right="198"/>
              <w:rPr>
                <w:sz w:val="16"/>
              </w:rPr>
            </w:pPr>
            <w:r>
              <w:rPr>
                <w:color w:val="00AF50"/>
                <w:sz w:val="16"/>
              </w:rPr>
              <w:t>Update 20</w:t>
            </w:r>
            <w:r>
              <w:rPr>
                <w:color w:val="00AF50"/>
                <w:sz w:val="16"/>
                <w:vertAlign w:val="superscript"/>
              </w:rPr>
              <w:t>th</w:t>
            </w:r>
            <w:r>
              <w:rPr>
                <w:color w:val="00AF50"/>
                <w:sz w:val="16"/>
              </w:rPr>
              <w:t xml:space="preserve"> Mar 24 – BC Guidance produced</w:t>
            </w:r>
            <w:r>
              <w:rPr>
                <w:color w:val="00AF50"/>
                <w:spacing w:val="-7"/>
                <w:sz w:val="16"/>
              </w:rPr>
              <w:t xml:space="preserve"> </w:t>
            </w:r>
            <w:r>
              <w:rPr>
                <w:color w:val="00AF50"/>
                <w:sz w:val="16"/>
              </w:rPr>
              <w:t>and</w:t>
            </w:r>
            <w:r>
              <w:rPr>
                <w:color w:val="00AF50"/>
                <w:spacing w:val="-9"/>
                <w:sz w:val="16"/>
              </w:rPr>
              <w:t xml:space="preserve"> </w:t>
            </w:r>
            <w:r>
              <w:rPr>
                <w:color w:val="00AF50"/>
                <w:sz w:val="16"/>
              </w:rPr>
              <w:t>published,</w:t>
            </w:r>
            <w:r>
              <w:rPr>
                <w:color w:val="00AF50"/>
                <w:spacing w:val="-8"/>
                <w:sz w:val="16"/>
              </w:rPr>
              <w:t xml:space="preserve"> </w:t>
            </w:r>
            <w:r>
              <w:rPr>
                <w:color w:val="00AF50"/>
                <w:sz w:val="16"/>
              </w:rPr>
              <w:t>and</w:t>
            </w:r>
            <w:r>
              <w:rPr>
                <w:color w:val="00AF50"/>
                <w:spacing w:val="-9"/>
                <w:sz w:val="16"/>
              </w:rPr>
              <w:t xml:space="preserve"> </w:t>
            </w:r>
            <w:r>
              <w:rPr>
                <w:color w:val="00AF50"/>
                <w:sz w:val="16"/>
              </w:rPr>
              <w:t>Policy</w:t>
            </w:r>
            <w:r>
              <w:rPr>
                <w:color w:val="00AF50"/>
                <w:spacing w:val="-6"/>
                <w:sz w:val="16"/>
              </w:rPr>
              <w:t xml:space="preserve"> </w:t>
            </w:r>
            <w:r>
              <w:rPr>
                <w:color w:val="00AF50"/>
                <w:sz w:val="16"/>
              </w:rPr>
              <w:t>and Procedures updated.</w:t>
            </w:r>
          </w:p>
        </w:tc>
        <w:tc>
          <w:tcPr>
            <w:tcW w:w="1581" w:type="dxa"/>
          </w:tcPr>
          <w:p w14:paraId="65F3B5C5" w14:textId="77777777" w:rsidR="004653B0" w:rsidRDefault="004653B0">
            <w:pPr>
              <w:pStyle w:val="TableParagraph"/>
              <w:rPr>
                <w:rFonts w:ascii="Times New Roman"/>
                <w:sz w:val="16"/>
              </w:rPr>
            </w:pPr>
          </w:p>
        </w:tc>
        <w:tc>
          <w:tcPr>
            <w:tcW w:w="986" w:type="dxa"/>
            <w:shd w:val="clear" w:color="auto" w:fill="92D050"/>
          </w:tcPr>
          <w:p w14:paraId="519132B0" w14:textId="77777777" w:rsidR="004653B0" w:rsidRDefault="004653B0">
            <w:pPr>
              <w:pStyle w:val="TableParagraph"/>
              <w:rPr>
                <w:rFonts w:ascii="Times New Roman"/>
                <w:sz w:val="16"/>
              </w:rPr>
            </w:pPr>
          </w:p>
        </w:tc>
      </w:tr>
      <w:tr w:rsidR="004653B0" w14:paraId="722CEA4D" w14:textId="77777777">
        <w:trPr>
          <w:trHeight w:val="5169"/>
        </w:trPr>
        <w:tc>
          <w:tcPr>
            <w:tcW w:w="614" w:type="dxa"/>
          </w:tcPr>
          <w:p w14:paraId="5668B3DA" w14:textId="77777777" w:rsidR="004653B0" w:rsidRDefault="00040D56">
            <w:pPr>
              <w:pStyle w:val="TableParagraph"/>
              <w:spacing w:before="57"/>
              <w:ind w:left="107"/>
              <w:rPr>
                <w:b/>
                <w:sz w:val="16"/>
              </w:rPr>
            </w:pPr>
            <w:r>
              <w:rPr>
                <w:b/>
                <w:spacing w:val="-5"/>
                <w:sz w:val="16"/>
              </w:rPr>
              <w:t>4.5</w:t>
            </w:r>
          </w:p>
        </w:tc>
        <w:tc>
          <w:tcPr>
            <w:tcW w:w="4644" w:type="dxa"/>
          </w:tcPr>
          <w:p w14:paraId="09C88F1C" w14:textId="77777777" w:rsidR="004653B0" w:rsidRDefault="00040D56">
            <w:pPr>
              <w:pStyle w:val="TableParagraph"/>
              <w:spacing w:before="57"/>
              <w:ind w:left="108" w:right="85"/>
              <w:rPr>
                <w:sz w:val="16"/>
              </w:rPr>
            </w:pPr>
            <w:r>
              <w:rPr>
                <w:b/>
                <w:sz w:val="16"/>
              </w:rPr>
              <w:t xml:space="preserve">Contingency Plans Procedures &amp; Guidance </w:t>
            </w:r>
            <w:r>
              <w:rPr>
                <w:i/>
                <w:sz w:val="16"/>
              </w:rPr>
              <w:t xml:space="preserve">Observation: </w:t>
            </w:r>
            <w:r>
              <w:rPr>
                <w:sz w:val="16"/>
              </w:rPr>
              <w:t>The Joint Operations Team (JOT) has developed a Contingency Plans Procedure. The Procedure notes that the Force response to major incidents is noted within the Multi-Agency Response Manual</w:t>
            </w:r>
            <w:r>
              <w:rPr>
                <w:spacing w:val="-4"/>
                <w:sz w:val="16"/>
              </w:rPr>
              <w:t xml:space="preserve"> </w:t>
            </w:r>
            <w:r>
              <w:rPr>
                <w:sz w:val="16"/>
              </w:rPr>
              <w:t>(MARM),</w:t>
            </w:r>
            <w:r>
              <w:rPr>
                <w:spacing w:val="-4"/>
                <w:sz w:val="16"/>
              </w:rPr>
              <w:t xml:space="preserve"> </w:t>
            </w:r>
            <w:r>
              <w:rPr>
                <w:sz w:val="16"/>
              </w:rPr>
              <w:t>which</w:t>
            </w:r>
            <w:r>
              <w:rPr>
                <w:spacing w:val="-7"/>
                <w:sz w:val="16"/>
              </w:rPr>
              <w:t xml:space="preserve"> </w:t>
            </w:r>
            <w:r>
              <w:rPr>
                <w:sz w:val="16"/>
              </w:rPr>
              <w:t>is</w:t>
            </w:r>
            <w:r>
              <w:rPr>
                <w:spacing w:val="-3"/>
                <w:sz w:val="16"/>
              </w:rPr>
              <w:t xml:space="preserve"> </w:t>
            </w:r>
            <w:r>
              <w:rPr>
                <w:sz w:val="16"/>
              </w:rPr>
              <w:t>maintained</w:t>
            </w:r>
            <w:r>
              <w:rPr>
                <w:spacing w:val="-3"/>
                <w:sz w:val="16"/>
              </w:rPr>
              <w:t xml:space="preserve"> </w:t>
            </w:r>
            <w:r>
              <w:rPr>
                <w:sz w:val="16"/>
              </w:rPr>
              <w:t>by</w:t>
            </w:r>
            <w:r>
              <w:rPr>
                <w:spacing w:val="-5"/>
                <w:sz w:val="16"/>
              </w:rPr>
              <w:t xml:space="preserve"> </w:t>
            </w:r>
            <w:r>
              <w:rPr>
                <w:sz w:val="16"/>
              </w:rPr>
              <w:t>the</w:t>
            </w:r>
            <w:r>
              <w:rPr>
                <w:spacing w:val="-3"/>
                <w:sz w:val="16"/>
              </w:rPr>
              <w:t xml:space="preserve"> </w:t>
            </w:r>
            <w:r>
              <w:rPr>
                <w:sz w:val="16"/>
              </w:rPr>
              <w:t>LRF</w:t>
            </w:r>
            <w:r>
              <w:rPr>
                <w:spacing w:val="-4"/>
                <w:sz w:val="16"/>
              </w:rPr>
              <w:t xml:space="preserve"> </w:t>
            </w:r>
            <w:r>
              <w:rPr>
                <w:sz w:val="16"/>
              </w:rPr>
              <w:t>and</w:t>
            </w:r>
            <w:r>
              <w:rPr>
                <w:spacing w:val="-5"/>
                <w:sz w:val="16"/>
              </w:rPr>
              <w:t xml:space="preserve"> </w:t>
            </w:r>
            <w:r>
              <w:rPr>
                <w:sz w:val="16"/>
              </w:rPr>
              <w:t xml:space="preserve">is located on Resilience Direct, and that JOT is responsible for contingency plans relating to </w:t>
            </w:r>
            <w:r>
              <w:rPr>
                <w:spacing w:val="-2"/>
                <w:sz w:val="16"/>
              </w:rPr>
              <w:t>Northamptonshire.</w:t>
            </w:r>
          </w:p>
          <w:p w14:paraId="6E26E1A3" w14:textId="77777777" w:rsidR="004653B0" w:rsidRDefault="00040D56">
            <w:pPr>
              <w:pStyle w:val="TableParagraph"/>
              <w:ind w:left="108" w:right="135"/>
              <w:rPr>
                <w:sz w:val="16"/>
              </w:rPr>
            </w:pPr>
            <w:r>
              <w:rPr>
                <w:sz w:val="16"/>
              </w:rPr>
              <w:t>The</w:t>
            </w:r>
            <w:r>
              <w:rPr>
                <w:spacing w:val="-3"/>
                <w:sz w:val="16"/>
              </w:rPr>
              <w:t xml:space="preserve"> </w:t>
            </w:r>
            <w:r>
              <w:rPr>
                <w:sz w:val="16"/>
              </w:rPr>
              <w:t>Procedure</w:t>
            </w:r>
            <w:r>
              <w:rPr>
                <w:spacing w:val="-5"/>
                <w:sz w:val="16"/>
              </w:rPr>
              <w:t xml:space="preserve"> </w:t>
            </w:r>
            <w:r>
              <w:rPr>
                <w:sz w:val="16"/>
              </w:rPr>
              <w:t>states</w:t>
            </w:r>
            <w:r>
              <w:rPr>
                <w:spacing w:val="-3"/>
                <w:sz w:val="16"/>
              </w:rPr>
              <w:t xml:space="preserve"> </w:t>
            </w:r>
            <w:r>
              <w:rPr>
                <w:sz w:val="16"/>
              </w:rPr>
              <w:t>that</w:t>
            </w:r>
            <w:r>
              <w:rPr>
                <w:spacing w:val="-4"/>
                <w:sz w:val="16"/>
              </w:rPr>
              <w:t xml:space="preserve"> </w:t>
            </w:r>
            <w:r>
              <w:rPr>
                <w:sz w:val="16"/>
              </w:rPr>
              <w:t>there</w:t>
            </w:r>
            <w:r>
              <w:rPr>
                <w:spacing w:val="-3"/>
                <w:sz w:val="16"/>
              </w:rPr>
              <w:t xml:space="preserve"> </w:t>
            </w:r>
            <w:r>
              <w:rPr>
                <w:sz w:val="16"/>
              </w:rPr>
              <w:t>are</w:t>
            </w:r>
            <w:r>
              <w:rPr>
                <w:spacing w:val="-5"/>
                <w:sz w:val="16"/>
              </w:rPr>
              <w:t xml:space="preserve"> </w:t>
            </w:r>
            <w:r>
              <w:rPr>
                <w:sz w:val="16"/>
              </w:rPr>
              <w:t>two</w:t>
            </w:r>
            <w:r>
              <w:rPr>
                <w:spacing w:val="-5"/>
                <w:sz w:val="16"/>
              </w:rPr>
              <w:t xml:space="preserve"> </w:t>
            </w:r>
            <w:r>
              <w:rPr>
                <w:sz w:val="16"/>
              </w:rPr>
              <w:t>main</w:t>
            </w:r>
            <w:r>
              <w:rPr>
                <w:spacing w:val="-4"/>
                <w:sz w:val="16"/>
              </w:rPr>
              <w:t xml:space="preserve"> </w:t>
            </w:r>
            <w:r>
              <w:rPr>
                <w:sz w:val="16"/>
              </w:rPr>
              <w:t>types</w:t>
            </w:r>
            <w:r>
              <w:rPr>
                <w:spacing w:val="-8"/>
                <w:sz w:val="16"/>
              </w:rPr>
              <w:t xml:space="preserve"> </w:t>
            </w:r>
            <w:r>
              <w:rPr>
                <w:sz w:val="16"/>
              </w:rPr>
              <w:t>of plans, Specific Contingency Plans and Area Contingency Plans, and that the purpose of the Procedure is to provide a standard for the format of Area</w:t>
            </w:r>
            <w:r>
              <w:rPr>
                <w:spacing w:val="-3"/>
                <w:sz w:val="16"/>
              </w:rPr>
              <w:t xml:space="preserve"> </w:t>
            </w:r>
            <w:r>
              <w:rPr>
                <w:sz w:val="16"/>
              </w:rPr>
              <w:t>Contingency</w:t>
            </w:r>
            <w:r>
              <w:rPr>
                <w:spacing w:val="-2"/>
                <w:sz w:val="16"/>
              </w:rPr>
              <w:t xml:space="preserve"> </w:t>
            </w:r>
            <w:r>
              <w:rPr>
                <w:sz w:val="16"/>
              </w:rPr>
              <w:t>Plans which</w:t>
            </w:r>
            <w:r>
              <w:rPr>
                <w:spacing w:val="-4"/>
                <w:sz w:val="16"/>
              </w:rPr>
              <w:t xml:space="preserve"> </w:t>
            </w:r>
            <w:r>
              <w:rPr>
                <w:sz w:val="16"/>
              </w:rPr>
              <w:t>are</w:t>
            </w:r>
            <w:r>
              <w:rPr>
                <w:spacing w:val="-2"/>
                <w:sz w:val="16"/>
              </w:rPr>
              <w:t xml:space="preserve"> </w:t>
            </w:r>
            <w:r>
              <w:rPr>
                <w:sz w:val="16"/>
              </w:rPr>
              <w:t>required</w:t>
            </w:r>
            <w:r>
              <w:rPr>
                <w:spacing w:val="-2"/>
                <w:sz w:val="16"/>
              </w:rPr>
              <w:t xml:space="preserve"> </w:t>
            </w:r>
            <w:r>
              <w:rPr>
                <w:sz w:val="16"/>
              </w:rPr>
              <w:t>to</w:t>
            </w:r>
            <w:r>
              <w:rPr>
                <w:spacing w:val="-2"/>
                <w:sz w:val="16"/>
              </w:rPr>
              <w:t xml:space="preserve"> </w:t>
            </w:r>
            <w:r>
              <w:rPr>
                <w:sz w:val="16"/>
              </w:rPr>
              <w:t>follow a common pattern.</w:t>
            </w:r>
          </w:p>
          <w:p w14:paraId="64AB1A75" w14:textId="77777777" w:rsidR="004653B0" w:rsidRDefault="00040D56">
            <w:pPr>
              <w:pStyle w:val="TableParagraph"/>
              <w:ind w:left="108" w:right="135"/>
              <w:rPr>
                <w:sz w:val="16"/>
              </w:rPr>
            </w:pPr>
            <w:r>
              <w:rPr>
                <w:sz w:val="16"/>
              </w:rPr>
              <w:t>Upon review of the Procedure, we found that it only provides limited detail on the required format and structure of Area Contingency Plans, and a standard template for plans is not included within the Procedure.</w:t>
            </w:r>
            <w:r>
              <w:rPr>
                <w:spacing w:val="-4"/>
                <w:sz w:val="16"/>
              </w:rPr>
              <w:t xml:space="preserve"> </w:t>
            </w:r>
            <w:r>
              <w:rPr>
                <w:sz w:val="16"/>
              </w:rPr>
              <w:t>We</w:t>
            </w:r>
            <w:r>
              <w:rPr>
                <w:spacing w:val="-5"/>
                <w:sz w:val="16"/>
              </w:rPr>
              <w:t xml:space="preserve"> </w:t>
            </w:r>
            <w:r>
              <w:rPr>
                <w:sz w:val="16"/>
              </w:rPr>
              <w:t>also</w:t>
            </w:r>
            <w:r>
              <w:rPr>
                <w:spacing w:val="-5"/>
                <w:sz w:val="16"/>
              </w:rPr>
              <w:t xml:space="preserve"> </w:t>
            </w:r>
            <w:r>
              <w:rPr>
                <w:sz w:val="16"/>
              </w:rPr>
              <w:t>noted</w:t>
            </w:r>
            <w:r>
              <w:rPr>
                <w:spacing w:val="-4"/>
                <w:sz w:val="16"/>
              </w:rPr>
              <w:t xml:space="preserve"> </w:t>
            </w:r>
            <w:r>
              <w:rPr>
                <w:sz w:val="16"/>
              </w:rPr>
              <w:t>that</w:t>
            </w:r>
            <w:r>
              <w:rPr>
                <w:spacing w:val="-4"/>
                <w:sz w:val="16"/>
              </w:rPr>
              <w:t xml:space="preserve"> </w:t>
            </w:r>
            <w:r>
              <w:rPr>
                <w:sz w:val="16"/>
              </w:rPr>
              <w:t>the</w:t>
            </w:r>
            <w:r>
              <w:rPr>
                <w:spacing w:val="-4"/>
                <w:sz w:val="16"/>
              </w:rPr>
              <w:t xml:space="preserve"> </w:t>
            </w:r>
            <w:r>
              <w:rPr>
                <w:sz w:val="16"/>
              </w:rPr>
              <w:t>Procedure</w:t>
            </w:r>
            <w:r>
              <w:rPr>
                <w:spacing w:val="-5"/>
                <w:sz w:val="16"/>
              </w:rPr>
              <w:t xml:space="preserve"> </w:t>
            </w:r>
            <w:r>
              <w:rPr>
                <w:sz w:val="16"/>
              </w:rPr>
              <w:t>does</w:t>
            </w:r>
            <w:r>
              <w:rPr>
                <w:spacing w:val="-4"/>
                <w:sz w:val="16"/>
              </w:rPr>
              <w:t xml:space="preserve"> </w:t>
            </w:r>
            <w:r>
              <w:rPr>
                <w:sz w:val="16"/>
              </w:rPr>
              <w:t>not include information on how often plans should be reviewed, and how and when exercises and testing should be carried out.</w:t>
            </w:r>
          </w:p>
          <w:p w14:paraId="1322D83E" w14:textId="77777777" w:rsidR="004653B0" w:rsidRDefault="00040D56">
            <w:pPr>
              <w:pStyle w:val="TableParagraph"/>
              <w:ind w:left="108" w:right="125"/>
              <w:rPr>
                <w:sz w:val="16"/>
              </w:rPr>
            </w:pPr>
            <w:r>
              <w:rPr>
                <w:sz w:val="16"/>
              </w:rPr>
              <w:t>We also found that the Procedure only provides</w:t>
            </w:r>
            <w:r>
              <w:rPr>
                <w:spacing w:val="40"/>
                <w:sz w:val="16"/>
              </w:rPr>
              <w:t xml:space="preserve"> </w:t>
            </w:r>
            <w:r>
              <w:rPr>
                <w:sz w:val="16"/>
              </w:rPr>
              <w:t>limited information on roles and responsibilities of specific</w:t>
            </w:r>
            <w:r>
              <w:rPr>
                <w:spacing w:val="-4"/>
                <w:sz w:val="16"/>
              </w:rPr>
              <w:t xml:space="preserve"> </w:t>
            </w:r>
            <w:r>
              <w:rPr>
                <w:sz w:val="16"/>
              </w:rPr>
              <w:t>staff</w:t>
            </w:r>
            <w:r>
              <w:rPr>
                <w:spacing w:val="-5"/>
                <w:sz w:val="16"/>
              </w:rPr>
              <w:t xml:space="preserve"> </w:t>
            </w:r>
            <w:r>
              <w:rPr>
                <w:sz w:val="16"/>
              </w:rPr>
              <w:t>members.</w:t>
            </w:r>
            <w:r>
              <w:rPr>
                <w:spacing w:val="-5"/>
                <w:sz w:val="16"/>
              </w:rPr>
              <w:t xml:space="preserve"> </w:t>
            </w:r>
            <w:r>
              <w:rPr>
                <w:sz w:val="16"/>
              </w:rPr>
              <w:t>The</w:t>
            </w:r>
            <w:r>
              <w:rPr>
                <w:spacing w:val="-6"/>
                <w:sz w:val="16"/>
              </w:rPr>
              <w:t xml:space="preserve"> </w:t>
            </w:r>
            <w:r>
              <w:rPr>
                <w:sz w:val="16"/>
              </w:rPr>
              <w:t>JOT</w:t>
            </w:r>
            <w:r>
              <w:rPr>
                <w:spacing w:val="-5"/>
                <w:sz w:val="16"/>
              </w:rPr>
              <w:t xml:space="preserve"> </w:t>
            </w:r>
            <w:r>
              <w:rPr>
                <w:sz w:val="16"/>
              </w:rPr>
              <w:t>supervisor</w:t>
            </w:r>
            <w:r>
              <w:rPr>
                <w:spacing w:val="-6"/>
                <w:sz w:val="16"/>
              </w:rPr>
              <w:t xml:space="preserve"> </w:t>
            </w:r>
            <w:r>
              <w:rPr>
                <w:sz w:val="16"/>
              </w:rPr>
              <w:t>is</w:t>
            </w:r>
            <w:r>
              <w:rPr>
                <w:spacing w:val="-4"/>
                <w:sz w:val="16"/>
              </w:rPr>
              <w:t xml:space="preserve"> </w:t>
            </w:r>
            <w:r>
              <w:rPr>
                <w:sz w:val="16"/>
              </w:rPr>
              <w:t>noted</w:t>
            </w:r>
            <w:r>
              <w:rPr>
                <w:spacing w:val="-4"/>
                <w:sz w:val="16"/>
              </w:rPr>
              <w:t xml:space="preserve"> </w:t>
            </w:r>
            <w:r>
              <w:rPr>
                <w:sz w:val="16"/>
              </w:rPr>
              <w:t>as</w:t>
            </w:r>
          </w:p>
        </w:tc>
        <w:tc>
          <w:tcPr>
            <w:tcW w:w="2988" w:type="dxa"/>
          </w:tcPr>
          <w:p w14:paraId="3ACE7EEB" w14:textId="77777777" w:rsidR="004653B0" w:rsidRDefault="004653B0">
            <w:pPr>
              <w:pStyle w:val="TableParagraph"/>
              <w:spacing w:before="57"/>
              <w:rPr>
                <w:b/>
                <w:sz w:val="16"/>
              </w:rPr>
            </w:pPr>
          </w:p>
          <w:p w14:paraId="1EE7C049" w14:textId="77777777" w:rsidR="004653B0" w:rsidRDefault="00040D56">
            <w:pPr>
              <w:pStyle w:val="TableParagraph"/>
              <w:ind w:left="108" w:right="153"/>
              <w:jc w:val="both"/>
              <w:rPr>
                <w:sz w:val="16"/>
              </w:rPr>
            </w:pPr>
            <w:r>
              <w:rPr>
                <w:sz w:val="16"/>
              </w:rPr>
              <w:t>The</w:t>
            </w:r>
            <w:r>
              <w:rPr>
                <w:spacing w:val="-3"/>
                <w:sz w:val="16"/>
              </w:rPr>
              <w:t xml:space="preserve"> </w:t>
            </w:r>
            <w:r>
              <w:rPr>
                <w:sz w:val="16"/>
              </w:rPr>
              <w:t>Contingency</w:t>
            </w:r>
            <w:r>
              <w:rPr>
                <w:spacing w:val="-5"/>
                <w:sz w:val="16"/>
              </w:rPr>
              <w:t xml:space="preserve"> </w:t>
            </w:r>
            <w:r>
              <w:rPr>
                <w:sz w:val="16"/>
              </w:rPr>
              <w:t>Plans</w:t>
            </w:r>
            <w:r>
              <w:rPr>
                <w:spacing w:val="-3"/>
                <w:sz w:val="16"/>
              </w:rPr>
              <w:t xml:space="preserve"> </w:t>
            </w:r>
            <w:r>
              <w:rPr>
                <w:sz w:val="16"/>
              </w:rPr>
              <w:t>Procedure should</w:t>
            </w:r>
            <w:r>
              <w:rPr>
                <w:spacing w:val="-9"/>
                <w:sz w:val="16"/>
              </w:rPr>
              <w:t xml:space="preserve"> </w:t>
            </w:r>
            <w:r>
              <w:rPr>
                <w:sz w:val="16"/>
              </w:rPr>
              <w:t>be</w:t>
            </w:r>
            <w:r>
              <w:rPr>
                <w:spacing w:val="-9"/>
                <w:sz w:val="16"/>
              </w:rPr>
              <w:t xml:space="preserve"> </w:t>
            </w:r>
            <w:r>
              <w:rPr>
                <w:sz w:val="16"/>
              </w:rPr>
              <w:t>reviewed</w:t>
            </w:r>
            <w:r>
              <w:rPr>
                <w:spacing w:val="-9"/>
                <w:sz w:val="16"/>
              </w:rPr>
              <w:t xml:space="preserve"> </w:t>
            </w:r>
            <w:r>
              <w:rPr>
                <w:sz w:val="16"/>
              </w:rPr>
              <w:t>annually,</w:t>
            </w:r>
            <w:r>
              <w:rPr>
                <w:spacing w:val="-8"/>
                <w:sz w:val="16"/>
              </w:rPr>
              <w:t xml:space="preserve"> </w:t>
            </w:r>
            <w:r>
              <w:rPr>
                <w:sz w:val="16"/>
              </w:rPr>
              <w:t>and should</w:t>
            </w:r>
            <w:r>
              <w:rPr>
                <w:spacing w:val="-7"/>
                <w:sz w:val="16"/>
              </w:rPr>
              <w:t xml:space="preserve"> </w:t>
            </w:r>
            <w:r>
              <w:rPr>
                <w:sz w:val="16"/>
              </w:rPr>
              <w:t>also</w:t>
            </w:r>
            <w:r>
              <w:rPr>
                <w:spacing w:val="-9"/>
                <w:sz w:val="16"/>
              </w:rPr>
              <w:t xml:space="preserve"> </w:t>
            </w:r>
            <w:r>
              <w:rPr>
                <w:sz w:val="16"/>
              </w:rPr>
              <w:t>be</w:t>
            </w:r>
            <w:r>
              <w:rPr>
                <w:spacing w:val="-7"/>
                <w:sz w:val="16"/>
              </w:rPr>
              <w:t xml:space="preserve"> </w:t>
            </w:r>
            <w:r>
              <w:rPr>
                <w:sz w:val="16"/>
              </w:rPr>
              <w:t>updated</w:t>
            </w:r>
            <w:r>
              <w:rPr>
                <w:spacing w:val="-7"/>
                <w:sz w:val="16"/>
              </w:rPr>
              <w:t xml:space="preserve"> </w:t>
            </w:r>
            <w:r>
              <w:rPr>
                <w:sz w:val="16"/>
              </w:rPr>
              <w:t>to</w:t>
            </w:r>
            <w:r>
              <w:rPr>
                <w:spacing w:val="-9"/>
                <w:sz w:val="16"/>
              </w:rPr>
              <w:t xml:space="preserve"> </w:t>
            </w:r>
            <w:r>
              <w:rPr>
                <w:sz w:val="16"/>
              </w:rPr>
              <w:t>include information such as:</w:t>
            </w:r>
          </w:p>
          <w:p w14:paraId="3BC86BDD" w14:textId="77777777" w:rsidR="004653B0" w:rsidRDefault="00040D56">
            <w:pPr>
              <w:pStyle w:val="TableParagraph"/>
              <w:numPr>
                <w:ilvl w:val="0"/>
                <w:numId w:val="21"/>
              </w:numPr>
              <w:tabs>
                <w:tab w:val="left" w:pos="554"/>
              </w:tabs>
              <w:ind w:right="257"/>
              <w:rPr>
                <w:sz w:val="16"/>
              </w:rPr>
            </w:pPr>
            <w:r>
              <w:rPr>
                <w:sz w:val="16"/>
              </w:rPr>
              <w:t>Contingency</w:t>
            </w:r>
            <w:r>
              <w:rPr>
                <w:spacing w:val="-15"/>
                <w:sz w:val="16"/>
              </w:rPr>
              <w:t xml:space="preserve"> </w:t>
            </w:r>
            <w:r>
              <w:rPr>
                <w:sz w:val="16"/>
              </w:rPr>
              <w:t>plan</w:t>
            </w:r>
            <w:r>
              <w:rPr>
                <w:spacing w:val="-14"/>
                <w:sz w:val="16"/>
              </w:rPr>
              <w:t xml:space="preserve"> </w:t>
            </w:r>
            <w:r>
              <w:rPr>
                <w:sz w:val="16"/>
              </w:rPr>
              <w:t>template (or link to a template).</w:t>
            </w:r>
          </w:p>
          <w:p w14:paraId="12DED1BC" w14:textId="77777777" w:rsidR="004653B0" w:rsidRDefault="00040D56">
            <w:pPr>
              <w:pStyle w:val="TableParagraph"/>
              <w:numPr>
                <w:ilvl w:val="0"/>
                <w:numId w:val="21"/>
              </w:numPr>
              <w:tabs>
                <w:tab w:val="left" w:pos="554"/>
              </w:tabs>
              <w:ind w:right="1001"/>
              <w:rPr>
                <w:sz w:val="16"/>
              </w:rPr>
            </w:pPr>
            <w:r>
              <w:rPr>
                <w:sz w:val="16"/>
              </w:rPr>
              <w:t>Specific</w:t>
            </w:r>
            <w:r>
              <w:rPr>
                <w:spacing w:val="-15"/>
                <w:sz w:val="16"/>
              </w:rPr>
              <w:t xml:space="preserve"> </w:t>
            </w:r>
            <w:r>
              <w:rPr>
                <w:sz w:val="16"/>
              </w:rPr>
              <w:t>roles</w:t>
            </w:r>
            <w:r>
              <w:rPr>
                <w:spacing w:val="-14"/>
                <w:sz w:val="16"/>
              </w:rPr>
              <w:t xml:space="preserve"> </w:t>
            </w:r>
            <w:r>
              <w:rPr>
                <w:sz w:val="16"/>
              </w:rPr>
              <w:t xml:space="preserve">and </w:t>
            </w:r>
            <w:r>
              <w:rPr>
                <w:spacing w:val="-2"/>
                <w:sz w:val="16"/>
              </w:rPr>
              <w:t>responsibilities.</w:t>
            </w:r>
          </w:p>
          <w:p w14:paraId="0920C19D" w14:textId="77777777" w:rsidR="004653B0" w:rsidRDefault="00040D56">
            <w:pPr>
              <w:pStyle w:val="TableParagraph"/>
              <w:numPr>
                <w:ilvl w:val="0"/>
                <w:numId w:val="21"/>
              </w:numPr>
              <w:tabs>
                <w:tab w:val="left" w:pos="554"/>
              </w:tabs>
              <w:ind w:right="97"/>
              <w:rPr>
                <w:sz w:val="16"/>
              </w:rPr>
            </w:pPr>
            <w:r>
              <w:rPr>
                <w:sz w:val="16"/>
              </w:rPr>
              <w:t>How</w:t>
            </w:r>
            <w:r>
              <w:rPr>
                <w:spacing w:val="-13"/>
                <w:sz w:val="16"/>
              </w:rPr>
              <w:t xml:space="preserve"> </w:t>
            </w:r>
            <w:r>
              <w:rPr>
                <w:sz w:val="16"/>
              </w:rPr>
              <w:t>often</w:t>
            </w:r>
            <w:r>
              <w:rPr>
                <w:spacing w:val="-12"/>
                <w:sz w:val="16"/>
              </w:rPr>
              <w:t xml:space="preserve"> </w:t>
            </w:r>
            <w:r>
              <w:rPr>
                <w:sz w:val="16"/>
              </w:rPr>
              <w:t>contingency</w:t>
            </w:r>
            <w:r>
              <w:rPr>
                <w:spacing w:val="-13"/>
                <w:sz w:val="16"/>
              </w:rPr>
              <w:t xml:space="preserve"> </w:t>
            </w:r>
            <w:r>
              <w:rPr>
                <w:sz w:val="16"/>
              </w:rPr>
              <w:t xml:space="preserve">plans should be reviewed and </w:t>
            </w:r>
            <w:r>
              <w:rPr>
                <w:spacing w:val="-2"/>
                <w:sz w:val="16"/>
              </w:rPr>
              <w:t>updated.</w:t>
            </w:r>
          </w:p>
          <w:p w14:paraId="48B04CDF" w14:textId="77777777" w:rsidR="004653B0" w:rsidRDefault="00040D56">
            <w:pPr>
              <w:pStyle w:val="TableParagraph"/>
              <w:numPr>
                <w:ilvl w:val="0"/>
                <w:numId w:val="21"/>
              </w:numPr>
              <w:tabs>
                <w:tab w:val="left" w:pos="554"/>
              </w:tabs>
              <w:ind w:right="170"/>
              <w:rPr>
                <w:sz w:val="16"/>
              </w:rPr>
            </w:pPr>
            <w:r>
              <w:rPr>
                <w:sz w:val="16"/>
              </w:rPr>
              <w:t>How and when exercises and testing of contingency plans</w:t>
            </w:r>
            <w:r>
              <w:rPr>
                <w:spacing w:val="-9"/>
                <w:sz w:val="16"/>
              </w:rPr>
              <w:t xml:space="preserve"> </w:t>
            </w:r>
            <w:r>
              <w:rPr>
                <w:sz w:val="16"/>
              </w:rPr>
              <w:t>should</w:t>
            </w:r>
            <w:r>
              <w:rPr>
                <w:spacing w:val="-10"/>
                <w:sz w:val="16"/>
              </w:rPr>
              <w:t xml:space="preserve"> </w:t>
            </w:r>
            <w:r>
              <w:rPr>
                <w:sz w:val="16"/>
              </w:rPr>
              <w:t>be</w:t>
            </w:r>
            <w:r>
              <w:rPr>
                <w:spacing w:val="-9"/>
                <w:sz w:val="16"/>
              </w:rPr>
              <w:t xml:space="preserve"> </w:t>
            </w:r>
            <w:r>
              <w:rPr>
                <w:sz w:val="16"/>
              </w:rPr>
              <w:t>carried</w:t>
            </w:r>
            <w:r>
              <w:rPr>
                <w:spacing w:val="-10"/>
                <w:sz w:val="16"/>
              </w:rPr>
              <w:t xml:space="preserve"> </w:t>
            </w:r>
            <w:r>
              <w:rPr>
                <w:sz w:val="16"/>
              </w:rPr>
              <w:t>out.</w:t>
            </w:r>
          </w:p>
          <w:p w14:paraId="2E81E0A1" w14:textId="77777777" w:rsidR="004653B0" w:rsidRDefault="00040D56">
            <w:pPr>
              <w:pStyle w:val="TableParagraph"/>
              <w:numPr>
                <w:ilvl w:val="0"/>
                <w:numId w:val="21"/>
              </w:numPr>
              <w:tabs>
                <w:tab w:val="left" w:pos="554"/>
              </w:tabs>
              <w:ind w:right="265"/>
              <w:rPr>
                <w:sz w:val="16"/>
              </w:rPr>
            </w:pPr>
            <w:r>
              <w:rPr>
                <w:sz w:val="16"/>
              </w:rPr>
              <w:t>Communication protocols e.g.,</w:t>
            </w:r>
            <w:r>
              <w:rPr>
                <w:spacing w:val="-7"/>
                <w:sz w:val="16"/>
              </w:rPr>
              <w:t xml:space="preserve"> </w:t>
            </w:r>
            <w:r>
              <w:rPr>
                <w:sz w:val="16"/>
              </w:rPr>
              <w:t>a</w:t>
            </w:r>
            <w:r>
              <w:rPr>
                <w:spacing w:val="-7"/>
                <w:sz w:val="16"/>
              </w:rPr>
              <w:t xml:space="preserve"> </w:t>
            </w:r>
            <w:r>
              <w:rPr>
                <w:sz w:val="16"/>
              </w:rPr>
              <w:t>list</w:t>
            </w:r>
            <w:r>
              <w:rPr>
                <w:spacing w:val="-9"/>
                <w:sz w:val="16"/>
              </w:rPr>
              <w:t xml:space="preserve"> </w:t>
            </w:r>
            <w:r>
              <w:rPr>
                <w:sz w:val="16"/>
              </w:rPr>
              <w:t>of</w:t>
            </w:r>
            <w:r>
              <w:rPr>
                <w:spacing w:val="-7"/>
                <w:sz w:val="16"/>
              </w:rPr>
              <w:t xml:space="preserve"> </w:t>
            </w:r>
            <w:r>
              <w:rPr>
                <w:sz w:val="16"/>
              </w:rPr>
              <w:t>key</w:t>
            </w:r>
            <w:r>
              <w:rPr>
                <w:spacing w:val="-8"/>
                <w:sz w:val="16"/>
              </w:rPr>
              <w:t xml:space="preserve"> </w:t>
            </w:r>
            <w:r>
              <w:rPr>
                <w:sz w:val="16"/>
              </w:rPr>
              <w:t>contacts.</w:t>
            </w:r>
          </w:p>
          <w:p w14:paraId="47933D41" w14:textId="77777777" w:rsidR="004653B0" w:rsidRDefault="00040D56">
            <w:pPr>
              <w:pStyle w:val="TableParagraph"/>
              <w:spacing w:before="186"/>
              <w:ind w:left="108" w:right="100"/>
              <w:rPr>
                <w:sz w:val="16"/>
              </w:rPr>
            </w:pPr>
            <w:r>
              <w:rPr>
                <w:sz w:val="16"/>
              </w:rPr>
              <w:t>Updated</w:t>
            </w:r>
            <w:r>
              <w:rPr>
                <w:spacing w:val="-9"/>
                <w:sz w:val="16"/>
              </w:rPr>
              <w:t xml:space="preserve"> </w:t>
            </w:r>
            <w:r>
              <w:rPr>
                <w:sz w:val="16"/>
              </w:rPr>
              <w:t>copies</w:t>
            </w:r>
            <w:r>
              <w:rPr>
                <w:spacing w:val="-11"/>
                <w:sz w:val="16"/>
              </w:rPr>
              <w:t xml:space="preserve"> </w:t>
            </w:r>
            <w:r>
              <w:rPr>
                <w:sz w:val="16"/>
              </w:rPr>
              <w:t>of</w:t>
            </w:r>
            <w:r>
              <w:rPr>
                <w:spacing w:val="-10"/>
                <w:sz w:val="16"/>
              </w:rPr>
              <w:t xml:space="preserve"> </w:t>
            </w:r>
            <w:r>
              <w:rPr>
                <w:sz w:val="16"/>
              </w:rPr>
              <w:t>guidance</w:t>
            </w:r>
            <w:r>
              <w:rPr>
                <w:spacing w:val="-9"/>
                <w:sz w:val="16"/>
              </w:rPr>
              <w:t xml:space="preserve"> </w:t>
            </w:r>
            <w:r>
              <w:rPr>
                <w:sz w:val="16"/>
              </w:rPr>
              <w:t xml:space="preserve">noted within the JOT audit spreadsheet should be obtained, or the guidance removed if no longer </w:t>
            </w:r>
            <w:r>
              <w:rPr>
                <w:spacing w:val="-2"/>
                <w:sz w:val="16"/>
              </w:rPr>
              <w:t>relevant.</w:t>
            </w:r>
          </w:p>
        </w:tc>
        <w:tc>
          <w:tcPr>
            <w:tcW w:w="888" w:type="dxa"/>
            <w:shd w:val="clear" w:color="auto" w:fill="FFC000"/>
          </w:tcPr>
          <w:p w14:paraId="76A1CC5D" w14:textId="77777777" w:rsidR="004653B0" w:rsidRDefault="004653B0">
            <w:pPr>
              <w:pStyle w:val="TableParagraph"/>
              <w:spacing w:before="57"/>
              <w:rPr>
                <w:b/>
                <w:sz w:val="16"/>
              </w:rPr>
            </w:pPr>
          </w:p>
          <w:p w14:paraId="3829FF40" w14:textId="77777777" w:rsidR="004653B0" w:rsidRDefault="00040D56">
            <w:pPr>
              <w:pStyle w:val="TableParagraph"/>
              <w:ind w:left="19"/>
              <w:jc w:val="center"/>
              <w:rPr>
                <w:b/>
                <w:sz w:val="16"/>
              </w:rPr>
            </w:pPr>
            <w:r>
              <w:rPr>
                <w:b/>
                <w:spacing w:val="-10"/>
                <w:sz w:val="16"/>
              </w:rPr>
              <w:t>2</w:t>
            </w:r>
          </w:p>
        </w:tc>
        <w:tc>
          <w:tcPr>
            <w:tcW w:w="3751" w:type="dxa"/>
          </w:tcPr>
          <w:p w14:paraId="3E3210A5" w14:textId="77777777" w:rsidR="004653B0" w:rsidRDefault="004653B0">
            <w:pPr>
              <w:pStyle w:val="TableParagraph"/>
              <w:spacing w:before="57"/>
              <w:rPr>
                <w:b/>
                <w:sz w:val="16"/>
              </w:rPr>
            </w:pPr>
          </w:p>
          <w:p w14:paraId="21B54DFA" w14:textId="77777777" w:rsidR="004653B0" w:rsidRDefault="00040D56">
            <w:pPr>
              <w:pStyle w:val="TableParagraph"/>
              <w:ind w:left="108"/>
              <w:rPr>
                <w:sz w:val="16"/>
              </w:rPr>
            </w:pPr>
            <w:r>
              <w:rPr>
                <w:sz w:val="16"/>
              </w:rPr>
              <w:t>The Contingency Plans Policy &amp; Procedure and Operational Order Policy &amp; Procedure ownership</w:t>
            </w:r>
            <w:r>
              <w:rPr>
                <w:spacing w:val="-6"/>
                <w:sz w:val="16"/>
              </w:rPr>
              <w:t xml:space="preserve"> </w:t>
            </w:r>
            <w:r>
              <w:rPr>
                <w:sz w:val="16"/>
              </w:rPr>
              <w:t>have</w:t>
            </w:r>
            <w:r>
              <w:rPr>
                <w:spacing w:val="-8"/>
                <w:sz w:val="16"/>
              </w:rPr>
              <w:t xml:space="preserve"> </w:t>
            </w:r>
            <w:r>
              <w:rPr>
                <w:sz w:val="16"/>
              </w:rPr>
              <w:t>now</w:t>
            </w:r>
            <w:r>
              <w:rPr>
                <w:spacing w:val="-8"/>
                <w:sz w:val="16"/>
              </w:rPr>
              <w:t xml:space="preserve"> </w:t>
            </w:r>
            <w:r>
              <w:rPr>
                <w:sz w:val="16"/>
              </w:rPr>
              <w:t>been</w:t>
            </w:r>
            <w:r>
              <w:rPr>
                <w:spacing w:val="-7"/>
                <w:sz w:val="16"/>
              </w:rPr>
              <w:t xml:space="preserve"> </w:t>
            </w:r>
            <w:r>
              <w:rPr>
                <w:sz w:val="16"/>
              </w:rPr>
              <w:t>transferred</w:t>
            </w:r>
            <w:r>
              <w:rPr>
                <w:spacing w:val="-8"/>
                <w:sz w:val="16"/>
              </w:rPr>
              <w:t xml:space="preserve"> </w:t>
            </w:r>
            <w:r>
              <w:rPr>
                <w:sz w:val="16"/>
              </w:rPr>
              <w:t xml:space="preserve">from Sergeant ownership within JOT to the Inspector for JOT and are now being </w:t>
            </w:r>
            <w:r>
              <w:rPr>
                <w:spacing w:val="-2"/>
                <w:sz w:val="16"/>
              </w:rPr>
              <w:t>reviewed.</w:t>
            </w:r>
          </w:p>
          <w:p w14:paraId="437D46F6" w14:textId="77777777" w:rsidR="004653B0" w:rsidRDefault="00040D56">
            <w:pPr>
              <w:pStyle w:val="TableParagraph"/>
              <w:spacing w:line="194" w:lineRule="exact"/>
              <w:ind w:left="108"/>
              <w:rPr>
                <w:sz w:val="16"/>
              </w:rPr>
            </w:pPr>
            <w:r>
              <w:rPr>
                <w:sz w:val="16"/>
              </w:rPr>
              <w:t>They</w:t>
            </w:r>
            <w:r>
              <w:rPr>
                <w:spacing w:val="-5"/>
                <w:sz w:val="16"/>
              </w:rPr>
              <w:t xml:space="preserve"> </w:t>
            </w:r>
            <w:r>
              <w:rPr>
                <w:sz w:val="16"/>
              </w:rPr>
              <w:t>will</w:t>
            </w:r>
            <w:r>
              <w:rPr>
                <w:spacing w:val="-2"/>
                <w:sz w:val="16"/>
              </w:rPr>
              <w:t xml:space="preserve"> contain:</w:t>
            </w:r>
          </w:p>
          <w:p w14:paraId="38182EB9" w14:textId="77777777" w:rsidR="004653B0" w:rsidRDefault="00040D56">
            <w:pPr>
              <w:pStyle w:val="TableParagraph"/>
              <w:ind w:left="108" w:right="150"/>
              <w:rPr>
                <w:sz w:val="16"/>
              </w:rPr>
            </w:pPr>
            <w:r>
              <w:rPr>
                <w:sz w:val="16"/>
              </w:rPr>
              <w:t>A</w:t>
            </w:r>
            <w:r>
              <w:rPr>
                <w:spacing w:val="-5"/>
                <w:sz w:val="16"/>
              </w:rPr>
              <w:t xml:space="preserve"> </w:t>
            </w:r>
            <w:r>
              <w:rPr>
                <w:sz w:val="16"/>
              </w:rPr>
              <w:t>Contingency</w:t>
            </w:r>
            <w:r>
              <w:rPr>
                <w:spacing w:val="-7"/>
                <w:sz w:val="16"/>
              </w:rPr>
              <w:t xml:space="preserve"> </w:t>
            </w:r>
            <w:r>
              <w:rPr>
                <w:sz w:val="16"/>
              </w:rPr>
              <w:t>plan</w:t>
            </w:r>
            <w:r>
              <w:rPr>
                <w:spacing w:val="-6"/>
                <w:sz w:val="16"/>
              </w:rPr>
              <w:t xml:space="preserve"> </w:t>
            </w:r>
            <w:r>
              <w:rPr>
                <w:sz w:val="16"/>
              </w:rPr>
              <w:t>template</w:t>
            </w:r>
            <w:r>
              <w:rPr>
                <w:spacing w:val="-5"/>
                <w:sz w:val="16"/>
              </w:rPr>
              <w:t xml:space="preserve"> </w:t>
            </w:r>
            <w:r>
              <w:rPr>
                <w:sz w:val="16"/>
              </w:rPr>
              <w:t>(and</w:t>
            </w:r>
            <w:r>
              <w:rPr>
                <w:spacing w:val="-5"/>
                <w:sz w:val="16"/>
              </w:rPr>
              <w:t xml:space="preserve"> </w:t>
            </w:r>
            <w:r>
              <w:rPr>
                <w:sz w:val="16"/>
              </w:rPr>
              <w:t>a</w:t>
            </w:r>
            <w:r>
              <w:rPr>
                <w:spacing w:val="-6"/>
                <w:sz w:val="16"/>
              </w:rPr>
              <w:t xml:space="preserve"> </w:t>
            </w:r>
            <w:r>
              <w:rPr>
                <w:sz w:val="16"/>
              </w:rPr>
              <w:t>link</w:t>
            </w:r>
            <w:r>
              <w:rPr>
                <w:spacing w:val="-7"/>
                <w:sz w:val="16"/>
              </w:rPr>
              <w:t xml:space="preserve"> </w:t>
            </w:r>
            <w:r>
              <w:rPr>
                <w:sz w:val="16"/>
              </w:rPr>
              <w:t>to a template).</w:t>
            </w:r>
          </w:p>
          <w:p w14:paraId="12C54381" w14:textId="77777777" w:rsidR="004653B0" w:rsidRDefault="00040D56">
            <w:pPr>
              <w:pStyle w:val="TableParagraph"/>
              <w:ind w:left="108"/>
              <w:rPr>
                <w:sz w:val="16"/>
              </w:rPr>
            </w:pPr>
            <w:r>
              <w:rPr>
                <w:sz w:val="16"/>
              </w:rPr>
              <w:t>An</w:t>
            </w:r>
            <w:r>
              <w:rPr>
                <w:spacing w:val="-6"/>
                <w:sz w:val="16"/>
              </w:rPr>
              <w:t xml:space="preserve"> </w:t>
            </w:r>
            <w:r>
              <w:rPr>
                <w:sz w:val="16"/>
              </w:rPr>
              <w:t>Operational</w:t>
            </w:r>
            <w:r>
              <w:rPr>
                <w:spacing w:val="-6"/>
                <w:sz w:val="16"/>
              </w:rPr>
              <w:t xml:space="preserve"> </w:t>
            </w:r>
            <w:r>
              <w:rPr>
                <w:sz w:val="16"/>
              </w:rPr>
              <w:t>order</w:t>
            </w:r>
            <w:r>
              <w:rPr>
                <w:spacing w:val="-7"/>
                <w:sz w:val="16"/>
              </w:rPr>
              <w:t xml:space="preserve"> </w:t>
            </w:r>
            <w:r>
              <w:rPr>
                <w:sz w:val="16"/>
              </w:rPr>
              <w:t>plan</w:t>
            </w:r>
            <w:r>
              <w:rPr>
                <w:spacing w:val="-6"/>
                <w:sz w:val="16"/>
              </w:rPr>
              <w:t xml:space="preserve"> </w:t>
            </w:r>
            <w:r>
              <w:rPr>
                <w:sz w:val="16"/>
              </w:rPr>
              <w:t>template</w:t>
            </w:r>
            <w:r>
              <w:rPr>
                <w:spacing w:val="-5"/>
                <w:sz w:val="16"/>
              </w:rPr>
              <w:t xml:space="preserve"> </w:t>
            </w:r>
            <w:r>
              <w:rPr>
                <w:sz w:val="16"/>
              </w:rPr>
              <w:t>(and</w:t>
            </w:r>
            <w:r>
              <w:rPr>
                <w:spacing w:val="-5"/>
                <w:sz w:val="16"/>
              </w:rPr>
              <w:t xml:space="preserve"> </w:t>
            </w:r>
            <w:r>
              <w:rPr>
                <w:sz w:val="16"/>
              </w:rPr>
              <w:t>a link to a template)</w:t>
            </w:r>
          </w:p>
          <w:p w14:paraId="34BB6C9A" w14:textId="77777777" w:rsidR="004653B0" w:rsidRDefault="00040D56">
            <w:pPr>
              <w:pStyle w:val="TableParagraph"/>
              <w:ind w:left="108"/>
              <w:rPr>
                <w:sz w:val="16"/>
              </w:rPr>
            </w:pPr>
            <w:r>
              <w:rPr>
                <w:sz w:val="16"/>
              </w:rPr>
              <w:t>Specific</w:t>
            </w:r>
            <w:r>
              <w:rPr>
                <w:spacing w:val="-5"/>
                <w:sz w:val="16"/>
              </w:rPr>
              <w:t xml:space="preserve"> </w:t>
            </w:r>
            <w:r>
              <w:rPr>
                <w:sz w:val="16"/>
              </w:rPr>
              <w:t>roles</w:t>
            </w:r>
            <w:r>
              <w:rPr>
                <w:spacing w:val="-2"/>
                <w:sz w:val="16"/>
              </w:rPr>
              <w:t xml:space="preserve"> </w:t>
            </w:r>
            <w:r>
              <w:rPr>
                <w:sz w:val="16"/>
              </w:rPr>
              <w:t>and</w:t>
            </w:r>
            <w:r>
              <w:rPr>
                <w:spacing w:val="-4"/>
                <w:sz w:val="16"/>
              </w:rPr>
              <w:t xml:space="preserve"> </w:t>
            </w:r>
            <w:r>
              <w:rPr>
                <w:spacing w:val="-2"/>
                <w:sz w:val="16"/>
              </w:rPr>
              <w:t>responsibilities.</w:t>
            </w:r>
          </w:p>
          <w:p w14:paraId="15422764" w14:textId="77777777" w:rsidR="004653B0" w:rsidRDefault="00040D56">
            <w:pPr>
              <w:pStyle w:val="TableParagraph"/>
              <w:ind w:left="108"/>
              <w:rPr>
                <w:sz w:val="16"/>
              </w:rPr>
            </w:pPr>
            <w:r>
              <w:rPr>
                <w:sz w:val="16"/>
              </w:rPr>
              <w:t>How often contingency plans and standing Operational</w:t>
            </w:r>
            <w:r>
              <w:rPr>
                <w:spacing w:val="-7"/>
                <w:sz w:val="16"/>
              </w:rPr>
              <w:t xml:space="preserve"> </w:t>
            </w:r>
            <w:r>
              <w:rPr>
                <w:sz w:val="16"/>
              </w:rPr>
              <w:t>Orders</w:t>
            </w:r>
            <w:r>
              <w:rPr>
                <w:spacing w:val="-8"/>
                <w:sz w:val="16"/>
              </w:rPr>
              <w:t xml:space="preserve"> </w:t>
            </w:r>
            <w:r>
              <w:rPr>
                <w:sz w:val="16"/>
              </w:rPr>
              <w:t>should</w:t>
            </w:r>
            <w:r>
              <w:rPr>
                <w:spacing w:val="-8"/>
                <w:sz w:val="16"/>
              </w:rPr>
              <w:t xml:space="preserve"> </w:t>
            </w:r>
            <w:r>
              <w:rPr>
                <w:sz w:val="16"/>
              </w:rPr>
              <w:t>be</w:t>
            </w:r>
            <w:r>
              <w:rPr>
                <w:spacing w:val="-8"/>
                <w:sz w:val="16"/>
              </w:rPr>
              <w:t xml:space="preserve"> </w:t>
            </w:r>
            <w:r>
              <w:rPr>
                <w:sz w:val="16"/>
              </w:rPr>
              <w:t>reviewed</w:t>
            </w:r>
            <w:r>
              <w:rPr>
                <w:spacing w:val="-6"/>
                <w:sz w:val="16"/>
              </w:rPr>
              <w:t xml:space="preserve"> </w:t>
            </w:r>
            <w:r>
              <w:rPr>
                <w:sz w:val="16"/>
              </w:rPr>
              <w:t xml:space="preserve">and </w:t>
            </w:r>
            <w:r>
              <w:rPr>
                <w:spacing w:val="-2"/>
                <w:sz w:val="16"/>
              </w:rPr>
              <w:t>updated.</w:t>
            </w:r>
          </w:p>
          <w:p w14:paraId="25EDD9D5" w14:textId="77777777" w:rsidR="004653B0" w:rsidRDefault="00040D56">
            <w:pPr>
              <w:pStyle w:val="TableParagraph"/>
              <w:ind w:left="108" w:right="115"/>
              <w:rPr>
                <w:sz w:val="16"/>
              </w:rPr>
            </w:pPr>
            <w:r>
              <w:rPr>
                <w:sz w:val="16"/>
              </w:rPr>
              <w:t>There is now a seconded Police Sergeant based in JOT who is reviewing the testing and</w:t>
            </w:r>
            <w:r>
              <w:rPr>
                <w:spacing w:val="-6"/>
                <w:sz w:val="16"/>
              </w:rPr>
              <w:t xml:space="preserve"> </w:t>
            </w:r>
            <w:r>
              <w:rPr>
                <w:sz w:val="16"/>
              </w:rPr>
              <w:t>exercise</w:t>
            </w:r>
            <w:r>
              <w:rPr>
                <w:spacing w:val="-8"/>
                <w:sz w:val="16"/>
              </w:rPr>
              <w:t xml:space="preserve"> </w:t>
            </w:r>
            <w:r>
              <w:rPr>
                <w:sz w:val="16"/>
              </w:rPr>
              <w:t>program</w:t>
            </w:r>
            <w:r>
              <w:rPr>
                <w:spacing w:val="-9"/>
                <w:sz w:val="16"/>
              </w:rPr>
              <w:t xml:space="preserve"> </w:t>
            </w:r>
            <w:r>
              <w:rPr>
                <w:sz w:val="16"/>
              </w:rPr>
              <w:t>in</w:t>
            </w:r>
            <w:r>
              <w:rPr>
                <w:spacing w:val="-7"/>
                <w:sz w:val="16"/>
              </w:rPr>
              <w:t xml:space="preserve"> </w:t>
            </w:r>
            <w:r>
              <w:rPr>
                <w:sz w:val="16"/>
              </w:rPr>
              <w:t>co-ordination</w:t>
            </w:r>
            <w:r>
              <w:rPr>
                <w:spacing w:val="-7"/>
                <w:sz w:val="16"/>
              </w:rPr>
              <w:t xml:space="preserve"> </w:t>
            </w:r>
            <w:r>
              <w:rPr>
                <w:sz w:val="16"/>
              </w:rPr>
              <w:t>with the LRF partners. A TOR is now under discussion between the LRF partners. This will address how and when exercises and testing of contingency plans should be carried</w:t>
            </w:r>
            <w:r>
              <w:rPr>
                <w:spacing w:val="-4"/>
                <w:sz w:val="16"/>
              </w:rPr>
              <w:t xml:space="preserve"> </w:t>
            </w:r>
            <w:r>
              <w:rPr>
                <w:sz w:val="16"/>
              </w:rPr>
              <w:t>out</w:t>
            </w:r>
            <w:r>
              <w:rPr>
                <w:spacing w:val="-3"/>
                <w:sz w:val="16"/>
              </w:rPr>
              <w:t xml:space="preserve"> </w:t>
            </w:r>
            <w:r>
              <w:rPr>
                <w:sz w:val="16"/>
              </w:rPr>
              <w:t>both</w:t>
            </w:r>
            <w:r>
              <w:rPr>
                <w:spacing w:val="-3"/>
                <w:sz w:val="16"/>
              </w:rPr>
              <w:t xml:space="preserve"> </w:t>
            </w:r>
            <w:r>
              <w:rPr>
                <w:sz w:val="16"/>
              </w:rPr>
              <w:t>single</w:t>
            </w:r>
            <w:r>
              <w:rPr>
                <w:spacing w:val="-4"/>
                <w:sz w:val="16"/>
              </w:rPr>
              <w:t xml:space="preserve"> </w:t>
            </w:r>
            <w:r>
              <w:rPr>
                <w:sz w:val="16"/>
              </w:rPr>
              <w:t>agency</w:t>
            </w:r>
            <w:r>
              <w:rPr>
                <w:spacing w:val="-4"/>
                <w:sz w:val="16"/>
              </w:rPr>
              <w:t xml:space="preserve"> </w:t>
            </w:r>
            <w:r>
              <w:rPr>
                <w:sz w:val="16"/>
              </w:rPr>
              <w:t>(Police)</w:t>
            </w:r>
            <w:r>
              <w:rPr>
                <w:spacing w:val="-3"/>
                <w:sz w:val="16"/>
              </w:rPr>
              <w:t xml:space="preserve"> </w:t>
            </w:r>
            <w:r>
              <w:rPr>
                <w:sz w:val="16"/>
              </w:rPr>
              <w:t>and Multi Agency (with wider LRF partners).</w:t>
            </w:r>
          </w:p>
        </w:tc>
        <w:tc>
          <w:tcPr>
            <w:tcW w:w="1581" w:type="dxa"/>
          </w:tcPr>
          <w:p w14:paraId="30CA8431" w14:textId="77777777" w:rsidR="004653B0" w:rsidRDefault="004653B0">
            <w:pPr>
              <w:pStyle w:val="TableParagraph"/>
              <w:spacing w:before="57"/>
              <w:rPr>
                <w:b/>
                <w:sz w:val="16"/>
              </w:rPr>
            </w:pPr>
          </w:p>
          <w:p w14:paraId="643E0E09" w14:textId="77777777" w:rsidR="004653B0" w:rsidRDefault="00040D56">
            <w:pPr>
              <w:pStyle w:val="TableParagraph"/>
              <w:ind w:left="108" w:right="114"/>
              <w:rPr>
                <w:sz w:val="16"/>
              </w:rPr>
            </w:pPr>
            <w:r>
              <w:rPr>
                <w:sz w:val="16"/>
              </w:rPr>
              <w:t xml:space="preserve">Policy &amp; </w:t>
            </w:r>
            <w:r>
              <w:rPr>
                <w:spacing w:val="-2"/>
                <w:sz w:val="16"/>
              </w:rPr>
              <w:t xml:space="preserve">Procedure reviews Completion </w:t>
            </w:r>
            <w:r>
              <w:rPr>
                <w:sz w:val="16"/>
              </w:rPr>
              <w:t>anticipated by December</w:t>
            </w:r>
            <w:r>
              <w:rPr>
                <w:spacing w:val="-15"/>
                <w:sz w:val="16"/>
              </w:rPr>
              <w:t xml:space="preserve"> </w:t>
            </w:r>
            <w:r>
              <w:rPr>
                <w:sz w:val="16"/>
              </w:rPr>
              <w:t>2023.</w:t>
            </w:r>
          </w:p>
          <w:p w14:paraId="3BAD5EFD" w14:textId="77777777" w:rsidR="004653B0" w:rsidRDefault="00040D56">
            <w:pPr>
              <w:pStyle w:val="TableParagraph"/>
              <w:spacing w:before="194"/>
              <w:ind w:left="108" w:right="114"/>
              <w:rPr>
                <w:sz w:val="16"/>
              </w:rPr>
            </w:pPr>
            <w:r>
              <w:rPr>
                <w:sz w:val="16"/>
              </w:rPr>
              <w:t>Testing and training Role</w:t>
            </w:r>
            <w:r>
              <w:rPr>
                <w:spacing w:val="40"/>
                <w:sz w:val="16"/>
              </w:rPr>
              <w:t xml:space="preserve"> </w:t>
            </w:r>
            <w:r>
              <w:rPr>
                <w:sz w:val="16"/>
              </w:rPr>
              <w:t>and guidance: December</w:t>
            </w:r>
            <w:r>
              <w:rPr>
                <w:spacing w:val="-15"/>
                <w:sz w:val="16"/>
              </w:rPr>
              <w:t xml:space="preserve"> </w:t>
            </w:r>
            <w:r>
              <w:rPr>
                <w:sz w:val="16"/>
              </w:rPr>
              <w:t>2023.</w:t>
            </w:r>
          </w:p>
          <w:p w14:paraId="0521E316" w14:textId="77777777" w:rsidR="004653B0" w:rsidRDefault="004653B0">
            <w:pPr>
              <w:pStyle w:val="TableParagraph"/>
              <w:rPr>
                <w:b/>
                <w:sz w:val="16"/>
              </w:rPr>
            </w:pPr>
          </w:p>
          <w:p w14:paraId="001167F0" w14:textId="77777777" w:rsidR="004653B0" w:rsidRDefault="00040D56">
            <w:pPr>
              <w:pStyle w:val="TableParagraph"/>
              <w:ind w:left="108" w:right="114"/>
              <w:rPr>
                <w:sz w:val="16"/>
              </w:rPr>
            </w:pPr>
            <w:r>
              <w:rPr>
                <w:sz w:val="16"/>
              </w:rPr>
              <w:t xml:space="preserve">Review of </w:t>
            </w:r>
            <w:r>
              <w:rPr>
                <w:spacing w:val="-2"/>
                <w:sz w:val="16"/>
              </w:rPr>
              <w:t xml:space="preserve">relevant guidance </w:t>
            </w:r>
            <w:r>
              <w:rPr>
                <w:sz w:val="16"/>
              </w:rPr>
              <w:t>documents on JOT homepage December</w:t>
            </w:r>
            <w:r>
              <w:rPr>
                <w:spacing w:val="-15"/>
                <w:sz w:val="16"/>
              </w:rPr>
              <w:t xml:space="preserve"> </w:t>
            </w:r>
            <w:r>
              <w:rPr>
                <w:sz w:val="16"/>
              </w:rPr>
              <w:t>2023.</w:t>
            </w:r>
          </w:p>
        </w:tc>
        <w:tc>
          <w:tcPr>
            <w:tcW w:w="986" w:type="dxa"/>
            <w:shd w:val="clear" w:color="auto" w:fill="92D050"/>
          </w:tcPr>
          <w:p w14:paraId="36CD045B" w14:textId="77777777" w:rsidR="004653B0" w:rsidRDefault="004653B0">
            <w:pPr>
              <w:pStyle w:val="TableParagraph"/>
              <w:rPr>
                <w:rFonts w:ascii="Times New Roman"/>
                <w:sz w:val="16"/>
              </w:rPr>
            </w:pPr>
          </w:p>
        </w:tc>
      </w:tr>
    </w:tbl>
    <w:p w14:paraId="4025923F" w14:textId="77777777" w:rsidR="004653B0" w:rsidRDefault="004653B0">
      <w:pPr>
        <w:rPr>
          <w:rFonts w:ascii="Times New Roman"/>
          <w:sz w:val="16"/>
        </w:rPr>
        <w:sectPr w:rsidR="004653B0">
          <w:pgSz w:w="16840" w:h="11910" w:orient="landscape"/>
          <w:pgMar w:top="1340" w:right="400" w:bottom="1240" w:left="760" w:header="520" w:footer="1044" w:gutter="0"/>
          <w:cols w:space="720"/>
        </w:sectPr>
      </w:pPr>
    </w:p>
    <w:p w14:paraId="7C68418A" w14:textId="77777777" w:rsidR="004653B0" w:rsidRDefault="004653B0">
      <w:pPr>
        <w:pStyle w:val="BodyText"/>
        <w:spacing w:before="6"/>
        <w:rPr>
          <w:rFonts w:ascii="Verdana"/>
          <w:b/>
          <w:sz w:val="7"/>
        </w:rPr>
      </w:pPr>
    </w:p>
    <w:tbl>
      <w:tblPr>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14"/>
        <w:gridCol w:w="4644"/>
        <w:gridCol w:w="2988"/>
        <w:gridCol w:w="888"/>
        <w:gridCol w:w="3751"/>
        <w:gridCol w:w="1581"/>
        <w:gridCol w:w="986"/>
      </w:tblGrid>
      <w:tr w:rsidR="004653B0" w14:paraId="4712B177" w14:textId="77777777">
        <w:trPr>
          <w:trHeight w:val="503"/>
        </w:trPr>
        <w:tc>
          <w:tcPr>
            <w:tcW w:w="614" w:type="dxa"/>
            <w:shd w:val="clear" w:color="auto" w:fill="622D9E"/>
          </w:tcPr>
          <w:p w14:paraId="46A75659" w14:textId="77777777" w:rsidR="004653B0" w:rsidRDefault="004653B0">
            <w:pPr>
              <w:pStyle w:val="TableParagraph"/>
              <w:rPr>
                <w:rFonts w:ascii="Times New Roman"/>
                <w:sz w:val="16"/>
              </w:rPr>
            </w:pPr>
          </w:p>
        </w:tc>
        <w:tc>
          <w:tcPr>
            <w:tcW w:w="4644" w:type="dxa"/>
            <w:shd w:val="clear" w:color="auto" w:fill="622D9E"/>
          </w:tcPr>
          <w:p w14:paraId="1CA8810E" w14:textId="77777777" w:rsidR="004653B0" w:rsidRDefault="00040D56">
            <w:pPr>
              <w:pStyle w:val="TableParagraph"/>
              <w:spacing w:before="57"/>
              <w:ind w:left="108"/>
              <w:rPr>
                <w:b/>
                <w:sz w:val="16"/>
              </w:rPr>
            </w:pPr>
            <w:r>
              <w:rPr>
                <w:b/>
                <w:color w:val="FFFFFF"/>
                <w:spacing w:val="-2"/>
                <w:sz w:val="16"/>
              </w:rPr>
              <w:t>Observation/Risk</w:t>
            </w:r>
          </w:p>
        </w:tc>
        <w:tc>
          <w:tcPr>
            <w:tcW w:w="2988" w:type="dxa"/>
            <w:shd w:val="clear" w:color="auto" w:fill="622D9E"/>
          </w:tcPr>
          <w:p w14:paraId="076BBF12" w14:textId="77777777" w:rsidR="004653B0" w:rsidRDefault="00040D56">
            <w:pPr>
              <w:pStyle w:val="TableParagraph"/>
              <w:spacing w:before="57"/>
              <w:ind w:left="108"/>
              <w:rPr>
                <w:b/>
                <w:sz w:val="16"/>
              </w:rPr>
            </w:pPr>
            <w:r>
              <w:rPr>
                <w:b/>
                <w:color w:val="FFFFFF"/>
                <w:spacing w:val="-2"/>
                <w:sz w:val="16"/>
              </w:rPr>
              <w:t>Recommendation</w:t>
            </w:r>
          </w:p>
        </w:tc>
        <w:tc>
          <w:tcPr>
            <w:tcW w:w="888" w:type="dxa"/>
            <w:shd w:val="clear" w:color="auto" w:fill="622D9E"/>
          </w:tcPr>
          <w:p w14:paraId="4B8DC5DE" w14:textId="77777777" w:rsidR="004653B0" w:rsidRDefault="00040D56">
            <w:pPr>
              <w:pStyle w:val="TableParagraph"/>
              <w:spacing w:before="57"/>
              <w:ind w:left="108"/>
              <w:rPr>
                <w:b/>
                <w:sz w:val="16"/>
              </w:rPr>
            </w:pPr>
            <w:r>
              <w:rPr>
                <w:b/>
                <w:color w:val="FFFFFF"/>
                <w:spacing w:val="-2"/>
                <w:sz w:val="16"/>
              </w:rPr>
              <w:t>Priority</w:t>
            </w:r>
          </w:p>
        </w:tc>
        <w:tc>
          <w:tcPr>
            <w:tcW w:w="3751" w:type="dxa"/>
            <w:shd w:val="clear" w:color="auto" w:fill="622D9E"/>
          </w:tcPr>
          <w:p w14:paraId="18ECB58F" w14:textId="77777777" w:rsidR="004653B0" w:rsidRDefault="00040D56">
            <w:pPr>
              <w:pStyle w:val="TableParagraph"/>
              <w:spacing w:before="57"/>
              <w:ind w:left="108"/>
              <w:rPr>
                <w:b/>
                <w:sz w:val="16"/>
              </w:rPr>
            </w:pPr>
            <w:r>
              <w:rPr>
                <w:b/>
                <w:color w:val="FFFFFF"/>
                <w:sz w:val="16"/>
              </w:rPr>
              <w:t>Management</w:t>
            </w:r>
            <w:r>
              <w:rPr>
                <w:b/>
                <w:color w:val="FFFFFF"/>
                <w:spacing w:val="-10"/>
                <w:sz w:val="16"/>
              </w:rPr>
              <w:t xml:space="preserve"> </w:t>
            </w:r>
            <w:r>
              <w:rPr>
                <w:b/>
                <w:color w:val="FFFFFF"/>
                <w:spacing w:val="-2"/>
                <w:sz w:val="16"/>
              </w:rPr>
              <w:t>response</w:t>
            </w:r>
          </w:p>
        </w:tc>
        <w:tc>
          <w:tcPr>
            <w:tcW w:w="1581" w:type="dxa"/>
            <w:shd w:val="clear" w:color="auto" w:fill="622D9E"/>
          </w:tcPr>
          <w:p w14:paraId="4BFDF59B" w14:textId="77777777" w:rsidR="004653B0" w:rsidRDefault="00040D56">
            <w:pPr>
              <w:pStyle w:val="TableParagraph"/>
              <w:spacing w:before="57"/>
              <w:ind w:left="108"/>
              <w:rPr>
                <w:b/>
                <w:sz w:val="16"/>
              </w:rPr>
            </w:pPr>
            <w:r>
              <w:rPr>
                <w:b/>
                <w:color w:val="FFFFFF"/>
                <w:spacing w:val="-2"/>
                <w:sz w:val="16"/>
              </w:rPr>
              <w:t>Timescale/ responsibility</w:t>
            </w:r>
          </w:p>
        </w:tc>
        <w:tc>
          <w:tcPr>
            <w:tcW w:w="986" w:type="dxa"/>
            <w:shd w:val="clear" w:color="auto" w:fill="622D9E"/>
          </w:tcPr>
          <w:p w14:paraId="68C42029" w14:textId="77777777" w:rsidR="004653B0" w:rsidRDefault="00040D56">
            <w:pPr>
              <w:pStyle w:val="TableParagraph"/>
              <w:spacing w:before="57"/>
              <w:ind w:left="204"/>
              <w:rPr>
                <w:b/>
                <w:sz w:val="16"/>
              </w:rPr>
            </w:pPr>
            <w:r>
              <w:rPr>
                <w:b/>
                <w:color w:val="FFFFFF"/>
                <w:spacing w:val="-2"/>
                <w:sz w:val="16"/>
              </w:rPr>
              <w:t>Status</w:t>
            </w:r>
          </w:p>
        </w:tc>
      </w:tr>
      <w:tr w:rsidR="004653B0" w14:paraId="12ED2EB8" w14:textId="77777777">
        <w:trPr>
          <w:trHeight w:val="5363"/>
        </w:trPr>
        <w:tc>
          <w:tcPr>
            <w:tcW w:w="614" w:type="dxa"/>
          </w:tcPr>
          <w:p w14:paraId="332F03A3" w14:textId="77777777" w:rsidR="004653B0" w:rsidRDefault="004653B0">
            <w:pPr>
              <w:pStyle w:val="TableParagraph"/>
              <w:rPr>
                <w:rFonts w:ascii="Times New Roman"/>
                <w:sz w:val="16"/>
              </w:rPr>
            </w:pPr>
          </w:p>
        </w:tc>
        <w:tc>
          <w:tcPr>
            <w:tcW w:w="4644" w:type="dxa"/>
          </w:tcPr>
          <w:p w14:paraId="2DAB6327" w14:textId="77777777" w:rsidR="004653B0" w:rsidRDefault="00040D56">
            <w:pPr>
              <w:pStyle w:val="TableParagraph"/>
              <w:spacing w:before="57"/>
              <w:ind w:left="108"/>
              <w:rPr>
                <w:sz w:val="16"/>
              </w:rPr>
            </w:pPr>
            <w:r>
              <w:rPr>
                <w:sz w:val="16"/>
              </w:rPr>
              <w:t>being responsible for signing off plans, however, responsibilities</w:t>
            </w:r>
            <w:r>
              <w:rPr>
                <w:spacing w:val="-5"/>
                <w:sz w:val="16"/>
              </w:rPr>
              <w:t xml:space="preserve"> </w:t>
            </w:r>
            <w:r>
              <w:rPr>
                <w:sz w:val="16"/>
              </w:rPr>
              <w:t>for</w:t>
            </w:r>
            <w:r>
              <w:rPr>
                <w:spacing w:val="-2"/>
                <w:sz w:val="16"/>
              </w:rPr>
              <w:t xml:space="preserve"> </w:t>
            </w:r>
            <w:r>
              <w:rPr>
                <w:sz w:val="16"/>
              </w:rPr>
              <w:t>the</w:t>
            </w:r>
            <w:r>
              <w:rPr>
                <w:spacing w:val="-5"/>
                <w:sz w:val="16"/>
              </w:rPr>
              <w:t xml:space="preserve"> </w:t>
            </w:r>
            <w:r>
              <w:rPr>
                <w:sz w:val="16"/>
              </w:rPr>
              <w:t>wider</w:t>
            </w:r>
            <w:r>
              <w:rPr>
                <w:spacing w:val="-5"/>
                <w:sz w:val="16"/>
              </w:rPr>
              <w:t xml:space="preserve"> </w:t>
            </w:r>
            <w:r>
              <w:rPr>
                <w:sz w:val="16"/>
              </w:rPr>
              <w:t>team</w:t>
            </w:r>
            <w:r>
              <w:rPr>
                <w:spacing w:val="-4"/>
                <w:sz w:val="16"/>
              </w:rPr>
              <w:t xml:space="preserve"> </w:t>
            </w:r>
            <w:r>
              <w:rPr>
                <w:sz w:val="16"/>
              </w:rPr>
              <w:t>and</w:t>
            </w:r>
            <w:r>
              <w:rPr>
                <w:spacing w:val="-5"/>
                <w:sz w:val="16"/>
              </w:rPr>
              <w:t xml:space="preserve"> </w:t>
            </w:r>
            <w:r>
              <w:rPr>
                <w:sz w:val="16"/>
              </w:rPr>
              <w:t>Force</w:t>
            </w:r>
            <w:r>
              <w:rPr>
                <w:spacing w:val="-5"/>
                <w:sz w:val="16"/>
              </w:rPr>
              <w:t xml:space="preserve"> </w:t>
            </w:r>
            <w:r>
              <w:rPr>
                <w:sz w:val="16"/>
              </w:rPr>
              <w:t>is</w:t>
            </w:r>
            <w:r>
              <w:rPr>
                <w:spacing w:val="-3"/>
                <w:sz w:val="16"/>
              </w:rPr>
              <w:t xml:space="preserve"> </w:t>
            </w:r>
            <w:r>
              <w:rPr>
                <w:sz w:val="16"/>
              </w:rPr>
              <w:t xml:space="preserve">not </w:t>
            </w:r>
            <w:r>
              <w:rPr>
                <w:spacing w:val="-2"/>
                <w:sz w:val="16"/>
              </w:rPr>
              <w:t>included.</w:t>
            </w:r>
          </w:p>
          <w:p w14:paraId="230787F7" w14:textId="77777777" w:rsidR="004653B0" w:rsidRDefault="00040D56">
            <w:pPr>
              <w:pStyle w:val="TableParagraph"/>
              <w:ind w:left="108" w:right="135"/>
              <w:rPr>
                <w:sz w:val="16"/>
              </w:rPr>
            </w:pPr>
            <w:r>
              <w:rPr>
                <w:sz w:val="16"/>
              </w:rPr>
              <w:t>Additionally, we noted that the Procedure was last reviewed</w:t>
            </w:r>
            <w:r>
              <w:rPr>
                <w:spacing w:val="-5"/>
                <w:sz w:val="16"/>
              </w:rPr>
              <w:t xml:space="preserve"> </w:t>
            </w:r>
            <w:r>
              <w:rPr>
                <w:sz w:val="16"/>
              </w:rPr>
              <w:t>on</w:t>
            </w:r>
            <w:r>
              <w:rPr>
                <w:spacing w:val="-6"/>
                <w:sz w:val="16"/>
              </w:rPr>
              <w:t xml:space="preserve"> </w:t>
            </w:r>
            <w:r>
              <w:rPr>
                <w:sz w:val="16"/>
              </w:rPr>
              <w:t>27</w:t>
            </w:r>
            <w:r>
              <w:rPr>
                <w:spacing w:val="-7"/>
                <w:sz w:val="16"/>
              </w:rPr>
              <w:t xml:space="preserve"> </w:t>
            </w:r>
            <w:r>
              <w:rPr>
                <w:sz w:val="16"/>
              </w:rPr>
              <w:t>March</w:t>
            </w:r>
            <w:r>
              <w:rPr>
                <w:spacing w:val="-6"/>
                <w:sz w:val="16"/>
              </w:rPr>
              <w:t xml:space="preserve"> </w:t>
            </w:r>
            <w:r>
              <w:rPr>
                <w:sz w:val="16"/>
              </w:rPr>
              <w:t>2021.</w:t>
            </w:r>
            <w:r>
              <w:rPr>
                <w:spacing w:val="-9"/>
                <w:sz w:val="16"/>
              </w:rPr>
              <w:t xml:space="preserve"> </w:t>
            </w:r>
            <w:r>
              <w:rPr>
                <w:sz w:val="16"/>
              </w:rPr>
              <w:t>However,</w:t>
            </w:r>
            <w:r>
              <w:rPr>
                <w:spacing w:val="-4"/>
                <w:sz w:val="16"/>
              </w:rPr>
              <w:t xml:space="preserve"> </w:t>
            </w:r>
            <w:r>
              <w:rPr>
                <w:sz w:val="16"/>
              </w:rPr>
              <w:t>the</w:t>
            </w:r>
            <w:r>
              <w:rPr>
                <w:spacing w:val="-3"/>
                <w:sz w:val="16"/>
              </w:rPr>
              <w:t xml:space="preserve"> </w:t>
            </w:r>
            <w:r>
              <w:rPr>
                <w:sz w:val="16"/>
              </w:rPr>
              <w:t>Procedure states that</w:t>
            </w:r>
            <w:r>
              <w:rPr>
                <w:spacing w:val="-1"/>
                <w:sz w:val="16"/>
              </w:rPr>
              <w:t xml:space="preserve"> </w:t>
            </w:r>
            <w:r>
              <w:rPr>
                <w:sz w:val="16"/>
              </w:rPr>
              <w:t>it</w:t>
            </w:r>
            <w:r>
              <w:rPr>
                <w:spacing w:val="-1"/>
                <w:sz w:val="16"/>
              </w:rPr>
              <w:t xml:space="preserve"> </w:t>
            </w:r>
            <w:r>
              <w:rPr>
                <w:sz w:val="16"/>
              </w:rPr>
              <w:t>should</w:t>
            </w:r>
            <w:r>
              <w:rPr>
                <w:spacing w:val="-2"/>
                <w:sz w:val="16"/>
              </w:rPr>
              <w:t xml:space="preserve"> </w:t>
            </w:r>
            <w:r>
              <w:rPr>
                <w:sz w:val="16"/>
              </w:rPr>
              <w:t>be</w:t>
            </w:r>
            <w:r>
              <w:rPr>
                <w:spacing w:val="-5"/>
                <w:sz w:val="16"/>
              </w:rPr>
              <w:t xml:space="preserve"> </w:t>
            </w:r>
            <w:r>
              <w:rPr>
                <w:sz w:val="16"/>
              </w:rPr>
              <w:t>reviewed</w:t>
            </w:r>
            <w:r>
              <w:rPr>
                <w:spacing w:val="-2"/>
                <w:sz w:val="16"/>
              </w:rPr>
              <w:t xml:space="preserve"> </w:t>
            </w:r>
            <w:r>
              <w:rPr>
                <w:sz w:val="16"/>
              </w:rPr>
              <w:t>on</w:t>
            </w:r>
            <w:r>
              <w:rPr>
                <w:spacing w:val="-1"/>
                <w:sz w:val="16"/>
              </w:rPr>
              <w:t xml:space="preserve"> </w:t>
            </w:r>
            <w:r>
              <w:rPr>
                <w:sz w:val="16"/>
              </w:rPr>
              <w:t>an</w:t>
            </w:r>
            <w:r>
              <w:rPr>
                <w:spacing w:val="-3"/>
                <w:sz w:val="16"/>
              </w:rPr>
              <w:t xml:space="preserve"> </w:t>
            </w:r>
            <w:r>
              <w:rPr>
                <w:sz w:val="16"/>
              </w:rPr>
              <w:t>annual</w:t>
            </w:r>
            <w:r>
              <w:rPr>
                <w:spacing w:val="-1"/>
                <w:sz w:val="16"/>
              </w:rPr>
              <w:t xml:space="preserve"> </w:t>
            </w:r>
            <w:r>
              <w:rPr>
                <w:sz w:val="16"/>
              </w:rPr>
              <w:t xml:space="preserve">basis. Upon review of the JOT Contingency Plan audit spreadsheet, we found that it includes a ‘library’ section and a review of the last updated date for a number of guidance documents. We found the </w:t>
            </w:r>
            <w:r>
              <w:rPr>
                <w:spacing w:val="-2"/>
                <w:sz w:val="16"/>
              </w:rPr>
              <w:t>following:</w:t>
            </w:r>
          </w:p>
          <w:p w14:paraId="72F7DC6E" w14:textId="77777777" w:rsidR="004653B0" w:rsidRDefault="00040D56">
            <w:pPr>
              <w:pStyle w:val="TableParagraph"/>
              <w:numPr>
                <w:ilvl w:val="0"/>
                <w:numId w:val="20"/>
              </w:numPr>
              <w:tabs>
                <w:tab w:val="left" w:pos="667"/>
              </w:tabs>
              <w:spacing w:line="195" w:lineRule="exact"/>
              <w:ind w:hanging="360"/>
              <w:rPr>
                <w:sz w:val="16"/>
              </w:rPr>
            </w:pPr>
            <w:r>
              <w:rPr>
                <w:sz w:val="16"/>
              </w:rPr>
              <w:t>31/65</w:t>
            </w:r>
            <w:r>
              <w:rPr>
                <w:spacing w:val="-4"/>
                <w:sz w:val="16"/>
              </w:rPr>
              <w:t xml:space="preserve"> </w:t>
            </w:r>
            <w:r>
              <w:rPr>
                <w:sz w:val="16"/>
              </w:rPr>
              <w:t>–</w:t>
            </w:r>
            <w:r>
              <w:rPr>
                <w:spacing w:val="-4"/>
                <w:sz w:val="16"/>
              </w:rPr>
              <w:t xml:space="preserve"> </w:t>
            </w:r>
            <w:r>
              <w:rPr>
                <w:sz w:val="16"/>
              </w:rPr>
              <w:t>last</w:t>
            </w:r>
            <w:r>
              <w:rPr>
                <w:spacing w:val="-2"/>
                <w:sz w:val="16"/>
              </w:rPr>
              <w:t xml:space="preserve"> </w:t>
            </w:r>
            <w:r>
              <w:rPr>
                <w:sz w:val="16"/>
              </w:rPr>
              <w:t>updated</w:t>
            </w:r>
            <w:r>
              <w:rPr>
                <w:spacing w:val="-4"/>
                <w:sz w:val="16"/>
              </w:rPr>
              <w:t xml:space="preserve"> </w:t>
            </w:r>
            <w:r>
              <w:rPr>
                <w:sz w:val="16"/>
              </w:rPr>
              <w:t>more</w:t>
            </w:r>
            <w:r>
              <w:rPr>
                <w:spacing w:val="-4"/>
                <w:sz w:val="16"/>
              </w:rPr>
              <w:t xml:space="preserve"> </w:t>
            </w:r>
            <w:r>
              <w:rPr>
                <w:sz w:val="16"/>
              </w:rPr>
              <w:t>than</w:t>
            </w:r>
            <w:r>
              <w:rPr>
                <w:spacing w:val="-2"/>
                <w:sz w:val="16"/>
              </w:rPr>
              <w:t xml:space="preserve"> </w:t>
            </w:r>
            <w:r>
              <w:rPr>
                <w:sz w:val="16"/>
              </w:rPr>
              <w:t>two</w:t>
            </w:r>
            <w:r>
              <w:rPr>
                <w:spacing w:val="-4"/>
                <w:sz w:val="16"/>
              </w:rPr>
              <w:t xml:space="preserve"> </w:t>
            </w:r>
            <w:r>
              <w:rPr>
                <w:sz w:val="16"/>
              </w:rPr>
              <w:t>years</w:t>
            </w:r>
            <w:r>
              <w:rPr>
                <w:spacing w:val="-3"/>
                <w:sz w:val="16"/>
              </w:rPr>
              <w:t xml:space="preserve"> </w:t>
            </w:r>
            <w:r>
              <w:rPr>
                <w:spacing w:val="-4"/>
                <w:sz w:val="16"/>
              </w:rPr>
              <w:t>ago.</w:t>
            </w:r>
          </w:p>
          <w:p w14:paraId="29D04FAA" w14:textId="77777777" w:rsidR="004653B0" w:rsidRDefault="00040D56">
            <w:pPr>
              <w:pStyle w:val="TableParagraph"/>
              <w:numPr>
                <w:ilvl w:val="0"/>
                <w:numId w:val="20"/>
              </w:numPr>
              <w:tabs>
                <w:tab w:val="left" w:pos="667"/>
              </w:tabs>
              <w:ind w:right="169"/>
              <w:rPr>
                <w:sz w:val="16"/>
              </w:rPr>
            </w:pPr>
            <w:r>
              <w:rPr>
                <w:sz w:val="16"/>
              </w:rPr>
              <w:t>4/65</w:t>
            </w:r>
            <w:r>
              <w:rPr>
                <w:spacing w:val="-6"/>
                <w:sz w:val="16"/>
              </w:rPr>
              <w:t xml:space="preserve"> </w:t>
            </w:r>
            <w:r>
              <w:rPr>
                <w:sz w:val="16"/>
              </w:rPr>
              <w:t>–</w:t>
            </w:r>
            <w:r>
              <w:rPr>
                <w:spacing w:val="-3"/>
                <w:sz w:val="16"/>
              </w:rPr>
              <w:t xml:space="preserve"> </w:t>
            </w:r>
            <w:r>
              <w:rPr>
                <w:sz w:val="16"/>
              </w:rPr>
              <w:t>last</w:t>
            </w:r>
            <w:r>
              <w:rPr>
                <w:spacing w:val="-6"/>
                <w:sz w:val="16"/>
              </w:rPr>
              <w:t xml:space="preserve"> </w:t>
            </w:r>
            <w:r>
              <w:rPr>
                <w:sz w:val="16"/>
              </w:rPr>
              <w:t>updated</w:t>
            </w:r>
            <w:r>
              <w:rPr>
                <w:spacing w:val="-6"/>
                <w:sz w:val="16"/>
              </w:rPr>
              <w:t xml:space="preserve"> </w:t>
            </w:r>
            <w:r>
              <w:rPr>
                <w:sz w:val="16"/>
              </w:rPr>
              <w:t>between</w:t>
            </w:r>
            <w:r>
              <w:rPr>
                <w:spacing w:val="-6"/>
                <w:sz w:val="16"/>
              </w:rPr>
              <w:t xml:space="preserve"> </w:t>
            </w:r>
            <w:r>
              <w:rPr>
                <w:sz w:val="16"/>
              </w:rPr>
              <w:t>one</w:t>
            </w:r>
            <w:r>
              <w:rPr>
                <w:spacing w:val="-6"/>
                <w:sz w:val="16"/>
              </w:rPr>
              <w:t xml:space="preserve"> </w:t>
            </w:r>
            <w:r>
              <w:rPr>
                <w:sz w:val="16"/>
              </w:rPr>
              <w:t>year</w:t>
            </w:r>
            <w:r>
              <w:rPr>
                <w:spacing w:val="-3"/>
                <w:sz w:val="16"/>
              </w:rPr>
              <w:t xml:space="preserve"> </w:t>
            </w:r>
            <w:r>
              <w:rPr>
                <w:sz w:val="16"/>
              </w:rPr>
              <w:t>ago</w:t>
            </w:r>
            <w:r>
              <w:rPr>
                <w:spacing w:val="-6"/>
                <w:sz w:val="16"/>
              </w:rPr>
              <w:t xml:space="preserve"> </w:t>
            </w:r>
            <w:r>
              <w:rPr>
                <w:sz w:val="16"/>
              </w:rPr>
              <w:t>and two years ago.</w:t>
            </w:r>
          </w:p>
          <w:p w14:paraId="378CEF38" w14:textId="77777777" w:rsidR="004653B0" w:rsidRDefault="00040D56">
            <w:pPr>
              <w:pStyle w:val="TableParagraph"/>
              <w:numPr>
                <w:ilvl w:val="0"/>
                <w:numId w:val="20"/>
              </w:numPr>
              <w:tabs>
                <w:tab w:val="left" w:pos="667"/>
              </w:tabs>
              <w:ind w:left="108" w:right="213" w:firstLine="199"/>
              <w:rPr>
                <w:sz w:val="16"/>
              </w:rPr>
            </w:pPr>
            <w:r>
              <w:rPr>
                <w:sz w:val="16"/>
              </w:rPr>
              <w:t>29/65 – guidance could not be found. However, it is noted that the majority of these guidance</w:t>
            </w:r>
            <w:r>
              <w:rPr>
                <w:spacing w:val="-6"/>
                <w:sz w:val="16"/>
              </w:rPr>
              <w:t xml:space="preserve"> </w:t>
            </w:r>
            <w:r>
              <w:rPr>
                <w:sz w:val="16"/>
              </w:rPr>
              <w:t>documents</w:t>
            </w:r>
            <w:r>
              <w:rPr>
                <w:spacing w:val="-4"/>
                <w:sz w:val="16"/>
              </w:rPr>
              <w:t xml:space="preserve"> </w:t>
            </w:r>
            <w:r>
              <w:rPr>
                <w:sz w:val="16"/>
              </w:rPr>
              <w:t>are</w:t>
            </w:r>
            <w:r>
              <w:rPr>
                <w:spacing w:val="-6"/>
                <w:sz w:val="16"/>
              </w:rPr>
              <w:t xml:space="preserve"> </w:t>
            </w:r>
            <w:r>
              <w:rPr>
                <w:sz w:val="16"/>
              </w:rPr>
              <w:t>not</w:t>
            </w:r>
            <w:r>
              <w:rPr>
                <w:spacing w:val="-7"/>
                <w:sz w:val="16"/>
              </w:rPr>
              <w:t xml:space="preserve"> </w:t>
            </w:r>
            <w:r>
              <w:rPr>
                <w:sz w:val="16"/>
              </w:rPr>
              <w:t>maintained</w:t>
            </w:r>
            <w:r>
              <w:rPr>
                <w:spacing w:val="-4"/>
                <w:sz w:val="16"/>
              </w:rPr>
              <w:t xml:space="preserve"> </w:t>
            </w:r>
            <w:r>
              <w:rPr>
                <w:sz w:val="16"/>
              </w:rPr>
              <w:t>by</w:t>
            </w:r>
            <w:r>
              <w:rPr>
                <w:spacing w:val="-6"/>
                <w:sz w:val="16"/>
              </w:rPr>
              <w:t xml:space="preserve"> </w:t>
            </w:r>
            <w:r>
              <w:rPr>
                <w:sz w:val="16"/>
              </w:rPr>
              <w:t>the</w:t>
            </w:r>
            <w:r>
              <w:rPr>
                <w:spacing w:val="-6"/>
                <w:sz w:val="16"/>
              </w:rPr>
              <w:t xml:space="preserve"> </w:t>
            </w:r>
            <w:r>
              <w:rPr>
                <w:sz w:val="16"/>
              </w:rPr>
              <w:t>Force or JOT, but outside agencies.</w:t>
            </w:r>
          </w:p>
          <w:p w14:paraId="34C2159B" w14:textId="77777777" w:rsidR="004653B0" w:rsidRDefault="00040D56">
            <w:pPr>
              <w:pStyle w:val="TableParagraph"/>
              <w:ind w:left="108" w:right="135"/>
              <w:rPr>
                <w:sz w:val="16"/>
              </w:rPr>
            </w:pPr>
            <w:r>
              <w:rPr>
                <w:i/>
                <w:sz w:val="16"/>
              </w:rPr>
              <w:t xml:space="preserve">Risk: </w:t>
            </w:r>
            <w:r>
              <w:rPr>
                <w:sz w:val="16"/>
              </w:rPr>
              <w:t>Insufficient and outdated guidance on contingency</w:t>
            </w:r>
            <w:r>
              <w:rPr>
                <w:spacing w:val="-6"/>
                <w:sz w:val="16"/>
              </w:rPr>
              <w:t xml:space="preserve"> </w:t>
            </w:r>
            <w:r>
              <w:rPr>
                <w:sz w:val="16"/>
              </w:rPr>
              <w:t>plans</w:t>
            </w:r>
            <w:r>
              <w:rPr>
                <w:spacing w:val="-6"/>
                <w:sz w:val="16"/>
              </w:rPr>
              <w:t xml:space="preserve"> </w:t>
            </w:r>
            <w:r>
              <w:rPr>
                <w:sz w:val="16"/>
              </w:rPr>
              <w:t>leads</w:t>
            </w:r>
            <w:r>
              <w:rPr>
                <w:spacing w:val="-6"/>
                <w:sz w:val="16"/>
              </w:rPr>
              <w:t xml:space="preserve"> </w:t>
            </w:r>
            <w:r>
              <w:rPr>
                <w:sz w:val="16"/>
              </w:rPr>
              <w:t>to</w:t>
            </w:r>
            <w:r>
              <w:rPr>
                <w:spacing w:val="-6"/>
                <w:sz w:val="16"/>
              </w:rPr>
              <w:t xml:space="preserve"> </w:t>
            </w:r>
            <w:r>
              <w:rPr>
                <w:sz w:val="16"/>
              </w:rPr>
              <w:t>an</w:t>
            </w:r>
            <w:r>
              <w:rPr>
                <w:spacing w:val="-7"/>
                <w:sz w:val="16"/>
              </w:rPr>
              <w:t xml:space="preserve"> </w:t>
            </w:r>
            <w:r>
              <w:rPr>
                <w:sz w:val="16"/>
              </w:rPr>
              <w:t>inconsistent</w:t>
            </w:r>
            <w:r>
              <w:rPr>
                <w:spacing w:val="-6"/>
                <w:sz w:val="16"/>
              </w:rPr>
              <w:t xml:space="preserve"> </w:t>
            </w:r>
            <w:r>
              <w:rPr>
                <w:sz w:val="16"/>
              </w:rPr>
              <w:t>approach towards emergency planning.</w:t>
            </w:r>
          </w:p>
        </w:tc>
        <w:tc>
          <w:tcPr>
            <w:tcW w:w="2988" w:type="dxa"/>
          </w:tcPr>
          <w:p w14:paraId="14C3A21E" w14:textId="77777777" w:rsidR="004653B0" w:rsidRDefault="004653B0">
            <w:pPr>
              <w:pStyle w:val="TableParagraph"/>
              <w:rPr>
                <w:rFonts w:ascii="Times New Roman"/>
                <w:sz w:val="16"/>
              </w:rPr>
            </w:pPr>
          </w:p>
        </w:tc>
        <w:tc>
          <w:tcPr>
            <w:tcW w:w="888" w:type="dxa"/>
            <w:shd w:val="clear" w:color="auto" w:fill="FFC000"/>
          </w:tcPr>
          <w:p w14:paraId="302F2554" w14:textId="77777777" w:rsidR="004653B0" w:rsidRDefault="004653B0">
            <w:pPr>
              <w:pStyle w:val="TableParagraph"/>
              <w:rPr>
                <w:rFonts w:ascii="Times New Roman"/>
                <w:sz w:val="16"/>
              </w:rPr>
            </w:pPr>
          </w:p>
        </w:tc>
        <w:tc>
          <w:tcPr>
            <w:tcW w:w="3751" w:type="dxa"/>
          </w:tcPr>
          <w:p w14:paraId="1BB7C57C" w14:textId="77777777" w:rsidR="004653B0" w:rsidRDefault="00040D56">
            <w:pPr>
              <w:pStyle w:val="TableParagraph"/>
              <w:spacing w:before="57"/>
              <w:ind w:left="108" w:right="126"/>
              <w:rPr>
                <w:sz w:val="16"/>
              </w:rPr>
            </w:pPr>
            <w:r>
              <w:rPr>
                <w:sz w:val="16"/>
              </w:rPr>
              <w:t>A role description is being drafted for consideration</w:t>
            </w:r>
            <w:r>
              <w:rPr>
                <w:spacing w:val="-8"/>
                <w:sz w:val="16"/>
              </w:rPr>
              <w:t xml:space="preserve"> </w:t>
            </w:r>
            <w:r>
              <w:rPr>
                <w:sz w:val="16"/>
              </w:rPr>
              <w:t>of</w:t>
            </w:r>
            <w:r>
              <w:rPr>
                <w:spacing w:val="-6"/>
                <w:sz w:val="16"/>
              </w:rPr>
              <w:t xml:space="preserve"> </w:t>
            </w:r>
            <w:r>
              <w:rPr>
                <w:sz w:val="16"/>
              </w:rPr>
              <w:t>advertising</w:t>
            </w:r>
            <w:r>
              <w:rPr>
                <w:spacing w:val="-5"/>
                <w:sz w:val="16"/>
              </w:rPr>
              <w:t xml:space="preserve"> </w:t>
            </w:r>
            <w:r>
              <w:rPr>
                <w:sz w:val="16"/>
              </w:rPr>
              <w:t>a</w:t>
            </w:r>
            <w:r>
              <w:rPr>
                <w:spacing w:val="-8"/>
                <w:sz w:val="16"/>
              </w:rPr>
              <w:t xml:space="preserve"> </w:t>
            </w:r>
            <w:r>
              <w:rPr>
                <w:sz w:val="16"/>
              </w:rPr>
              <w:t>full</w:t>
            </w:r>
            <w:r>
              <w:rPr>
                <w:spacing w:val="-6"/>
                <w:sz w:val="16"/>
              </w:rPr>
              <w:t xml:space="preserve"> </w:t>
            </w:r>
            <w:r>
              <w:rPr>
                <w:sz w:val="16"/>
              </w:rPr>
              <w:t>time</w:t>
            </w:r>
            <w:r>
              <w:rPr>
                <w:spacing w:val="-5"/>
                <w:sz w:val="16"/>
              </w:rPr>
              <w:t xml:space="preserve"> </w:t>
            </w:r>
            <w:r>
              <w:rPr>
                <w:sz w:val="16"/>
              </w:rPr>
              <w:t xml:space="preserve">post either seconded from Police or NFRS or recruited internally on a fixed term </w:t>
            </w:r>
            <w:r>
              <w:rPr>
                <w:spacing w:val="-2"/>
                <w:sz w:val="16"/>
              </w:rPr>
              <w:t>contract.</w:t>
            </w:r>
          </w:p>
          <w:p w14:paraId="741FE1D6" w14:textId="77777777" w:rsidR="004653B0" w:rsidRDefault="00040D56">
            <w:pPr>
              <w:pStyle w:val="TableParagraph"/>
              <w:ind w:left="108" w:right="150"/>
              <w:rPr>
                <w:sz w:val="16"/>
              </w:rPr>
            </w:pPr>
            <w:r>
              <w:rPr>
                <w:sz w:val="16"/>
              </w:rPr>
              <w:t>Ahead of the new JOT Homepage being delivered and as part of the above plan reviews any guidance on the JOT Homepage</w:t>
            </w:r>
            <w:r>
              <w:rPr>
                <w:spacing w:val="-6"/>
                <w:sz w:val="16"/>
              </w:rPr>
              <w:t xml:space="preserve"> </w:t>
            </w:r>
            <w:r>
              <w:rPr>
                <w:sz w:val="16"/>
              </w:rPr>
              <w:t>(no</w:t>
            </w:r>
            <w:r>
              <w:rPr>
                <w:spacing w:val="-6"/>
                <w:sz w:val="16"/>
              </w:rPr>
              <w:t xml:space="preserve"> </w:t>
            </w:r>
            <w:r>
              <w:rPr>
                <w:sz w:val="16"/>
              </w:rPr>
              <w:t>date</w:t>
            </w:r>
            <w:r>
              <w:rPr>
                <w:spacing w:val="-5"/>
                <w:sz w:val="16"/>
              </w:rPr>
              <w:t xml:space="preserve"> </w:t>
            </w:r>
            <w:r>
              <w:rPr>
                <w:sz w:val="16"/>
              </w:rPr>
              <w:t>set)</w:t>
            </w:r>
            <w:r>
              <w:rPr>
                <w:spacing w:val="-6"/>
                <w:sz w:val="16"/>
              </w:rPr>
              <w:t xml:space="preserve"> </w:t>
            </w:r>
            <w:r>
              <w:rPr>
                <w:sz w:val="16"/>
              </w:rPr>
              <w:t>will</w:t>
            </w:r>
            <w:r>
              <w:rPr>
                <w:spacing w:val="-6"/>
                <w:sz w:val="16"/>
              </w:rPr>
              <w:t xml:space="preserve"> </w:t>
            </w:r>
            <w:r>
              <w:rPr>
                <w:sz w:val="16"/>
              </w:rPr>
              <w:t>be</w:t>
            </w:r>
            <w:r>
              <w:rPr>
                <w:spacing w:val="-5"/>
                <w:sz w:val="16"/>
              </w:rPr>
              <w:t xml:space="preserve"> </w:t>
            </w:r>
            <w:r>
              <w:rPr>
                <w:sz w:val="16"/>
              </w:rPr>
              <w:t>removed</w:t>
            </w:r>
            <w:r>
              <w:rPr>
                <w:spacing w:val="-5"/>
                <w:sz w:val="16"/>
              </w:rPr>
              <w:t xml:space="preserve"> </w:t>
            </w:r>
            <w:r>
              <w:rPr>
                <w:sz w:val="16"/>
              </w:rPr>
              <w:t>if no longer relevant or referred to from the relevant plan.</w:t>
            </w:r>
          </w:p>
          <w:p w14:paraId="0627CD00" w14:textId="77777777" w:rsidR="004653B0" w:rsidRDefault="00040D56">
            <w:pPr>
              <w:pStyle w:val="TableParagraph"/>
              <w:spacing w:before="194"/>
              <w:ind w:left="108"/>
              <w:rPr>
                <w:sz w:val="16"/>
              </w:rPr>
            </w:pPr>
            <w:r>
              <w:rPr>
                <w:color w:val="00AF50"/>
                <w:sz w:val="16"/>
              </w:rPr>
              <w:t>28/05/2024</w:t>
            </w:r>
            <w:r>
              <w:rPr>
                <w:color w:val="00AF50"/>
                <w:spacing w:val="-9"/>
                <w:sz w:val="16"/>
              </w:rPr>
              <w:t xml:space="preserve"> </w:t>
            </w:r>
            <w:r>
              <w:rPr>
                <w:color w:val="00AF50"/>
                <w:spacing w:val="-2"/>
                <w:sz w:val="16"/>
              </w:rPr>
              <w:t>update.</w:t>
            </w:r>
          </w:p>
          <w:p w14:paraId="3FF02F06" w14:textId="77777777" w:rsidR="004653B0" w:rsidRDefault="00040D56">
            <w:pPr>
              <w:pStyle w:val="TableParagraph"/>
              <w:ind w:left="108" w:right="166"/>
              <w:rPr>
                <w:sz w:val="16"/>
              </w:rPr>
            </w:pPr>
            <w:r>
              <w:rPr>
                <w:color w:val="00AF50"/>
                <w:sz w:val="16"/>
              </w:rPr>
              <w:t>Policy and Procedure documents are now under</w:t>
            </w:r>
            <w:r>
              <w:rPr>
                <w:color w:val="00AF50"/>
                <w:spacing w:val="-7"/>
                <w:sz w:val="16"/>
              </w:rPr>
              <w:t xml:space="preserve"> </w:t>
            </w:r>
            <w:r>
              <w:rPr>
                <w:color w:val="00AF50"/>
                <w:sz w:val="16"/>
              </w:rPr>
              <w:t>review</w:t>
            </w:r>
            <w:r>
              <w:rPr>
                <w:color w:val="00AF50"/>
                <w:spacing w:val="-7"/>
                <w:sz w:val="16"/>
              </w:rPr>
              <w:t xml:space="preserve"> </w:t>
            </w:r>
            <w:r>
              <w:rPr>
                <w:color w:val="00AF50"/>
                <w:sz w:val="16"/>
              </w:rPr>
              <w:t>with</w:t>
            </w:r>
            <w:r>
              <w:rPr>
                <w:color w:val="00AF50"/>
                <w:spacing w:val="-6"/>
                <w:sz w:val="16"/>
              </w:rPr>
              <w:t xml:space="preserve"> </w:t>
            </w:r>
            <w:r>
              <w:rPr>
                <w:color w:val="00AF50"/>
                <w:sz w:val="16"/>
              </w:rPr>
              <w:t>the</w:t>
            </w:r>
            <w:r>
              <w:rPr>
                <w:color w:val="00AF50"/>
                <w:spacing w:val="-7"/>
                <w:sz w:val="16"/>
              </w:rPr>
              <w:t xml:space="preserve"> </w:t>
            </w:r>
            <w:r>
              <w:rPr>
                <w:color w:val="00AF50"/>
                <w:sz w:val="16"/>
              </w:rPr>
              <w:t>first</w:t>
            </w:r>
            <w:r>
              <w:rPr>
                <w:color w:val="00AF50"/>
                <w:spacing w:val="-6"/>
                <w:sz w:val="16"/>
              </w:rPr>
              <w:t xml:space="preserve"> </w:t>
            </w:r>
            <w:r>
              <w:rPr>
                <w:color w:val="00AF50"/>
                <w:sz w:val="16"/>
              </w:rPr>
              <w:t>(Staff</w:t>
            </w:r>
            <w:r>
              <w:rPr>
                <w:color w:val="00AF50"/>
                <w:spacing w:val="-6"/>
                <w:sz w:val="16"/>
              </w:rPr>
              <w:t xml:space="preserve"> </w:t>
            </w:r>
            <w:r>
              <w:rPr>
                <w:color w:val="00AF50"/>
                <w:sz w:val="16"/>
              </w:rPr>
              <w:t>exposure to toxic hazards) having been completed and uploaded to the Policy Library. Both the Contingency Plans Policy &amp; Procedure and Operational Order Policy &amp; Procedure are under review against JESIP 3.1 Doctrine and should be updated by end</w:t>
            </w:r>
            <w:r>
              <w:rPr>
                <w:color w:val="00AF50"/>
                <w:spacing w:val="-1"/>
                <w:sz w:val="16"/>
              </w:rPr>
              <w:t xml:space="preserve"> </w:t>
            </w:r>
            <w:r>
              <w:rPr>
                <w:color w:val="00AF50"/>
                <w:sz w:val="16"/>
              </w:rPr>
              <w:t>of June 2024.</w:t>
            </w:r>
          </w:p>
          <w:p w14:paraId="7C48D197" w14:textId="77777777" w:rsidR="004653B0" w:rsidRDefault="00040D56">
            <w:pPr>
              <w:pStyle w:val="TableParagraph"/>
              <w:ind w:left="108" w:right="115"/>
              <w:rPr>
                <w:sz w:val="16"/>
              </w:rPr>
            </w:pPr>
            <w:r>
              <w:rPr>
                <w:color w:val="00AF50"/>
                <w:sz w:val="16"/>
              </w:rPr>
              <w:t>The LRF Testing and Exercising role has been successfully recruited into for maternity cover and a job description completed</w:t>
            </w:r>
            <w:r>
              <w:rPr>
                <w:color w:val="00AF50"/>
                <w:spacing w:val="-6"/>
                <w:sz w:val="16"/>
              </w:rPr>
              <w:t xml:space="preserve"> </w:t>
            </w:r>
            <w:r>
              <w:rPr>
                <w:color w:val="00AF50"/>
                <w:sz w:val="16"/>
              </w:rPr>
              <w:t>and</w:t>
            </w:r>
            <w:r>
              <w:rPr>
                <w:color w:val="00AF50"/>
                <w:spacing w:val="-6"/>
                <w:sz w:val="16"/>
              </w:rPr>
              <w:t xml:space="preserve"> </w:t>
            </w:r>
            <w:r>
              <w:rPr>
                <w:color w:val="00AF50"/>
                <w:sz w:val="16"/>
              </w:rPr>
              <w:t>TOR</w:t>
            </w:r>
            <w:r>
              <w:rPr>
                <w:color w:val="00AF50"/>
                <w:spacing w:val="-8"/>
                <w:sz w:val="16"/>
              </w:rPr>
              <w:t xml:space="preserve"> </w:t>
            </w:r>
            <w:r>
              <w:rPr>
                <w:color w:val="00AF50"/>
                <w:sz w:val="16"/>
              </w:rPr>
              <w:t>for</w:t>
            </w:r>
            <w:r>
              <w:rPr>
                <w:color w:val="00AF50"/>
                <w:spacing w:val="-6"/>
                <w:sz w:val="16"/>
              </w:rPr>
              <w:t xml:space="preserve"> </w:t>
            </w:r>
            <w:r>
              <w:rPr>
                <w:color w:val="00AF50"/>
                <w:sz w:val="16"/>
              </w:rPr>
              <w:t>that</w:t>
            </w:r>
            <w:r>
              <w:rPr>
                <w:color w:val="00AF50"/>
                <w:spacing w:val="-7"/>
                <w:sz w:val="16"/>
              </w:rPr>
              <w:t xml:space="preserve"> </w:t>
            </w:r>
            <w:r>
              <w:rPr>
                <w:color w:val="00AF50"/>
                <w:sz w:val="16"/>
              </w:rPr>
              <w:t>function</w:t>
            </w:r>
            <w:r>
              <w:rPr>
                <w:color w:val="00AF50"/>
                <w:spacing w:val="-7"/>
                <w:sz w:val="16"/>
              </w:rPr>
              <w:t xml:space="preserve"> </w:t>
            </w:r>
            <w:r>
              <w:rPr>
                <w:color w:val="00AF50"/>
                <w:sz w:val="16"/>
              </w:rPr>
              <w:t>within the LRF.</w:t>
            </w:r>
          </w:p>
        </w:tc>
        <w:tc>
          <w:tcPr>
            <w:tcW w:w="1581" w:type="dxa"/>
          </w:tcPr>
          <w:p w14:paraId="109D9AF3" w14:textId="77777777" w:rsidR="004653B0" w:rsidRDefault="004653B0">
            <w:pPr>
              <w:pStyle w:val="TableParagraph"/>
              <w:rPr>
                <w:rFonts w:ascii="Times New Roman"/>
                <w:sz w:val="16"/>
              </w:rPr>
            </w:pPr>
          </w:p>
        </w:tc>
        <w:tc>
          <w:tcPr>
            <w:tcW w:w="986" w:type="dxa"/>
            <w:shd w:val="clear" w:color="auto" w:fill="92D050"/>
          </w:tcPr>
          <w:p w14:paraId="094E10F5" w14:textId="77777777" w:rsidR="004653B0" w:rsidRDefault="004653B0">
            <w:pPr>
              <w:pStyle w:val="TableParagraph"/>
              <w:rPr>
                <w:rFonts w:ascii="Times New Roman"/>
                <w:sz w:val="16"/>
              </w:rPr>
            </w:pPr>
          </w:p>
        </w:tc>
      </w:tr>
    </w:tbl>
    <w:p w14:paraId="302606A9" w14:textId="77777777" w:rsidR="004653B0" w:rsidRDefault="004653B0">
      <w:pPr>
        <w:pStyle w:val="BodyText"/>
        <w:spacing w:before="241"/>
        <w:rPr>
          <w:rFonts w:ascii="Verdana"/>
          <w:b/>
          <w:sz w:val="22"/>
        </w:rPr>
      </w:pPr>
    </w:p>
    <w:p w14:paraId="3DDA559D" w14:textId="77777777" w:rsidR="004653B0" w:rsidRDefault="00040D56">
      <w:pPr>
        <w:ind w:left="680"/>
        <w:rPr>
          <w:rFonts w:ascii="Verdana" w:hAnsi="Verdana"/>
          <w:b/>
        </w:rPr>
      </w:pPr>
      <w:r>
        <w:rPr>
          <w:rFonts w:ascii="Verdana" w:hAnsi="Verdana"/>
          <w:b/>
          <w:u w:val="single"/>
        </w:rPr>
        <w:t>Reasonable</w:t>
      </w:r>
      <w:r>
        <w:rPr>
          <w:rFonts w:ascii="Verdana" w:hAnsi="Verdana"/>
          <w:b/>
          <w:spacing w:val="-6"/>
          <w:u w:val="single"/>
        </w:rPr>
        <w:t xml:space="preserve"> </w:t>
      </w:r>
      <w:r>
        <w:rPr>
          <w:rFonts w:ascii="Verdana" w:hAnsi="Verdana"/>
          <w:b/>
          <w:u w:val="single"/>
        </w:rPr>
        <w:t>Adjustments</w:t>
      </w:r>
      <w:r>
        <w:rPr>
          <w:rFonts w:ascii="Verdana" w:hAnsi="Verdana"/>
          <w:b/>
          <w:spacing w:val="-4"/>
          <w:u w:val="single"/>
        </w:rPr>
        <w:t xml:space="preserve"> </w:t>
      </w:r>
      <w:r>
        <w:rPr>
          <w:rFonts w:ascii="Verdana" w:hAnsi="Verdana"/>
          <w:b/>
          <w:u w:val="single"/>
        </w:rPr>
        <w:t>Follow</w:t>
      </w:r>
      <w:r>
        <w:rPr>
          <w:rFonts w:ascii="Verdana" w:hAnsi="Verdana"/>
          <w:b/>
          <w:spacing w:val="-7"/>
          <w:u w:val="single"/>
        </w:rPr>
        <w:t xml:space="preserve"> </w:t>
      </w:r>
      <w:r>
        <w:rPr>
          <w:rFonts w:ascii="Verdana" w:hAnsi="Verdana"/>
          <w:b/>
          <w:u w:val="single"/>
        </w:rPr>
        <w:t>Up</w:t>
      </w:r>
      <w:r>
        <w:rPr>
          <w:rFonts w:ascii="Verdana" w:hAnsi="Verdana"/>
          <w:b/>
          <w:spacing w:val="-6"/>
          <w:u w:val="single"/>
        </w:rPr>
        <w:t xml:space="preserve"> </w:t>
      </w:r>
      <w:r>
        <w:rPr>
          <w:rFonts w:ascii="Verdana" w:hAnsi="Verdana"/>
          <w:b/>
          <w:u w:val="single"/>
        </w:rPr>
        <w:t>–</w:t>
      </w:r>
      <w:r>
        <w:rPr>
          <w:rFonts w:ascii="Verdana" w:hAnsi="Verdana"/>
          <w:b/>
          <w:spacing w:val="-6"/>
          <w:u w:val="single"/>
        </w:rPr>
        <w:t xml:space="preserve"> </w:t>
      </w:r>
      <w:r>
        <w:rPr>
          <w:rFonts w:ascii="Verdana" w:hAnsi="Verdana"/>
          <w:b/>
          <w:u w:val="single"/>
        </w:rPr>
        <w:t>January</w:t>
      </w:r>
      <w:r>
        <w:rPr>
          <w:rFonts w:ascii="Verdana" w:hAnsi="Verdana"/>
          <w:b/>
          <w:spacing w:val="-5"/>
          <w:u w:val="single"/>
        </w:rPr>
        <w:t xml:space="preserve"> </w:t>
      </w:r>
      <w:r>
        <w:rPr>
          <w:rFonts w:ascii="Verdana" w:hAnsi="Verdana"/>
          <w:b/>
          <w:spacing w:val="-4"/>
          <w:u w:val="single"/>
        </w:rPr>
        <w:t>2024</w:t>
      </w:r>
    </w:p>
    <w:tbl>
      <w:tblPr>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14"/>
        <w:gridCol w:w="4644"/>
        <w:gridCol w:w="2988"/>
        <w:gridCol w:w="888"/>
        <w:gridCol w:w="3751"/>
        <w:gridCol w:w="1581"/>
        <w:gridCol w:w="986"/>
      </w:tblGrid>
      <w:tr w:rsidR="004653B0" w14:paraId="7AC9F822" w14:textId="77777777">
        <w:trPr>
          <w:trHeight w:val="503"/>
        </w:trPr>
        <w:tc>
          <w:tcPr>
            <w:tcW w:w="614" w:type="dxa"/>
            <w:shd w:val="clear" w:color="auto" w:fill="622D9E"/>
          </w:tcPr>
          <w:p w14:paraId="7C13482A" w14:textId="77777777" w:rsidR="004653B0" w:rsidRDefault="004653B0">
            <w:pPr>
              <w:pStyle w:val="TableParagraph"/>
              <w:rPr>
                <w:rFonts w:ascii="Times New Roman"/>
                <w:sz w:val="16"/>
              </w:rPr>
            </w:pPr>
          </w:p>
        </w:tc>
        <w:tc>
          <w:tcPr>
            <w:tcW w:w="4644" w:type="dxa"/>
            <w:shd w:val="clear" w:color="auto" w:fill="622D9E"/>
          </w:tcPr>
          <w:p w14:paraId="0AC47530" w14:textId="77777777" w:rsidR="004653B0" w:rsidRDefault="00040D56">
            <w:pPr>
              <w:pStyle w:val="TableParagraph"/>
              <w:spacing w:before="57"/>
              <w:ind w:left="108"/>
              <w:rPr>
                <w:b/>
                <w:sz w:val="16"/>
              </w:rPr>
            </w:pPr>
            <w:r>
              <w:rPr>
                <w:b/>
                <w:color w:val="FFFFFF"/>
                <w:spacing w:val="-2"/>
                <w:sz w:val="16"/>
              </w:rPr>
              <w:t>Observation/Risk</w:t>
            </w:r>
          </w:p>
        </w:tc>
        <w:tc>
          <w:tcPr>
            <w:tcW w:w="2988" w:type="dxa"/>
            <w:shd w:val="clear" w:color="auto" w:fill="622D9E"/>
          </w:tcPr>
          <w:p w14:paraId="2DD064B7" w14:textId="77777777" w:rsidR="004653B0" w:rsidRDefault="00040D56">
            <w:pPr>
              <w:pStyle w:val="TableParagraph"/>
              <w:spacing w:before="57"/>
              <w:ind w:left="108"/>
              <w:rPr>
                <w:b/>
                <w:sz w:val="16"/>
              </w:rPr>
            </w:pPr>
            <w:r>
              <w:rPr>
                <w:b/>
                <w:color w:val="FFFFFF"/>
                <w:spacing w:val="-2"/>
                <w:sz w:val="16"/>
              </w:rPr>
              <w:t>Recommendation</w:t>
            </w:r>
          </w:p>
        </w:tc>
        <w:tc>
          <w:tcPr>
            <w:tcW w:w="888" w:type="dxa"/>
            <w:shd w:val="clear" w:color="auto" w:fill="622D9E"/>
          </w:tcPr>
          <w:p w14:paraId="2EB495C0" w14:textId="77777777" w:rsidR="004653B0" w:rsidRDefault="00040D56">
            <w:pPr>
              <w:pStyle w:val="TableParagraph"/>
              <w:spacing w:before="57"/>
              <w:ind w:left="19" w:right="3"/>
              <w:jc w:val="center"/>
              <w:rPr>
                <w:b/>
                <w:sz w:val="16"/>
              </w:rPr>
            </w:pPr>
            <w:r>
              <w:rPr>
                <w:b/>
                <w:color w:val="FFFFFF"/>
                <w:spacing w:val="-2"/>
                <w:sz w:val="16"/>
              </w:rPr>
              <w:t>Priority</w:t>
            </w:r>
          </w:p>
        </w:tc>
        <w:tc>
          <w:tcPr>
            <w:tcW w:w="3751" w:type="dxa"/>
            <w:shd w:val="clear" w:color="auto" w:fill="622D9E"/>
          </w:tcPr>
          <w:p w14:paraId="60E1B559" w14:textId="77777777" w:rsidR="004653B0" w:rsidRDefault="00040D56">
            <w:pPr>
              <w:pStyle w:val="TableParagraph"/>
              <w:spacing w:before="57"/>
              <w:ind w:left="108"/>
              <w:rPr>
                <w:b/>
                <w:sz w:val="16"/>
              </w:rPr>
            </w:pPr>
            <w:r>
              <w:rPr>
                <w:b/>
                <w:color w:val="FFFFFF"/>
                <w:sz w:val="16"/>
              </w:rPr>
              <w:t>Management</w:t>
            </w:r>
            <w:r>
              <w:rPr>
                <w:b/>
                <w:color w:val="FFFFFF"/>
                <w:spacing w:val="-10"/>
                <w:sz w:val="16"/>
              </w:rPr>
              <w:t xml:space="preserve"> </w:t>
            </w:r>
            <w:r>
              <w:rPr>
                <w:b/>
                <w:color w:val="FFFFFF"/>
                <w:spacing w:val="-2"/>
                <w:sz w:val="16"/>
              </w:rPr>
              <w:t>response</w:t>
            </w:r>
          </w:p>
        </w:tc>
        <w:tc>
          <w:tcPr>
            <w:tcW w:w="1581" w:type="dxa"/>
            <w:shd w:val="clear" w:color="auto" w:fill="622D9E"/>
          </w:tcPr>
          <w:p w14:paraId="4DF705ED" w14:textId="77777777" w:rsidR="004653B0" w:rsidRDefault="00040D56">
            <w:pPr>
              <w:pStyle w:val="TableParagraph"/>
              <w:spacing w:before="57"/>
              <w:ind w:left="108"/>
              <w:rPr>
                <w:b/>
                <w:sz w:val="16"/>
              </w:rPr>
            </w:pPr>
            <w:r>
              <w:rPr>
                <w:b/>
                <w:color w:val="FFFFFF"/>
                <w:spacing w:val="-2"/>
                <w:sz w:val="16"/>
              </w:rPr>
              <w:t>Timescale/ responsibility</w:t>
            </w:r>
          </w:p>
        </w:tc>
        <w:tc>
          <w:tcPr>
            <w:tcW w:w="986" w:type="dxa"/>
            <w:shd w:val="clear" w:color="auto" w:fill="622D9E"/>
          </w:tcPr>
          <w:p w14:paraId="18AB32D6" w14:textId="77777777" w:rsidR="004653B0" w:rsidRDefault="00040D56">
            <w:pPr>
              <w:pStyle w:val="TableParagraph"/>
              <w:spacing w:before="57"/>
              <w:ind w:left="204"/>
              <w:rPr>
                <w:b/>
                <w:sz w:val="16"/>
              </w:rPr>
            </w:pPr>
            <w:r>
              <w:rPr>
                <w:b/>
                <w:color w:val="FFFFFF"/>
                <w:spacing w:val="-2"/>
                <w:sz w:val="16"/>
              </w:rPr>
              <w:t>Status</w:t>
            </w:r>
          </w:p>
        </w:tc>
      </w:tr>
      <w:tr w:rsidR="004653B0" w14:paraId="61F4670C" w14:textId="77777777">
        <w:trPr>
          <w:trHeight w:val="1669"/>
        </w:trPr>
        <w:tc>
          <w:tcPr>
            <w:tcW w:w="614" w:type="dxa"/>
          </w:tcPr>
          <w:p w14:paraId="314119A1" w14:textId="77777777" w:rsidR="004653B0" w:rsidRDefault="00040D56">
            <w:pPr>
              <w:pStyle w:val="TableParagraph"/>
              <w:spacing w:before="57"/>
              <w:ind w:left="13"/>
              <w:jc w:val="center"/>
              <w:rPr>
                <w:b/>
                <w:sz w:val="16"/>
              </w:rPr>
            </w:pPr>
            <w:r>
              <w:rPr>
                <w:b/>
                <w:spacing w:val="-10"/>
                <w:sz w:val="16"/>
              </w:rPr>
              <w:t>3</w:t>
            </w:r>
          </w:p>
        </w:tc>
        <w:tc>
          <w:tcPr>
            <w:tcW w:w="4644" w:type="dxa"/>
          </w:tcPr>
          <w:p w14:paraId="2980F0E8" w14:textId="77777777" w:rsidR="004653B0" w:rsidRDefault="00040D56">
            <w:pPr>
              <w:pStyle w:val="TableParagraph"/>
              <w:spacing w:before="57"/>
              <w:ind w:left="108"/>
              <w:rPr>
                <w:b/>
                <w:sz w:val="16"/>
              </w:rPr>
            </w:pPr>
            <w:r>
              <w:rPr>
                <w:b/>
                <w:sz w:val="16"/>
              </w:rPr>
              <w:t>Annual</w:t>
            </w:r>
            <w:r>
              <w:rPr>
                <w:b/>
                <w:spacing w:val="-7"/>
                <w:sz w:val="16"/>
              </w:rPr>
              <w:t xml:space="preserve"> </w:t>
            </w:r>
            <w:r>
              <w:rPr>
                <w:b/>
                <w:sz w:val="16"/>
              </w:rPr>
              <w:t>Review</w:t>
            </w:r>
            <w:r>
              <w:rPr>
                <w:b/>
                <w:spacing w:val="-4"/>
                <w:sz w:val="16"/>
              </w:rPr>
              <w:t xml:space="preserve"> </w:t>
            </w:r>
            <w:r>
              <w:rPr>
                <w:b/>
                <w:sz w:val="16"/>
              </w:rPr>
              <w:t>Process</w:t>
            </w:r>
            <w:r>
              <w:rPr>
                <w:b/>
                <w:spacing w:val="-7"/>
                <w:sz w:val="16"/>
              </w:rPr>
              <w:t xml:space="preserve"> </w:t>
            </w:r>
            <w:r>
              <w:rPr>
                <w:b/>
                <w:sz w:val="16"/>
              </w:rPr>
              <w:t>and</w:t>
            </w:r>
            <w:r>
              <w:rPr>
                <w:b/>
                <w:spacing w:val="-4"/>
                <w:sz w:val="16"/>
              </w:rPr>
              <w:t xml:space="preserve"> </w:t>
            </w:r>
            <w:r>
              <w:rPr>
                <w:b/>
                <w:spacing w:val="-2"/>
                <w:sz w:val="16"/>
              </w:rPr>
              <w:t>Reporting</w:t>
            </w:r>
          </w:p>
          <w:p w14:paraId="52A6CFB1" w14:textId="77777777" w:rsidR="004653B0" w:rsidRDefault="00040D56">
            <w:pPr>
              <w:pStyle w:val="TableParagraph"/>
              <w:ind w:left="108" w:right="139"/>
              <w:rPr>
                <w:sz w:val="16"/>
              </w:rPr>
            </w:pPr>
            <w:r>
              <w:rPr>
                <w:sz w:val="16"/>
              </w:rPr>
              <w:t>Where Reasonable Adjustments are made for an individual, these should be reviewed on an annual basis</w:t>
            </w:r>
            <w:r>
              <w:rPr>
                <w:spacing w:val="-4"/>
                <w:sz w:val="16"/>
              </w:rPr>
              <w:t xml:space="preserve"> </w:t>
            </w:r>
            <w:r>
              <w:rPr>
                <w:sz w:val="16"/>
              </w:rPr>
              <w:t>to</w:t>
            </w:r>
            <w:r>
              <w:rPr>
                <w:spacing w:val="-5"/>
                <w:sz w:val="16"/>
              </w:rPr>
              <w:t xml:space="preserve"> </w:t>
            </w:r>
            <w:r>
              <w:rPr>
                <w:sz w:val="16"/>
              </w:rPr>
              <w:t>ensure</w:t>
            </w:r>
            <w:r>
              <w:rPr>
                <w:spacing w:val="-5"/>
                <w:sz w:val="16"/>
              </w:rPr>
              <w:t xml:space="preserve"> </w:t>
            </w:r>
            <w:r>
              <w:rPr>
                <w:sz w:val="16"/>
              </w:rPr>
              <w:t>they</w:t>
            </w:r>
            <w:r>
              <w:rPr>
                <w:spacing w:val="-5"/>
                <w:sz w:val="16"/>
              </w:rPr>
              <w:t xml:space="preserve"> </w:t>
            </w:r>
            <w:r>
              <w:rPr>
                <w:sz w:val="16"/>
              </w:rPr>
              <w:t>remain</w:t>
            </w:r>
            <w:r>
              <w:rPr>
                <w:spacing w:val="-7"/>
                <w:sz w:val="16"/>
              </w:rPr>
              <w:t xml:space="preserve"> </w:t>
            </w:r>
            <w:r>
              <w:rPr>
                <w:sz w:val="16"/>
              </w:rPr>
              <w:t>relevant</w:t>
            </w:r>
            <w:r>
              <w:rPr>
                <w:spacing w:val="-4"/>
                <w:sz w:val="16"/>
              </w:rPr>
              <w:t xml:space="preserve"> </w:t>
            </w:r>
            <w:r>
              <w:rPr>
                <w:sz w:val="16"/>
              </w:rPr>
              <w:t>and</w:t>
            </w:r>
            <w:r>
              <w:rPr>
                <w:spacing w:val="-5"/>
                <w:sz w:val="16"/>
              </w:rPr>
              <w:t xml:space="preserve"> </w:t>
            </w:r>
            <w:r>
              <w:rPr>
                <w:sz w:val="16"/>
              </w:rPr>
              <w:t>appropriate. Our</w:t>
            </w:r>
            <w:r>
              <w:rPr>
                <w:spacing w:val="-5"/>
                <w:sz w:val="16"/>
              </w:rPr>
              <w:t xml:space="preserve"> </w:t>
            </w:r>
            <w:r>
              <w:rPr>
                <w:sz w:val="16"/>
              </w:rPr>
              <w:t>previous</w:t>
            </w:r>
            <w:r>
              <w:rPr>
                <w:spacing w:val="-3"/>
                <w:sz w:val="16"/>
              </w:rPr>
              <w:t xml:space="preserve"> </w:t>
            </w:r>
            <w:r>
              <w:rPr>
                <w:sz w:val="16"/>
              </w:rPr>
              <w:t>audit</w:t>
            </w:r>
            <w:r>
              <w:rPr>
                <w:spacing w:val="-7"/>
                <w:sz w:val="16"/>
              </w:rPr>
              <w:t xml:space="preserve"> </w:t>
            </w:r>
            <w:r>
              <w:rPr>
                <w:sz w:val="16"/>
              </w:rPr>
              <w:t>report</w:t>
            </w:r>
            <w:r>
              <w:rPr>
                <w:spacing w:val="-4"/>
                <w:sz w:val="16"/>
              </w:rPr>
              <w:t xml:space="preserve"> </w:t>
            </w:r>
            <w:r>
              <w:rPr>
                <w:sz w:val="16"/>
              </w:rPr>
              <w:t>noted</w:t>
            </w:r>
            <w:r>
              <w:rPr>
                <w:spacing w:val="-3"/>
                <w:sz w:val="16"/>
              </w:rPr>
              <w:t xml:space="preserve"> </w:t>
            </w:r>
            <w:r>
              <w:rPr>
                <w:sz w:val="16"/>
              </w:rPr>
              <w:t>that</w:t>
            </w:r>
            <w:r>
              <w:rPr>
                <w:spacing w:val="-4"/>
                <w:sz w:val="16"/>
              </w:rPr>
              <w:t xml:space="preserve"> </w:t>
            </w:r>
            <w:r>
              <w:rPr>
                <w:sz w:val="16"/>
              </w:rPr>
              <w:t>the</w:t>
            </w:r>
            <w:r>
              <w:rPr>
                <w:spacing w:val="-5"/>
                <w:sz w:val="16"/>
              </w:rPr>
              <w:t xml:space="preserve"> </w:t>
            </w:r>
            <w:r>
              <w:rPr>
                <w:sz w:val="16"/>
              </w:rPr>
              <w:t>Force</w:t>
            </w:r>
            <w:r>
              <w:rPr>
                <w:spacing w:val="-5"/>
                <w:sz w:val="16"/>
              </w:rPr>
              <w:t xml:space="preserve"> </w:t>
            </w:r>
            <w:r>
              <w:rPr>
                <w:sz w:val="16"/>
              </w:rPr>
              <w:t>did</w:t>
            </w:r>
            <w:r>
              <w:rPr>
                <w:spacing w:val="-5"/>
                <w:sz w:val="16"/>
              </w:rPr>
              <w:t xml:space="preserve"> </w:t>
            </w:r>
            <w:r>
              <w:rPr>
                <w:sz w:val="16"/>
              </w:rPr>
              <w:t>not have any degree of oversight regarding the annual review timelines of the TRAAs that were in existence at the time.</w:t>
            </w:r>
          </w:p>
        </w:tc>
        <w:tc>
          <w:tcPr>
            <w:tcW w:w="2988" w:type="dxa"/>
          </w:tcPr>
          <w:p w14:paraId="647AAA37" w14:textId="77777777" w:rsidR="004653B0" w:rsidRDefault="004653B0">
            <w:pPr>
              <w:pStyle w:val="TableParagraph"/>
              <w:spacing w:before="57"/>
              <w:rPr>
                <w:b/>
                <w:sz w:val="16"/>
              </w:rPr>
            </w:pPr>
          </w:p>
          <w:p w14:paraId="50E0F5EB" w14:textId="77777777" w:rsidR="004653B0" w:rsidRDefault="00040D56">
            <w:pPr>
              <w:pStyle w:val="TableParagraph"/>
              <w:ind w:left="108" w:right="219"/>
              <w:rPr>
                <w:sz w:val="16"/>
              </w:rPr>
            </w:pPr>
            <w:r>
              <w:rPr>
                <w:sz w:val="16"/>
              </w:rPr>
              <w:t>As planned, the Force should review</w:t>
            </w:r>
            <w:r>
              <w:rPr>
                <w:spacing w:val="-9"/>
                <w:sz w:val="16"/>
              </w:rPr>
              <w:t xml:space="preserve"> </w:t>
            </w:r>
            <w:r>
              <w:rPr>
                <w:sz w:val="16"/>
              </w:rPr>
              <w:t>all</w:t>
            </w:r>
            <w:r>
              <w:rPr>
                <w:spacing w:val="-10"/>
                <w:sz w:val="16"/>
              </w:rPr>
              <w:t xml:space="preserve"> </w:t>
            </w:r>
            <w:r>
              <w:rPr>
                <w:sz w:val="16"/>
              </w:rPr>
              <w:t>TRAAs</w:t>
            </w:r>
            <w:r>
              <w:rPr>
                <w:spacing w:val="-11"/>
                <w:sz w:val="16"/>
              </w:rPr>
              <w:t xml:space="preserve"> </w:t>
            </w:r>
            <w:r>
              <w:rPr>
                <w:sz w:val="16"/>
              </w:rPr>
              <w:t>annually</w:t>
            </w:r>
            <w:r>
              <w:rPr>
                <w:spacing w:val="-9"/>
                <w:sz w:val="16"/>
              </w:rPr>
              <w:t xml:space="preserve"> </w:t>
            </w:r>
            <w:r>
              <w:rPr>
                <w:sz w:val="16"/>
              </w:rPr>
              <w:t>with the respective individual to ensure that the related reasonable adjustments are appropriate and effective in mitigating any disadvantage.</w:t>
            </w:r>
          </w:p>
        </w:tc>
        <w:tc>
          <w:tcPr>
            <w:tcW w:w="888" w:type="dxa"/>
            <w:shd w:val="clear" w:color="auto" w:fill="92D050"/>
          </w:tcPr>
          <w:p w14:paraId="61470E76" w14:textId="77777777" w:rsidR="004653B0" w:rsidRDefault="004653B0">
            <w:pPr>
              <w:pStyle w:val="TableParagraph"/>
              <w:spacing w:before="57"/>
              <w:rPr>
                <w:b/>
                <w:sz w:val="16"/>
              </w:rPr>
            </w:pPr>
          </w:p>
          <w:p w14:paraId="7E02B9C0" w14:textId="77777777" w:rsidR="004653B0" w:rsidRDefault="00040D56">
            <w:pPr>
              <w:pStyle w:val="TableParagraph"/>
              <w:ind w:left="19"/>
              <w:jc w:val="center"/>
              <w:rPr>
                <w:b/>
                <w:sz w:val="16"/>
              </w:rPr>
            </w:pPr>
            <w:r>
              <w:rPr>
                <w:b/>
                <w:spacing w:val="-10"/>
                <w:sz w:val="16"/>
              </w:rPr>
              <w:t>3</w:t>
            </w:r>
          </w:p>
        </w:tc>
        <w:tc>
          <w:tcPr>
            <w:tcW w:w="3751" w:type="dxa"/>
          </w:tcPr>
          <w:p w14:paraId="499D08BD" w14:textId="77777777" w:rsidR="004653B0" w:rsidRDefault="004653B0">
            <w:pPr>
              <w:pStyle w:val="TableParagraph"/>
              <w:spacing w:before="57"/>
              <w:rPr>
                <w:b/>
                <w:sz w:val="16"/>
              </w:rPr>
            </w:pPr>
          </w:p>
          <w:p w14:paraId="28651C98" w14:textId="77777777" w:rsidR="004653B0" w:rsidRDefault="00040D56">
            <w:pPr>
              <w:pStyle w:val="TableParagraph"/>
              <w:ind w:left="108" w:right="115"/>
              <w:rPr>
                <w:sz w:val="16"/>
              </w:rPr>
            </w:pPr>
            <w:r>
              <w:rPr>
                <w:sz w:val="16"/>
              </w:rPr>
              <w:t>Since</w:t>
            </w:r>
            <w:r>
              <w:rPr>
                <w:spacing w:val="-4"/>
                <w:sz w:val="16"/>
              </w:rPr>
              <w:t xml:space="preserve"> </w:t>
            </w:r>
            <w:r>
              <w:rPr>
                <w:sz w:val="16"/>
              </w:rPr>
              <w:t>the</w:t>
            </w:r>
            <w:r>
              <w:rPr>
                <w:spacing w:val="-6"/>
                <w:sz w:val="16"/>
              </w:rPr>
              <w:t xml:space="preserve"> </w:t>
            </w:r>
            <w:r>
              <w:rPr>
                <w:sz w:val="16"/>
              </w:rPr>
              <w:t>previous</w:t>
            </w:r>
            <w:r>
              <w:rPr>
                <w:spacing w:val="-4"/>
                <w:sz w:val="16"/>
              </w:rPr>
              <w:t xml:space="preserve"> </w:t>
            </w:r>
            <w:r>
              <w:rPr>
                <w:sz w:val="16"/>
              </w:rPr>
              <w:t>audit</w:t>
            </w:r>
            <w:r>
              <w:rPr>
                <w:spacing w:val="-7"/>
                <w:sz w:val="16"/>
              </w:rPr>
              <w:t xml:space="preserve"> </w:t>
            </w:r>
            <w:r>
              <w:rPr>
                <w:sz w:val="16"/>
              </w:rPr>
              <w:t>we</w:t>
            </w:r>
            <w:r>
              <w:rPr>
                <w:spacing w:val="-6"/>
                <w:sz w:val="16"/>
              </w:rPr>
              <w:t xml:space="preserve"> </w:t>
            </w:r>
            <w:r>
              <w:rPr>
                <w:sz w:val="16"/>
              </w:rPr>
              <w:t>have</w:t>
            </w:r>
            <w:r>
              <w:rPr>
                <w:spacing w:val="-6"/>
                <w:sz w:val="16"/>
              </w:rPr>
              <w:t xml:space="preserve"> </w:t>
            </w:r>
            <w:r>
              <w:rPr>
                <w:sz w:val="16"/>
              </w:rPr>
              <w:t>created</w:t>
            </w:r>
            <w:r>
              <w:rPr>
                <w:spacing w:val="-4"/>
                <w:sz w:val="16"/>
              </w:rPr>
              <w:t xml:space="preserve"> </w:t>
            </w:r>
            <w:r>
              <w:rPr>
                <w:sz w:val="16"/>
              </w:rPr>
              <w:t>a dedicated HR Hub location for the secure storage of the TRAA’s. We have cleansed old TRAA’s and updated on the new TRAA format. We have limited the access to the TRAA’s to the passport holder, current line manager, and HR Advisor. This process</w:t>
            </w:r>
          </w:p>
        </w:tc>
        <w:tc>
          <w:tcPr>
            <w:tcW w:w="1581" w:type="dxa"/>
          </w:tcPr>
          <w:p w14:paraId="4A06B634" w14:textId="77777777" w:rsidR="004653B0" w:rsidRDefault="004653B0">
            <w:pPr>
              <w:pStyle w:val="TableParagraph"/>
              <w:spacing w:before="57"/>
              <w:rPr>
                <w:b/>
                <w:sz w:val="16"/>
              </w:rPr>
            </w:pPr>
          </w:p>
          <w:p w14:paraId="7E88D190" w14:textId="77777777" w:rsidR="004653B0" w:rsidRDefault="00040D56">
            <w:pPr>
              <w:pStyle w:val="TableParagraph"/>
              <w:ind w:left="108" w:right="173"/>
              <w:rPr>
                <w:sz w:val="16"/>
              </w:rPr>
            </w:pPr>
            <w:r>
              <w:rPr>
                <w:sz w:val="16"/>
              </w:rPr>
              <w:t>December</w:t>
            </w:r>
            <w:r>
              <w:rPr>
                <w:spacing w:val="-15"/>
                <w:sz w:val="16"/>
              </w:rPr>
              <w:t xml:space="preserve"> </w:t>
            </w:r>
            <w:r>
              <w:rPr>
                <w:sz w:val="16"/>
              </w:rPr>
              <w:t xml:space="preserve">2024 June Withey, </w:t>
            </w:r>
            <w:r>
              <w:rPr>
                <w:spacing w:val="-2"/>
                <w:sz w:val="16"/>
              </w:rPr>
              <w:t>Workforce Planning Manager</w:t>
            </w:r>
          </w:p>
        </w:tc>
        <w:tc>
          <w:tcPr>
            <w:tcW w:w="986" w:type="dxa"/>
            <w:shd w:val="clear" w:color="auto" w:fill="92D050"/>
          </w:tcPr>
          <w:p w14:paraId="61DC77FF" w14:textId="77777777" w:rsidR="004653B0" w:rsidRDefault="004653B0">
            <w:pPr>
              <w:pStyle w:val="TableParagraph"/>
              <w:rPr>
                <w:rFonts w:ascii="Times New Roman"/>
                <w:sz w:val="16"/>
              </w:rPr>
            </w:pPr>
          </w:p>
        </w:tc>
      </w:tr>
    </w:tbl>
    <w:p w14:paraId="78222966" w14:textId="77777777" w:rsidR="004653B0" w:rsidRDefault="004653B0">
      <w:pPr>
        <w:rPr>
          <w:rFonts w:ascii="Times New Roman"/>
          <w:sz w:val="16"/>
        </w:rPr>
        <w:sectPr w:rsidR="004653B0">
          <w:pgSz w:w="16840" w:h="11910" w:orient="landscape"/>
          <w:pgMar w:top="1340" w:right="400" w:bottom="1240" w:left="760" w:header="520" w:footer="1044" w:gutter="0"/>
          <w:cols w:space="720"/>
        </w:sectPr>
      </w:pPr>
    </w:p>
    <w:p w14:paraId="519B196D" w14:textId="77777777" w:rsidR="004653B0" w:rsidRDefault="004653B0">
      <w:pPr>
        <w:pStyle w:val="BodyText"/>
        <w:spacing w:before="6"/>
        <w:rPr>
          <w:rFonts w:ascii="Verdana"/>
          <w:b/>
          <w:sz w:val="7"/>
        </w:rPr>
      </w:pPr>
    </w:p>
    <w:tbl>
      <w:tblPr>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14"/>
        <w:gridCol w:w="4644"/>
        <w:gridCol w:w="2988"/>
        <w:gridCol w:w="888"/>
        <w:gridCol w:w="3751"/>
        <w:gridCol w:w="1581"/>
        <w:gridCol w:w="986"/>
      </w:tblGrid>
      <w:tr w:rsidR="004653B0" w14:paraId="18CAAD23" w14:textId="77777777">
        <w:trPr>
          <w:trHeight w:val="503"/>
        </w:trPr>
        <w:tc>
          <w:tcPr>
            <w:tcW w:w="614" w:type="dxa"/>
            <w:shd w:val="clear" w:color="auto" w:fill="622D9E"/>
          </w:tcPr>
          <w:p w14:paraId="462B4FAD" w14:textId="77777777" w:rsidR="004653B0" w:rsidRDefault="004653B0">
            <w:pPr>
              <w:pStyle w:val="TableParagraph"/>
              <w:rPr>
                <w:rFonts w:ascii="Times New Roman"/>
                <w:sz w:val="16"/>
              </w:rPr>
            </w:pPr>
          </w:p>
        </w:tc>
        <w:tc>
          <w:tcPr>
            <w:tcW w:w="4644" w:type="dxa"/>
            <w:shd w:val="clear" w:color="auto" w:fill="622D9E"/>
          </w:tcPr>
          <w:p w14:paraId="069C7AF7" w14:textId="77777777" w:rsidR="004653B0" w:rsidRDefault="00040D56">
            <w:pPr>
              <w:pStyle w:val="TableParagraph"/>
              <w:spacing w:before="57"/>
              <w:ind w:left="108"/>
              <w:rPr>
                <w:b/>
                <w:sz w:val="16"/>
              </w:rPr>
            </w:pPr>
            <w:r>
              <w:rPr>
                <w:b/>
                <w:color w:val="FFFFFF"/>
                <w:spacing w:val="-2"/>
                <w:sz w:val="16"/>
              </w:rPr>
              <w:t>Observation/Risk</w:t>
            </w:r>
          </w:p>
        </w:tc>
        <w:tc>
          <w:tcPr>
            <w:tcW w:w="2988" w:type="dxa"/>
            <w:shd w:val="clear" w:color="auto" w:fill="622D9E"/>
          </w:tcPr>
          <w:p w14:paraId="3C260469" w14:textId="77777777" w:rsidR="004653B0" w:rsidRDefault="00040D56">
            <w:pPr>
              <w:pStyle w:val="TableParagraph"/>
              <w:spacing w:before="57"/>
              <w:ind w:left="108"/>
              <w:rPr>
                <w:b/>
                <w:sz w:val="16"/>
              </w:rPr>
            </w:pPr>
            <w:r>
              <w:rPr>
                <w:b/>
                <w:color w:val="FFFFFF"/>
                <w:spacing w:val="-2"/>
                <w:sz w:val="16"/>
              </w:rPr>
              <w:t>Recommendation</w:t>
            </w:r>
          </w:p>
        </w:tc>
        <w:tc>
          <w:tcPr>
            <w:tcW w:w="888" w:type="dxa"/>
            <w:shd w:val="clear" w:color="auto" w:fill="622D9E"/>
          </w:tcPr>
          <w:p w14:paraId="19841035" w14:textId="77777777" w:rsidR="004653B0" w:rsidRDefault="00040D56">
            <w:pPr>
              <w:pStyle w:val="TableParagraph"/>
              <w:spacing w:before="57"/>
              <w:ind w:left="19" w:right="3"/>
              <w:jc w:val="center"/>
              <w:rPr>
                <w:b/>
                <w:sz w:val="16"/>
              </w:rPr>
            </w:pPr>
            <w:r>
              <w:rPr>
                <w:b/>
                <w:color w:val="FFFFFF"/>
                <w:spacing w:val="-2"/>
                <w:sz w:val="16"/>
              </w:rPr>
              <w:t>Priority</w:t>
            </w:r>
          </w:p>
        </w:tc>
        <w:tc>
          <w:tcPr>
            <w:tcW w:w="3751" w:type="dxa"/>
            <w:shd w:val="clear" w:color="auto" w:fill="622D9E"/>
          </w:tcPr>
          <w:p w14:paraId="7A6E6F7B" w14:textId="77777777" w:rsidR="004653B0" w:rsidRDefault="00040D56">
            <w:pPr>
              <w:pStyle w:val="TableParagraph"/>
              <w:spacing w:before="57"/>
              <w:ind w:left="108"/>
              <w:rPr>
                <w:b/>
                <w:sz w:val="16"/>
              </w:rPr>
            </w:pPr>
            <w:r>
              <w:rPr>
                <w:b/>
                <w:color w:val="FFFFFF"/>
                <w:sz w:val="16"/>
              </w:rPr>
              <w:t>Management</w:t>
            </w:r>
            <w:r>
              <w:rPr>
                <w:b/>
                <w:color w:val="FFFFFF"/>
                <w:spacing w:val="-10"/>
                <w:sz w:val="16"/>
              </w:rPr>
              <w:t xml:space="preserve"> </w:t>
            </w:r>
            <w:r>
              <w:rPr>
                <w:b/>
                <w:color w:val="FFFFFF"/>
                <w:spacing w:val="-2"/>
                <w:sz w:val="16"/>
              </w:rPr>
              <w:t>response</w:t>
            </w:r>
          </w:p>
        </w:tc>
        <w:tc>
          <w:tcPr>
            <w:tcW w:w="1581" w:type="dxa"/>
            <w:shd w:val="clear" w:color="auto" w:fill="622D9E"/>
          </w:tcPr>
          <w:p w14:paraId="79B7C4A8" w14:textId="77777777" w:rsidR="004653B0" w:rsidRDefault="00040D56">
            <w:pPr>
              <w:pStyle w:val="TableParagraph"/>
              <w:spacing w:before="57"/>
              <w:ind w:left="108"/>
              <w:rPr>
                <w:b/>
                <w:sz w:val="16"/>
              </w:rPr>
            </w:pPr>
            <w:r>
              <w:rPr>
                <w:b/>
                <w:color w:val="FFFFFF"/>
                <w:spacing w:val="-2"/>
                <w:sz w:val="16"/>
              </w:rPr>
              <w:t>Timescale/ responsibility</w:t>
            </w:r>
          </w:p>
        </w:tc>
        <w:tc>
          <w:tcPr>
            <w:tcW w:w="986" w:type="dxa"/>
            <w:shd w:val="clear" w:color="auto" w:fill="622D9E"/>
          </w:tcPr>
          <w:p w14:paraId="1A004E5B" w14:textId="77777777" w:rsidR="004653B0" w:rsidRDefault="00040D56">
            <w:pPr>
              <w:pStyle w:val="TableParagraph"/>
              <w:spacing w:before="57"/>
              <w:ind w:left="204"/>
              <w:rPr>
                <w:b/>
                <w:sz w:val="16"/>
              </w:rPr>
            </w:pPr>
            <w:r>
              <w:rPr>
                <w:b/>
                <w:color w:val="FFFFFF"/>
                <w:spacing w:val="-2"/>
                <w:sz w:val="16"/>
              </w:rPr>
              <w:t>Status</w:t>
            </w:r>
          </w:p>
        </w:tc>
      </w:tr>
      <w:tr w:rsidR="004653B0" w14:paraId="7E9EA0D0" w14:textId="77777777">
        <w:trPr>
          <w:trHeight w:val="5363"/>
        </w:trPr>
        <w:tc>
          <w:tcPr>
            <w:tcW w:w="614" w:type="dxa"/>
          </w:tcPr>
          <w:p w14:paraId="3260D468" w14:textId="77777777" w:rsidR="004653B0" w:rsidRDefault="004653B0">
            <w:pPr>
              <w:pStyle w:val="TableParagraph"/>
              <w:rPr>
                <w:rFonts w:ascii="Times New Roman"/>
                <w:sz w:val="16"/>
              </w:rPr>
            </w:pPr>
          </w:p>
        </w:tc>
        <w:tc>
          <w:tcPr>
            <w:tcW w:w="4644" w:type="dxa"/>
          </w:tcPr>
          <w:p w14:paraId="47C17891" w14:textId="77777777" w:rsidR="004653B0" w:rsidRDefault="00040D56">
            <w:pPr>
              <w:pStyle w:val="TableParagraph"/>
              <w:spacing w:before="57"/>
              <w:ind w:left="108" w:right="101"/>
              <w:rPr>
                <w:sz w:val="16"/>
              </w:rPr>
            </w:pPr>
            <w:r>
              <w:rPr>
                <w:sz w:val="16"/>
              </w:rPr>
              <w:t>During this audit, we note the development of the HR Hub,</w:t>
            </w:r>
            <w:r>
              <w:rPr>
                <w:spacing w:val="-5"/>
                <w:sz w:val="16"/>
              </w:rPr>
              <w:t xml:space="preserve"> </w:t>
            </w:r>
            <w:r>
              <w:rPr>
                <w:sz w:val="16"/>
              </w:rPr>
              <w:t>a</w:t>
            </w:r>
            <w:r>
              <w:rPr>
                <w:spacing w:val="-5"/>
                <w:sz w:val="16"/>
              </w:rPr>
              <w:t xml:space="preserve"> </w:t>
            </w:r>
            <w:r>
              <w:rPr>
                <w:sz w:val="16"/>
              </w:rPr>
              <w:t>dedicated</w:t>
            </w:r>
            <w:r>
              <w:rPr>
                <w:spacing w:val="-5"/>
                <w:sz w:val="16"/>
              </w:rPr>
              <w:t xml:space="preserve"> </w:t>
            </w:r>
            <w:r>
              <w:rPr>
                <w:sz w:val="16"/>
              </w:rPr>
              <w:t>platform</w:t>
            </w:r>
            <w:r>
              <w:rPr>
                <w:spacing w:val="-5"/>
                <w:sz w:val="16"/>
              </w:rPr>
              <w:t xml:space="preserve"> </w:t>
            </w:r>
            <w:r>
              <w:rPr>
                <w:sz w:val="16"/>
              </w:rPr>
              <w:t>in</w:t>
            </w:r>
            <w:r>
              <w:rPr>
                <w:spacing w:val="-6"/>
                <w:sz w:val="16"/>
              </w:rPr>
              <w:t xml:space="preserve"> </w:t>
            </w:r>
            <w:r>
              <w:rPr>
                <w:sz w:val="16"/>
              </w:rPr>
              <w:t>which</w:t>
            </w:r>
            <w:r>
              <w:rPr>
                <w:spacing w:val="-5"/>
                <w:sz w:val="16"/>
              </w:rPr>
              <w:t xml:space="preserve"> </w:t>
            </w:r>
            <w:r>
              <w:rPr>
                <w:sz w:val="16"/>
              </w:rPr>
              <w:t>the</w:t>
            </w:r>
            <w:r>
              <w:rPr>
                <w:spacing w:val="-4"/>
                <w:sz w:val="16"/>
              </w:rPr>
              <w:t xml:space="preserve"> </w:t>
            </w:r>
            <w:r>
              <w:rPr>
                <w:sz w:val="16"/>
              </w:rPr>
              <w:t>HR</w:t>
            </w:r>
            <w:r>
              <w:rPr>
                <w:spacing w:val="-5"/>
                <w:sz w:val="16"/>
              </w:rPr>
              <w:t xml:space="preserve"> </w:t>
            </w:r>
            <w:r>
              <w:rPr>
                <w:sz w:val="16"/>
              </w:rPr>
              <w:t>department stores all TRAAs in existence at the Force. We note that this includes details of each TRAA, including the date of review and their review status.</w:t>
            </w:r>
          </w:p>
          <w:p w14:paraId="643B23E5" w14:textId="77777777" w:rsidR="004653B0" w:rsidRDefault="00040D56">
            <w:pPr>
              <w:pStyle w:val="TableParagraph"/>
              <w:ind w:left="108" w:right="135"/>
              <w:rPr>
                <w:sz w:val="16"/>
              </w:rPr>
            </w:pPr>
            <w:r>
              <w:rPr>
                <w:sz w:val="16"/>
              </w:rPr>
              <w:t>In addition, we reviewed evidence of an automated weekly</w:t>
            </w:r>
            <w:r>
              <w:rPr>
                <w:spacing w:val="-6"/>
                <w:sz w:val="16"/>
              </w:rPr>
              <w:t xml:space="preserve"> </w:t>
            </w:r>
            <w:r>
              <w:rPr>
                <w:sz w:val="16"/>
              </w:rPr>
              <w:t>email</w:t>
            </w:r>
            <w:r>
              <w:rPr>
                <w:spacing w:val="-5"/>
                <w:sz w:val="16"/>
              </w:rPr>
              <w:t xml:space="preserve"> </w:t>
            </w:r>
            <w:r>
              <w:rPr>
                <w:sz w:val="16"/>
              </w:rPr>
              <w:t>that</w:t>
            </w:r>
            <w:r>
              <w:rPr>
                <w:spacing w:val="-5"/>
                <w:sz w:val="16"/>
              </w:rPr>
              <w:t xml:space="preserve"> </w:t>
            </w:r>
            <w:proofErr w:type="spellStart"/>
            <w:r>
              <w:rPr>
                <w:sz w:val="16"/>
              </w:rPr>
              <w:t>summarises</w:t>
            </w:r>
            <w:proofErr w:type="spellEnd"/>
            <w:r>
              <w:rPr>
                <w:spacing w:val="-6"/>
                <w:sz w:val="16"/>
              </w:rPr>
              <w:t xml:space="preserve"> </w:t>
            </w:r>
            <w:r>
              <w:rPr>
                <w:sz w:val="16"/>
              </w:rPr>
              <w:t>to</w:t>
            </w:r>
            <w:r>
              <w:rPr>
                <w:spacing w:val="-4"/>
                <w:sz w:val="16"/>
              </w:rPr>
              <w:t xml:space="preserve"> </w:t>
            </w:r>
            <w:r>
              <w:rPr>
                <w:sz w:val="16"/>
              </w:rPr>
              <w:t>the</w:t>
            </w:r>
            <w:r>
              <w:rPr>
                <w:spacing w:val="-6"/>
                <w:sz w:val="16"/>
              </w:rPr>
              <w:t xml:space="preserve"> </w:t>
            </w:r>
            <w:r>
              <w:rPr>
                <w:sz w:val="16"/>
              </w:rPr>
              <w:t>HR</w:t>
            </w:r>
            <w:r>
              <w:rPr>
                <w:spacing w:val="-6"/>
                <w:sz w:val="16"/>
              </w:rPr>
              <w:t xml:space="preserve"> </w:t>
            </w:r>
            <w:r>
              <w:rPr>
                <w:sz w:val="16"/>
              </w:rPr>
              <w:t>Department the number of TRAAs due for review.</w:t>
            </w:r>
          </w:p>
          <w:p w14:paraId="4BDD047F" w14:textId="77777777" w:rsidR="004653B0" w:rsidRDefault="00040D56">
            <w:pPr>
              <w:pStyle w:val="TableParagraph"/>
              <w:ind w:left="108" w:right="135"/>
              <w:rPr>
                <w:sz w:val="16"/>
              </w:rPr>
            </w:pPr>
            <w:r>
              <w:rPr>
                <w:sz w:val="16"/>
              </w:rPr>
              <w:t>However, we note that no updated TRAAs have reached the twelve-month requirement to be reviewed,</w:t>
            </w:r>
            <w:r>
              <w:rPr>
                <w:spacing w:val="-4"/>
                <w:sz w:val="16"/>
              </w:rPr>
              <w:t xml:space="preserve"> </w:t>
            </w:r>
            <w:r>
              <w:rPr>
                <w:sz w:val="16"/>
              </w:rPr>
              <w:t>and</w:t>
            </w:r>
            <w:r>
              <w:rPr>
                <w:spacing w:val="-5"/>
                <w:sz w:val="16"/>
              </w:rPr>
              <w:t xml:space="preserve"> </w:t>
            </w:r>
            <w:r>
              <w:rPr>
                <w:sz w:val="16"/>
              </w:rPr>
              <w:t>as</w:t>
            </w:r>
            <w:r>
              <w:rPr>
                <w:spacing w:val="-5"/>
                <w:sz w:val="16"/>
              </w:rPr>
              <w:t xml:space="preserve"> </w:t>
            </w:r>
            <w:r>
              <w:rPr>
                <w:sz w:val="16"/>
              </w:rPr>
              <w:t>such</w:t>
            </w:r>
            <w:r>
              <w:rPr>
                <w:spacing w:val="-6"/>
                <w:sz w:val="16"/>
              </w:rPr>
              <w:t xml:space="preserve"> </w:t>
            </w:r>
            <w:r>
              <w:rPr>
                <w:sz w:val="16"/>
              </w:rPr>
              <w:t>we</w:t>
            </w:r>
            <w:r>
              <w:rPr>
                <w:spacing w:val="-5"/>
                <w:sz w:val="16"/>
              </w:rPr>
              <w:t xml:space="preserve"> </w:t>
            </w:r>
            <w:r>
              <w:rPr>
                <w:sz w:val="16"/>
              </w:rPr>
              <w:t>were</w:t>
            </w:r>
            <w:r>
              <w:rPr>
                <w:spacing w:val="-3"/>
                <w:sz w:val="16"/>
              </w:rPr>
              <w:t xml:space="preserve"> </w:t>
            </w:r>
            <w:r>
              <w:rPr>
                <w:sz w:val="16"/>
              </w:rPr>
              <w:t>unable</w:t>
            </w:r>
            <w:r>
              <w:rPr>
                <w:spacing w:val="-3"/>
                <w:sz w:val="16"/>
              </w:rPr>
              <w:t xml:space="preserve"> </w:t>
            </w:r>
            <w:r>
              <w:rPr>
                <w:sz w:val="16"/>
              </w:rPr>
              <w:t>to</w:t>
            </w:r>
            <w:r>
              <w:rPr>
                <w:spacing w:val="-5"/>
                <w:sz w:val="16"/>
              </w:rPr>
              <w:t xml:space="preserve"> </w:t>
            </w:r>
            <w:r>
              <w:rPr>
                <w:sz w:val="16"/>
              </w:rPr>
              <w:t>confirm</w:t>
            </w:r>
            <w:r>
              <w:rPr>
                <w:spacing w:val="-4"/>
                <w:sz w:val="16"/>
              </w:rPr>
              <w:t xml:space="preserve"> </w:t>
            </w:r>
            <w:r>
              <w:rPr>
                <w:sz w:val="16"/>
              </w:rPr>
              <w:t>that annual reviews had been conduct appropriately.</w:t>
            </w:r>
          </w:p>
          <w:p w14:paraId="79026316" w14:textId="77777777" w:rsidR="004653B0" w:rsidRDefault="00040D56">
            <w:pPr>
              <w:pStyle w:val="TableParagraph"/>
              <w:ind w:left="108" w:right="116"/>
              <w:rPr>
                <w:sz w:val="16"/>
              </w:rPr>
            </w:pPr>
            <w:r>
              <w:rPr>
                <w:sz w:val="16"/>
              </w:rPr>
              <w:t>As such, we were unable to confirm that the process</w:t>
            </w:r>
            <w:r>
              <w:rPr>
                <w:spacing w:val="40"/>
                <w:sz w:val="16"/>
              </w:rPr>
              <w:t xml:space="preserve"> </w:t>
            </w:r>
            <w:r>
              <w:rPr>
                <w:sz w:val="16"/>
              </w:rPr>
              <w:t>in place for annual reviews is appropriate, and therefore</w:t>
            </w:r>
            <w:r>
              <w:rPr>
                <w:spacing w:val="-4"/>
                <w:sz w:val="16"/>
              </w:rPr>
              <w:t xml:space="preserve"> </w:t>
            </w:r>
            <w:r>
              <w:rPr>
                <w:sz w:val="16"/>
              </w:rPr>
              <w:t>cannot</w:t>
            </w:r>
            <w:r>
              <w:rPr>
                <w:spacing w:val="-5"/>
                <w:sz w:val="16"/>
              </w:rPr>
              <w:t xml:space="preserve"> </w:t>
            </w:r>
            <w:r>
              <w:rPr>
                <w:sz w:val="16"/>
              </w:rPr>
              <w:t>provide</w:t>
            </w:r>
            <w:r>
              <w:rPr>
                <w:spacing w:val="-6"/>
                <w:sz w:val="16"/>
              </w:rPr>
              <w:t xml:space="preserve"> </w:t>
            </w:r>
            <w:r>
              <w:rPr>
                <w:sz w:val="16"/>
              </w:rPr>
              <w:t>assurance</w:t>
            </w:r>
            <w:r>
              <w:rPr>
                <w:spacing w:val="-4"/>
                <w:sz w:val="16"/>
              </w:rPr>
              <w:t xml:space="preserve"> </w:t>
            </w:r>
            <w:r>
              <w:rPr>
                <w:sz w:val="16"/>
              </w:rPr>
              <w:t>that</w:t>
            </w:r>
            <w:r>
              <w:rPr>
                <w:spacing w:val="-5"/>
                <w:sz w:val="16"/>
              </w:rPr>
              <w:t xml:space="preserve"> </w:t>
            </w:r>
            <w:r>
              <w:rPr>
                <w:sz w:val="16"/>
              </w:rPr>
              <w:t>the</w:t>
            </w:r>
            <w:r>
              <w:rPr>
                <w:spacing w:val="-6"/>
                <w:sz w:val="16"/>
              </w:rPr>
              <w:t xml:space="preserve"> </w:t>
            </w:r>
            <w:r>
              <w:rPr>
                <w:sz w:val="16"/>
              </w:rPr>
              <w:t>process</w:t>
            </w:r>
            <w:r>
              <w:rPr>
                <w:spacing w:val="-6"/>
                <w:sz w:val="16"/>
              </w:rPr>
              <w:t xml:space="preserve"> </w:t>
            </w:r>
            <w:r>
              <w:rPr>
                <w:sz w:val="16"/>
              </w:rPr>
              <w:t xml:space="preserve">is </w:t>
            </w:r>
            <w:r>
              <w:rPr>
                <w:spacing w:val="-2"/>
                <w:sz w:val="16"/>
              </w:rPr>
              <w:t>effective.</w:t>
            </w:r>
          </w:p>
          <w:p w14:paraId="6BA032DC" w14:textId="77777777" w:rsidR="004653B0" w:rsidRDefault="00040D56">
            <w:pPr>
              <w:pStyle w:val="TableParagraph"/>
              <w:ind w:left="108" w:right="254"/>
              <w:jc w:val="both"/>
              <w:rPr>
                <w:sz w:val="16"/>
              </w:rPr>
            </w:pPr>
            <w:r>
              <w:rPr>
                <w:sz w:val="16"/>
              </w:rPr>
              <w:t>However,</w:t>
            </w:r>
            <w:r>
              <w:rPr>
                <w:spacing w:val="-5"/>
                <w:sz w:val="16"/>
              </w:rPr>
              <w:t xml:space="preserve"> </w:t>
            </w:r>
            <w:r>
              <w:rPr>
                <w:sz w:val="16"/>
              </w:rPr>
              <w:t>the</w:t>
            </w:r>
            <w:r>
              <w:rPr>
                <w:spacing w:val="-6"/>
                <w:sz w:val="16"/>
              </w:rPr>
              <w:t xml:space="preserve"> </w:t>
            </w:r>
            <w:r>
              <w:rPr>
                <w:sz w:val="16"/>
              </w:rPr>
              <w:t>downgrade</w:t>
            </w:r>
            <w:r>
              <w:rPr>
                <w:spacing w:val="-6"/>
                <w:sz w:val="16"/>
              </w:rPr>
              <w:t xml:space="preserve"> </w:t>
            </w:r>
            <w:r>
              <w:rPr>
                <w:sz w:val="16"/>
              </w:rPr>
              <w:t>of</w:t>
            </w:r>
            <w:r>
              <w:rPr>
                <w:spacing w:val="-3"/>
                <w:sz w:val="16"/>
              </w:rPr>
              <w:t xml:space="preserve"> </w:t>
            </w:r>
            <w:r>
              <w:rPr>
                <w:sz w:val="16"/>
              </w:rPr>
              <w:t>the</w:t>
            </w:r>
            <w:r>
              <w:rPr>
                <w:spacing w:val="-4"/>
                <w:sz w:val="16"/>
              </w:rPr>
              <w:t xml:space="preserve"> </w:t>
            </w:r>
            <w:r>
              <w:rPr>
                <w:sz w:val="16"/>
              </w:rPr>
              <w:t>priority</w:t>
            </w:r>
            <w:r>
              <w:rPr>
                <w:spacing w:val="-3"/>
                <w:sz w:val="16"/>
              </w:rPr>
              <w:t xml:space="preserve"> </w:t>
            </w:r>
            <w:r>
              <w:rPr>
                <w:sz w:val="16"/>
              </w:rPr>
              <w:t>level</w:t>
            </w:r>
            <w:r>
              <w:rPr>
                <w:spacing w:val="-7"/>
                <w:sz w:val="16"/>
              </w:rPr>
              <w:t xml:space="preserve"> </w:t>
            </w:r>
            <w:r>
              <w:rPr>
                <w:sz w:val="16"/>
              </w:rPr>
              <w:t>reflects our</w:t>
            </w:r>
            <w:r>
              <w:rPr>
                <w:spacing w:val="-2"/>
                <w:sz w:val="16"/>
              </w:rPr>
              <w:t xml:space="preserve"> </w:t>
            </w:r>
            <w:r>
              <w:rPr>
                <w:sz w:val="16"/>
              </w:rPr>
              <w:t>assessment</w:t>
            </w:r>
            <w:r>
              <w:rPr>
                <w:spacing w:val="-6"/>
                <w:sz w:val="16"/>
              </w:rPr>
              <w:t xml:space="preserve"> </w:t>
            </w:r>
            <w:r>
              <w:rPr>
                <w:sz w:val="16"/>
              </w:rPr>
              <w:t>of</w:t>
            </w:r>
            <w:r>
              <w:rPr>
                <w:spacing w:val="-4"/>
                <w:sz w:val="16"/>
              </w:rPr>
              <w:t xml:space="preserve"> </w:t>
            </w:r>
            <w:r>
              <w:rPr>
                <w:sz w:val="16"/>
              </w:rPr>
              <w:t>the</w:t>
            </w:r>
            <w:r>
              <w:rPr>
                <w:spacing w:val="-5"/>
                <w:sz w:val="16"/>
              </w:rPr>
              <w:t xml:space="preserve"> </w:t>
            </w:r>
            <w:r>
              <w:rPr>
                <w:sz w:val="16"/>
              </w:rPr>
              <w:t>design</w:t>
            </w:r>
            <w:r>
              <w:rPr>
                <w:spacing w:val="-8"/>
                <w:sz w:val="16"/>
              </w:rPr>
              <w:t xml:space="preserve"> </w:t>
            </w:r>
            <w:r>
              <w:rPr>
                <w:sz w:val="16"/>
              </w:rPr>
              <w:t>of</w:t>
            </w:r>
            <w:r>
              <w:rPr>
                <w:spacing w:val="-4"/>
                <w:sz w:val="16"/>
              </w:rPr>
              <w:t xml:space="preserve"> </w:t>
            </w:r>
            <w:r>
              <w:rPr>
                <w:sz w:val="16"/>
              </w:rPr>
              <w:t>the</w:t>
            </w:r>
            <w:r>
              <w:rPr>
                <w:spacing w:val="-3"/>
                <w:sz w:val="16"/>
              </w:rPr>
              <w:t xml:space="preserve"> </w:t>
            </w:r>
            <w:r>
              <w:rPr>
                <w:sz w:val="16"/>
              </w:rPr>
              <w:t>controls</w:t>
            </w:r>
            <w:r>
              <w:rPr>
                <w:spacing w:val="-5"/>
                <w:sz w:val="16"/>
              </w:rPr>
              <w:t xml:space="preserve"> </w:t>
            </w:r>
            <w:r>
              <w:rPr>
                <w:sz w:val="16"/>
              </w:rPr>
              <w:t>in</w:t>
            </w:r>
            <w:r>
              <w:rPr>
                <w:spacing w:val="-5"/>
                <w:sz w:val="16"/>
              </w:rPr>
              <w:t xml:space="preserve"> </w:t>
            </w:r>
            <w:r>
              <w:rPr>
                <w:sz w:val="16"/>
              </w:rPr>
              <w:t>place with regards to annual reviews.</w:t>
            </w:r>
          </w:p>
          <w:p w14:paraId="7BCC031A" w14:textId="77777777" w:rsidR="004653B0" w:rsidRDefault="00040D56">
            <w:pPr>
              <w:pStyle w:val="TableParagraph"/>
              <w:ind w:left="108" w:right="135"/>
              <w:rPr>
                <w:sz w:val="16"/>
              </w:rPr>
            </w:pPr>
            <w:r>
              <w:rPr>
                <w:i/>
                <w:sz w:val="16"/>
              </w:rPr>
              <w:t xml:space="preserve">Risk and Impact: </w:t>
            </w:r>
            <w:r>
              <w:rPr>
                <w:sz w:val="16"/>
              </w:rPr>
              <w:t>Reasonable adjustments are not regularly reviewed to assess whether they are still suitable, leading to unnecessary provision of reasonable</w:t>
            </w:r>
            <w:r>
              <w:rPr>
                <w:spacing w:val="-6"/>
                <w:sz w:val="16"/>
              </w:rPr>
              <w:t xml:space="preserve"> </w:t>
            </w:r>
            <w:r>
              <w:rPr>
                <w:sz w:val="16"/>
              </w:rPr>
              <w:t>adjustments</w:t>
            </w:r>
            <w:r>
              <w:rPr>
                <w:spacing w:val="-8"/>
                <w:sz w:val="16"/>
              </w:rPr>
              <w:t xml:space="preserve"> </w:t>
            </w:r>
            <w:r>
              <w:rPr>
                <w:sz w:val="16"/>
              </w:rPr>
              <w:t>or</w:t>
            </w:r>
            <w:r>
              <w:rPr>
                <w:spacing w:val="-8"/>
                <w:sz w:val="16"/>
              </w:rPr>
              <w:t xml:space="preserve"> </w:t>
            </w:r>
            <w:r>
              <w:rPr>
                <w:sz w:val="16"/>
              </w:rPr>
              <w:t>potential</w:t>
            </w:r>
            <w:r>
              <w:rPr>
                <w:spacing w:val="-7"/>
                <w:sz w:val="16"/>
              </w:rPr>
              <w:t xml:space="preserve"> </w:t>
            </w:r>
            <w:r>
              <w:rPr>
                <w:sz w:val="16"/>
              </w:rPr>
              <w:t>litigation</w:t>
            </w:r>
            <w:r>
              <w:rPr>
                <w:spacing w:val="-7"/>
                <w:sz w:val="16"/>
              </w:rPr>
              <w:t xml:space="preserve"> </w:t>
            </w:r>
            <w:r>
              <w:rPr>
                <w:sz w:val="16"/>
              </w:rPr>
              <w:t xml:space="preserve">where adjustments are inappropriate for an employee's </w:t>
            </w:r>
            <w:r>
              <w:rPr>
                <w:spacing w:val="-2"/>
                <w:sz w:val="16"/>
              </w:rPr>
              <w:t>requirements.</w:t>
            </w:r>
          </w:p>
        </w:tc>
        <w:tc>
          <w:tcPr>
            <w:tcW w:w="2988" w:type="dxa"/>
          </w:tcPr>
          <w:p w14:paraId="5C9FECE9" w14:textId="77777777" w:rsidR="004653B0" w:rsidRDefault="004653B0">
            <w:pPr>
              <w:pStyle w:val="TableParagraph"/>
              <w:rPr>
                <w:rFonts w:ascii="Times New Roman"/>
                <w:sz w:val="16"/>
              </w:rPr>
            </w:pPr>
          </w:p>
        </w:tc>
        <w:tc>
          <w:tcPr>
            <w:tcW w:w="888" w:type="dxa"/>
            <w:shd w:val="clear" w:color="auto" w:fill="92D050"/>
          </w:tcPr>
          <w:p w14:paraId="7E509935" w14:textId="77777777" w:rsidR="004653B0" w:rsidRDefault="004653B0">
            <w:pPr>
              <w:pStyle w:val="TableParagraph"/>
              <w:rPr>
                <w:rFonts w:ascii="Times New Roman"/>
                <w:sz w:val="16"/>
              </w:rPr>
            </w:pPr>
          </w:p>
        </w:tc>
        <w:tc>
          <w:tcPr>
            <w:tcW w:w="3751" w:type="dxa"/>
          </w:tcPr>
          <w:p w14:paraId="75127C0A" w14:textId="77777777" w:rsidR="004653B0" w:rsidRDefault="00040D56">
            <w:pPr>
              <w:pStyle w:val="TableParagraph"/>
              <w:spacing w:before="57"/>
              <w:ind w:left="108" w:right="166"/>
              <w:rPr>
                <w:sz w:val="16"/>
              </w:rPr>
            </w:pPr>
            <w:r>
              <w:rPr>
                <w:sz w:val="16"/>
              </w:rPr>
              <w:t>was completed in September 2023 therefore there is no current TRAA’s that are due for review. However, we are setting up a process to ensure that any TRAA’s that are due for review, and this will also mean the HR Business Support Advisor will have access to download the report to enable us to manage the review process. HR Business Support will run a monthly report from the HR Hub and contact passport holders via email to remind them that the TRAA they hold is due for review (or send a reminder if overdue).</w:t>
            </w:r>
            <w:r>
              <w:rPr>
                <w:spacing w:val="-7"/>
                <w:sz w:val="16"/>
              </w:rPr>
              <w:t xml:space="preserve"> </w:t>
            </w:r>
            <w:r>
              <w:rPr>
                <w:sz w:val="16"/>
              </w:rPr>
              <w:t>This</w:t>
            </w:r>
            <w:r>
              <w:rPr>
                <w:spacing w:val="-8"/>
                <w:sz w:val="16"/>
              </w:rPr>
              <w:t xml:space="preserve"> </w:t>
            </w:r>
            <w:r>
              <w:rPr>
                <w:sz w:val="16"/>
              </w:rPr>
              <w:t>process</w:t>
            </w:r>
            <w:r>
              <w:rPr>
                <w:spacing w:val="-8"/>
                <w:sz w:val="16"/>
              </w:rPr>
              <w:t xml:space="preserve"> </w:t>
            </w:r>
            <w:r>
              <w:rPr>
                <w:sz w:val="16"/>
              </w:rPr>
              <w:t>will</w:t>
            </w:r>
            <w:r>
              <w:rPr>
                <w:spacing w:val="-7"/>
                <w:sz w:val="16"/>
              </w:rPr>
              <w:t xml:space="preserve"> </w:t>
            </w:r>
            <w:r>
              <w:rPr>
                <w:sz w:val="16"/>
              </w:rPr>
              <w:t>commence</w:t>
            </w:r>
            <w:r>
              <w:rPr>
                <w:spacing w:val="-8"/>
                <w:sz w:val="16"/>
              </w:rPr>
              <w:t xml:space="preserve"> </w:t>
            </w:r>
            <w:r>
              <w:rPr>
                <w:sz w:val="16"/>
              </w:rPr>
              <w:t>mid 2024 due to the currency of the TRAA’s.</w:t>
            </w:r>
          </w:p>
          <w:p w14:paraId="612D7A26" w14:textId="77777777" w:rsidR="004653B0" w:rsidRDefault="00040D56">
            <w:pPr>
              <w:pStyle w:val="TableParagraph"/>
              <w:spacing w:before="194"/>
              <w:ind w:left="108" w:right="115"/>
              <w:rPr>
                <w:sz w:val="16"/>
              </w:rPr>
            </w:pPr>
            <w:r>
              <w:rPr>
                <w:color w:val="00AF50"/>
                <w:sz w:val="16"/>
              </w:rPr>
              <w:t>Update 13</w:t>
            </w:r>
            <w:r>
              <w:rPr>
                <w:color w:val="00AF50"/>
                <w:sz w:val="16"/>
                <w:vertAlign w:val="superscript"/>
              </w:rPr>
              <w:t>th</w:t>
            </w:r>
            <w:r>
              <w:rPr>
                <w:color w:val="00AF50"/>
                <w:sz w:val="16"/>
              </w:rPr>
              <w:t xml:space="preserve"> Mar 24 – There is now a process in place where the Management Information Officer pulls a report from the HR Hub with details of TRAA’s that are coming</w:t>
            </w:r>
            <w:r>
              <w:rPr>
                <w:color w:val="00AF50"/>
                <w:spacing w:val="-6"/>
                <w:sz w:val="16"/>
              </w:rPr>
              <w:t xml:space="preserve"> </w:t>
            </w:r>
            <w:r>
              <w:rPr>
                <w:color w:val="00AF50"/>
                <w:sz w:val="16"/>
              </w:rPr>
              <w:t>up/due</w:t>
            </w:r>
            <w:r>
              <w:rPr>
                <w:color w:val="00AF50"/>
                <w:spacing w:val="-8"/>
                <w:sz w:val="16"/>
              </w:rPr>
              <w:t xml:space="preserve"> </w:t>
            </w:r>
            <w:r>
              <w:rPr>
                <w:color w:val="00AF50"/>
                <w:sz w:val="16"/>
              </w:rPr>
              <w:t>for</w:t>
            </w:r>
            <w:r>
              <w:rPr>
                <w:color w:val="00AF50"/>
                <w:spacing w:val="-8"/>
                <w:sz w:val="16"/>
              </w:rPr>
              <w:t xml:space="preserve"> </w:t>
            </w:r>
            <w:r>
              <w:rPr>
                <w:color w:val="00AF50"/>
                <w:sz w:val="16"/>
              </w:rPr>
              <w:t>review.</w:t>
            </w:r>
            <w:r>
              <w:rPr>
                <w:color w:val="00AF50"/>
                <w:spacing w:val="-7"/>
                <w:sz w:val="16"/>
              </w:rPr>
              <w:t xml:space="preserve"> </w:t>
            </w:r>
            <w:r>
              <w:rPr>
                <w:color w:val="00AF50"/>
                <w:sz w:val="16"/>
              </w:rPr>
              <w:t>This</w:t>
            </w:r>
            <w:r>
              <w:rPr>
                <w:color w:val="00AF50"/>
                <w:spacing w:val="-6"/>
                <w:sz w:val="16"/>
              </w:rPr>
              <w:t xml:space="preserve"> </w:t>
            </w:r>
            <w:r>
              <w:rPr>
                <w:color w:val="00AF50"/>
                <w:sz w:val="16"/>
              </w:rPr>
              <w:t xml:space="preserve">information is then passed on so that the passport/TRAA holder can review and update their TRAA. This is an interim process whilst awaiting the changes by </w:t>
            </w:r>
            <w:proofErr w:type="spellStart"/>
            <w:r>
              <w:rPr>
                <w:color w:val="00AF50"/>
                <w:sz w:val="16"/>
              </w:rPr>
              <w:t>DDaT</w:t>
            </w:r>
            <w:proofErr w:type="spellEnd"/>
            <w:r>
              <w:rPr>
                <w:color w:val="00AF50"/>
                <w:spacing w:val="-5"/>
                <w:sz w:val="16"/>
              </w:rPr>
              <w:t xml:space="preserve"> </w:t>
            </w:r>
            <w:r>
              <w:rPr>
                <w:color w:val="00AF50"/>
                <w:sz w:val="16"/>
              </w:rPr>
              <w:t>to</w:t>
            </w:r>
            <w:r>
              <w:rPr>
                <w:color w:val="00AF50"/>
                <w:spacing w:val="-4"/>
                <w:sz w:val="16"/>
              </w:rPr>
              <w:t xml:space="preserve"> </w:t>
            </w:r>
            <w:r>
              <w:rPr>
                <w:color w:val="00AF50"/>
                <w:sz w:val="16"/>
              </w:rPr>
              <w:t>the</w:t>
            </w:r>
            <w:r>
              <w:rPr>
                <w:color w:val="00AF50"/>
                <w:spacing w:val="-3"/>
                <w:sz w:val="16"/>
              </w:rPr>
              <w:t xml:space="preserve"> </w:t>
            </w:r>
            <w:r>
              <w:rPr>
                <w:color w:val="00AF50"/>
                <w:sz w:val="16"/>
              </w:rPr>
              <w:t>TRAA</w:t>
            </w:r>
            <w:r>
              <w:rPr>
                <w:color w:val="00AF50"/>
                <w:spacing w:val="-4"/>
                <w:sz w:val="16"/>
              </w:rPr>
              <w:t xml:space="preserve"> </w:t>
            </w:r>
            <w:r>
              <w:rPr>
                <w:color w:val="00AF50"/>
                <w:sz w:val="16"/>
              </w:rPr>
              <w:t>section</w:t>
            </w:r>
            <w:r>
              <w:rPr>
                <w:color w:val="00AF50"/>
                <w:spacing w:val="-5"/>
                <w:sz w:val="16"/>
              </w:rPr>
              <w:t xml:space="preserve"> </w:t>
            </w:r>
            <w:r>
              <w:rPr>
                <w:color w:val="00AF50"/>
                <w:sz w:val="16"/>
              </w:rPr>
              <w:t>of</w:t>
            </w:r>
            <w:r>
              <w:rPr>
                <w:color w:val="00AF50"/>
                <w:spacing w:val="-4"/>
                <w:sz w:val="16"/>
              </w:rPr>
              <w:t xml:space="preserve"> </w:t>
            </w:r>
            <w:r>
              <w:rPr>
                <w:color w:val="00AF50"/>
                <w:sz w:val="16"/>
              </w:rPr>
              <w:t>the</w:t>
            </w:r>
            <w:r>
              <w:rPr>
                <w:color w:val="00AF50"/>
                <w:spacing w:val="-3"/>
                <w:sz w:val="16"/>
              </w:rPr>
              <w:t xml:space="preserve"> </w:t>
            </w:r>
            <w:r>
              <w:rPr>
                <w:color w:val="00AF50"/>
                <w:sz w:val="16"/>
              </w:rPr>
              <w:t>HR</w:t>
            </w:r>
            <w:r>
              <w:rPr>
                <w:color w:val="00AF50"/>
                <w:spacing w:val="-4"/>
                <w:sz w:val="16"/>
              </w:rPr>
              <w:t xml:space="preserve"> </w:t>
            </w:r>
            <w:r>
              <w:rPr>
                <w:color w:val="00AF50"/>
                <w:sz w:val="16"/>
              </w:rPr>
              <w:t>Hub</w:t>
            </w:r>
            <w:r>
              <w:rPr>
                <w:color w:val="00AF50"/>
                <w:spacing w:val="-3"/>
                <w:sz w:val="16"/>
              </w:rPr>
              <w:t xml:space="preserve"> </w:t>
            </w:r>
            <w:r>
              <w:rPr>
                <w:color w:val="00AF50"/>
                <w:sz w:val="16"/>
              </w:rPr>
              <w:t>to automate the review process.</w:t>
            </w:r>
          </w:p>
        </w:tc>
        <w:tc>
          <w:tcPr>
            <w:tcW w:w="1581" w:type="dxa"/>
          </w:tcPr>
          <w:p w14:paraId="28B40103" w14:textId="77777777" w:rsidR="004653B0" w:rsidRDefault="00040D56">
            <w:pPr>
              <w:pStyle w:val="TableParagraph"/>
              <w:spacing w:before="57"/>
              <w:ind w:left="108" w:right="173"/>
              <w:rPr>
                <w:sz w:val="16"/>
              </w:rPr>
            </w:pPr>
            <w:r>
              <w:rPr>
                <w:sz w:val="16"/>
              </w:rPr>
              <w:t>Alison</w:t>
            </w:r>
            <w:r>
              <w:rPr>
                <w:spacing w:val="-15"/>
                <w:sz w:val="16"/>
              </w:rPr>
              <w:t xml:space="preserve"> </w:t>
            </w:r>
            <w:r>
              <w:rPr>
                <w:sz w:val="16"/>
              </w:rPr>
              <w:t xml:space="preserve">Roberts, HR Business </w:t>
            </w:r>
            <w:r>
              <w:rPr>
                <w:spacing w:val="-2"/>
                <w:sz w:val="16"/>
              </w:rPr>
              <w:t>Partner</w:t>
            </w:r>
          </w:p>
        </w:tc>
        <w:tc>
          <w:tcPr>
            <w:tcW w:w="986" w:type="dxa"/>
            <w:shd w:val="clear" w:color="auto" w:fill="92D050"/>
          </w:tcPr>
          <w:p w14:paraId="1C979793" w14:textId="77777777" w:rsidR="004653B0" w:rsidRDefault="004653B0">
            <w:pPr>
              <w:pStyle w:val="TableParagraph"/>
              <w:rPr>
                <w:rFonts w:ascii="Times New Roman"/>
                <w:sz w:val="16"/>
              </w:rPr>
            </w:pPr>
          </w:p>
        </w:tc>
      </w:tr>
      <w:tr w:rsidR="004653B0" w14:paraId="04CFA922" w14:textId="77777777">
        <w:trPr>
          <w:trHeight w:val="3030"/>
        </w:trPr>
        <w:tc>
          <w:tcPr>
            <w:tcW w:w="614" w:type="dxa"/>
          </w:tcPr>
          <w:p w14:paraId="268C5788" w14:textId="77777777" w:rsidR="004653B0" w:rsidRDefault="00040D56">
            <w:pPr>
              <w:pStyle w:val="TableParagraph"/>
              <w:spacing w:before="57"/>
              <w:ind w:left="13"/>
              <w:jc w:val="center"/>
              <w:rPr>
                <w:b/>
                <w:sz w:val="16"/>
              </w:rPr>
            </w:pPr>
            <w:r>
              <w:rPr>
                <w:b/>
                <w:spacing w:val="-10"/>
                <w:sz w:val="16"/>
              </w:rPr>
              <w:t>5</w:t>
            </w:r>
          </w:p>
        </w:tc>
        <w:tc>
          <w:tcPr>
            <w:tcW w:w="4644" w:type="dxa"/>
          </w:tcPr>
          <w:p w14:paraId="7106BB91" w14:textId="77777777" w:rsidR="004653B0" w:rsidRDefault="00040D56">
            <w:pPr>
              <w:pStyle w:val="TableParagraph"/>
              <w:spacing w:before="57"/>
              <w:ind w:left="108" w:right="178"/>
              <w:rPr>
                <w:sz w:val="16"/>
              </w:rPr>
            </w:pPr>
            <w:r>
              <w:rPr>
                <w:b/>
                <w:sz w:val="16"/>
              </w:rPr>
              <w:t xml:space="preserve">Benchmarking Activities are not in Place. </w:t>
            </w:r>
            <w:r>
              <w:rPr>
                <w:sz w:val="16"/>
              </w:rPr>
              <w:t>Benchmarking</w:t>
            </w:r>
            <w:r>
              <w:rPr>
                <w:spacing w:val="-4"/>
                <w:sz w:val="16"/>
              </w:rPr>
              <w:t xml:space="preserve"> </w:t>
            </w:r>
            <w:r>
              <w:rPr>
                <w:sz w:val="16"/>
              </w:rPr>
              <w:t>activities</w:t>
            </w:r>
            <w:r>
              <w:rPr>
                <w:spacing w:val="-6"/>
                <w:sz w:val="16"/>
              </w:rPr>
              <w:t xml:space="preserve"> </w:t>
            </w:r>
            <w:r>
              <w:rPr>
                <w:sz w:val="16"/>
              </w:rPr>
              <w:t>are</w:t>
            </w:r>
            <w:r>
              <w:rPr>
                <w:spacing w:val="-6"/>
                <w:sz w:val="16"/>
              </w:rPr>
              <w:t xml:space="preserve"> </w:t>
            </w:r>
            <w:r>
              <w:rPr>
                <w:sz w:val="16"/>
              </w:rPr>
              <w:t>a</w:t>
            </w:r>
            <w:r>
              <w:rPr>
                <w:spacing w:val="-10"/>
                <w:sz w:val="16"/>
              </w:rPr>
              <w:t xml:space="preserve"> </w:t>
            </w:r>
            <w:r>
              <w:rPr>
                <w:sz w:val="16"/>
              </w:rPr>
              <w:t>useful</w:t>
            </w:r>
            <w:r>
              <w:rPr>
                <w:spacing w:val="-5"/>
                <w:sz w:val="16"/>
              </w:rPr>
              <w:t xml:space="preserve"> </w:t>
            </w:r>
            <w:r>
              <w:rPr>
                <w:sz w:val="16"/>
              </w:rPr>
              <w:t>tool</w:t>
            </w:r>
            <w:r>
              <w:rPr>
                <w:spacing w:val="-5"/>
                <w:sz w:val="16"/>
              </w:rPr>
              <w:t xml:space="preserve"> </w:t>
            </w:r>
            <w:r>
              <w:rPr>
                <w:sz w:val="16"/>
              </w:rPr>
              <w:t>in</w:t>
            </w:r>
            <w:r>
              <w:rPr>
                <w:spacing w:val="-5"/>
                <w:sz w:val="16"/>
              </w:rPr>
              <w:t xml:space="preserve"> </w:t>
            </w:r>
            <w:r>
              <w:rPr>
                <w:sz w:val="16"/>
              </w:rPr>
              <w:t>ensuring that current working practices are consistent with legal and regulatory requirements, as well as being aligned to well performing peers.</w:t>
            </w:r>
          </w:p>
          <w:p w14:paraId="2A56AE9A" w14:textId="77777777" w:rsidR="004653B0" w:rsidRDefault="00040D56">
            <w:pPr>
              <w:pStyle w:val="TableParagraph"/>
              <w:ind w:left="107" w:right="101"/>
              <w:rPr>
                <w:sz w:val="16"/>
              </w:rPr>
            </w:pPr>
            <w:r>
              <w:rPr>
                <w:sz w:val="16"/>
              </w:rPr>
              <w:t>Since our last audit, we were advised by the HR Business</w:t>
            </w:r>
            <w:r>
              <w:rPr>
                <w:spacing w:val="-4"/>
                <w:sz w:val="16"/>
              </w:rPr>
              <w:t xml:space="preserve"> </w:t>
            </w:r>
            <w:r>
              <w:rPr>
                <w:sz w:val="16"/>
              </w:rPr>
              <w:t>Partner</w:t>
            </w:r>
            <w:r>
              <w:rPr>
                <w:spacing w:val="-3"/>
                <w:sz w:val="16"/>
              </w:rPr>
              <w:t xml:space="preserve"> </w:t>
            </w:r>
            <w:r>
              <w:rPr>
                <w:sz w:val="16"/>
              </w:rPr>
              <w:t>that</w:t>
            </w:r>
            <w:r>
              <w:rPr>
                <w:spacing w:val="-5"/>
                <w:sz w:val="16"/>
              </w:rPr>
              <w:t xml:space="preserve"> </w:t>
            </w:r>
            <w:r>
              <w:rPr>
                <w:sz w:val="16"/>
              </w:rPr>
              <w:t>no</w:t>
            </w:r>
            <w:r>
              <w:rPr>
                <w:spacing w:val="-6"/>
                <w:sz w:val="16"/>
              </w:rPr>
              <w:t xml:space="preserve"> </w:t>
            </w:r>
            <w:r>
              <w:rPr>
                <w:sz w:val="16"/>
              </w:rPr>
              <w:t>progress</w:t>
            </w:r>
            <w:r>
              <w:rPr>
                <w:spacing w:val="-6"/>
                <w:sz w:val="16"/>
              </w:rPr>
              <w:t xml:space="preserve"> </w:t>
            </w:r>
            <w:r>
              <w:rPr>
                <w:sz w:val="16"/>
              </w:rPr>
              <w:t>has</w:t>
            </w:r>
            <w:r>
              <w:rPr>
                <w:spacing w:val="-6"/>
                <w:sz w:val="16"/>
              </w:rPr>
              <w:t xml:space="preserve"> </w:t>
            </w:r>
            <w:r>
              <w:rPr>
                <w:sz w:val="16"/>
              </w:rPr>
              <w:t>been</w:t>
            </w:r>
            <w:r>
              <w:rPr>
                <w:spacing w:val="-5"/>
                <w:sz w:val="16"/>
              </w:rPr>
              <w:t xml:space="preserve"> </w:t>
            </w:r>
            <w:r>
              <w:rPr>
                <w:sz w:val="16"/>
              </w:rPr>
              <w:t>made</w:t>
            </w:r>
            <w:r>
              <w:rPr>
                <w:spacing w:val="-6"/>
                <w:sz w:val="16"/>
              </w:rPr>
              <w:t xml:space="preserve"> </w:t>
            </w:r>
            <w:r>
              <w:rPr>
                <w:sz w:val="16"/>
              </w:rPr>
              <w:t>with regards to benchmarking, given the absence of developed KPIs. However, we were further advised that they will engage with the Head of Strategy and Innovation to</w:t>
            </w:r>
            <w:r>
              <w:rPr>
                <w:spacing w:val="-1"/>
                <w:sz w:val="16"/>
              </w:rPr>
              <w:t xml:space="preserve"> </w:t>
            </w:r>
            <w:r>
              <w:rPr>
                <w:sz w:val="16"/>
              </w:rPr>
              <w:t>identify</w:t>
            </w:r>
            <w:r>
              <w:rPr>
                <w:spacing w:val="-1"/>
                <w:sz w:val="16"/>
              </w:rPr>
              <w:t xml:space="preserve"> </w:t>
            </w:r>
            <w:r>
              <w:rPr>
                <w:sz w:val="16"/>
              </w:rPr>
              <w:t>opportunities for</w:t>
            </w:r>
            <w:r>
              <w:rPr>
                <w:spacing w:val="-1"/>
                <w:sz w:val="16"/>
              </w:rPr>
              <w:t xml:space="preserve"> </w:t>
            </w:r>
            <w:r>
              <w:rPr>
                <w:sz w:val="16"/>
              </w:rPr>
              <w:t>benchmarking. This is consistent with the Audit recommendation</w:t>
            </w:r>
            <w:r>
              <w:rPr>
                <w:spacing w:val="-1"/>
                <w:sz w:val="16"/>
              </w:rPr>
              <w:t xml:space="preserve"> </w:t>
            </w:r>
            <w:r>
              <w:rPr>
                <w:sz w:val="16"/>
              </w:rPr>
              <w:t>plan maintained by the Force.</w:t>
            </w:r>
          </w:p>
          <w:p w14:paraId="5A750669" w14:textId="77777777" w:rsidR="004653B0" w:rsidRDefault="00040D56">
            <w:pPr>
              <w:pStyle w:val="TableParagraph"/>
              <w:ind w:left="108"/>
              <w:rPr>
                <w:sz w:val="16"/>
              </w:rPr>
            </w:pPr>
            <w:r>
              <w:rPr>
                <w:i/>
                <w:sz w:val="16"/>
              </w:rPr>
              <w:t>Risk and Impact:</w:t>
            </w:r>
            <w:r>
              <w:rPr>
                <w:i/>
                <w:spacing w:val="40"/>
                <w:sz w:val="16"/>
              </w:rPr>
              <w:t xml:space="preserve"> </w:t>
            </w:r>
            <w:r>
              <w:rPr>
                <w:sz w:val="16"/>
              </w:rPr>
              <w:t>The Force are unaware of the performance</w:t>
            </w:r>
            <w:r>
              <w:rPr>
                <w:spacing w:val="-7"/>
                <w:sz w:val="16"/>
              </w:rPr>
              <w:t xml:space="preserve"> </w:t>
            </w:r>
            <w:r>
              <w:rPr>
                <w:sz w:val="16"/>
              </w:rPr>
              <w:t>and</w:t>
            </w:r>
            <w:r>
              <w:rPr>
                <w:spacing w:val="-7"/>
                <w:sz w:val="16"/>
              </w:rPr>
              <w:t xml:space="preserve"> </w:t>
            </w:r>
            <w:r>
              <w:rPr>
                <w:sz w:val="16"/>
              </w:rPr>
              <w:t>appropriateness</w:t>
            </w:r>
            <w:r>
              <w:rPr>
                <w:spacing w:val="-7"/>
                <w:sz w:val="16"/>
              </w:rPr>
              <w:t xml:space="preserve"> </w:t>
            </w:r>
            <w:r>
              <w:rPr>
                <w:sz w:val="16"/>
              </w:rPr>
              <w:t>of</w:t>
            </w:r>
            <w:r>
              <w:rPr>
                <w:spacing w:val="-6"/>
                <w:sz w:val="16"/>
              </w:rPr>
              <w:t xml:space="preserve"> </w:t>
            </w:r>
            <w:r>
              <w:rPr>
                <w:sz w:val="16"/>
              </w:rPr>
              <w:t>their</w:t>
            </w:r>
            <w:r>
              <w:rPr>
                <w:spacing w:val="-7"/>
                <w:sz w:val="16"/>
              </w:rPr>
              <w:t xml:space="preserve"> </w:t>
            </w:r>
            <w:r>
              <w:rPr>
                <w:sz w:val="16"/>
              </w:rPr>
              <w:t>reasonable</w:t>
            </w:r>
          </w:p>
        </w:tc>
        <w:tc>
          <w:tcPr>
            <w:tcW w:w="2988" w:type="dxa"/>
          </w:tcPr>
          <w:p w14:paraId="5683DA63" w14:textId="77777777" w:rsidR="004653B0" w:rsidRDefault="004653B0">
            <w:pPr>
              <w:pStyle w:val="TableParagraph"/>
              <w:spacing w:before="57"/>
              <w:rPr>
                <w:b/>
                <w:sz w:val="16"/>
              </w:rPr>
            </w:pPr>
          </w:p>
          <w:p w14:paraId="1B5DE58E" w14:textId="77777777" w:rsidR="004653B0" w:rsidRDefault="00040D56">
            <w:pPr>
              <w:pStyle w:val="TableParagraph"/>
              <w:ind w:left="108" w:right="99"/>
              <w:rPr>
                <w:sz w:val="16"/>
              </w:rPr>
            </w:pPr>
            <w:r>
              <w:rPr>
                <w:sz w:val="16"/>
              </w:rPr>
              <w:t>The Force should ensure that benchmarking activity is conducted on a regular basis.</w:t>
            </w:r>
            <w:r>
              <w:rPr>
                <w:spacing w:val="80"/>
                <w:sz w:val="16"/>
              </w:rPr>
              <w:t xml:space="preserve"> </w:t>
            </w:r>
            <w:r>
              <w:rPr>
                <w:sz w:val="16"/>
              </w:rPr>
              <w:t>This</w:t>
            </w:r>
            <w:r>
              <w:rPr>
                <w:spacing w:val="-6"/>
                <w:sz w:val="16"/>
              </w:rPr>
              <w:t xml:space="preserve"> </w:t>
            </w:r>
            <w:r>
              <w:rPr>
                <w:sz w:val="16"/>
              </w:rPr>
              <w:t>should</w:t>
            </w:r>
            <w:r>
              <w:rPr>
                <w:spacing w:val="-8"/>
                <w:sz w:val="16"/>
              </w:rPr>
              <w:t xml:space="preserve"> </w:t>
            </w:r>
            <w:r>
              <w:rPr>
                <w:sz w:val="16"/>
              </w:rPr>
              <w:t>be</w:t>
            </w:r>
            <w:r>
              <w:rPr>
                <w:spacing w:val="-8"/>
                <w:sz w:val="16"/>
              </w:rPr>
              <w:t xml:space="preserve"> </w:t>
            </w:r>
            <w:r>
              <w:rPr>
                <w:sz w:val="16"/>
              </w:rPr>
              <w:t>done</w:t>
            </w:r>
            <w:r>
              <w:rPr>
                <w:spacing w:val="-8"/>
                <w:sz w:val="16"/>
              </w:rPr>
              <w:t xml:space="preserve"> </w:t>
            </w:r>
            <w:r>
              <w:rPr>
                <w:sz w:val="16"/>
              </w:rPr>
              <w:t>by</w:t>
            </w:r>
            <w:r>
              <w:rPr>
                <w:spacing w:val="-8"/>
                <w:sz w:val="16"/>
              </w:rPr>
              <w:t xml:space="preserve"> </w:t>
            </w:r>
            <w:r>
              <w:rPr>
                <w:sz w:val="16"/>
              </w:rPr>
              <w:t xml:space="preserve">comparing the Force against peers, and any </w:t>
            </w:r>
            <w:proofErr w:type="spellStart"/>
            <w:r>
              <w:rPr>
                <w:sz w:val="16"/>
              </w:rPr>
              <w:t>organisations</w:t>
            </w:r>
            <w:proofErr w:type="spellEnd"/>
            <w:r>
              <w:rPr>
                <w:sz w:val="16"/>
              </w:rPr>
              <w:t xml:space="preserve"> producing best practice guidance such as the College of Policing</w:t>
            </w:r>
          </w:p>
        </w:tc>
        <w:tc>
          <w:tcPr>
            <w:tcW w:w="888" w:type="dxa"/>
            <w:shd w:val="clear" w:color="auto" w:fill="92D050"/>
          </w:tcPr>
          <w:p w14:paraId="7C3C270A" w14:textId="77777777" w:rsidR="004653B0" w:rsidRDefault="004653B0">
            <w:pPr>
              <w:pStyle w:val="TableParagraph"/>
              <w:spacing w:before="57"/>
              <w:rPr>
                <w:b/>
                <w:sz w:val="16"/>
              </w:rPr>
            </w:pPr>
          </w:p>
          <w:p w14:paraId="2AB29C27" w14:textId="77777777" w:rsidR="004653B0" w:rsidRDefault="00040D56">
            <w:pPr>
              <w:pStyle w:val="TableParagraph"/>
              <w:ind w:left="19"/>
              <w:jc w:val="center"/>
              <w:rPr>
                <w:b/>
                <w:sz w:val="16"/>
              </w:rPr>
            </w:pPr>
            <w:r>
              <w:rPr>
                <w:b/>
                <w:spacing w:val="-10"/>
                <w:sz w:val="16"/>
              </w:rPr>
              <w:t>3</w:t>
            </w:r>
          </w:p>
        </w:tc>
        <w:tc>
          <w:tcPr>
            <w:tcW w:w="3751" w:type="dxa"/>
          </w:tcPr>
          <w:p w14:paraId="211D3ED7" w14:textId="77777777" w:rsidR="004653B0" w:rsidRDefault="004653B0">
            <w:pPr>
              <w:pStyle w:val="TableParagraph"/>
              <w:spacing w:before="57"/>
              <w:rPr>
                <w:b/>
                <w:sz w:val="16"/>
              </w:rPr>
            </w:pPr>
          </w:p>
          <w:p w14:paraId="7A007A32" w14:textId="77777777" w:rsidR="004653B0" w:rsidRDefault="00040D56">
            <w:pPr>
              <w:pStyle w:val="TableParagraph"/>
              <w:ind w:left="108" w:right="120"/>
              <w:rPr>
                <w:sz w:val="16"/>
              </w:rPr>
            </w:pPr>
            <w:r>
              <w:rPr>
                <w:sz w:val="16"/>
              </w:rPr>
              <w:t>As stated above with regards to the KPI’s this is now in process. The HR Business Partner</w:t>
            </w:r>
            <w:r>
              <w:rPr>
                <w:spacing w:val="-4"/>
                <w:sz w:val="16"/>
              </w:rPr>
              <w:t xml:space="preserve"> </w:t>
            </w:r>
            <w:r>
              <w:rPr>
                <w:sz w:val="16"/>
              </w:rPr>
              <w:t>has</w:t>
            </w:r>
            <w:r>
              <w:rPr>
                <w:spacing w:val="-7"/>
                <w:sz w:val="16"/>
              </w:rPr>
              <w:t xml:space="preserve"> </w:t>
            </w:r>
            <w:r>
              <w:rPr>
                <w:sz w:val="16"/>
              </w:rPr>
              <w:t>contacted</w:t>
            </w:r>
            <w:r>
              <w:rPr>
                <w:spacing w:val="-5"/>
                <w:sz w:val="16"/>
              </w:rPr>
              <w:t xml:space="preserve"> </w:t>
            </w:r>
            <w:r>
              <w:rPr>
                <w:sz w:val="16"/>
              </w:rPr>
              <w:t>the</w:t>
            </w:r>
            <w:r>
              <w:rPr>
                <w:spacing w:val="-7"/>
                <w:sz w:val="16"/>
              </w:rPr>
              <w:t xml:space="preserve"> </w:t>
            </w:r>
            <w:r>
              <w:rPr>
                <w:sz w:val="16"/>
              </w:rPr>
              <w:t>Head</w:t>
            </w:r>
            <w:r>
              <w:rPr>
                <w:spacing w:val="-7"/>
                <w:sz w:val="16"/>
              </w:rPr>
              <w:t xml:space="preserve"> </w:t>
            </w:r>
            <w:r>
              <w:rPr>
                <w:sz w:val="16"/>
              </w:rPr>
              <w:t>of</w:t>
            </w:r>
            <w:r>
              <w:rPr>
                <w:spacing w:val="-6"/>
                <w:sz w:val="16"/>
              </w:rPr>
              <w:t xml:space="preserve"> </w:t>
            </w:r>
            <w:r>
              <w:rPr>
                <w:sz w:val="16"/>
              </w:rPr>
              <w:t>Strategy and Innovation and the force is reaching out to others forces to review what data is available and if this is comparable with Northants data. This will further support the ongoing development of the current KPI’s and support any development of the reasonable adjustment process.</w:t>
            </w:r>
          </w:p>
          <w:p w14:paraId="7F5CC3ED" w14:textId="77777777" w:rsidR="004653B0" w:rsidRDefault="00040D56">
            <w:pPr>
              <w:pStyle w:val="TableParagraph"/>
              <w:spacing w:before="194"/>
              <w:ind w:left="108" w:right="198"/>
              <w:rPr>
                <w:sz w:val="16"/>
              </w:rPr>
            </w:pPr>
            <w:r>
              <w:rPr>
                <w:color w:val="00AF50"/>
                <w:sz w:val="16"/>
              </w:rPr>
              <w:t>Update 13/03/24 - We have with the assistance</w:t>
            </w:r>
            <w:r>
              <w:rPr>
                <w:color w:val="00AF50"/>
                <w:spacing w:val="-8"/>
                <w:sz w:val="16"/>
              </w:rPr>
              <w:t xml:space="preserve"> </w:t>
            </w:r>
            <w:r>
              <w:rPr>
                <w:color w:val="00AF50"/>
                <w:sz w:val="16"/>
              </w:rPr>
              <w:t>of</w:t>
            </w:r>
            <w:r>
              <w:rPr>
                <w:color w:val="00AF50"/>
                <w:spacing w:val="-7"/>
                <w:sz w:val="16"/>
              </w:rPr>
              <w:t xml:space="preserve"> </w:t>
            </w:r>
            <w:r>
              <w:rPr>
                <w:color w:val="00AF50"/>
                <w:sz w:val="16"/>
              </w:rPr>
              <w:t>the</w:t>
            </w:r>
            <w:r>
              <w:rPr>
                <w:color w:val="00AF50"/>
                <w:spacing w:val="-7"/>
                <w:sz w:val="16"/>
              </w:rPr>
              <w:t xml:space="preserve"> </w:t>
            </w:r>
            <w:r>
              <w:rPr>
                <w:color w:val="00AF50"/>
                <w:sz w:val="16"/>
              </w:rPr>
              <w:t>strategy</w:t>
            </w:r>
            <w:r>
              <w:rPr>
                <w:color w:val="00AF50"/>
                <w:spacing w:val="-6"/>
                <w:sz w:val="16"/>
              </w:rPr>
              <w:t xml:space="preserve"> </w:t>
            </w:r>
            <w:r>
              <w:rPr>
                <w:color w:val="00AF50"/>
                <w:sz w:val="16"/>
              </w:rPr>
              <w:t>and</w:t>
            </w:r>
            <w:r>
              <w:rPr>
                <w:color w:val="00AF50"/>
                <w:spacing w:val="-8"/>
                <w:sz w:val="16"/>
              </w:rPr>
              <w:t xml:space="preserve"> </w:t>
            </w:r>
            <w:r>
              <w:rPr>
                <w:color w:val="00AF50"/>
                <w:sz w:val="16"/>
              </w:rPr>
              <w:t>innovation unit gone out to other forces, who apart</w:t>
            </w:r>
          </w:p>
        </w:tc>
        <w:tc>
          <w:tcPr>
            <w:tcW w:w="1581" w:type="dxa"/>
          </w:tcPr>
          <w:p w14:paraId="24D54D5E" w14:textId="77777777" w:rsidR="004653B0" w:rsidRDefault="004653B0">
            <w:pPr>
              <w:pStyle w:val="TableParagraph"/>
              <w:spacing w:before="57"/>
              <w:rPr>
                <w:b/>
                <w:sz w:val="16"/>
              </w:rPr>
            </w:pPr>
          </w:p>
          <w:p w14:paraId="2605C2C7" w14:textId="77777777" w:rsidR="004653B0" w:rsidRDefault="00040D56">
            <w:pPr>
              <w:pStyle w:val="TableParagraph"/>
              <w:ind w:left="108" w:right="173"/>
              <w:rPr>
                <w:sz w:val="16"/>
              </w:rPr>
            </w:pPr>
            <w:r>
              <w:rPr>
                <w:sz w:val="16"/>
              </w:rPr>
              <w:t>March 2025 Alison</w:t>
            </w:r>
            <w:r>
              <w:rPr>
                <w:spacing w:val="-15"/>
                <w:sz w:val="16"/>
              </w:rPr>
              <w:t xml:space="preserve"> </w:t>
            </w:r>
            <w:r>
              <w:rPr>
                <w:sz w:val="16"/>
              </w:rPr>
              <w:t xml:space="preserve">Roberts, HR Business </w:t>
            </w:r>
            <w:r>
              <w:rPr>
                <w:spacing w:val="-2"/>
                <w:sz w:val="16"/>
              </w:rPr>
              <w:t>Partner</w:t>
            </w:r>
          </w:p>
          <w:p w14:paraId="460E058A" w14:textId="77777777" w:rsidR="004653B0" w:rsidRDefault="00040D56">
            <w:pPr>
              <w:pStyle w:val="TableParagraph"/>
              <w:spacing w:before="194"/>
              <w:ind w:left="108" w:right="208"/>
              <w:rPr>
                <w:sz w:val="16"/>
              </w:rPr>
            </w:pPr>
            <w:r>
              <w:rPr>
                <w:sz w:val="16"/>
              </w:rPr>
              <w:t>Sarah Peart, Head of Strategy and Innovation</w:t>
            </w:r>
            <w:r>
              <w:rPr>
                <w:spacing w:val="-15"/>
                <w:sz w:val="16"/>
              </w:rPr>
              <w:t xml:space="preserve"> </w:t>
            </w:r>
            <w:r>
              <w:rPr>
                <w:sz w:val="16"/>
              </w:rPr>
              <w:t>Unit</w:t>
            </w:r>
          </w:p>
        </w:tc>
        <w:tc>
          <w:tcPr>
            <w:tcW w:w="986" w:type="dxa"/>
            <w:shd w:val="clear" w:color="auto" w:fill="92D050"/>
          </w:tcPr>
          <w:p w14:paraId="22F75048" w14:textId="77777777" w:rsidR="004653B0" w:rsidRDefault="004653B0">
            <w:pPr>
              <w:pStyle w:val="TableParagraph"/>
              <w:rPr>
                <w:rFonts w:ascii="Times New Roman"/>
                <w:sz w:val="16"/>
              </w:rPr>
            </w:pPr>
          </w:p>
        </w:tc>
      </w:tr>
    </w:tbl>
    <w:p w14:paraId="2D984210" w14:textId="77777777" w:rsidR="004653B0" w:rsidRDefault="004653B0">
      <w:pPr>
        <w:rPr>
          <w:rFonts w:ascii="Times New Roman"/>
          <w:sz w:val="16"/>
        </w:rPr>
        <w:sectPr w:rsidR="004653B0">
          <w:pgSz w:w="16840" w:h="11910" w:orient="landscape"/>
          <w:pgMar w:top="1340" w:right="400" w:bottom="1240" w:left="760" w:header="520" w:footer="1044" w:gutter="0"/>
          <w:cols w:space="720"/>
        </w:sectPr>
      </w:pPr>
    </w:p>
    <w:p w14:paraId="452B28F1" w14:textId="77777777" w:rsidR="004653B0" w:rsidRDefault="004653B0">
      <w:pPr>
        <w:pStyle w:val="BodyText"/>
        <w:spacing w:before="6"/>
        <w:rPr>
          <w:rFonts w:ascii="Verdana"/>
          <w:b/>
          <w:sz w:val="7"/>
        </w:rPr>
      </w:pPr>
    </w:p>
    <w:tbl>
      <w:tblPr>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14"/>
        <w:gridCol w:w="4644"/>
        <w:gridCol w:w="2988"/>
        <w:gridCol w:w="888"/>
        <w:gridCol w:w="3751"/>
        <w:gridCol w:w="1581"/>
        <w:gridCol w:w="986"/>
      </w:tblGrid>
      <w:tr w:rsidR="004653B0" w14:paraId="7201C188" w14:textId="77777777">
        <w:trPr>
          <w:trHeight w:val="503"/>
        </w:trPr>
        <w:tc>
          <w:tcPr>
            <w:tcW w:w="614" w:type="dxa"/>
            <w:shd w:val="clear" w:color="auto" w:fill="622D9E"/>
          </w:tcPr>
          <w:p w14:paraId="23CE8A2E" w14:textId="77777777" w:rsidR="004653B0" w:rsidRDefault="004653B0">
            <w:pPr>
              <w:pStyle w:val="TableParagraph"/>
              <w:rPr>
                <w:rFonts w:ascii="Times New Roman"/>
                <w:sz w:val="16"/>
              </w:rPr>
            </w:pPr>
          </w:p>
        </w:tc>
        <w:tc>
          <w:tcPr>
            <w:tcW w:w="4644" w:type="dxa"/>
            <w:shd w:val="clear" w:color="auto" w:fill="622D9E"/>
          </w:tcPr>
          <w:p w14:paraId="4597DE61" w14:textId="77777777" w:rsidR="004653B0" w:rsidRDefault="00040D56">
            <w:pPr>
              <w:pStyle w:val="TableParagraph"/>
              <w:spacing w:before="57"/>
              <w:ind w:left="108"/>
              <w:rPr>
                <w:b/>
                <w:sz w:val="16"/>
              </w:rPr>
            </w:pPr>
            <w:r>
              <w:rPr>
                <w:b/>
                <w:color w:val="FFFFFF"/>
                <w:spacing w:val="-2"/>
                <w:sz w:val="16"/>
              </w:rPr>
              <w:t>Observation/Risk</w:t>
            </w:r>
          </w:p>
        </w:tc>
        <w:tc>
          <w:tcPr>
            <w:tcW w:w="2988" w:type="dxa"/>
            <w:shd w:val="clear" w:color="auto" w:fill="622D9E"/>
          </w:tcPr>
          <w:p w14:paraId="6E3AF6A4" w14:textId="77777777" w:rsidR="004653B0" w:rsidRDefault="00040D56">
            <w:pPr>
              <w:pStyle w:val="TableParagraph"/>
              <w:spacing w:before="57"/>
              <w:ind w:left="108"/>
              <w:rPr>
                <w:b/>
                <w:sz w:val="16"/>
              </w:rPr>
            </w:pPr>
            <w:r>
              <w:rPr>
                <w:b/>
                <w:color w:val="FFFFFF"/>
                <w:spacing w:val="-2"/>
                <w:sz w:val="16"/>
              </w:rPr>
              <w:t>Recommendation</w:t>
            </w:r>
          </w:p>
        </w:tc>
        <w:tc>
          <w:tcPr>
            <w:tcW w:w="888" w:type="dxa"/>
            <w:shd w:val="clear" w:color="auto" w:fill="622D9E"/>
          </w:tcPr>
          <w:p w14:paraId="6714F5C0" w14:textId="77777777" w:rsidR="004653B0" w:rsidRDefault="00040D56">
            <w:pPr>
              <w:pStyle w:val="TableParagraph"/>
              <w:spacing w:before="57"/>
              <w:ind w:left="108"/>
              <w:rPr>
                <w:b/>
                <w:sz w:val="16"/>
              </w:rPr>
            </w:pPr>
            <w:r>
              <w:rPr>
                <w:b/>
                <w:color w:val="FFFFFF"/>
                <w:spacing w:val="-2"/>
                <w:sz w:val="16"/>
              </w:rPr>
              <w:t>Priority</w:t>
            </w:r>
          </w:p>
        </w:tc>
        <w:tc>
          <w:tcPr>
            <w:tcW w:w="3751" w:type="dxa"/>
            <w:shd w:val="clear" w:color="auto" w:fill="622D9E"/>
          </w:tcPr>
          <w:p w14:paraId="2A24B07A" w14:textId="77777777" w:rsidR="004653B0" w:rsidRDefault="00040D56">
            <w:pPr>
              <w:pStyle w:val="TableParagraph"/>
              <w:spacing w:before="57"/>
              <w:ind w:left="108"/>
              <w:rPr>
                <w:b/>
                <w:sz w:val="16"/>
              </w:rPr>
            </w:pPr>
            <w:r>
              <w:rPr>
                <w:b/>
                <w:color w:val="FFFFFF"/>
                <w:sz w:val="16"/>
              </w:rPr>
              <w:t>Management</w:t>
            </w:r>
            <w:r>
              <w:rPr>
                <w:b/>
                <w:color w:val="FFFFFF"/>
                <w:spacing w:val="-10"/>
                <w:sz w:val="16"/>
              </w:rPr>
              <w:t xml:space="preserve"> </w:t>
            </w:r>
            <w:r>
              <w:rPr>
                <w:b/>
                <w:color w:val="FFFFFF"/>
                <w:spacing w:val="-2"/>
                <w:sz w:val="16"/>
              </w:rPr>
              <w:t>response</w:t>
            </w:r>
          </w:p>
        </w:tc>
        <w:tc>
          <w:tcPr>
            <w:tcW w:w="1581" w:type="dxa"/>
            <w:shd w:val="clear" w:color="auto" w:fill="622D9E"/>
          </w:tcPr>
          <w:p w14:paraId="5C92F71C" w14:textId="77777777" w:rsidR="004653B0" w:rsidRDefault="00040D56">
            <w:pPr>
              <w:pStyle w:val="TableParagraph"/>
              <w:spacing w:before="57"/>
              <w:ind w:left="108"/>
              <w:rPr>
                <w:b/>
                <w:sz w:val="16"/>
              </w:rPr>
            </w:pPr>
            <w:r>
              <w:rPr>
                <w:b/>
                <w:color w:val="FFFFFF"/>
                <w:spacing w:val="-2"/>
                <w:sz w:val="16"/>
              </w:rPr>
              <w:t>Timescale/ responsibility</w:t>
            </w:r>
          </w:p>
        </w:tc>
        <w:tc>
          <w:tcPr>
            <w:tcW w:w="986" w:type="dxa"/>
            <w:shd w:val="clear" w:color="auto" w:fill="622D9E"/>
          </w:tcPr>
          <w:p w14:paraId="0D1ECF42" w14:textId="77777777" w:rsidR="004653B0" w:rsidRDefault="00040D56">
            <w:pPr>
              <w:pStyle w:val="TableParagraph"/>
              <w:spacing w:before="57"/>
              <w:ind w:left="204"/>
              <w:rPr>
                <w:b/>
                <w:sz w:val="16"/>
              </w:rPr>
            </w:pPr>
            <w:r>
              <w:rPr>
                <w:b/>
                <w:color w:val="FFFFFF"/>
                <w:spacing w:val="-2"/>
                <w:sz w:val="16"/>
              </w:rPr>
              <w:t>Status</w:t>
            </w:r>
          </w:p>
        </w:tc>
      </w:tr>
      <w:tr w:rsidR="004653B0" w14:paraId="3A36E597" w14:textId="77777777">
        <w:trPr>
          <w:trHeight w:val="2447"/>
        </w:trPr>
        <w:tc>
          <w:tcPr>
            <w:tcW w:w="614" w:type="dxa"/>
          </w:tcPr>
          <w:p w14:paraId="486A8534" w14:textId="77777777" w:rsidR="004653B0" w:rsidRDefault="004653B0">
            <w:pPr>
              <w:pStyle w:val="TableParagraph"/>
              <w:rPr>
                <w:rFonts w:ascii="Times New Roman"/>
                <w:sz w:val="16"/>
              </w:rPr>
            </w:pPr>
          </w:p>
        </w:tc>
        <w:tc>
          <w:tcPr>
            <w:tcW w:w="4644" w:type="dxa"/>
          </w:tcPr>
          <w:p w14:paraId="3984ED0A" w14:textId="77777777" w:rsidR="004653B0" w:rsidRDefault="00040D56">
            <w:pPr>
              <w:pStyle w:val="TableParagraph"/>
              <w:spacing w:before="57"/>
              <w:ind w:left="108"/>
              <w:rPr>
                <w:sz w:val="16"/>
              </w:rPr>
            </w:pPr>
            <w:r>
              <w:rPr>
                <w:sz w:val="16"/>
              </w:rPr>
              <w:t>adjustments</w:t>
            </w:r>
            <w:r>
              <w:rPr>
                <w:spacing w:val="-7"/>
                <w:sz w:val="16"/>
              </w:rPr>
              <w:t xml:space="preserve"> </w:t>
            </w:r>
            <w:r>
              <w:rPr>
                <w:sz w:val="16"/>
              </w:rPr>
              <w:t>processes</w:t>
            </w:r>
            <w:r>
              <w:rPr>
                <w:spacing w:val="-7"/>
                <w:sz w:val="16"/>
              </w:rPr>
              <w:t xml:space="preserve"> </w:t>
            </w:r>
            <w:r>
              <w:rPr>
                <w:sz w:val="16"/>
              </w:rPr>
              <w:t>compared</w:t>
            </w:r>
            <w:r>
              <w:rPr>
                <w:spacing w:val="-7"/>
                <w:sz w:val="16"/>
              </w:rPr>
              <w:t xml:space="preserve"> </w:t>
            </w:r>
            <w:r>
              <w:rPr>
                <w:sz w:val="16"/>
              </w:rPr>
              <w:t>to</w:t>
            </w:r>
            <w:r>
              <w:rPr>
                <w:spacing w:val="-7"/>
                <w:sz w:val="16"/>
              </w:rPr>
              <w:t xml:space="preserve"> </w:t>
            </w:r>
            <w:r>
              <w:rPr>
                <w:sz w:val="16"/>
              </w:rPr>
              <w:t>peers</w:t>
            </w:r>
            <w:r>
              <w:rPr>
                <w:spacing w:val="-5"/>
                <w:sz w:val="16"/>
              </w:rPr>
              <w:t xml:space="preserve"> </w:t>
            </w:r>
            <w:r>
              <w:rPr>
                <w:sz w:val="16"/>
              </w:rPr>
              <w:t>and</w:t>
            </w:r>
            <w:r>
              <w:rPr>
                <w:spacing w:val="-7"/>
                <w:sz w:val="16"/>
              </w:rPr>
              <w:t xml:space="preserve"> </w:t>
            </w:r>
            <w:r>
              <w:rPr>
                <w:sz w:val="16"/>
              </w:rPr>
              <w:t>best practice, leading to instances of malpractice.</w:t>
            </w:r>
          </w:p>
        </w:tc>
        <w:tc>
          <w:tcPr>
            <w:tcW w:w="2988" w:type="dxa"/>
          </w:tcPr>
          <w:p w14:paraId="3B86679C" w14:textId="77777777" w:rsidR="004653B0" w:rsidRDefault="004653B0">
            <w:pPr>
              <w:pStyle w:val="TableParagraph"/>
              <w:rPr>
                <w:rFonts w:ascii="Times New Roman"/>
                <w:sz w:val="16"/>
              </w:rPr>
            </w:pPr>
          </w:p>
        </w:tc>
        <w:tc>
          <w:tcPr>
            <w:tcW w:w="888" w:type="dxa"/>
            <w:shd w:val="clear" w:color="auto" w:fill="92D050"/>
          </w:tcPr>
          <w:p w14:paraId="2E419062" w14:textId="77777777" w:rsidR="004653B0" w:rsidRDefault="004653B0">
            <w:pPr>
              <w:pStyle w:val="TableParagraph"/>
              <w:rPr>
                <w:rFonts w:ascii="Times New Roman"/>
                <w:sz w:val="16"/>
              </w:rPr>
            </w:pPr>
          </w:p>
        </w:tc>
        <w:tc>
          <w:tcPr>
            <w:tcW w:w="3751" w:type="dxa"/>
          </w:tcPr>
          <w:p w14:paraId="244CC8BC" w14:textId="77777777" w:rsidR="004653B0" w:rsidRDefault="00040D56">
            <w:pPr>
              <w:pStyle w:val="TableParagraph"/>
              <w:spacing w:before="57"/>
              <w:ind w:left="108" w:right="115"/>
              <w:rPr>
                <w:sz w:val="16"/>
              </w:rPr>
            </w:pPr>
            <w:r>
              <w:rPr>
                <w:color w:val="00AF50"/>
                <w:sz w:val="16"/>
              </w:rPr>
              <w:t>from the MET and Gwent, do not have KPI benchmarking for RA’s.</w:t>
            </w:r>
            <w:r>
              <w:rPr>
                <w:color w:val="00AF50"/>
                <w:spacing w:val="40"/>
                <w:sz w:val="16"/>
              </w:rPr>
              <w:t xml:space="preserve"> </w:t>
            </w:r>
            <w:r>
              <w:rPr>
                <w:color w:val="00AF50"/>
                <w:sz w:val="16"/>
              </w:rPr>
              <w:t>They were all interested in the audit recommendations but at this point in time it is not a priority to undertake any further work in this area and therefore we will continue to use the KPI information that was originally presented to the People and Culture Board in</w:t>
            </w:r>
            <w:r>
              <w:rPr>
                <w:color w:val="00AF50"/>
                <w:spacing w:val="-4"/>
                <w:sz w:val="16"/>
              </w:rPr>
              <w:t xml:space="preserve"> </w:t>
            </w:r>
            <w:r>
              <w:rPr>
                <w:color w:val="00AF50"/>
                <w:sz w:val="16"/>
              </w:rPr>
              <w:t>November</w:t>
            </w:r>
            <w:r>
              <w:rPr>
                <w:color w:val="00AF50"/>
                <w:spacing w:val="-5"/>
                <w:sz w:val="16"/>
              </w:rPr>
              <w:t xml:space="preserve"> </w:t>
            </w:r>
            <w:r>
              <w:rPr>
                <w:color w:val="00AF50"/>
                <w:sz w:val="16"/>
              </w:rPr>
              <w:t>as</w:t>
            </w:r>
            <w:r>
              <w:rPr>
                <w:color w:val="00AF50"/>
                <w:spacing w:val="-5"/>
                <w:sz w:val="16"/>
              </w:rPr>
              <w:t xml:space="preserve"> </w:t>
            </w:r>
            <w:r>
              <w:rPr>
                <w:color w:val="00AF50"/>
                <w:sz w:val="16"/>
              </w:rPr>
              <w:t>part</w:t>
            </w:r>
            <w:r>
              <w:rPr>
                <w:color w:val="00AF50"/>
                <w:spacing w:val="-6"/>
                <w:sz w:val="16"/>
              </w:rPr>
              <w:t xml:space="preserve"> </w:t>
            </w:r>
            <w:r>
              <w:rPr>
                <w:color w:val="00AF50"/>
                <w:sz w:val="16"/>
              </w:rPr>
              <w:t>of</w:t>
            </w:r>
            <w:r>
              <w:rPr>
                <w:color w:val="00AF50"/>
                <w:spacing w:val="-2"/>
                <w:sz w:val="16"/>
              </w:rPr>
              <w:t xml:space="preserve"> </w:t>
            </w:r>
            <w:r>
              <w:rPr>
                <w:color w:val="00AF50"/>
                <w:sz w:val="16"/>
              </w:rPr>
              <w:t>the</w:t>
            </w:r>
            <w:r>
              <w:rPr>
                <w:color w:val="00AF50"/>
                <w:spacing w:val="-5"/>
                <w:sz w:val="16"/>
              </w:rPr>
              <w:t xml:space="preserve"> </w:t>
            </w:r>
            <w:r>
              <w:rPr>
                <w:color w:val="00AF50"/>
                <w:sz w:val="16"/>
              </w:rPr>
              <w:t>data</w:t>
            </w:r>
            <w:r>
              <w:rPr>
                <w:color w:val="00AF50"/>
                <w:spacing w:val="-4"/>
                <w:sz w:val="16"/>
              </w:rPr>
              <w:t xml:space="preserve"> </w:t>
            </w:r>
            <w:r>
              <w:rPr>
                <w:color w:val="00AF50"/>
                <w:sz w:val="16"/>
              </w:rPr>
              <w:t>pack.</w:t>
            </w:r>
            <w:r>
              <w:rPr>
                <w:color w:val="00AF50"/>
                <w:spacing w:val="40"/>
                <w:sz w:val="16"/>
              </w:rPr>
              <w:t xml:space="preserve"> </w:t>
            </w:r>
            <w:r>
              <w:rPr>
                <w:color w:val="00AF50"/>
                <w:sz w:val="16"/>
              </w:rPr>
              <w:t>This can be revisited later in the year, but will be a separate piece of work around developing KPI’s.</w:t>
            </w:r>
          </w:p>
        </w:tc>
        <w:tc>
          <w:tcPr>
            <w:tcW w:w="1581" w:type="dxa"/>
          </w:tcPr>
          <w:p w14:paraId="30BD9290" w14:textId="77777777" w:rsidR="004653B0" w:rsidRDefault="004653B0">
            <w:pPr>
              <w:pStyle w:val="TableParagraph"/>
              <w:rPr>
                <w:rFonts w:ascii="Times New Roman"/>
                <w:sz w:val="16"/>
              </w:rPr>
            </w:pPr>
          </w:p>
        </w:tc>
        <w:tc>
          <w:tcPr>
            <w:tcW w:w="986" w:type="dxa"/>
            <w:shd w:val="clear" w:color="auto" w:fill="92D050"/>
          </w:tcPr>
          <w:p w14:paraId="73AC75FA" w14:textId="77777777" w:rsidR="004653B0" w:rsidRDefault="004653B0">
            <w:pPr>
              <w:pStyle w:val="TableParagraph"/>
              <w:rPr>
                <w:rFonts w:ascii="Times New Roman"/>
                <w:sz w:val="16"/>
              </w:rPr>
            </w:pPr>
          </w:p>
        </w:tc>
      </w:tr>
    </w:tbl>
    <w:p w14:paraId="6712AFBD" w14:textId="77777777" w:rsidR="004653B0" w:rsidRDefault="004653B0">
      <w:pPr>
        <w:pStyle w:val="BodyText"/>
        <w:spacing w:before="241"/>
        <w:rPr>
          <w:rFonts w:ascii="Verdana"/>
          <w:b/>
          <w:sz w:val="22"/>
        </w:rPr>
      </w:pPr>
    </w:p>
    <w:p w14:paraId="52ECD65A" w14:textId="77777777" w:rsidR="004653B0" w:rsidRDefault="00040D56">
      <w:pPr>
        <w:ind w:left="680"/>
        <w:rPr>
          <w:rFonts w:ascii="Verdana" w:hAnsi="Verdana"/>
          <w:b/>
        </w:rPr>
      </w:pPr>
      <w:r>
        <w:rPr>
          <w:rFonts w:ascii="Verdana" w:hAnsi="Verdana"/>
          <w:b/>
          <w:u w:val="single"/>
        </w:rPr>
        <w:t>Core</w:t>
      </w:r>
      <w:r>
        <w:rPr>
          <w:rFonts w:ascii="Verdana" w:hAnsi="Verdana"/>
          <w:b/>
          <w:spacing w:val="-6"/>
          <w:u w:val="single"/>
        </w:rPr>
        <w:t xml:space="preserve"> </w:t>
      </w:r>
      <w:r>
        <w:rPr>
          <w:rFonts w:ascii="Verdana" w:hAnsi="Verdana"/>
          <w:b/>
          <w:u w:val="single"/>
        </w:rPr>
        <w:t>Financials</w:t>
      </w:r>
      <w:r>
        <w:rPr>
          <w:rFonts w:ascii="Verdana" w:hAnsi="Verdana"/>
          <w:b/>
          <w:spacing w:val="-4"/>
          <w:u w:val="single"/>
        </w:rPr>
        <w:t xml:space="preserve"> </w:t>
      </w:r>
      <w:r>
        <w:rPr>
          <w:rFonts w:ascii="Verdana" w:hAnsi="Verdana"/>
          <w:b/>
          <w:u w:val="single"/>
        </w:rPr>
        <w:t>–</w:t>
      </w:r>
      <w:r>
        <w:rPr>
          <w:rFonts w:ascii="Verdana" w:hAnsi="Verdana"/>
          <w:b/>
          <w:spacing w:val="-6"/>
          <w:u w:val="single"/>
        </w:rPr>
        <w:t xml:space="preserve"> </w:t>
      </w:r>
      <w:r>
        <w:rPr>
          <w:rFonts w:ascii="Verdana" w:hAnsi="Verdana"/>
          <w:b/>
          <w:u w:val="single"/>
        </w:rPr>
        <w:t>March</w:t>
      </w:r>
      <w:r>
        <w:rPr>
          <w:rFonts w:ascii="Verdana" w:hAnsi="Verdana"/>
          <w:b/>
          <w:spacing w:val="-3"/>
          <w:u w:val="single"/>
        </w:rPr>
        <w:t xml:space="preserve"> </w:t>
      </w:r>
      <w:r>
        <w:rPr>
          <w:rFonts w:ascii="Verdana" w:hAnsi="Verdana"/>
          <w:b/>
          <w:spacing w:val="-4"/>
          <w:u w:val="single"/>
        </w:rPr>
        <w:t>2024</w:t>
      </w:r>
    </w:p>
    <w:tbl>
      <w:tblPr>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14"/>
        <w:gridCol w:w="4644"/>
        <w:gridCol w:w="2988"/>
        <w:gridCol w:w="888"/>
        <w:gridCol w:w="3751"/>
        <w:gridCol w:w="1581"/>
        <w:gridCol w:w="986"/>
      </w:tblGrid>
      <w:tr w:rsidR="004653B0" w14:paraId="7751D3A1" w14:textId="77777777">
        <w:trPr>
          <w:trHeight w:val="503"/>
        </w:trPr>
        <w:tc>
          <w:tcPr>
            <w:tcW w:w="614" w:type="dxa"/>
            <w:shd w:val="clear" w:color="auto" w:fill="622D9E"/>
          </w:tcPr>
          <w:p w14:paraId="62E81BBA" w14:textId="77777777" w:rsidR="004653B0" w:rsidRDefault="004653B0">
            <w:pPr>
              <w:pStyle w:val="TableParagraph"/>
              <w:rPr>
                <w:rFonts w:ascii="Times New Roman"/>
                <w:sz w:val="16"/>
              </w:rPr>
            </w:pPr>
          </w:p>
        </w:tc>
        <w:tc>
          <w:tcPr>
            <w:tcW w:w="4644" w:type="dxa"/>
            <w:shd w:val="clear" w:color="auto" w:fill="622D9E"/>
          </w:tcPr>
          <w:p w14:paraId="7D7C9106" w14:textId="77777777" w:rsidR="004653B0" w:rsidRDefault="00040D56">
            <w:pPr>
              <w:pStyle w:val="TableParagraph"/>
              <w:spacing w:before="57"/>
              <w:ind w:left="108"/>
              <w:rPr>
                <w:b/>
                <w:sz w:val="16"/>
              </w:rPr>
            </w:pPr>
            <w:r>
              <w:rPr>
                <w:b/>
                <w:color w:val="FFFFFF"/>
                <w:spacing w:val="-2"/>
                <w:sz w:val="16"/>
              </w:rPr>
              <w:t>Observation/Risk</w:t>
            </w:r>
          </w:p>
        </w:tc>
        <w:tc>
          <w:tcPr>
            <w:tcW w:w="2988" w:type="dxa"/>
            <w:shd w:val="clear" w:color="auto" w:fill="622D9E"/>
          </w:tcPr>
          <w:p w14:paraId="2ED486F2" w14:textId="77777777" w:rsidR="004653B0" w:rsidRDefault="00040D56">
            <w:pPr>
              <w:pStyle w:val="TableParagraph"/>
              <w:spacing w:before="57"/>
              <w:ind w:left="108"/>
              <w:rPr>
                <w:b/>
                <w:sz w:val="16"/>
              </w:rPr>
            </w:pPr>
            <w:r>
              <w:rPr>
                <w:b/>
                <w:color w:val="FFFFFF"/>
                <w:spacing w:val="-2"/>
                <w:sz w:val="16"/>
              </w:rPr>
              <w:t>Recommendation</w:t>
            </w:r>
          </w:p>
        </w:tc>
        <w:tc>
          <w:tcPr>
            <w:tcW w:w="888" w:type="dxa"/>
            <w:shd w:val="clear" w:color="auto" w:fill="622D9E"/>
          </w:tcPr>
          <w:p w14:paraId="2A49BDD1" w14:textId="77777777" w:rsidR="004653B0" w:rsidRDefault="00040D56">
            <w:pPr>
              <w:pStyle w:val="TableParagraph"/>
              <w:spacing w:before="57"/>
              <w:ind w:left="19" w:right="3"/>
              <w:jc w:val="center"/>
              <w:rPr>
                <w:b/>
                <w:sz w:val="16"/>
              </w:rPr>
            </w:pPr>
            <w:r>
              <w:rPr>
                <w:b/>
                <w:color w:val="FFFFFF"/>
                <w:spacing w:val="-2"/>
                <w:sz w:val="16"/>
              </w:rPr>
              <w:t>Priority</w:t>
            </w:r>
          </w:p>
        </w:tc>
        <w:tc>
          <w:tcPr>
            <w:tcW w:w="3751" w:type="dxa"/>
            <w:shd w:val="clear" w:color="auto" w:fill="622D9E"/>
          </w:tcPr>
          <w:p w14:paraId="6A03D4D6" w14:textId="77777777" w:rsidR="004653B0" w:rsidRDefault="00040D56">
            <w:pPr>
              <w:pStyle w:val="TableParagraph"/>
              <w:spacing w:before="57"/>
              <w:ind w:left="108"/>
              <w:rPr>
                <w:b/>
                <w:sz w:val="16"/>
              </w:rPr>
            </w:pPr>
            <w:r>
              <w:rPr>
                <w:b/>
                <w:color w:val="FFFFFF"/>
                <w:sz w:val="16"/>
              </w:rPr>
              <w:t>Management</w:t>
            </w:r>
            <w:r>
              <w:rPr>
                <w:b/>
                <w:color w:val="FFFFFF"/>
                <w:spacing w:val="-10"/>
                <w:sz w:val="16"/>
              </w:rPr>
              <w:t xml:space="preserve"> </w:t>
            </w:r>
            <w:r>
              <w:rPr>
                <w:b/>
                <w:color w:val="FFFFFF"/>
                <w:spacing w:val="-2"/>
                <w:sz w:val="16"/>
              </w:rPr>
              <w:t>response</w:t>
            </w:r>
          </w:p>
        </w:tc>
        <w:tc>
          <w:tcPr>
            <w:tcW w:w="1581" w:type="dxa"/>
            <w:shd w:val="clear" w:color="auto" w:fill="622D9E"/>
          </w:tcPr>
          <w:p w14:paraId="300914BF" w14:textId="77777777" w:rsidR="004653B0" w:rsidRDefault="00040D56">
            <w:pPr>
              <w:pStyle w:val="TableParagraph"/>
              <w:spacing w:before="57"/>
              <w:ind w:left="108"/>
              <w:rPr>
                <w:b/>
                <w:sz w:val="16"/>
              </w:rPr>
            </w:pPr>
            <w:r>
              <w:rPr>
                <w:b/>
                <w:color w:val="FFFFFF"/>
                <w:spacing w:val="-2"/>
                <w:sz w:val="16"/>
              </w:rPr>
              <w:t>Timescale/ responsibility</w:t>
            </w:r>
          </w:p>
        </w:tc>
        <w:tc>
          <w:tcPr>
            <w:tcW w:w="986" w:type="dxa"/>
            <w:shd w:val="clear" w:color="auto" w:fill="622D9E"/>
          </w:tcPr>
          <w:p w14:paraId="676DB8A7" w14:textId="77777777" w:rsidR="004653B0" w:rsidRDefault="00040D56">
            <w:pPr>
              <w:pStyle w:val="TableParagraph"/>
              <w:spacing w:before="57"/>
              <w:ind w:left="204"/>
              <w:rPr>
                <w:b/>
                <w:sz w:val="16"/>
              </w:rPr>
            </w:pPr>
            <w:r>
              <w:rPr>
                <w:b/>
                <w:color w:val="FFFFFF"/>
                <w:spacing w:val="-2"/>
                <w:sz w:val="16"/>
              </w:rPr>
              <w:t>Status</w:t>
            </w:r>
          </w:p>
        </w:tc>
      </w:tr>
      <w:tr w:rsidR="004653B0" w14:paraId="5AE2C7EA" w14:textId="77777777">
        <w:trPr>
          <w:trHeight w:val="4585"/>
        </w:trPr>
        <w:tc>
          <w:tcPr>
            <w:tcW w:w="614" w:type="dxa"/>
          </w:tcPr>
          <w:p w14:paraId="1930B616" w14:textId="77777777" w:rsidR="004653B0" w:rsidRDefault="00040D56">
            <w:pPr>
              <w:pStyle w:val="TableParagraph"/>
              <w:spacing w:before="57"/>
              <w:ind w:left="13"/>
              <w:jc w:val="center"/>
              <w:rPr>
                <w:b/>
                <w:sz w:val="16"/>
              </w:rPr>
            </w:pPr>
            <w:r>
              <w:rPr>
                <w:b/>
                <w:spacing w:val="-10"/>
                <w:sz w:val="16"/>
              </w:rPr>
              <w:t>1</w:t>
            </w:r>
          </w:p>
        </w:tc>
        <w:tc>
          <w:tcPr>
            <w:tcW w:w="4644" w:type="dxa"/>
          </w:tcPr>
          <w:p w14:paraId="7CC6215C" w14:textId="77777777" w:rsidR="004653B0" w:rsidRDefault="00040D56">
            <w:pPr>
              <w:pStyle w:val="TableParagraph"/>
              <w:spacing w:before="57"/>
              <w:ind w:left="108"/>
              <w:rPr>
                <w:b/>
                <w:sz w:val="16"/>
              </w:rPr>
            </w:pPr>
            <w:r>
              <w:rPr>
                <w:b/>
                <w:sz w:val="16"/>
              </w:rPr>
              <w:t>Debtor</w:t>
            </w:r>
            <w:r>
              <w:rPr>
                <w:b/>
                <w:spacing w:val="-5"/>
                <w:sz w:val="16"/>
              </w:rPr>
              <w:t xml:space="preserve"> </w:t>
            </w:r>
            <w:r>
              <w:rPr>
                <w:b/>
                <w:spacing w:val="-2"/>
                <w:sz w:val="16"/>
              </w:rPr>
              <w:t>Invoices</w:t>
            </w:r>
          </w:p>
          <w:p w14:paraId="57FACF8A" w14:textId="77777777" w:rsidR="004653B0" w:rsidRDefault="00040D56">
            <w:pPr>
              <w:pStyle w:val="TableParagraph"/>
              <w:ind w:left="108" w:right="111"/>
              <w:rPr>
                <w:sz w:val="16"/>
              </w:rPr>
            </w:pPr>
            <w:r>
              <w:rPr>
                <w:sz w:val="16"/>
              </w:rPr>
              <w:t>After the provision of goods or services to a customer or raising charges for services a request to raise an invoice should be sent to Finance Operations, who then complete an invoice template in order to automatically generate an invoice which is then sent</w:t>
            </w:r>
            <w:r>
              <w:rPr>
                <w:spacing w:val="40"/>
                <w:sz w:val="16"/>
              </w:rPr>
              <w:t xml:space="preserve"> </w:t>
            </w:r>
            <w:r>
              <w:rPr>
                <w:sz w:val="16"/>
              </w:rPr>
              <w:t>to</w:t>
            </w:r>
            <w:r>
              <w:rPr>
                <w:spacing w:val="-3"/>
                <w:sz w:val="16"/>
              </w:rPr>
              <w:t xml:space="preserve"> </w:t>
            </w:r>
            <w:r>
              <w:rPr>
                <w:sz w:val="16"/>
              </w:rPr>
              <w:t>the</w:t>
            </w:r>
            <w:r>
              <w:rPr>
                <w:spacing w:val="-3"/>
                <w:sz w:val="16"/>
              </w:rPr>
              <w:t xml:space="preserve"> </w:t>
            </w:r>
            <w:r>
              <w:rPr>
                <w:sz w:val="16"/>
              </w:rPr>
              <w:t>customer</w:t>
            </w:r>
            <w:r>
              <w:rPr>
                <w:spacing w:val="-5"/>
                <w:sz w:val="16"/>
              </w:rPr>
              <w:t xml:space="preserve"> </w:t>
            </w:r>
            <w:r>
              <w:rPr>
                <w:sz w:val="16"/>
              </w:rPr>
              <w:t>by</w:t>
            </w:r>
            <w:r>
              <w:rPr>
                <w:spacing w:val="-7"/>
                <w:sz w:val="16"/>
              </w:rPr>
              <w:t xml:space="preserve"> </w:t>
            </w:r>
            <w:r>
              <w:rPr>
                <w:sz w:val="16"/>
              </w:rPr>
              <w:t>Finance</w:t>
            </w:r>
            <w:r>
              <w:rPr>
                <w:spacing w:val="-5"/>
                <w:sz w:val="16"/>
              </w:rPr>
              <w:t xml:space="preserve"> </w:t>
            </w:r>
            <w:r>
              <w:rPr>
                <w:sz w:val="16"/>
              </w:rPr>
              <w:t>Operations</w:t>
            </w:r>
            <w:r>
              <w:rPr>
                <w:spacing w:val="-5"/>
                <w:sz w:val="16"/>
              </w:rPr>
              <w:t xml:space="preserve"> </w:t>
            </w:r>
            <w:r>
              <w:rPr>
                <w:sz w:val="16"/>
              </w:rPr>
              <w:t>in</w:t>
            </w:r>
            <w:r>
              <w:rPr>
                <w:spacing w:val="-4"/>
                <w:sz w:val="16"/>
              </w:rPr>
              <w:t xml:space="preserve"> </w:t>
            </w:r>
            <w:r>
              <w:rPr>
                <w:sz w:val="16"/>
              </w:rPr>
              <w:t>order</w:t>
            </w:r>
            <w:r>
              <w:rPr>
                <w:spacing w:val="-5"/>
                <w:sz w:val="16"/>
              </w:rPr>
              <w:t xml:space="preserve"> </w:t>
            </w:r>
            <w:r>
              <w:rPr>
                <w:sz w:val="16"/>
              </w:rPr>
              <w:t>for</w:t>
            </w:r>
            <w:r>
              <w:rPr>
                <w:spacing w:val="-3"/>
                <w:sz w:val="16"/>
              </w:rPr>
              <w:t xml:space="preserve"> </w:t>
            </w:r>
            <w:r>
              <w:rPr>
                <w:sz w:val="16"/>
              </w:rPr>
              <w:t>the Force to receive payment.</w:t>
            </w:r>
          </w:p>
          <w:p w14:paraId="4BF8CA8E" w14:textId="77777777" w:rsidR="004653B0" w:rsidRDefault="00040D56">
            <w:pPr>
              <w:pStyle w:val="TableParagraph"/>
              <w:ind w:left="108" w:right="178"/>
              <w:rPr>
                <w:sz w:val="16"/>
              </w:rPr>
            </w:pPr>
            <w:r>
              <w:rPr>
                <w:sz w:val="16"/>
              </w:rPr>
              <w:t>We</w:t>
            </w:r>
            <w:r>
              <w:rPr>
                <w:spacing w:val="-4"/>
                <w:sz w:val="16"/>
              </w:rPr>
              <w:t xml:space="preserve"> </w:t>
            </w:r>
            <w:r>
              <w:rPr>
                <w:sz w:val="16"/>
              </w:rPr>
              <w:t>reviewed</w:t>
            </w:r>
            <w:r>
              <w:rPr>
                <w:spacing w:val="-5"/>
                <w:sz w:val="16"/>
              </w:rPr>
              <w:t xml:space="preserve"> </w:t>
            </w:r>
            <w:r>
              <w:rPr>
                <w:sz w:val="16"/>
              </w:rPr>
              <w:t>a</w:t>
            </w:r>
            <w:r>
              <w:rPr>
                <w:spacing w:val="-6"/>
                <w:sz w:val="16"/>
              </w:rPr>
              <w:t xml:space="preserve"> </w:t>
            </w:r>
            <w:r>
              <w:rPr>
                <w:sz w:val="16"/>
              </w:rPr>
              <w:t>sample</w:t>
            </w:r>
            <w:r>
              <w:rPr>
                <w:spacing w:val="-5"/>
                <w:sz w:val="16"/>
              </w:rPr>
              <w:t xml:space="preserve"> </w:t>
            </w:r>
            <w:r>
              <w:rPr>
                <w:sz w:val="16"/>
              </w:rPr>
              <w:t>of</w:t>
            </w:r>
            <w:r>
              <w:rPr>
                <w:spacing w:val="-5"/>
                <w:sz w:val="16"/>
              </w:rPr>
              <w:t xml:space="preserve"> </w:t>
            </w:r>
            <w:r>
              <w:rPr>
                <w:sz w:val="16"/>
              </w:rPr>
              <w:t>ten</w:t>
            </w:r>
            <w:r>
              <w:rPr>
                <w:spacing w:val="-6"/>
                <w:sz w:val="16"/>
              </w:rPr>
              <w:t xml:space="preserve"> </w:t>
            </w:r>
            <w:r>
              <w:rPr>
                <w:sz w:val="16"/>
              </w:rPr>
              <w:t>Force</w:t>
            </w:r>
            <w:r>
              <w:rPr>
                <w:spacing w:val="-5"/>
                <w:sz w:val="16"/>
              </w:rPr>
              <w:t xml:space="preserve"> </w:t>
            </w:r>
            <w:r>
              <w:rPr>
                <w:sz w:val="16"/>
              </w:rPr>
              <w:t>debtor</w:t>
            </w:r>
            <w:r>
              <w:rPr>
                <w:spacing w:val="-3"/>
                <w:sz w:val="16"/>
              </w:rPr>
              <w:t xml:space="preserve"> </w:t>
            </w:r>
            <w:r>
              <w:rPr>
                <w:sz w:val="16"/>
              </w:rPr>
              <w:t>invoices and found:</w:t>
            </w:r>
          </w:p>
          <w:p w14:paraId="227F993B" w14:textId="77777777" w:rsidR="004653B0" w:rsidRDefault="00040D56">
            <w:pPr>
              <w:pStyle w:val="TableParagraph"/>
              <w:numPr>
                <w:ilvl w:val="0"/>
                <w:numId w:val="19"/>
              </w:numPr>
              <w:tabs>
                <w:tab w:val="left" w:pos="372"/>
                <w:tab w:val="left" w:pos="374"/>
              </w:tabs>
              <w:ind w:right="148"/>
              <w:rPr>
                <w:sz w:val="16"/>
              </w:rPr>
            </w:pPr>
            <w:r>
              <w:rPr>
                <w:sz w:val="16"/>
              </w:rPr>
              <w:t>One</w:t>
            </w:r>
            <w:r>
              <w:rPr>
                <w:spacing w:val="-4"/>
                <w:sz w:val="16"/>
              </w:rPr>
              <w:t xml:space="preserve"> </w:t>
            </w:r>
            <w:r>
              <w:rPr>
                <w:sz w:val="16"/>
              </w:rPr>
              <w:t>instance</w:t>
            </w:r>
            <w:r>
              <w:rPr>
                <w:spacing w:val="-5"/>
                <w:sz w:val="16"/>
              </w:rPr>
              <w:t xml:space="preserve"> </w:t>
            </w:r>
            <w:r>
              <w:rPr>
                <w:sz w:val="16"/>
              </w:rPr>
              <w:t>where</w:t>
            </w:r>
            <w:r>
              <w:rPr>
                <w:spacing w:val="-4"/>
                <w:sz w:val="16"/>
              </w:rPr>
              <w:t xml:space="preserve"> </w:t>
            </w:r>
            <w:r>
              <w:rPr>
                <w:sz w:val="16"/>
              </w:rPr>
              <w:t>no</w:t>
            </w:r>
            <w:r>
              <w:rPr>
                <w:spacing w:val="-5"/>
                <w:sz w:val="16"/>
              </w:rPr>
              <w:t xml:space="preserve"> </w:t>
            </w:r>
            <w:r>
              <w:rPr>
                <w:sz w:val="16"/>
              </w:rPr>
              <w:t>request</w:t>
            </w:r>
            <w:r>
              <w:rPr>
                <w:spacing w:val="-5"/>
                <w:sz w:val="16"/>
              </w:rPr>
              <w:t xml:space="preserve"> </w:t>
            </w:r>
            <w:r>
              <w:rPr>
                <w:sz w:val="16"/>
              </w:rPr>
              <w:t>to</w:t>
            </w:r>
            <w:r>
              <w:rPr>
                <w:spacing w:val="-5"/>
                <w:sz w:val="16"/>
              </w:rPr>
              <w:t xml:space="preserve"> </w:t>
            </w:r>
            <w:r>
              <w:rPr>
                <w:sz w:val="16"/>
              </w:rPr>
              <w:t>raise</w:t>
            </w:r>
            <w:r>
              <w:rPr>
                <w:spacing w:val="-4"/>
                <w:sz w:val="16"/>
              </w:rPr>
              <w:t xml:space="preserve"> </w:t>
            </w:r>
            <w:r>
              <w:rPr>
                <w:sz w:val="16"/>
              </w:rPr>
              <w:t>the</w:t>
            </w:r>
            <w:r>
              <w:rPr>
                <w:spacing w:val="-5"/>
                <w:sz w:val="16"/>
              </w:rPr>
              <w:t xml:space="preserve"> </w:t>
            </w:r>
            <w:r>
              <w:rPr>
                <w:sz w:val="16"/>
              </w:rPr>
              <w:t>invoice could be evidenced. The invoice remains unpaid and overdue by 190 days at the time of the audit.</w:t>
            </w:r>
          </w:p>
          <w:p w14:paraId="142638A3" w14:textId="77777777" w:rsidR="004653B0" w:rsidRDefault="00040D56">
            <w:pPr>
              <w:pStyle w:val="TableParagraph"/>
              <w:numPr>
                <w:ilvl w:val="0"/>
                <w:numId w:val="19"/>
              </w:numPr>
              <w:tabs>
                <w:tab w:val="left" w:pos="372"/>
                <w:tab w:val="left" w:pos="374"/>
              </w:tabs>
              <w:ind w:right="248"/>
              <w:rPr>
                <w:sz w:val="16"/>
              </w:rPr>
            </w:pPr>
            <w:r>
              <w:rPr>
                <w:sz w:val="16"/>
              </w:rPr>
              <w:t>Two instances where the invoices had not been raised</w:t>
            </w:r>
            <w:r>
              <w:rPr>
                <w:spacing w:val="-5"/>
                <w:sz w:val="16"/>
              </w:rPr>
              <w:t xml:space="preserve"> </w:t>
            </w:r>
            <w:r>
              <w:rPr>
                <w:sz w:val="16"/>
              </w:rPr>
              <w:t>in</w:t>
            </w:r>
            <w:r>
              <w:rPr>
                <w:spacing w:val="-4"/>
                <w:sz w:val="16"/>
              </w:rPr>
              <w:t xml:space="preserve"> </w:t>
            </w:r>
            <w:r>
              <w:rPr>
                <w:sz w:val="16"/>
              </w:rPr>
              <w:t>a</w:t>
            </w:r>
            <w:r>
              <w:rPr>
                <w:spacing w:val="-4"/>
                <w:sz w:val="16"/>
              </w:rPr>
              <w:t xml:space="preserve"> </w:t>
            </w:r>
            <w:r>
              <w:rPr>
                <w:sz w:val="16"/>
              </w:rPr>
              <w:t>timely</w:t>
            </w:r>
            <w:r>
              <w:rPr>
                <w:spacing w:val="-5"/>
                <w:sz w:val="16"/>
              </w:rPr>
              <w:t xml:space="preserve"> </w:t>
            </w:r>
            <w:r>
              <w:rPr>
                <w:sz w:val="16"/>
              </w:rPr>
              <w:t>manner</w:t>
            </w:r>
            <w:r>
              <w:rPr>
                <w:spacing w:val="-2"/>
                <w:sz w:val="16"/>
              </w:rPr>
              <w:t xml:space="preserve"> </w:t>
            </w:r>
            <w:r>
              <w:rPr>
                <w:sz w:val="16"/>
              </w:rPr>
              <w:t>(18</w:t>
            </w:r>
            <w:r>
              <w:rPr>
                <w:spacing w:val="-7"/>
                <w:sz w:val="16"/>
              </w:rPr>
              <w:t xml:space="preserve"> </w:t>
            </w:r>
            <w:r>
              <w:rPr>
                <w:sz w:val="16"/>
              </w:rPr>
              <w:t>days</w:t>
            </w:r>
            <w:r>
              <w:rPr>
                <w:spacing w:val="-5"/>
                <w:sz w:val="16"/>
              </w:rPr>
              <w:t xml:space="preserve"> </w:t>
            </w:r>
            <w:r>
              <w:rPr>
                <w:sz w:val="16"/>
              </w:rPr>
              <w:t>and</w:t>
            </w:r>
            <w:r>
              <w:rPr>
                <w:spacing w:val="-5"/>
                <w:sz w:val="16"/>
              </w:rPr>
              <w:t xml:space="preserve"> </w:t>
            </w:r>
            <w:r>
              <w:rPr>
                <w:sz w:val="16"/>
              </w:rPr>
              <w:t>12</w:t>
            </w:r>
            <w:r>
              <w:rPr>
                <w:spacing w:val="-5"/>
                <w:sz w:val="16"/>
              </w:rPr>
              <w:t xml:space="preserve"> </w:t>
            </w:r>
            <w:r>
              <w:rPr>
                <w:sz w:val="16"/>
              </w:rPr>
              <w:t>days).</w:t>
            </w:r>
          </w:p>
          <w:p w14:paraId="195794A4" w14:textId="77777777" w:rsidR="004653B0" w:rsidRDefault="00040D56">
            <w:pPr>
              <w:pStyle w:val="TableParagraph"/>
              <w:ind w:left="108" w:right="135"/>
              <w:rPr>
                <w:sz w:val="16"/>
              </w:rPr>
            </w:pPr>
            <w:r>
              <w:rPr>
                <w:sz w:val="16"/>
              </w:rPr>
              <w:t>We</w:t>
            </w:r>
            <w:r>
              <w:rPr>
                <w:spacing w:val="-4"/>
                <w:sz w:val="16"/>
              </w:rPr>
              <w:t xml:space="preserve"> </w:t>
            </w:r>
            <w:r>
              <w:rPr>
                <w:sz w:val="16"/>
              </w:rPr>
              <w:t>reviewed</w:t>
            </w:r>
            <w:r>
              <w:rPr>
                <w:spacing w:val="-5"/>
                <w:sz w:val="16"/>
              </w:rPr>
              <w:t xml:space="preserve"> </w:t>
            </w:r>
            <w:r>
              <w:rPr>
                <w:sz w:val="16"/>
              </w:rPr>
              <w:t>a</w:t>
            </w:r>
            <w:r>
              <w:rPr>
                <w:spacing w:val="-6"/>
                <w:sz w:val="16"/>
              </w:rPr>
              <w:t xml:space="preserve"> </w:t>
            </w:r>
            <w:r>
              <w:rPr>
                <w:sz w:val="16"/>
              </w:rPr>
              <w:t>sample</w:t>
            </w:r>
            <w:r>
              <w:rPr>
                <w:spacing w:val="-5"/>
                <w:sz w:val="16"/>
              </w:rPr>
              <w:t xml:space="preserve"> </w:t>
            </w:r>
            <w:r>
              <w:rPr>
                <w:sz w:val="16"/>
              </w:rPr>
              <w:t>of</w:t>
            </w:r>
            <w:r>
              <w:rPr>
                <w:spacing w:val="-5"/>
                <w:sz w:val="16"/>
              </w:rPr>
              <w:t xml:space="preserve"> </w:t>
            </w:r>
            <w:r>
              <w:rPr>
                <w:sz w:val="16"/>
              </w:rPr>
              <w:t>ten</w:t>
            </w:r>
            <w:r>
              <w:rPr>
                <w:spacing w:val="-6"/>
                <w:sz w:val="16"/>
              </w:rPr>
              <w:t xml:space="preserve"> </w:t>
            </w:r>
            <w:r>
              <w:rPr>
                <w:sz w:val="16"/>
              </w:rPr>
              <w:t>NCFRA</w:t>
            </w:r>
            <w:r>
              <w:rPr>
                <w:spacing w:val="-5"/>
                <w:sz w:val="16"/>
              </w:rPr>
              <w:t xml:space="preserve"> </w:t>
            </w:r>
            <w:r>
              <w:rPr>
                <w:sz w:val="16"/>
              </w:rPr>
              <w:t>debtor</w:t>
            </w:r>
            <w:r>
              <w:rPr>
                <w:spacing w:val="-3"/>
                <w:sz w:val="16"/>
              </w:rPr>
              <w:t xml:space="preserve"> </w:t>
            </w:r>
            <w:r>
              <w:rPr>
                <w:sz w:val="16"/>
              </w:rPr>
              <w:t>invoices and found:</w:t>
            </w:r>
          </w:p>
          <w:p w14:paraId="4FEE1FBC" w14:textId="77777777" w:rsidR="004653B0" w:rsidRDefault="00040D56">
            <w:pPr>
              <w:pStyle w:val="TableParagraph"/>
              <w:numPr>
                <w:ilvl w:val="0"/>
                <w:numId w:val="19"/>
              </w:numPr>
              <w:tabs>
                <w:tab w:val="left" w:pos="372"/>
                <w:tab w:val="left" w:pos="374"/>
              </w:tabs>
              <w:ind w:right="275"/>
              <w:rPr>
                <w:sz w:val="16"/>
              </w:rPr>
            </w:pPr>
            <w:r>
              <w:rPr>
                <w:sz w:val="16"/>
              </w:rPr>
              <w:t>Nine instances where the invoices had not been raised</w:t>
            </w:r>
            <w:r>
              <w:rPr>
                <w:spacing w:val="-4"/>
                <w:sz w:val="16"/>
              </w:rPr>
              <w:t xml:space="preserve"> </w:t>
            </w:r>
            <w:r>
              <w:rPr>
                <w:sz w:val="16"/>
              </w:rPr>
              <w:t>in</w:t>
            </w:r>
            <w:r>
              <w:rPr>
                <w:spacing w:val="-3"/>
                <w:sz w:val="16"/>
              </w:rPr>
              <w:t xml:space="preserve"> </w:t>
            </w:r>
            <w:r>
              <w:rPr>
                <w:sz w:val="16"/>
              </w:rPr>
              <w:t>a</w:t>
            </w:r>
            <w:r>
              <w:rPr>
                <w:spacing w:val="-3"/>
                <w:sz w:val="16"/>
              </w:rPr>
              <w:t xml:space="preserve"> </w:t>
            </w:r>
            <w:r>
              <w:rPr>
                <w:sz w:val="16"/>
              </w:rPr>
              <w:t>timely</w:t>
            </w:r>
            <w:r>
              <w:rPr>
                <w:spacing w:val="-4"/>
                <w:sz w:val="16"/>
              </w:rPr>
              <w:t xml:space="preserve"> </w:t>
            </w:r>
            <w:r>
              <w:rPr>
                <w:sz w:val="16"/>
              </w:rPr>
              <w:t>manner</w:t>
            </w:r>
            <w:r>
              <w:rPr>
                <w:spacing w:val="-2"/>
                <w:sz w:val="16"/>
              </w:rPr>
              <w:t xml:space="preserve"> </w:t>
            </w:r>
            <w:r>
              <w:rPr>
                <w:sz w:val="16"/>
              </w:rPr>
              <w:t>(range</w:t>
            </w:r>
            <w:r>
              <w:rPr>
                <w:spacing w:val="-4"/>
                <w:sz w:val="16"/>
              </w:rPr>
              <w:t xml:space="preserve"> </w:t>
            </w:r>
            <w:r>
              <w:rPr>
                <w:sz w:val="16"/>
              </w:rPr>
              <w:t>of</w:t>
            </w:r>
            <w:r>
              <w:rPr>
                <w:spacing w:val="-4"/>
                <w:sz w:val="16"/>
              </w:rPr>
              <w:t xml:space="preserve"> </w:t>
            </w:r>
            <w:r>
              <w:rPr>
                <w:sz w:val="16"/>
              </w:rPr>
              <w:t>45</w:t>
            </w:r>
            <w:r>
              <w:rPr>
                <w:spacing w:val="-4"/>
                <w:sz w:val="16"/>
              </w:rPr>
              <w:t xml:space="preserve"> </w:t>
            </w:r>
            <w:r>
              <w:rPr>
                <w:sz w:val="16"/>
              </w:rPr>
              <w:t>–</w:t>
            </w:r>
            <w:r>
              <w:rPr>
                <w:spacing w:val="-4"/>
                <w:sz w:val="16"/>
              </w:rPr>
              <w:t xml:space="preserve"> </w:t>
            </w:r>
            <w:r>
              <w:rPr>
                <w:sz w:val="16"/>
              </w:rPr>
              <w:t>12</w:t>
            </w:r>
            <w:r>
              <w:rPr>
                <w:spacing w:val="-4"/>
                <w:sz w:val="16"/>
              </w:rPr>
              <w:t xml:space="preserve"> </w:t>
            </w:r>
            <w:r>
              <w:rPr>
                <w:sz w:val="16"/>
              </w:rPr>
              <w:t>days and average of 22 days).</w:t>
            </w:r>
          </w:p>
          <w:p w14:paraId="7D44460F" w14:textId="77777777" w:rsidR="004653B0" w:rsidRDefault="00040D56">
            <w:pPr>
              <w:pStyle w:val="TableParagraph"/>
              <w:numPr>
                <w:ilvl w:val="0"/>
                <w:numId w:val="19"/>
              </w:numPr>
              <w:tabs>
                <w:tab w:val="left" w:pos="372"/>
                <w:tab w:val="left" w:pos="374"/>
              </w:tabs>
              <w:ind w:right="318"/>
              <w:rPr>
                <w:sz w:val="16"/>
              </w:rPr>
            </w:pPr>
            <w:r>
              <w:rPr>
                <w:sz w:val="16"/>
              </w:rPr>
              <w:t>One instance where the invoice remains unpaid and</w:t>
            </w:r>
            <w:r>
              <w:rPr>
                <w:spacing w:val="-3"/>
                <w:sz w:val="16"/>
              </w:rPr>
              <w:t xml:space="preserve"> </w:t>
            </w:r>
            <w:r>
              <w:rPr>
                <w:sz w:val="16"/>
              </w:rPr>
              <w:t>overdue</w:t>
            </w:r>
            <w:r>
              <w:rPr>
                <w:spacing w:val="-5"/>
                <w:sz w:val="16"/>
              </w:rPr>
              <w:t xml:space="preserve"> </w:t>
            </w:r>
            <w:r>
              <w:rPr>
                <w:sz w:val="16"/>
              </w:rPr>
              <w:t>by</w:t>
            </w:r>
            <w:r>
              <w:rPr>
                <w:spacing w:val="-5"/>
                <w:sz w:val="16"/>
              </w:rPr>
              <w:t xml:space="preserve"> </w:t>
            </w:r>
            <w:r>
              <w:rPr>
                <w:sz w:val="16"/>
              </w:rPr>
              <w:t>82</w:t>
            </w:r>
            <w:r>
              <w:rPr>
                <w:spacing w:val="-5"/>
                <w:sz w:val="16"/>
              </w:rPr>
              <w:t xml:space="preserve"> </w:t>
            </w:r>
            <w:r>
              <w:rPr>
                <w:sz w:val="16"/>
              </w:rPr>
              <w:t>days</w:t>
            </w:r>
            <w:r>
              <w:rPr>
                <w:spacing w:val="-5"/>
                <w:sz w:val="16"/>
              </w:rPr>
              <w:t xml:space="preserve"> </w:t>
            </w:r>
            <w:r>
              <w:rPr>
                <w:sz w:val="16"/>
              </w:rPr>
              <w:t>at</w:t>
            </w:r>
            <w:r>
              <w:rPr>
                <w:spacing w:val="-4"/>
                <w:sz w:val="16"/>
              </w:rPr>
              <w:t xml:space="preserve"> </w:t>
            </w:r>
            <w:r>
              <w:rPr>
                <w:sz w:val="16"/>
              </w:rPr>
              <w:t>the</w:t>
            </w:r>
            <w:r>
              <w:rPr>
                <w:spacing w:val="-3"/>
                <w:sz w:val="16"/>
              </w:rPr>
              <w:t xml:space="preserve"> </w:t>
            </w:r>
            <w:r>
              <w:rPr>
                <w:sz w:val="16"/>
              </w:rPr>
              <w:t>time</w:t>
            </w:r>
            <w:r>
              <w:rPr>
                <w:spacing w:val="-5"/>
                <w:sz w:val="16"/>
              </w:rPr>
              <w:t xml:space="preserve"> </w:t>
            </w:r>
            <w:r>
              <w:rPr>
                <w:sz w:val="16"/>
              </w:rPr>
              <w:t>of</w:t>
            </w:r>
            <w:r>
              <w:rPr>
                <w:spacing w:val="-4"/>
                <w:sz w:val="16"/>
              </w:rPr>
              <w:t xml:space="preserve"> </w:t>
            </w:r>
            <w:r>
              <w:rPr>
                <w:sz w:val="16"/>
              </w:rPr>
              <w:t>the</w:t>
            </w:r>
            <w:r>
              <w:rPr>
                <w:spacing w:val="-3"/>
                <w:sz w:val="16"/>
              </w:rPr>
              <w:t xml:space="preserve"> </w:t>
            </w:r>
            <w:r>
              <w:rPr>
                <w:sz w:val="16"/>
              </w:rPr>
              <w:t>audit.</w:t>
            </w:r>
          </w:p>
        </w:tc>
        <w:tc>
          <w:tcPr>
            <w:tcW w:w="2988" w:type="dxa"/>
          </w:tcPr>
          <w:p w14:paraId="3F40BAB0" w14:textId="77777777" w:rsidR="004653B0" w:rsidRDefault="004653B0">
            <w:pPr>
              <w:pStyle w:val="TableParagraph"/>
              <w:spacing w:before="57"/>
              <w:rPr>
                <w:b/>
                <w:sz w:val="16"/>
              </w:rPr>
            </w:pPr>
          </w:p>
          <w:p w14:paraId="3146DAEA" w14:textId="77777777" w:rsidR="004653B0" w:rsidRDefault="00040D56">
            <w:pPr>
              <w:pStyle w:val="TableParagraph"/>
              <w:ind w:left="108" w:right="100"/>
              <w:rPr>
                <w:sz w:val="16"/>
              </w:rPr>
            </w:pPr>
            <w:r>
              <w:rPr>
                <w:color w:val="6F2F9F"/>
                <w:sz w:val="16"/>
              </w:rPr>
              <w:t>Northamptonshire should ensure that invoice requests forms or similar are completed and provided to Finance Operations prior to the raising of an invoice and that this can be evidenced when</w:t>
            </w:r>
            <w:r>
              <w:rPr>
                <w:color w:val="6F2F9F"/>
                <w:spacing w:val="-7"/>
                <w:sz w:val="16"/>
              </w:rPr>
              <w:t xml:space="preserve"> </w:t>
            </w:r>
            <w:r>
              <w:rPr>
                <w:color w:val="6F2F9F"/>
                <w:sz w:val="16"/>
              </w:rPr>
              <w:t>required.</w:t>
            </w:r>
            <w:r>
              <w:rPr>
                <w:color w:val="6F2F9F"/>
                <w:spacing w:val="-7"/>
                <w:sz w:val="16"/>
              </w:rPr>
              <w:t xml:space="preserve"> </w:t>
            </w:r>
            <w:r>
              <w:rPr>
                <w:color w:val="6F2F9F"/>
                <w:sz w:val="16"/>
              </w:rPr>
              <w:t>To</w:t>
            </w:r>
            <w:r>
              <w:rPr>
                <w:color w:val="6F2F9F"/>
                <w:spacing w:val="-8"/>
                <w:sz w:val="16"/>
              </w:rPr>
              <w:t xml:space="preserve"> </w:t>
            </w:r>
            <w:r>
              <w:rPr>
                <w:color w:val="6F2F9F"/>
                <w:sz w:val="16"/>
              </w:rPr>
              <w:t>do</w:t>
            </w:r>
            <w:r>
              <w:rPr>
                <w:color w:val="6F2F9F"/>
                <w:spacing w:val="-8"/>
                <w:sz w:val="16"/>
              </w:rPr>
              <w:t xml:space="preserve"> </w:t>
            </w:r>
            <w:r>
              <w:rPr>
                <w:color w:val="6F2F9F"/>
                <w:sz w:val="16"/>
              </w:rPr>
              <w:t>this</w:t>
            </w:r>
            <w:r>
              <w:rPr>
                <w:color w:val="6F2F9F"/>
                <w:spacing w:val="-8"/>
                <w:sz w:val="16"/>
              </w:rPr>
              <w:t xml:space="preserve"> </w:t>
            </w:r>
            <w:r>
              <w:rPr>
                <w:color w:val="6F2F9F"/>
                <w:sz w:val="16"/>
              </w:rPr>
              <w:t xml:space="preserve">Finance Operations should not raise an invoice until a valid request is </w:t>
            </w:r>
            <w:r>
              <w:rPr>
                <w:color w:val="6F2F9F"/>
                <w:spacing w:val="-2"/>
                <w:sz w:val="16"/>
              </w:rPr>
              <w:t>received.</w:t>
            </w:r>
          </w:p>
          <w:p w14:paraId="064908D8" w14:textId="77777777" w:rsidR="004653B0" w:rsidRDefault="00040D56">
            <w:pPr>
              <w:pStyle w:val="TableParagraph"/>
              <w:spacing w:before="194"/>
              <w:ind w:left="108" w:right="100"/>
              <w:rPr>
                <w:sz w:val="16"/>
              </w:rPr>
            </w:pPr>
            <w:r>
              <w:rPr>
                <w:color w:val="6F2F9F"/>
                <w:sz w:val="16"/>
              </w:rPr>
              <w:t>Northamptonshire should implement a clearly defined timeline</w:t>
            </w:r>
            <w:r>
              <w:rPr>
                <w:color w:val="6F2F9F"/>
                <w:spacing w:val="-3"/>
                <w:sz w:val="16"/>
              </w:rPr>
              <w:t xml:space="preserve"> </w:t>
            </w:r>
            <w:r>
              <w:rPr>
                <w:color w:val="6F2F9F"/>
                <w:sz w:val="16"/>
              </w:rPr>
              <w:t>for</w:t>
            </w:r>
            <w:r>
              <w:rPr>
                <w:color w:val="6F2F9F"/>
                <w:spacing w:val="-2"/>
                <w:sz w:val="16"/>
              </w:rPr>
              <w:t xml:space="preserve"> </w:t>
            </w:r>
            <w:r>
              <w:rPr>
                <w:color w:val="6F2F9F"/>
                <w:sz w:val="16"/>
              </w:rPr>
              <w:t>the</w:t>
            </w:r>
            <w:r>
              <w:rPr>
                <w:color w:val="6F2F9F"/>
                <w:spacing w:val="-5"/>
                <w:sz w:val="16"/>
              </w:rPr>
              <w:t xml:space="preserve"> </w:t>
            </w:r>
            <w:r>
              <w:rPr>
                <w:color w:val="6F2F9F"/>
                <w:sz w:val="16"/>
              </w:rPr>
              <w:t>raising</w:t>
            </w:r>
            <w:r>
              <w:rPr>
                <w:color w:val="6F2F9F"/>
                <w:spacing w:val="-5"/>
                <w:sz w:val="16"/>
              </w:rPr>
              <w:t xml:space="preserve"> </w:t>
            </w:r>
            <w:r>
              <w:rPr>
                <w:color w:val="6F2F9F"/>
                <w:sz w:val="16"/>
              </w:rPr>
              <w:t>of</w:t>
            </w:r>
            <w:r>
              <w:rPr>
                <w:color w:val="6F2F9F"/>
                <w:spacing w:val="-2"/>
                <w:sz w:val="16"/>
              </w:rPr>
              <w:t xml:space="preserve"> </w:t>
            </w:r>
            <w:r>
              <w:rPr>
                <w:color w:val="6F2F9F"/>
                <w:sz w:val="16"/>
              </w:rPr>
              <w:t>invoices following</w:t>
            </w:r>
            <w:r>
              <w:rPr>
                <w:color w:val="6F2F9F"/>
                <w:spacing w:val="-9"/>
                <w:sz w:val="16"/>
              </w:rPr>
              <w:t xml:space="preserve"> </w:t>
            </w:r>
            <w:r>
              <w:rPr>
                <w:color w:val="6F2F9F"/>
                <w:sz w:val="16"/>
              </w:rPr>
              <w:t>a</w:t>
            </w:r>
            <w:r>
              <w:rPr>
                <w:color w:val="6F2F9F"/>
                <w:spacing w:val="-10"/>
                <w:sz w:val="16"/>
              </w:rPr>
              <w:t xml:space="preserve"> </w:t>
            </w:r>
            <w:r>
              <w:rPr>
                <w:color w:val="6F2F9F"/>
                <w:sz w:val="16"/>
              </w:rPr>
              <w:t>request</w:t>
            </w:r>
            <w:r>
              <w:rPr>
                <w:color w:val="6F2F9F"/>
                <w:spacing w:val="-10"/>
                <w:sz w:val="16"/>
              </w:rPr>
              <w:t xml:space="preserve"> </w:t>
            </w:r>
            <w:r>
              <w:rPr>
                <w:color w:val="6F2F9F"/>
                <w:sz w:val="16"/>
              </w:rPr>
              <w:t>being</w:t>
            </w:r>
            <w:r>
              <w:rPr>
                <w:color w:val="6F2F9F"/>
                <w:spacing w:val="-9"/>
                <w:sz w:val="16"/>
              </w:rPr>
              <w:t xml:space="preserve"> </w:t>
            </w:r>
            <w:r>
              <w:rPr>
                <w:color w:val="6F2F9F"/>
                <w:sz w:val="16"/>
              </w:rPr>
              <w:t>received to ensure invoices are raised in a timely manner.</w:t>
            </w:r>
          </w:p>
          <w:p w14:paraId="3AE50509" w14:textId="77777777" w:rsidR="004653B0" w:rsidRDefault="00040D56">
            <w:pPr>
              <w:pStyle w:val="TableParagraph"/>
              <w:spacing w:before="194"/>
              <w:ind w:left="108"/>
              <w:rPr>
                <w:sz w:val="16"/>
              </w:rPr>
            </w:pPr>
            <w:r>
              <w:rPr>
                <w:color w:val="6F2F9F"/>
                <w:sz w:val="16"/>
              </w:rPr>
              <w:t>Northamptonshire</w:t>
            </w:r>
            <w:r>
              <w:rPr>
                <w:color w:val="6F2F9F"/>
                <w:spacing w:val="-15"/>
                <w:sz w:val="16"/>
              </w:rPr>
              <w:t xml:space="preserve"> </w:t>
            </w:r>
            <w:r>
              <w:rPr>
                <w:color w:val="6F2F9F"/>
                <w:sz w:val="16"/>
              </w:rPr>
              <w:t>should</w:t>
            </w:r>
            <w:r>
              <w:rPr>
                <w:color w:val="6F2F9F"/>
                <w:spacing w:val="-14"/>
                <w:sz w:val="16"/>
              </w:rPr>
              <w:t xml:space="preserve"> </w:t>
            </w:r>
            <w:r>
              <w:rPr>
                <w:color w:val="6F2F9F"/>
                <w:sz w:val="16"/>
              </w:rPr>
              <w:t>ensure overdue income is appropriately chased in line with debt management procedures. To do</w:t>
            </w:r>
          </w:p>
        </w:tc>
        <w:tc>
          <w:tcPr>
            <w:tcW w:w="888" w:type="dxa"/>
            <w:shd w:val="clear" w:color="auto" w:fill="FFC000"/>
          </w:tcPr>
          <w:p w14:paraId="7EFEF771" w14:textId="77777777" w:rsidR="004653B0" w:rsidRDefault="004653B0">
            <w:pPr>
              <w:pStyle w:val="TableParagraph"/>
              <w:spacing w:before="57"/>
              <w:rPr>
                <w:b/>
                <w:sz w:val="16"/>
              </w:rPr>
            </w:pPr>
          </w:p>
          <w:p w14:paraId="1667ADB4" w14:textId="77777777" w:rsidR="004653B0" w:rsidRDefault="00040D56">
            <w:pPr>
              <w:pStyle w:val="TableParagraph"/>
              <w:ind w:left="19"/>
              <w:jc w:val="center"/>
              <w:rPr>
                <w:b/>
                <w:sz w:val="16"/>
              </w:rPr>
            </w:pPr>
            <w:r>
              <w:rPr>
                <w:b/>
                <w:spacing w:val="-10"/>
                <w:sz w:val="16"/>
              </w:rPr>
              <w:t>2</w:t>
            </w:r>
          </w:p>
        </w:tc>
        <w:tc>
          <w:tcPr>
            <w:tcW w:w="3751" w:type="dxa"/>
          </w:tcPr>
          <w:p w14:paraId="227F8B6A" w14:textId="77777777" w:rsidR="004653B0" w:rsidRDefault="004653B0">
            <w:pPr>
              <w:pStyle w:val="TableParagraph"/>
              <w:spacing w:before="57"/>
              <w:rPr>
                <w:b/>
                <w:sz w:val="16"/>
              </w:rPr>
            </w:pPr>
          </w:p>
          <w:p w14:paraId="12141DC1" w14:textId="77777777" w:rsidR="004653B0" w:rsidRDefault="00040D56">
            <w:pPr>
              <w:pStyle w:val="TableParagraph"/>
              <w:ind w:left="108" w:right="198" w:hanging="1"/>
              <w:rPr>
                <w:sz w:val="16"/>
              </w:rPr>
            </w:pPr>
            <w:r>
              <w:rPr>
                <w:sz w:val="16"/>
              </w:rPr>
              <w:t>Agreed</w:t>
            </w:r>
            <w:r>
              <w:rPr>
                <w:spacing w:val="-5"/>
                <w:sz w:val="16"/>
              </w:rPr>
              <w:t xml:space="preserve"> </w:t>
            </w:r>
            <w:r>
              <w:rPr>
                <w:sz w:val="16"/>
              </w:rPr>
              <w:t>-</w:t>
            </w:r>
            <w:r>
              <w:rPr>
                <w:spacing w:val="-4"/>
                <w:sz w:val="16"/>
              </w:rPr>
              <w:t xml:space="preserve"> </w:t>
            </w:r>
            <w:r>
              <w:rPr>
                <w:sz w:val="16"/>
              </w:rPr>
              <w:t>The</w:t>
            </w:r>
            <w:r>
              <w:rPr>
                <w:spacing w:val="-5"/>
                <w:sz w:val="16"/>
              </w:rPr>
              <w:t xml:space="preserve"> </w:t>
            </w:r>
            <w:r>
              <w:rPr>
                <w:sz w:val="16"/>
              </w:rPr>
              <w:t>process</w:t>
            </w:r>
            <w:r>
              <w:rPr>
                <w:spacing w:val="-5"/>
                <w:sz w:val="16"/>
              </w:rPr>
              <w:t xml:space="preserve"> </w:t>
            </w:r>
            <w:r>
              <w:rPr>
                <w:sz w:val="16"/>
              </w:rPr>
              <w:t>needs</w:t>
            </w:r>
            <w:r>
              <w:rPr>
                <w:spacing w:val="-5"/>
                <w:sz w:val="16"/>
              </w:rPr>
              <w:t xml:space="preserve"> </w:t>
            </w:r>
            <w:r>
              <w:rPr>
                <w:sz w:val="16"/>
              </w:rPr>
              <w:t>to</w:t>
            </w:r>
            <w:r>
              <w:rPr>
                <w:spacing w:val="-5"/>
                <w:sz w:val="16"/>
              </w:rPr>
              <w:t xml:space="preserve"> </w:t>
            </w:r>
            <w:r>
              <w:rPr>
                <w:sz w:val="16"/>
              </w:rPr>
              <w:t>be</w:t>
            </w:r>
            <w:r>
              <w:rPr>
                <w:spacing w:val="-5"/>
                <w:sz w:val="16"/>
              </w:rPr>
              <w:t xml:space="preserve"> </w:t>
            </w:r>
            <w:r>
              <w:rPr>
                <w:sz w:val="16"/>
              </w:rPr>
              <w:t>refined and better followed.</w:t>
            </w:r>
          </w:p>
          <w:p w14:paraId="28C62A17" w14:textId="77777777" w:rsidR="004653B0" w:rsidRDefault="004653B0">
            <w:pPr>
              <w:pStyle w:val="TableParagraph"/>
              <w:rPr>
                <w:b/>
                <w:sz w:val="16"/>
              </w:rPr>
            </w:pPr>
          </w:p>
          <w:p w14:paraId="554977F1" w14:textId="77777777" w:rsidR="004653B0" w:rsidRDefault="00040D56">
            <w:pPr>
              <w:pStyle w:val="TableParagraph"/>
              <w:ind w:left="108" w:right="98"/>
              <w:rPr>
                <w:sz w:val="16"/>
              </w:rPr>
            </w:pPr>
            <w:r>
              <w:rPr>
                <w:color w:val="00AF50"/>
                <w:sz w:val="16"/>
              </w:rPr>
              <w:t>Update</w:t>
            </w:r>
            <w:r>
              <w:rPr>
                <w:color w:val="00AF50"/>
                <w:spacing w:val="-5"/>
                <w:sz w:val="16"/>
              </w:rPr>
              <w:t xml:space="preserve"> </w:t>
            </w:r>
            <w:r>
              <w:rPr>
                <w:color w:val="00AF50"/>
                <w:sz w:val="16"/>
              </w:rPr>
              <w:t>May</w:t>
            </w:r>
            <w:r>
              <w:rPr>
                <w:color w:val="00AF50"/>
                <w:spacing w:val="-5"/>
                <w:sz w:val="16"/>
              </w:rPr>
              <w:t xml:space="preserve"> </w:t>
            </w:r>
            <w:r>
              <w:rPr>
                <w:color w:val="00AF50"/>
                <w:sz w:val="16"/>
              </w:rPr>
              <w:t>2024</w:t>
            </w:r>
            <w:r>
              <w:rPr>
                <w:color w:val="00AF50"/>
                <w:spacing w:val="-5"/>
                <w:sz w:val="16"/>
              </w:rPr>
              <w:t xml:space="preserve"> </w:t>
            </w:r>
            <w:r>
              <w:rPr>
                <w:color w:val="00AF50"/>
                <w:sz w:val="16"/>
              </w:rPr>
              <w:t>–</w:t>
            </w:r>
            <w:r>
              <w:rPr>
                <w:color w:val="00AF50"/>
                <w:spacing w:val="-5"/>
                <w:sz w:val="16"/>
              </w:rPr>
              <w:t xml:space="preserve"> </w:t>
            </w:r>
            <w:r>
              <w:rPr>
                <w:color w:val="00AF50"/>
                <w:sz w:val="16"/>
              </w:rPr>
              <w:t>The</w:t>
            </w:r>
            <w:r>
              <w:rPr>
                <w:color w:val="00AF50"/>
                <w:spacing w:val="-5"/>
                <w:sz w:val="16"/>
              </w:rPr>
              <w:t xml:space="preserve"> </w:t>
            </w:r>
            <w:r>
              <w:rPr>
                <w:color w:val="00AF50"/>
                <w:sz w:val="16"/>
              </w:rPr>
              <w:t>recommendation</w:t>
            </w:r>
            <w:r>
              <w:rPr>
                <w:color w:val="00AF50"/>
                <w:spacing w:val="-4"/>
                <w:sz w:val="16"/>
              </w:rPr>
              <w:t xml:space="preserve"> </w:t>
            </w:r>
            <w:r>
              <w:rPr>
                <w:color w:val="00AF50"/>
                <w:sz w:val="16"/>
              </w:rPr>
              <w:t>is factually</w:t>
            </w:r>
            <w:r>
              <w:rPr>
                <w:color w:val="00AF50"/>
                <w:spacing w:val="-5"/>
                <w:sz w:val="16"/>
              </w:rPr>
              <w:t xml:space="preserve"> </w:t>
            </w:r>
            <w:r>
              <w:rPr>
                <w:color w:val="00AF50"/>
                <w:sz w:val="16"/>
              </w:rPr>
              <w:t>incorrect</w:t>
            </w:r>
            <w:r>
              <w:rPr>
                <w:color w:val="00AF50"/>
                <w:spacing w:val="-7"/>
                <w:sz w:val="16"/>
              </w:rPr>
              <w:t xml:space="preserve"> </w:t>
            </w:r>
            <w:r>
              <w:rPr>
                <w:color w:val="00AF50"/>
                <w:sz w:val="16"/>
              </w:rPr>
              <w:t>as</w:t>
            </w:r>
            <w:r>
              <w:rPr>
                <w:color w:val="00AF50"/>
                <w:spacing w:val="-10"/>
                <w:sz w:val="16"/>
              </w:rPr>
              <w:t xml:space="preserve"> </w:t>
            </w:r>
            <w:r>
              <w:rPr>
                <w:color w:val="00AF50"/>
                <w:sz w:val="16"/>
              </w:rPr>
              <w:t>Finance</w:t>
            </w:r>
            <w:r>
              <w:rPr>
                <w:color w:val="00AF50"/>
                <w:spacing w:val="-8"/>
                <w:sz w:val="16"/>
              </w:rPr>
              <w:t xml:space="preserve"> </w:t>
            </w:r>
            <w:r>
              <w:rPr>
                <w:color w:val="00AF50"/>
                <w:sz w:val="16"/>
              </w:rPr>
              <w:t>Operations</w:t>
            </w:r>
            <w:r>
              <w:rPr>
                <w:color w:val="00AF50"/>
                <w:spacing w:val="-8"/>
                <w:sz w:val="16"/>
              </w:rPr>
              <w:t xml:space="preserve"> </w:t>
            </w:r>
            <w:r>
              <w:rPr>
                <w:color w:val="00AF50"/>
                <w:sz w:val="16"/>
              </w:rPr>
              <w:t>do not receive the requests to raise a Sales Invoice this is completed currently in the finance management accounts team, Suzanne Clapp being the manager.</w:t>
            </w:r>
            <w:r>
              <w:rPr>
                <w:color w:val="00AF50"/>
                <w:spacing w:val="40"/>
                <w:sz w:val="16"/>
              </w:rPr>
              <w:t xml:space="preserve"> </w:t>
            </w:r>
            <w:r>
              <w:rPr>
                <w:color w:val="00AF50"/>
                <w:sz w:val="16"/>
              </w:rPr>
              <w:t xml:space="preserve">This is under review to where this process should be completed to improve the process and adding value with best practice for Debt </w:t>
            </w:r>
            <w:r>
              <w:rPr>
                <w:color w:val="00AF50"/>
                <w:spacing w:val="-2"/>
                <w:sz w:val="16"/>
              </w:rPr>
              <w:t>management.</w:t>
            </w:r>
          </w:p>
          <w:p w14:paraId="7E8B2C3E" w14:textId="77777777" w:rsidR="004653B0" w:rsidRDefault="00040D56">
            <w:pPr>
              <w:pStyle w:val="TableParagraph"/>
              <w:spacing w:before="194"/>
              <w:ind w:left="108" w:right="115"/>
              <w:rPr>
                <w:sz w:val="16"/>
              </w:rPr>
            </w:pPr>
            <w:r>
              <w:rPr>
                <w:color w:val="00AF50"/>
                <w:sz w:val="16"/>
              </w:rPr>
              <w:t>There has</w:t>
            </w:r>
            <w:r>
              <w:rPr>
                <w:color w:val="00AF50"/>
                <w:spacing w:val="-2"/>
                <w:sz w:val="16"/>
              </w:rPr>
              <w:t xml:space="preserve"> </w:t>
            </w:r>
            <w:r>
              <w:rPr>
                <w:color w:val="00AF50"/>
                <w:sz w:val="16"/>
              </w:rPr>
              <w:t>vast improvements put in place for the information provided by the management accounts team for Team Leader</w:t>
            </w:r>
            <w:r>
              <w:rPr>
                <w:color w:val="00AF50"/>
                <w:spacing w:val="-4"/>
                <w:sz w:val="16"/>
              </w:rPr>
              <w:t xml:space="preserve"> </w:t>
            </w:r>
            <w:r>
              <w:rPr>
                <w:color w:val="00AF50"/>
                <w:sz w:val="16"/>
              </w:rPr>
              <w:t>in</w:t>
            </w:r>
            <w:r>
              <w:rPr>
                <w:color w:val="00AF50"/>
                <w:spacing w:val="-5"/>
                <w:sz w:val="16"/>
              </w:rPr>
              <w:t xml:space="preserve"> </w:t>
            </w:r>
            <w:r>
              <w:rPr>
                <w:color w:val="00AF50"/>
                <w:sz w:val="16"/>
              </w:rPr>
              <w:t>Finance</w:t>
            </w:r>
            <w:r>
              <w:rPr>
                <w:color w:val="00AF50"/>
                <w:spacing w:val="-4"/>
                <w:sz w:val="16"/>
              </w:rPr>
              <w:t xml:space="preserve"> </w:t>
            </w:r>
            <w:r>
              <w:rPr>
                <w:color w:val="00AF50"/>
                <w:sz w:val="16"/>
              </w:rPr>
              <w:t>Operations</w:t>
            </w:r>
            <w:r>
              <w:rPr>
                <w:color w:val="00AF50"/>
                <w:spacing w:val="-4"/>
                <w:sz w:val="16"/>
              </w:rPr>
              <w:t xml:space="preserve"> </w:t>
            </w:r>
            <w:r>
              <w:rPr>
                <w:color w:val="00AF50"/>
                <w:sz w:val="16"/>
              </w:rPr>
              <w:t>to</w:t>
            </w:r>
            <w:r>
              <w:rPr>
                <w:color w:val="00AF50"/>
                <w:spacing w:val="-2"/>
                <w:sz w:val="16"/>
              </w:rPr>
              <w:t xml:space="preserve"> </w:t>
            </w:r>
            <w:r>
              <w:rPr>
                <w:color w:val="00AF50"/>
                <w:sz w:val="16"/>
              </w:rPr>
              <w:t>chase</w:t>
            </w:r>
            <w:r>
              <w:rPr>
                <w:color w:val="00AF50"/>
                <w:spacing w:val="-4"/>
                <w:sz w:val="16"/>
              </w:rPr>
              <w:t xml:space="preserve"> </w:t>
            </w:r>
            <w:r>
              <w:rPr>
                <w:color w:val="00AF50"/>
                <w:sz w:val="16"/>
              </w:rPr>
              <w:t>any aged</w:t>
            </w:r>
            <w:r>
              <w:rPr>
                <w:color w:val="00AF50"/>
                <w:spacing w:val="-6"/>
                <w:sz w:val="16"/>
              </w:rPr>
              <w:t xml:space="preserve"> </w:t>
            </w:r>
            <w:r>
              <w:rPr>
                <w:color w:val="00AF50"/>
                <w:sz w:val="16"/>
              </w:rPr>
              <w:t>debt</w:t>
            </w:r>
            <w:r>
              <w:rPr>
                <w:color w:val="00AF50"/>
                <w:spacing w:val="-7"/>
                <w:sz w:val="16"/>
              </w:rPr>
              <w:t xml:space="preserve"> </w:t>
            </w:r>
            <w:r>
              <w:rPr>
                <w:color w:val="00AF50"/>
                <w:sz w:val="16"/>
              </w:rPr>
              <w:t>or</w:t>
            </w:r>
            <w:r>
              <w:rPr>
                <w:color w:val="00AF50"/>
                <w:spacing w:val="-6"/>
                <w:sz w:val="16"/>
              </w:rPr>
              <w:t xml:space="preserve"> </w:t>
            </w:r>
            <w:r>
              <w:rPr>
                <w:color w:val="00AF50"/>
                <w:sz w:val="16"/>
              </w:rPr>
              <w:t>any</w:t>
            </w:r>
            <w:r>
              <w:rPr>
                <w:color w:val="00AF50"/>
                <w:spacing w:val="-6"/>
                <w:sz w:val="16"/>
              </w:rPr>
              <w:t xml:space="preserve"> </w:t>
            </w:r>
            <w:r>
              <w:rPr>
                <w:color w:val="00AF50"/>
                <w:sz w:val="16"/>
              </w:rPr>
              <w:t>invoice</w:t>
            </w:r>
            <w:r>
              <w:rPr>
                <w:color w:val="00AF50"/>
                <w:spacing w:val="-6"/>
                <w:sz w:val="16"/>
              </w:rPr>
              <w:t xml:space="preserve"> </w:t>
            </w:r>
            <w:r>
              <w:rPr>
                <w:color w:val="00AF50"/>
                <w:sz w:val="16"/>
              </w:rPr>
              <w:t>due</w:t>
            </w:r>
            <w:r>
              <w:rPr>
                <w:color w:val="00AF50"/>
                <w:spacing w:val="-6"/>
                <w:sz w:val="16"/>
              </w:rPr>
              <w:t xml:space="preserve"> </w:t>
            </w:r>
            <w:r>
              <w:rPr>
                <w:color w:val="00AF50"/>
                <w:sz w:val="16"/>
              </w:rPr>
              <w:t>for</w:t>
            </w:r>
            <w:r>
              <w:rPr>
                <w:color w:val="00AF50"/>
                <w:spacing w:val="-6"/>
                <w:sz w:val="16"/>
              </w:rPr>
              <w:t xml:space="preserve"> </w:t>
            </w:r>
            <w:r>
              <w:rPr>
                <w:color w:val="00AF50"/>
                <w:sz w:val="16"/>
              </w:rPr>
              <w:t>payment. Debt Management procedures have been reviewed</w:t>
            </w:r>
            <w:r>
              <w:rPr>
                <w:color w:val="00AF50"/>
                <w:spacing w:val="-4"/>
                <w:sz w:val="16"/>
              </w:rPr>
              <w:t xml:space="preserve"> </w:t>
            </w:r>
            <w:r>
              <w:rPr>
                <w:color w:val="00AF50"/>
                <w:sz w:val="16"/>
              </w:rPr>
              <w:t>and</w:t>
            </w:r>
            <w:r>
              <w:rPr>
                <w:color w:val="00AF50"/>
                <w:spacing w:val="-6"/>
                <w:sz w:val="16"/>
              </w:rPr>
              <w:t xml:space="preserve"> </w:t>
            </w:r>
            <w:r>
              <w:rPr>
                <w:color w:val="00AF50"/>
                <w:sz w:val="16"/>
              </w:rPr>
              <w:t>the</w:t>
            </w:r>
            <w:r>
              <w:rPr>
                <w:color w:val="00AF50"/>
                <w:spacing w:val="-4"/>
                <w:sz w:val="16"/>
              </w:rPr>
              <w:t xml:space="preserve"> </w:t>
            </w:r>
            <w:r>
              <w:rPr>
                <w:color w:val="00AF50"/>
                <w:sz w:val="16"/>
              </w:rPr>
              <w:t>issues</w:t>
            </w:r>
            <w:r>
              <w:rPr>
                <w:color w:val="00AF50"/>
                <w:spacing w:val="-6"/>
                <w:sz w:val="16"/>
              </w:rPr>
              <w:t xml:space="preserve"> </w:t>
            </w:r>
            <w:r>
              <w:rPr>
                <w:color w:val="00AF50"/>
                <w:sz w:val="16"/>
              </w:rPr>
              <w:t>within</w:t>
            </w:r>
            <w:r>
              <w:rPr>
                <w:color w:val="00AF50"/>
                <w:spacing w:val="-5"/>
                <w:sz w:val="16"/>
              </w:rPr>
              <w:t xml:space="preserve"> </w:t>
            </w:r>
            <w:r>
              <w:rPr>
                <w:color w:val="00AF50"/>
                <w:sz w:val="16"/>
              </w:rPr>
              <w:t>the</w:t>
            </w:r>
            <w:r>
              <w:rPr>
                <w:color w:val="00AF50"/>
                <w:spacing w:val="-4"/>
                <w:sz w:val="16"/>
              </w:rPr>
              <w:t xml:space="preserve"> </w:t>
            </w:r>
            <w:r>
              <w:rPr>
                <w:color w:val="00AF50"/>
                <w:sz w:val="16"/>
              </w:rPr>
              <w:t>system</w:t>
            </w:r>
          </w:p>
        </w:tc>
        <w:tc>
          <w:tcPr>
            <w:tcW w:w="1581" w:type="dxa"/>
          </w:tcPr>
          <w:p w14:paraId="3C2D429B" w14:textId="77777777" w:rsidR="004653B0" w:rsidRDefault="004653B0">
            <w:pPr>
              <w:pStyle w:val="TableParagraph"/>
              <w:spacing w:before="57"/>
              <w:rPr>
                <w:b/>
                <w:sz w:val="16"/>
              </w:rPr>
            </w:pPr>
          </w:p>
          <w:p w14:paraId="2F61065B" w14:textId="77777777" w:rsidR="004653B0" w:rsidRDefault="00040D56">
            <w:pPr>
              <w:pStyle w:val="TableParagraph"/>
              <w:ind w:left="108" w:right="114"/>
              <w:rPr>
                <w:sz w:val="16"/>
              </w:rPr>
            </w:pPr>
            <w:r>
              <w:rPr>
                <w:sz w:val="16"/>
              </w:rPr>
              <w:t>01 April 2024 Nick</w:t>
            </w:r>
            <w:r>
              <w:rPr>
                <w:spacing w:val="-15"/>
                <w:sz w:val="16"/>
              </w:rPr>
              <w:t xml:space="preserve"> </w:t>
            </w:r>
            <w:r>
              <w:rPr>
                <w:sz w:val="16"/>
              </w:rPr>
              <w:t>Alexander</w:t>
            </w:r>
            <w:r>
              <w:rPr>
                <w:spacing w:val="-14"/>
                <w:sz w:val="16"/>
              </w:rPr>
              <w:t xml:space="preserve"> </w:t>
            </w:r>
            <w:r>
              <w:rPr>
                <w:sz w:val="16"/>
              </w:rPr>
              <w:t>/ Debbie Clark</w:t>
            </w:r>
          </w:p>
          <w:p w14:paraId="383DA6ED" w14:textId="77777777" w:rsidR="004653B0" w:rsidRDefault="004653B0">
            <w:pPr>
              <w:pStyle w:val="TableParagraph"/>
              <w:rPr>
                <w:b/>
                <w:sz w:val="16"/>
              </w:rPr>
            </w:pPr>
          </w:p>
          <w:p w14:paraId="3039B215" w14:textId="77777777" w:rsidR="004653B0" w:rsidRDefault="00040D56">
            <w:pPr>
              <w:pStyle w:val="TableParagraph"/>
              <w:ind w:left="108"/>
              <w:rPr>
                <w:sz w:val="16"/>
              </w:rPr>
            </w:pPr>
            <w:r>
              <w:rPr>
                <w:color w:val="00AF50"/>
                <w:sz w:val="16"/>
              </w:rPr>
              <w:t>Revised</w:t>
            </w:r>
            <w:r>
              <w:rPr>
                <w:color w:val="00AF50"/>
                <w:spacing w:val="-4"/>
                <w:sz w:val="16"/>
              </w:rPr>
              <w:t xml:space="preserve"> </w:t>
            </w:r>
            <w:r>
              <w:rPr>
                <w:color w:val="00AF50"/>
                <w:sz w:val="16"/>
              </w:rPr>
              <w:t>date</w:t>
            </w:r>
            <w:r>
              <w:rPr>
                <w:color w:val="00AF50"/>
                <w:spacing w:val="-3"/>
                <w:sz w:val="16"/>
              </w:rPr>
              <w:t xml:space="preserve"> </w:t>
            </w:r>
            <w:r>
              <w:rPr>
                <w:color w:val="00AF50"/>
                <w:spacing w:val="-5"/>
                <w:sz w:val="16"/>
              </w:rPr>
              <w:t>30</w:t>
            </w:r>
          </w:p>
          <w:p w14:paraId="30719D42" w14:textId="77777777" w:rsidR="004653B0" w:rsidRDefault="00040D56">
            <w:pPr>
              <w:pStyle w:val="TableParagraph"/>
              <w:ind w:left="108"/>
              <w:rPr>
                <w:sz w:val="16"/>
              </w:rPr>
            </w:pPr>
            <w:r>
              <w:rPr>
                <w:color w:val="00AF50"/>
                <w:sz w:val="16"/>
              </w:rPr>
              <w:t>September</w:t>
            </w:r>
            <w:r>
              <w:rPr>
                <w:color w:val="00AF50"/>
                <w:spacing w:val="-10"/>
                <w:sz w:val="16"/>
              </w:rPr>
              <w:t xml:space="preserve"> </w:t>
            </w:r>
            <w:r>
              <w:rPr>
                <w:color w:val="00AF50"/>
                <w:spacing w:val="-4"/>
                <w:sz w:val="16"/>
              </w:rPr>
              <w:t>2024</w:t>
            </w:r>
          </w:p>
        </w:tc>
        <w:tc>
          <w:tcPr>
            <w:tcW w:w="986" w:type="dxa"/>
            <w:shd w:val="clear" w:color="auto" w:fill="FFC000"/>
          </w:tcPr>
          <w:p w14:paraId="11AAA759" w14:textId="77777777" w:rsidR="004653B0" w:rsidRDefault="004653B0">
            <w:pPr>
              <w:pStyle w:val="TableParagraph"/>
              <w:rPr>
                <w:rFonts w:ascii="Times New Roman"/>
                <w:sz w:val="16"/>
              </w:rPr>
            </w:pPr>
          </w:p>
        </w:tc>
      </w:tr>
    </w:tbl>
    <w:p w14:paraId="491C39E5" w14:textId="77777777" w:rsidR="004653B0" w:rsidRDefault="004653B0">
      <w:pPr>
        <w:rPr>
          <w:rFonts w:ascii="Times New Roman"/>
          <w:sz w:val="16"/>
        </w:rPr>
        <w:sectPr w:rsidR="004653B0">
          <w:pgSz w:w="16840" w:h="11910" w:orient="landscape"/>
          <w:pgMar w:top="1340" w:right="400" w:bottom="1240" w:left="760" w:header="520" w:footer="1044" w:gutter="0"/>
          <w:cols w:space="720"/>
        </w:sectPr>
      </w:pPr>
    </w:p>
    <w:p w14:paraId="5AE5D085" w14:textId="77777777" w:rsidR="004653B0" w:rsidRDefault="004653B0">
      <w:pPr>
        <w:pStyle w:val="BodyText"/>
        <w:spacing w:before="6"/>
        <w:rPr>
          <w:rFonts w:ascii="Verdana"/>
          <w:b/>
          <w:sz w:val="7"/>
        </w:rPr>
      </w:pPr>
    </w:p>
    <w:tbl>
      <w:tblPr>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14"/>
        <w:gridCol w:w="4644"/>
        <w:gridCol w:w="2988"/>
        <w:gridCol w:w="888"/>
        <w:gridCol w:w="3751"/>
        <w:gridCol w:w="1581"/>
        <w:gridCol w:w="986"/>
      </w:tblGrid>
      <w:tr w:rsidR="004653B0" w14:paraId="354D994E" w14:textId="77777777">
        <w:trPr>
          <w:trHeight w:val="503"/>
        </w:trPr>
        <w:tc>
          <w:tcPr>
            <w:tcW w:w="614" w:type="dxa"/>
            <w:shd w:val="clear" w:color="auto" w:fill="622D9E"/>
          </w:tcPr>
          <w:p w14:paraId="3D7D5F59" w14:textId="77777777" w:rsidR="004653B0" w:rsidRDefault="004653B0">
            <w:pPr>
              <w:pStyle w:val="TableParagraph"/>
              <w:rPr>
                <w:rFonts w:ascii="Times New Roman"/>
                <w:sz w:val="16"/>
              </w:rPr>
            </w:pPr>
          </w:p>
        </w:tc>
        <w:tc>
          <w:tcPr>
            <w:tcW w:w="4644" w:type="dxa"/>
            <w:shd w:val="clear" w:color="auto" w:fill="622D9E"/>
          </w:tcPr>
          <w:p w14:paraId="0DBFBBCB" w14:textId="77777777" w:rsidR="004653B0" w:rsidRDefault="00040D56">
            <w:pPr>
              <w:pStyle w:val="TableParagraph"/>
              <w:spacing w:before="57"/>
              <w:ind w:left="108"/>
              <w:rPr>
                <w:b/>
                <w:sz w:val="16"/>
              </w:rPr>
            </w:pPr>
            <w:r>
              <w:rPr>
                <w:b/>
                <w:color w:val="FFFFFF"/>
                <w:spacing w:val="-2"/>
                <w:sz w:val="16"/>
              </w:rPr>
              <w:t>Observation/Risk</w:t>
            </w:r>
          </w:p>
        </w:tc>
        <w:tc>
          <w:tcPr>
            <w:tcW w:w="2988" w:type="dxa"/>
            <w:shd w:val="clear" w:color="auto" w:fill="622D9E"/>
          </w:tcPr>
          <w:p w14:paraId="0F9401C9" w14:textId="77777777" w:rsidR="004653B0" w:rsidRDefault="00040D56">
            <w:pPr>
              <w:pStyle w:val="TableParagraph"/>
              <w:spacing w:before="57"/>
              <w:ind w:left="108"/>
              <w:rPr>
                <w:b/>
                <w:sz w:val="16"/>
              </w:rPr>
            </w:pPr>
            <w:r>
              <w:rPr>
                <w:b/>
                <w:color w:val="FFFFFF"/>
                <w:spacing w:val="-2"/>
                <w:sz w:val="16"/>
              </w:rPr>
              <w:t>Recommendation</w:t>
            </w:r>
          </w:p>
        </w:tc>
        <w:tc>
          <w:tcPr>
            <w:tcW w:w="888" w:type="dxa"/>
            <w:shd w:val="clear" w:color="auto" w:fill="622D9E"/>
          </w:tcPr>
          <w:p w14:paraId="3C1547D9" w14:textId="77777777" w:rsidR="004653B0" w:rsidRDefault="00040D56">
            <w:pPr>
              <w:pStyle w:val="TableParagraph"/>
              <w:spacing w:before="57"/>
              <w:ind w:left="19" w:right="3"/>
              <w:jc w:val="center"/>
              <w:rPr>
                <w:b/>
                <w:sz w:val="16"/>
              </w:rPr>
            </w:pPr>
            <w:r>
              <w:rPr>
                <w:b/>
                <w:color w:val="FFFFFF"/>
                <w:spacing w:val="-2"/>
                <w:sz w:val="16"/>
              </w:rPr>
              <w:t>Priority</w:t>
            </w:r>
          </w:p>
        </w:tc>
        <w:tc>
          <w:tcPr>
            <w:tcW w:w="3751" w:type="dxa"/>
            <w:shd w:val="clear" w:color="auto" w:fill="622D9E"/>
          </w:tcPr>
          <w:p w14:paraId="177222C8" w14:textId="77777777" w:rsidR="004653B0" w:rsidRDefault="00040D56">
            <w:pPr>
              <w:pStyle w:val="TableParagraph"/>
              <w:spacing w:before="57"/>
              <w:ind w:left="108"/>
              <w:rPr>
                <w:b/>
                <w:sz w:val="16"/>
              </w:rPr>
            </w:pPr>
            <w:r>
              <w:rPr>
                <w:b/>
                <w:color w:val="FFFFFF"/>
                <w:sz w:val="16"/>
              </w:rPr>
              <w:t>Management</w:t>
            </w:r>
            <w:r>
              <w:rPr>
                <w:b/>
                <w:color w:val="FFFFFF"/>
                <w:spacing w:val="-10"/>
                <w:sz w:val="16"/>
              </w:rPr>
              <w:t xml:space="preserve"> </w:t>
            </w:r>
            <w:r>
              <w:rPr>
                <w:b/>
                <w:color w:val="FFFFFF"/>
                <w:spacing w:val="-2"/>
                <w:sz w:val="16"/>
              </w:rPr>
              <w:t>response</w:t>
            </w:r>
          </w:p>
        </w:tc>
        <w:tc>
          <w:tcPr>
            <w:tcW w:w="1581" w:type="dxa"/>
            <w:shd w:val="clear" w:color="auto" w:fill="622D9E"/>
          </w:tcPr>
          <w:p w14:paraId="10AD090F" w14:textId="77777777" w:rsidR="004653B0" w:rsidRDefault="00040D56">
            <w:pPr>
              <w:pStyle w:val="TableParagraph"/>
              <w:spacing w:before="57"/>
              <w:ind w:left="108"/>
              <w:rPr>
                <w:b/>
                <w:sz w:val="16"/>
              </w:rPr>
            </w:pPr>
            <w:r>
              <w:rPr>
                <w:b/>
                <w:color w:val="FFFFFF"/>
                <w:spacing w:val="-2"/>
                <w:sz w:val="16"/>
              </w:rPr>
              <w:t>Timescale/ responsibility</w:t>
            </w:r>
          </w:p>
        </w:tc>
        <w:tc>
          <w:tcPr>
            <w:tcW w:w="986" w:type="dxa"/>
            <w:shd w:val="clear" w:color="auto" w:fill="622D9E"/>
          </w:tcPr>
          <w:p w14:paraId="594132FA" w14:textId="77777777" w:rsidR="004653B0" w:rsidRDefault="00040D56">
            <w:pPr>
              <w:pStyle w:val="TableParagraph"/>
              <w:spacing w:before="57"/>
              <w:ind w:left="204"/>
              <w:rPr>
                <w:b/>
                <w:sz w:val="16"/>
              </w:rPr>
            </w:pPr>
            <w:r>
              <w:rPr>
                <w:b/>
                <w:color w:val="FFFFFF"/>
                <w:spacing w:val="-2"/>
                <w:sz w:val="16"/>
              </w:rPr>
              <w:t>Status</w:t>
            </w:r>
          </w:p>
        </w:tc>
      </w:tr>
      <w:tr w:rsidR="004653B0" w14:paraId="5B1DBFF2" w14:textId="77777777">
        <w:trPr>
          <w:trHeight w:val="1281"/>
        </w:trPr>
        <w:tc>
          <w:tcPr>
            <w:tcW w:w="614" w:type="dxa"/>
          </w:tcPr>
          <w:p w14:paraId="7CFF222B" w14:textId="77777777" w:rsidR="004653B0" w:rsidRDefault="004653B0">
            <w:pPr>
              <w:pStyle w:val="TableParagraph"/>
              <w:rPr>
                <w:rFonts w:ascii="Times New Roman"/>
                <w:sz w:val="16"/>
              </w:rPr>
            </w:pPr>
          </w:p>
        </w:tc>
        <w:tc>
          <w:tcPr>
            <w:tcW w:w="4644" w:type="dxa"/>
          </w:tcPr>
          <w:p w14:paraId="62CECDD8" w14:textId="77777777" w:rsidR="004653B0" w:rsidRDefault="00040D56">
            <w:pPr>
              <w:pStyle w:val="TableParagraph"/>
              <w:spacing w:before="57"/>
              <w:ind w:left="108"/>
              <w:rPr>
                <w:sz w:val="16"/>
              </w:rPr>
            </w:pPr>
            <w:r>
              <w:rPr>
                <w:sz w:val="16"/>
              </w:rPr>
              <w:t>We were advised by management that there is no formal</w:t>
            </w:r>
            <w:r>
              <w:rPr>
                <w:spacing w:val="-5"/>
                <w:sz w:val="16"/>
              </w:rPr>
              <w:t xml:space="preserve"> </w:t>
            </w:r>
            <w:r>
              <w:rPr>
                <w:sz w:val="16"/>
              </w:rPr>
              <w:t>timeline</w:t>
            </w:r>
            <w:r>
              <w:rPr>
                <w:spacing w:val="-4"/>
                <w:sz w:val="16"/>
              </w:rPr>
              <w:t xml:space="preserve"> </w:t>
            </w:r>
            <w:r>
              <w:rPr>
                <w:sz w:val="16"/>
              </w:rPr>
              <w:t>in</w:t>
            </w:r>
            <w:r>
              <w:rPr>
                <w:spacing w:val="-5"/>
                <w:sz w:val="16"/>
              </w:rPr>
              <w:t xml:space="preserve"> </w:t>
            </w:r>
            <w:r>
              <w:rPr>
                <w:sz w:val="16"/>
              </w:rPr>
              <w:t>place</w:t>
            </w:r>
            <w:r>
              <w:rPr>
                <w:spacing w:val="-6"/>
                <w:sz w:val="16"/>
              </w:rPr>
              <w:t xml:space="preserve"> </w:t>
            </w:r>
            <w:r>
              <w:rPr>
                <w:sz w:val="16"/>
              </w:rPr>
              <w:t>for</w:t>
            </w:r>
            <w:r>
              <w:rPr>
                <w:spacing w:val="-3"/>
                <w:sz w:val="16"/>
              </w:rPr>
              <w:t xml:space="preserve"> </w:t>
            </w:r>
            <w:r>
              <w:rPr>
                <w:sz w:val="16"/>
              </w:rPr>
              <w:t>the</w:t>
            </w:r>
            <w:r>
              <w:rPr>
                <w:spacing w:val="-4"/>
                <w:sz w:val="16"/>
              </w:rPr>
              <w:t xml:space="preserve"> </w:t>
            </w:r>
            <w:r>
              <w:rPr>
                <w:sz w:val="16"/>
              </w:rPr>
              <w:t>raising</w:t>
            </w:r>
            <w:r>
              <w:rPr>
                <w:spacing w:val="-6"/>
                <w:sz w:val="16"/>
              </w:rPr>
              <w:t xml:space="preserve"> </w:t>
            </w:r>
            <w:r>
              <w:rPr>
                <w:sz w:val="16"/>
              </w:rPr>
              <w:t>of</w:t>
            </w:r>
            <w:r>
              <w:rPr>
                <w:spacing w:val="-5"/>
                <w:sz w:val="16"/>
              </w:rPr>
              <w:t xml:space="preserve"> </w:t>
            </w:r>
            <w:r>
              <w:rPr>
                <w:sz w:val="16"/>
              </w:rPr>
              <w:t>an</w:t>
            </w:r>
            <w:r>
              <w:rPr>
                <w:spacing w:val="-5"/>
                <w:sz w:val="16"/>
              </w:rPr>
              <w:t xml:space="preserve"> </w:t>
            </w:r>
            <w:r>
              <w:rPr>
                <w:sz w:val="16"/>
              </w:rPr>
              <w:t>invoice following a request.</w:t>
            </w:r>
          </w:p>
          <w:p w14:paraId="32BBCBFC" w14:textId="77777777" w:rsidR="004653B0" w:rsidRDefault="00040D56">
            <w:pPr>
              <w:pStyle w:val="TableParagraph"/>
              <w:ind w:left="108"/>
              <w:rPr>
                <w:sz w:val="16"/>
              </w:rPr>
            </w:pPr>
            <w:r>
              <w:rPr>
                <w:i/>
                <w:sz w:val="16"/>
              </w:rPr>
              <w:t>Risk</w:t>
            </w:r>
            <w:r>
              <w:rPr>
                <w:i/>
                <w:spacing w:val="-5"/>
                <w:sz w:val="16"/>
              </w:rPr>
              <w:t xml:space="preserve"> </w:t>
            </w:r>
            <w:r>
              <w:rPr>
                <w:i/>
                <w:sz w:val="16"/>
              </w:rPr>
              <w:t>and</w:t>
            </w:r>
            <w:r>
              <w:rPr>
                <w:i/>
                <w:spacing w:val="-6"/>
                <w:sz w:val="16"/>
              </w:rPr>
              <w:t xml:space="preserve"> </w:t>
            </w:r>
            <w:r>
              <w:rPr>
                <w:i/>
                <w:sz w:val="16"/>
              </w:rPr>
              <w:t>Impact:</w:t>
            </w:r>
            <w:r>
              <w:rPr>
                <w:i/>
                <w:spacing w:val="-8"/>
                <w:sz w:val="16"/>
              </w:rPr>
              <w:t xml:space="preserve"> </w:t>
            </w:r>
            <w:r>
              <w:rPr>
                <w:sz w:val="16"/>
              </w:rPr>
              <w:t>Invoices</w:t>
            </w:r>
            <w:r>
              <w:rPr>
                <w:spacing w:val="-6"/>
                <w:sz w:val="16"/>
              </w:rPr>
              <w:t xml:space="preserve"> </w:t>
            </w:r>
            <w:r>
              <w:rPr>
                <w:sz w:val="16"/>
              </w:rPr>
              <w:t>are</w:t>
            </w:r>
            <w:r>
              <w:rPr>
                <w:spacing w:val="-6"/>
                <w:sz w:val="16"/>
              </w:rPr>
              <w:t xml:space="preserve"> </w:t>
            </w:r>
            <w:r>
              <w:rPr>
                <w:sz w:val="16"/>
              </w:rPr>
              <w:t>raised</w:t>
            </w:r>
            <w:r>
              <w:rPr>
                <w:spacing w:val="-4"/>
                <w:sz w:val="16"/>
              </w:rPr>
              <w:t xml:space="preserve"> </w:t>
            </w:r>
            <w:r>
              <w:rPr>
                <w:sz w:val="16"/>
              </w:rPr>
              <w:t>inaccurately</w:t>
            </w:r>
            <w:r>
              <w:rPr>
                <w:spacing w:val="-6"/>
                <w:sz w:val="16"/>
              </w:rPr>
              <w:t xml:space="preserve"> </w:t>
            </w:r>
            <w:r>
              <w:rPr>
                <w:sz w:val="16"/>
              </w:rPr>
              <w:t>or inappropriately leading to the Force not receiving income in a timely manner.</w:t>
            </w:r>
          </w:p>
        </w:tc>
        <w:tc>
          <w:tcPr>
            <w:tcW w:w="2988" w:type="dxa"/>
          </w:tcPr>
          <w:p w14:paraId="698D4754" w14:textId="77777777" w:rsidR="004653B0" w:rsidRDefault="00040D56">
            <w:pPr>
              <w:pStyle w:val="TableParagraph"/>
              <w:spacing w:before="57"/>
              <w:ind w:left="108" w:right="146"/>
              <w:rPr>
                <w:sz w:val="16"/>
              </w:rPr>
            </w:pPr>
            <w:r>
              <w:rPr>
                <w:color w:val="6F2F9F"/>
                <w:sz w:val="16"/>
              </w:rPr>
              <w:t>this there should be clear oversight within Finance of all overdue income and evidence of debt chasing carried out at the required</w:t>
            </w:r>
            <w:r>
              <w:rPr>
                <w:color w:val="6F2F9F"/>
                <w:spacing w:val="-10"/>
                <w:sz w:val="16"/>
              </w:rPr>
              <w:t xml:space="preserve"> </w:t>
            </w:r>
            <w:r>
              <w:rPr>
                <w:color w:val="6F2F9F"/>
                <w:sz w:val="16"/>
              </w:rPr>
              <w:t>time</w:t>
            </w:r>
            <w:r>
              <w:rPr>
                <w:color w:val="6F2F9F"/>
                <w:spacing w:val="-8"/>
                <w:sz w:val="16"/>
              </w:rPr>
              <w:t xml:space="preserve"> </w:t>
            </w:r>
            <w:r>
              <w:rPr>
                <w:color w:val="6F2F9F"/>
                <w:sz w:val="16"/>
              </w:rPr>
              <w:t>intervals</w:t>
            </w:r>
            <w:r>
              <w:rPr>
                <w:color w:val="6F2F9F"/>
                <w:spacing w:val="-8"/>
                <w:sz w:val="16"/>
              </w:rPr>
              <w:t xml:space="preserve"> </w:t>
            </w:r>
            <w:r>
              <w:rPr>
                <w:color w:val="6F2F9F"/>
                <w:sz w:val="16"/>
              </w:rPr>
              <w:t>should</w:t>
            </w:r>
            <w:r>
              <w:rPr>
                <w:color w:val="6F2F9F"/>
                <w:spacing w:val="-10"/>
                <w:sz w:val="16"/>
              </w:rPr>
              <w:t xml:space="preserve"> </w:t>
            </w:r>
            <w:r>
              <w:rPr>
                <w:color w:val="6F2F9F"/>
                <w:sz w:val="16"/>
              </w:rPr>
              <w:t xml:space="preserve">be </w:t>
            </w:r>
            <w:r>
              <w:rPr>
                <w:color w:val="6F2F9F"/>
                <w:spacing w:val="-2"/>
                <w:sz w:val="16"/>
              </w:rPr>
              <w:t>retained.</w:t>
            </w:r>
          </w:p>
        </w:tc>
        <w:tc>
          <w:tcPr>
            <w:tcW w:w="888" w:type="dxa"/>
            <w:shd w:val="clear" w:color="auto" w:fill="FFC000"/>
          </w:tcPr>
          <w:p w14:paraId="6BF657FA" w14:textId="77777777" w:rsidR="004653B0" w:rsidRDefault="004653B0">
            <w:pPr>
              <w:pStyle w:val="TableParagraph"/>
              <w:rPr>
                <w:rFonts w:ascii="Times New Roman"/>
                <w:sz w:val="16"/>
              </w:rPr>
            </w:pPr>
          </w:p>
        </w:tc>
        <w:tc>
          <w:tcPr>
            <w:tcW w:w="3751" w:type="dxa"/>
          </w:tcPr>
          <w:p w14:paraId="6499F253" w14:textId="77777777" w:rsidR="004653B0" w:rsidRDefault="00040D56">
            <w:pPr>
              <w:pStyle w:val="TableParagraph"/>
              <w:spacing w:before="57"/>
              <w:ind w:left="108"/>
              <w:rPr>
                <w:sz w:val="16"/>
              </w:rPr>
            </w:pPr>
            <w:r>
              <w:rPr>
                <w:color w:val="00AF50"/>
                <w:sz w:val="16"/>
              </w:rPr>
              <w:t>are</w:t>
            </w:r>
            <w:r>
              <w:rPr>
                <w:color w:val="00AF50"/>
                <w:spacing w:val="-5"/>
                <w:sz w:val="16"/>
              </w:rPr>
              <w:t xml:space="preserve"> </w:t>
            </w:r>
            <w:r>
              <w:rPr>
                <w:color w:val="00AF50"/>
                <w:sz w:val="16"/>
              </w:rPr>
              <w:t>being</w:t>
            </w:r>
            <w:r>
              <w:rPr>
                <w:color w:val="00AF50"/>
                <w:spacing w:val="-5"/>
                <w:sz w:val="16"/>
              </w:rPr>
              <w:t xml:space="preserve"> </w:t>
            </w:r>
            <w:r>
              <w:rPr>
                <w:color w:val="00AF50"/>
                <w:sz w:val="16"/>
              </w:rPr>
              <w:t>currently</w:t>
            </w:r>
            <w:r>
              <w:rPr>
                <w:color w:val="00AF50"/>
                <w:spacing w:val="-5"/>
                <w:sz w:val="16"/>
              </w:rPr>
              <w:t xml:space="preserve"> </w:t>
            </w:r>
            <w:r>
              <w:rPr>
                <w:color w:val="00AF50"/>
                <w:sz w:val="16"/>
              </w:rPr>
              <w:t>resolved.</w:t>
            </w:r>
            <w:r>
              <w:rPr>
                <w:color w:val="00AF50"/>
                <w:spacing w:val="40"/>
                <w:sz w:val="16"/>
              </w:rPr>
              <w:t xml:space="preserve"> </w:t>
            </w:r>
            <w:r>
              <w:rPr>
                <w:color w:val="00AF50"/>
                <w:sz w:val="16"/>
              </w:rPr>
              <w:t>These</w:t>
            </w:r>
            <w:r>
              <w:rPr>
                <w:color w:val="00AF50"/>
                <w:spacing w:val="-5"/>
                <w:sz w:val="16"/>
              </w:rPr>
              <w:t xml:space="preserve"> </w:t>
            </w:r>
            <w:r>
              <w:rPr>
                <w:color w:val="00AF50"/>
                <w:sz w:val="16"/>
              </w:rPr>
              <w:t>will</w:t>
            </w:r>
            <w:r>
              <w:rPr>
                <w:color w:val="00AF50"/>
                <w:spacing w:val="-4"/>
                <w:sz w:val="16"/>
              </w:rPr>
              <w:t xml:space="preserve"> </w:t>
            </w:r>
            <w:r>
              <w:rPr>
                <w:color w:val="00AF50"/>
                <w:sz w:val="16"/>
              </w:rPr>
              <w:t>be complete for the next audit in September.</w:t>
            </w:r>
          </w:p>
        </w:tc>
        <w:tc>
          <w:tcPr>
            <w:tcW w:w="1581" w:type="dxa"/>
          </w:tcPr>
          <w:p w14:paraId="00F2588F" w14:textId="77777777" w:rsidR="004653B0" w:rsidRDefault="004653B0">
            <w:pPr>
              <w:pStyle w:val="TableParagraph"/>
              <w:rPr>
                <w:rFonts w:ascii="Times New Roman"/>
                <w:sz w:val="16"/>
              </w:rPr>
            </w:pPr>
          </w:p>
        </w:tc>
        <w:tc>
          <w:tcPr>
            <w:tcW w:w="986" w:type="dxa"/>
            <w:shd w:val="clear" w:color="auto" w:fill="FFC000"/>
          </w:tcPr>
          <w:p w14:paraId="6C3C29D5" w14:textId="77777777" w:rsidR="004653B0" w:rsidRDefault="004653B0">
            <w:pPr>
              <w:pStyle w:val="TableParagraph"/>
              <w:rPr>
                <w:rFonts w:ascii="Times New Roman"/>
                <w:sz w:val="16"/>
              </w:rPr>
            </w:pPr>
          </w:p>
        </w:tc>
      </w:tr>
      <w:tr w:rsidR="004653B0" w14:paraId="3264CFC7" w14:textId="77777777">
        <w:trPr>
          <w:trHeight w:val="7113"/>
        </w:trPr>
        <w:tc>
          <w:tcPr>
            <w:tcW w:w="614" w:type="dxa"/>
          </w:tcPr>
          <w:p w14:paraId="1F599E21" w14:textId="77777777" w:rsidR="004653B0" w:rsidRDefault="00040D56">
            <w:pPr>
              <w:pStyle w:val="TableParagraph"/>
              <w:spacing w:before="57"/>
              <w:ind w:left="13"/>
              <w:jc w:val="center"/>
              <w:rPr>
                <w:b/>
                <w:sz w:val="16"/>
              </w:rPr>
            </w:pPr>
            <w:r>
              <w:rPr>
                <w:b/>
                <w:spacing w:val="-10"/>
                <w:sz w:val="16"/>
              </w:rPr>
              <w:t>2</w:t>
            </w:r>
          </w:p>
        </w:tc>
        <w:tc>
          <w:tcPr>
            <w:tcW w:w="4644" w:type="dxa"/>
          </w:tcPr>
          <w:p w14:paraId="4C140B17" w14:textId="77777777" w:rsidR="004653B0" w:rsidRDefault="00040D56">
            <w:pPr>
              <w:pStyle w:val="TableParagraph"/>
              <w:spacing w:before="57"/>
              <w:ind w:left="108"/>
              <w:rPr>
                <w:b/>
                <w:sz w:val="16"/>
              </w:rPr>
            </w:pPr>
            <w:r>
              <w:rPr>
                <w:b/>
                <w:sz w:val="16"/>
              </w:rPr>
              <w:t>Debt</w:t>
            </w:r>
            <w:r>
              <w:rPr>
                <w:b/>
                <w:spacing w:val="-5"/>
                <w:sz w:val="16"/>
              </w:rPr>
              <w:t xml:space="preserve"> </w:t>
            </w:r>
            <w:r>
              <w:rPr>
                <w:b/>
                <w:spacing w:val="-2"/>
                <w:sz w:val="16"/>
              </w:rPr>
              <w:t>Recovery</w:t>
            </w:r>
          </w:p>
          <w:p w14:paraId="37FA468D" w14:textId="77777777" w:rsidR="004653B0" w:rsidRDefault="00040D56">
            <w:pPr>
              <w:pStyle w:val="TableParagraph"/>
              <w:ind w:left="107" w:right="178"/>
              <w:rPr>
                <w:sz w:val="16"/>
              </w:rPr>
            </w:pPr>
            <w:r>
              <w:rPr>
                <w:sz w:val="16"/>
              </w:rPr>
              <w:t>The Force and NCFRA have an Aged Debt Process document</w:t>
            </w:r>
            <w:r>
              <w:rPr>
                <w:spacing w:val="-4"/>
                <w:sz w:val="16"/>
              </w:rPr>
              <w:t xml:space="preserve"> </w:t>
            </w:r>
            <w:r>
              <w:rPr>
                <w:sz w:val="16"/>
              </w:rPr>
              <w:t>in</w:t>
            </w:r>
            <w:r>
              <w:rPr>
                <w:spacing w:val="-4"/>
                <w:sz w:val="16"/>
              </w:rPr>
              <w:t xml:space="preserve"> </w:t>
            </w:r>
            <w:r>
              <w:rPr>
                <w:sz w:val="16"/>
              </w:rPr>
              <w:t>place</w:t>
            </w:r>
            <w:r>
              <w:rPr>
                <w:spacing w:val="-5"/>
                <w:sz w:val="16"/>
              </w:rPr>
              <w:t xml:space="preserve"> </w:t>
            </w:r>
            <w:r>
              <w:rPr>
                <w:sz w:val="16"/>
              </w:rPr>
              <w:t>last</w:t>
            </w:r>
            <w:r>
              <w:rPr>
                <w:spacing w:val="-7"/>
                <w:sz w:val="16"/>
              </w:rPr>
              <w:t xml:space="preserve"> </w:t>
            </w:r>
            <w:r>
              <w:rPr>
                <w:sz w:val="16"/>
              </w:rPr>
              <w:t>reviewed</w:t>
            </w:r>
            <w:r>
              <w:rPr>
                <w:spacing w:val="-5"/>
                <w:sz w:val="16"/>
              </w:rPr>
              <w:t xml:space="preserve"> </w:t>
            </w:r>
            <w:r>
              <w:rPr>
                <w:sz w:val="16"/>
              </w:rPr>
              <w:t>May</w:t>
            </w:r>
            <w:r>
              <w:rPr>
                <w:spacing w:val="-5"/>
                <w:sz w:val="16"/>
              </w:rPr>
              <w:t xml:space="preserve"> </w:t>
            </w:r>
            <w:r>
              <w:rPr>
                <w:sz w:val="16"/>
              </w:rPr>
              <w:t>2023</w:t>
            </w:r>
            <w:r>
              <w:rPr>
                <w:spacing w:val="-5"/>
                <w:sz w:val="16"/>
              </w:rPr>
              <w:t xml:space="preserve"> </w:t>
            </w:r>
            <w:r>
              <w:rPr>
                <w:sz w:val="16"/>
              </w:rPr>
              <w:t>which</w:t>
            </w:r>
            <w:r>
              <w:rPr>
                <w:spacing w:val="-4"/>
                <w:sz w:val="16"/>
              </w:rPr>
              <w:t xml:space="preserve"> </w:t>
            </w:r>
            <w:r>
              <w:rPr>
                <w:sz w:val="16"/>
              </w:rPr>
              <w:t>sets out the processes to be followed by Finance Operations</w:t>
            </w:r>
            <w:r>
              <w:rPr>
                <w:spacing w:val="-1"/>
                <w:sz w:val="16"/>
              </w:rPr>
              <w:t xml:space="preserve"> </w:t>
            </w:r>
            <w:r>
              <w:rPr>
                <w:sz w:val="16"/>
              </w:rPr>
              <w:t>for</w:t>
            </w:r>
            <w:r>
              <w:rPr>
                <w:spacing w:val="-1"/>
                <w:sz w:val="16"/>
              </w:rPr>
              <w:t xml:space="preserve"> </w:t>
            </w:r>
            <w:r>
              <w:rPr>
                <w:sz w:val="16"/>
              </w:rPr>
              <w:t>the collection and recovery</w:t>
            </w:r>
            <w:r>
              <w:rPr>
                <w:spacing w:val="-1"/>
                <w:sz w:val="16"/>
              </w:rPr>
              <w:t xml:space="preserve"> </w:t>
            </w:r>
            <w:r>
              <w:rPr>
                <w:sz w:val="16"/>
              </w:rPr>
              <w:t xml:space="preserve">of overdue </w:t>
            </w:r>
            <w:r>
              <w:rPr>
                <w:spacing w:val="-2"/>
                <w:sz w:val="16"/>
              </w:rPr>
              <w:t>income:</w:t>
            </w:r>
          </w:p>
          <w:p w14:paraId="177156DB" w14:textId="77777777" w:rsidR="004653B0" w:rsidRDefault="00040D56">
            <w:pPr>
              <w:pStyle w:val="TableParagraph"/>
              <w:numPr>
                <w:ilvl w:val="0"/>
                <w:numId w:val="18"/>
              </w:numPr>
              <w:tabs>
                <w:tab w:val="left" w:pos="372"/>
                <w:tab w:val="left" w:pos="374"/>
              </w:tabs>
              <w:ind w:right="164"/>
              <w:rPr>
                <w:sz w:val="16"/>
              </w:rPr>
            </w:pPr>
            <w:r>
              <w:rPr>
                <w:sz w:val="16"/>
              </w:rPr>
              <w:t>Day</w:t>
            </w:r>
            <w:r>
              <w:rPr>
                <w:spacing w:val="-4"/>
                <w:sz w:val="16"/>
              </w:rPr>
              <w:t xml:space="preserve"> </w:t>
            </w:r>
            <w:r>
              <w:rPr>
                <w:sz w:val="16"/>
              </w:rPr>
              <w:t>1</w:t>
            </w:r>
            <w:r>
              <w:rPr>
                <w:spacing w:val="-3"/>
                <w:sz w:val="16"/>
              </w:rPr>
              <w:t xml:space="preserve"> </w:t>
            </w:r>
            <w:r>
              <w:rPr>
                <w:sz w:val="16"/>
              </w:rPr>
              <w:t>–</w:t>
            </w:r>
            <w:r>
              <w:rPr>
                <w:spacing w:val="-4"/>
                <w:sz w:val="16"/>
              </w:rPr>
              <w:t xml:space="preserve"> </w:t>
            </w:r>
            <w:r>
              <w:rPr>
                <w:sz w:val="16"/>
              </w:rPr>
              <w:t>A</w:t>
            </w:r>
            <w:r>
              <w:rPr>
                <w:spacing w:val="-4"/>
                <w:sz w:val="16"/>
              </w:rPr>
              <w:t xml:space="preserve"> </w:t>
            </w:r>
            <w:r>
              <w:rPr>
                <w:sz w:val="16"/>
              </w:rPr>
              <w:t>copy</w:t>
            </w:r>
            <w:r>
              <w:rPr>
                <w:spacing w:val="-4"/>
                <w:sz w:val="16"/>
              </w:rPr>
              <w:t xml:space="preserve"> </w:t>
            </w:r>
            <w:r>
              <w:rPr>
                <w:sz w:val="16"/>
              </w:rPr>
              <w:t>of</w:t>
            </w:r>
            <w:r>
              <w:rPr>
                <w:spacing w:val="-3"/>
                <w:sz w:val="16"/>
              </w:rPr>
              <w:t xml:space="preserve"> </w:t>
            </w:r>
            <w:r>
              <w:rPr>
                <w:sz w:val="16"/>
              </w:rPr>
              <w:t>the</w:t>
            </w:r>
            <w:r>
              <w:rPr>
                <w:spacing w:val="-2"/>
                <w:sz w:val="16"/>
              </w:rPr>
              <w:t xml:space="preserve"> </w:t>
            </w:r>
            <w:r>
              <w:rPr>
                <w:sz w:val="16"/>
              </w:rPr>
              <w:t>invoice</w:t>
            </w:r>
            <w:r>
              <w:rPr>
                <w:spacing w:val="-7"/>
                <w:sz w:val="16"/>
              </w:rPr>
              <w:t xml:space="preserve"> </w:t>
            </w:r>
            <w:r>
              <w:rPr>
                <w:sz w:val="16"/>
              </w:rPr>
              <w:t>is</w:t>
            </w:r>
            <w:r>
              <w:rPr>
                <w:spacing w:val="-2"/>
                <w:sz w:val="16"/>
              </w:rPr>
              <w:t xml:space="preserve"> </w:t>
            </w:r>
            <w:r>
              <w:rPr>
                <w:sz w:val="16"/>
              </w:rPr>
              <w:t>emailed</w:t>
            </w:r>
            <w:r>
              <w:rPr>
                <w:spacing w:val="-4"/>
                <w:sz w:val="16"/>
              </w:rPr>
              <w:t xml:space="preserve"> </w:t>
            </w:r>
            <w:r>
              <w:rPr>
                <w:sz w:val="16"/>
              </w:rPr>
              <w:t>out</w:t>
            </w:r>
            <w:r>
              <w:rPr>
                <w:spacing w:val="-3"/>
                <w:sz w:val="16"/>
              </w:rPr>
              <w:t xml:space="preserve"> </w:t>
            </w:r>
            <w:r>
              <w:rPr>
                <w:sz w:val="16"/>
              </w:rPr>
              <w:t>to</w:t>
            </w:r>
            <w:r>
              <w:rPr>
                <w:spacing w:val="-1"/>
                <w:sz w:val="16"/>
              </w:rPr>
              <w:t xml:space="preserve"> </w:t>
            </w:r>
            <w:r>
              <w:rPr>
                <w:sz w:val="16"/>
              </w:rPr>
              <w:t>the customer requesting a payment date.</w:t>
            </w:r>
          </w:p>
          <w:p w14:paraId="721DDBE8" w14:textId="77777777" w:rsidR="004653B0" w:rsidRDefault="00040D56">
            <w:pPr>
              <w:pStyle w:val="TableParagraph"/>
              <w:numPr>
                <w:ilvl w:val="0"/>
                <w:numId w:val="18"/>
              </w:numPr>
              <w:tabs>
                <w:tab w:val="left" w:pos="372"/>
                <w:tab w:val="left" w:pos="374"/>
              </w:tabs>
              <w:ind w:right="257"/>
              <w:rPr>
                <w:sz w:val="16"/>
              </w:rPr>
            </w:pPr>
            <w:r>
              <w:rPr>
                <w:sz w:val="16"/>
              </w:rPr>
              <w:t>Day</w:t>
            </w:r>
            <w:r>
              <w:rPr>
                <w:spacing w:val="-4"/>
                <w:sz w:val="16"/>
              </w:rPr>
              <w:t xml:space="preserve"> </w:t>
            </w:r>
            <w:r>
              <w:rPr>
                <w:sz w:val="16"/>
              </w:rPr>
              <w:t>7</w:t>
            </w:r>
            <w:r>
              <w:rPr>
                <w:spacing w:val="-3"/>
                <w:sz w:val="16"/>
              </w:rPr>
              <w:t xml:space="preserve"> </w:t>
            </w:r>
            <w:r>
              <w:rPr>
                <w:sz w:val="16"/>
              </w:rPr>
              <w:t>–</w:t>
            </w:r>
            <w:r>
              <w:rPr>
                <w:spacing w:val="-6"/>
                <w:sz w:val="16"/>
              </w:rPr>
              <w:t xml:space="preserve"> </w:t>
            </w:r>
            <w:r>
              <w:rPr>
                <w:sz w:val="16"/>
              </w:rPr>
              <w:t>Follow</w:t>
            </w:r>
            <w:r>
              <w:rPr>
                <w:spacing w:val="-2"/>
                <w:sz w:val="16"/>
              </w:rPr>
              <w:t xml:space="preserve"> </w:t>
            </w:r>
            <w:r>
              <w:rPr>
                <w:sz w:val="16"/>
              </w:rPr>
              <w:t>up</w:t>
            </w:r>
            <w:r>
              <w:rPr>
                <w:spacing w:val="-4"/>
                <w:sz w:val="16"/>
              </w:rPr>
              <w:t xml:space="preserve"> </w:t>
            </w:r>
            <w:r>
              <w:rPr>
                <w:sz w:val="16"/>
              </w:rPr>
              <w:t>by</w:t>
            </w:r>
            <w:r>
              <w:rPr>
                <w:spacing w:val="-4"/>
                <w:sz w:val="16"/>
              </w:rPr>
              <w:t xml:space="preserve"> </w:t>
            </w:r>
            <w:r>
              <w:rPr>
                <w:sz w:val="16"/>
              </w:rPr>
              <w:t>emailing</w:t>
            </w:r>
            <w:r>
              <w:rPr>
                <w:spacing w:val="-2"/>
                <w:sz w:val="16"/>
              </w:rPr>
              <w:t xml:space="preserve"> </w:t>
            </w:r>
            <w:r>
              <w:rPr>
                <w:sz w:val="16"/>
              </w:rPr>
              <w:t>a</w:t>
            </w:r>
            <w:r>
              <w:rPr>
                <w:spacing w:val="-3"/>
                <w:sz w:val="16"/>
              </w:rPr>
              <w:t xml:space="preserve"> </w:t>
            </w:r>
            <w:r>
              <w:rPr>
                <w:sz w:val="16"/>
              </w:rPr>
              <w:t>statement</w:t>
            </w:r>
            <w:r>
              <w:rPr>
                <w:spacing w:val="-6"/>
                <w:sz w:val="16"/>
              </w:rPr>
              <w:t xml:space="preserve"> </w:t>
            </w:r>
            <w:r>
              <w:rPr>
                <w:sz w:val="16"/>
              </w:rPr>
              <w:t>to</w:t>
            </w:r>
            <w:r>
              <w:rPr>
                <w:spacing w:val="-1"/>
                <w:sz w:val="16"/>
              </w:rPr>
              <w:t xml:space="preserve"> </w:t>
            </w:r>
            <w:r>
              <w:rPr>
                <w:sz w:val="16"/>
              </w:rPr>
              <w:t xml:space="preserve">the </w:t>
            </w:r>
            <w:r>
              <w:rPr>
                <w:spacing w:val="-2"/>
                <w:sz w:val="16"/>
              </w:rPr>
              <w:t>customer.</w:t>
            </w:r>
          </w:p>
          <w:p w14:paraId="7E8A5700" w14:textId="77777777" w:rsidR="004653B0" w:rsidRDefault="00040D56">
            <w:pPr>
              <w:pStyle w:val="TableParagraph"/>
              <w:numPr>
                <w:ilvl w:val="0"/>
                <w:numId w:val="18"/>
              </w:numPr>
              <w:tabs>
                <w:tab w:val="left" w:pos="372"/>
                <w:tab w:val="left" w:pos="374"/>
              </w:tabs>
              <w:ind w:right="709"/>
              <w:rPr>
                <w:sz w:val="16"/>
              </w:rPr>
            </w:pPr>
            <w:r>
              <w:rPr>
                <w:sz w:val="16"/>
              </w:rPr>
              <w:t>Day</w:t>
            </w:r>
            <w:r>
              <w:rPr>
                <w:spacing w:val="-5"/>
                <w:sz w:val="16"/>
              </w:rPr>
              <w:t xml:space="preserve"> </w:t>
            </w:r>
            <w:r>
              <w:rPr>
                <w:sz w:val="16"/>
              </w:rPr>
              <w:t>10</w:t>
            </w:r>
            <w:r>
              <w:rPr>
                <w:spacing w:val="-5"/>
                <w:sz w:val="16"/>
              </w:rPr>
              <w:t xml:space="preserve"> </w:t>
            </w:r>
            <w:r>
              <w:rPr>
                <w:sz w:val="16"/>
              </w:rPr>
              <w:t>–</w:t>
            </w:r>
            <w:r>
              <w:rPr>
                <w:spacing w:val="-5"/>
                <w:sz w:val="16"/>
              </w:rPr>
              <w:t xml:space="preserve"> </w:t>
            </w:r>
            <w:r>
              <w:rPr>
                <w:sz w:val="16"/>
              </w:rPr>
              <w:t>Contact</w:t>
            </w:r>
            <w:r>
              <w:rPr>
                <w:spacing w:val="-4"/>
                <w:sz w:val="16"/>
              </w:rPr>
              <w:t xml:space="preserve"> </w:t>
            </w:r>
            <w:r>
              <w:rPr>
                <w:sz w:val="16"/>
              </w:rPr>
              <w:t>the</w:t>
            </w:r>
            <w:r>
              <w:rPr>
                <w:spacing w:val="-3"/>
                <w:sz w:val="16"/>
              </w:rPr>
              <w:t xml:space="preserve"> </w:t>
            </w:r>
            <w:r>
              <w:rPr>
                <w:sz w:val="16"/>
              </w:rPr>
              <w:t>customer</w:t>
            </w:r>
            <w:r>
              <w:rPr>
                <w:spacing w:val="-5"/>
                <w:sz w:val="16"/>
              </w:rPr>
              <w:t xml:space="preserve"> </w:t>
            </w:r>
            <w:r>
              <w:rPr>
                <w:sz w:val="16"/>
              </w:rPr>
              <w:t>by</w:t>
            </w:r>
            <w:r>
              <w:rPr>
                <w:spacing w:val="-5"/>
                <w:sz w:val="16"/>
              </w:rPr>
              <w:t xml:space="preserve"> </w:t>
            </w:r>
            <w:r>
              <w:rPr>
                <w:sz w:val="16"/>
              </w:rPr>
              <w:t>phone</w:t>
            </w:r>
            <w:r>
              <w:rPr>
                <w:spacing w:val="-3"/>
                <w:sz w:val="16"/>
              </w:rPr>
              <w:t xml:space="preserve"> </w:t>
            </w:r>
            <w:r>
              <w:rPr>
                <w:sz w:val="16"/>
              </w:rPr>
              <w:t>to request a payment date.</w:t>
            </w:r>
          </w:p>
          <w:p w14:paraId="1C38A7CB" w14:textId="77777777" w:rsidR="004653B0" w:rsidRDefault="00040D56">
            <w:pPr>
              <w:pStyle w:val="TableParagraph"/>
              <w:ind w:left="107" w:right="120"/>
              <w:rPr>
                <w:sz w:val="16"/>
              </w:rPr>
            </w:pPr>
            <w:r>
              <w:rPr>
                <w:sz w:val="16"/>
              </w:rPr>
              <w:t>Customers are expected to be continued to be contacted at this point if no replies are received. Additionally, a customer aged debt report is run on a monthly</w:t>
            </w:r>
            <w:r>
              <w:rPr>
                <w:spacing w:val="-4"/>
                <w:sz w:val="16"/>
              </w:rPr>
              <w:t xml:space="preserve"> </w:t>
            </w:r>
            <w:r>
              <w:rPr>
                <w:sz w:val="16"/>
              </w:rPr>
              <w:t>basis</w:t>
            </w:r>
            <w:r>
              <w:rPr>
                <w:spacing w:val="-5"/>
                <w:sz w:val="16"/>
              </w:rPr>
              <w:t xml:space="preserve"> </w:t>
            </w:r>
            <w:r>
              <w:rPr>
                <w:sz w:val="16"/>
              </w:rPr>
              <w:t>and</w:t>
            </w:r>
            <w:r>
              <w:rPr>
                <w:spacing w:val="-6"/>
                <w:sz w:val="16"/>
              </w:rPr>
              <w:t xml:space="preserve"> </w:t>
            </w:r>
            <w:r>
              <w:rPr>
                <w:sz w:val="16"/>
              </w:rPr>
              <w:t>reviewed</w:t>
            </w:r>
            <w:r>
              <w:rPr>
                <w:spacing w:val="-6"/>
                <w:sz w:val="16"/>
              </w:rPr>
              <w:t xml:space="preserve"> </w:t>
            </w:r>
            <w:r>
              <w:rPr>
                <w:sz w:val="16"/>
              </w:rPr>
              <w:t>by</w:t>
            </w:r>
            <w:r>
              <w:rPr>
                <w:spacing w:val="-4"/>
                <w:sz w:val="16"/>
              </w:rPr>
              <w:t xml:space="preserve"> </w:t>
            </w:r>
            <w:r>
              <w:rPr>
                <w:sz w:val="16"/>
              </w:rPr>
              <w:t>the</w:t>
            </w:r>
            <w:r>
              <w:rPr>
                <w:spacing w:val="-6"/>
                <w:sz w:val="16"/>
              </w:rPr>
              <w:t xml:space="preserve"> </w:t>
            </w:r>
            <w:r>
              <w:rPr>
                <w:sz w:val="16"/>
              </w:rPr>
              <w:t>Finance</w:t>
            </w:r>
            <w:r>
              <w:rPr>
                <w:spacing w:val="-6"/>
                <w:sz w:val="16"/>
              </w:rPr>
              <w:t xml:space="preserve"> </w:t>
            </w:r>
            <w:r>
              <w:rPr>
                <w:sz w:val="16"/>
              </w:rPr>
              <w:t>Operations Team Leader to determine actions to take in respect</w:t>
            </w:r>
            <w:r>
              <w:rPr>
                <w:spacing w:val="40"/>
                <w:sz w:val="16"/>
              </w:rPr>
              <w:t xml:space="preserve"> </w:t>
            </w:r>
            <w:r>
              <w:rPr>
                <w:sz w:val="16"/>
              </w:rPr>
              <w:t>of chasing or if debt should be forwarded to Legal or requested to be written off.</w:t>
            </w:r>
          </w:p>
          <w:p w14:paraId="4489D5E9" w14:textId="77777777" w:rsidR="004653B0" w:rsidRDefault="00040D56">
            <w:pPr>
              <w:pStyle w:val="TableParagraph"/>
              <w:ind w:left="107" w:right="135"/>
              <w:rPr>
                <w:sz w:val="16"/>
              </w:rPr>
            </w:pPr>
            <w:r>
              <w:rPr>
                <w:sz w:val="16"/>
              </w:rPr>
              <w:t>We reviewed a sample of 10 debtor invoices at the Force and five at NCFRA to confirm that aged debt processes</w:t>
            </w:r>
            <w:r>
              <w:rPr>
                <w:spacing w:val="-6"/>
                <w:sz w:val="16"/>
              </w:rPr>
              <w:t xml:space="preserve"> </w:t>
            </w:r>
            <w:r>
              <w:rPr>
                <w:sz w:val="16"/>
              </w:rPr>
              <w:t>had</w:t>
            </w:r>
            <w:r>
              <w:rPr>
                <w:spacing w:val="-6"/>
                <w:sz w:val="16"/>
              </w:rPr>
              <w:t xml:space="preserve"> </w:t>
            </w:r>
            <w:r>
              <w:rPr>
                <w:sz w:val="16"/>
              </w:rPr>
              <w:t>been</w:t>
            </w:r>
            <w:r>
              <w:rPr>
                <w:spacing w:val="-5"/>
                <w:sz w:val="16"/>
              </w:rPr>
              <w:t xml:space="preserve"> </w:t>
            </w:r>
            <w:r>
              <w:rPr>
                <w:sz w:val="16"/>
              </w:rPr>
              <w:t>followed</w:t>
            </w:r>
            <w:r>
              <w:rPr>
                <w:spacing w:val="-6"/>
                <w:sz w:val="16"/>
              </w:rPr>
              <w:t xml:space="preserve"> </w:t>
            </w:r>
            <w:r>
              <w:rPr>
                <w:sz w:val="16"/>
              </w:rPr>
              <w:t>in</w:t>
            </w:r>
            <w:r>
              <w:rPr>
                <w:spacing w:val="-5"/>
                <w:sz w:val="16"/>
              </w:rPr>
              <w:t xml:space="preserve"> </w:t>
            </w:r>
            <w:r>
              <w:rPr>
                <w:sz w:val="16"/>
              </w:rPr>
              <w:t>accordance</w:t>
            </w:r>
            <w:r>
              <w:rPr>
                <w:spacing w:val="-6"/>
                <w:sz w:val="16"/>
              </w:rPr>
              <w:t xml:space="preserve"> </w:t>
            </w:r>
            <w:r>
              <w:rPr>
                <w:sz w:val="16"/>
              </w:rPr>
              <w:t>with</w:t>
            </w:r>
            <w:r>
              <w:rPr>
                <w:spacing w:val="-5"/>
                <w:sz w:val="16"/>
              </w:rPr>
              <w:t xml:space="preserve"> </w:t>
            </w:r>
            <w:r>
              <w:rPr>
                <w:sz w:val="16"/>
              </w:rPr>
              <w:t>the procedural document. We found:</w:t>
            </w:r>
          </w:p>
          <w:p w14:paraId="76E02A33" w14:textId="77777777" w:rsidR="004653B0" w:rsidRDefault="00040D56">
            <w:pPr>
              <w:pStyle w:val="TableParagraph"/>
              <w:numPr>
                <w:ilvl w:val="0"/>
                <w:numId w:val="18"/>
              </w:numPr>
              <w:tabs>
                <w:tab w:val="left" w:pos="372"/>
                <w:tab w:val="left" w:pos="374"/>
              </w:tabs>
              <w:ind w:right="249"/>
              <w:rPr>
                <w:sz w:val="16"/>
              </w:rPr>
            </w:pPr>
            <w:r>
              <w:rPr>
                <w:sz w:val="16"/>
              </w:rPr>
              <w:t>Force – four instances, which were salary overpayments, where debt procedures had not been followed. This was due to there being no contact details on the individuals account for the Force to use following the no responses from the letters posted to their addresses. These debts remain overdue since Jan 2022 (three instances valued at £2920.51, £3275.81, £3987.55) and October</w:t>
            </w:r>
            <w:r>
              <w:rPr>
                <w:spacing w:val="-6"/>
                <w:sz w:val="16"/>
              </w:rPr>
              <w:t xml:space="preserve"> </w:t>
            </w:r>
            <w:r>
              <w:rPr>
                <w:sz w:val="16"/>
              </w:rPr>
              <w:t>2022</w:t>
            </w:r>
            <w:r>
              <w:rPr>
                <w:spacing w:val="-4"/>
                <w:sz w:val="16"/>
              </w:rPr>
              <w:t xml:space="preserve"> </w:t>
            </w:r>
            <w:r>
              <w:rPr>
                <w:sz w:val="16"/>
              </w:rPr>
              <w:t>(one</w:t>
            </w:r>
            <w:r>
              <w:rPr>
                <w:spacing w:val="-4"/>
                <w:sz w:val="16"/>
              </w:rPr>
              <w:t xml:space="preserve"> </w:t>
            </w:r>
            <w:r>
              <w:rPr>
                <w:sz w:val="16"/>
              </w:rPr>
              <w:t>instance</w:t>
            </w:r>
            <w:r>
              <w:rPr>
                <w:spacing w:val="-4"/>
                <w:sz w:val="16"/>
              </w:rPr>
              <w:t xml:space="preserve"> </w:t>
            </w:r>
            <w:r>
              <w:rPr>
                <w:sz w:val="16"/>
              </w:rPr>
              <w:t>valued</w:t>
            </w:r>
            <w:r>
              <w:rPr>
                <w:spacing w:val="-3"/>
                <w:sz w:val="16"/>
              </w:rPr>
              <w:t xml:space="preserve"> </w:t>
            </w:r>
            <w:r>
              <w:rPr>
                <w:sz w:val="16"/>
              </w:rPr>
              <w:t>at</w:t>
            </w:r>
            <w:r>
              <w:rPr>
                <w:spacing w:val="-5"/>
                <w:sz w:val="16"/>
              </w:rPr>
              <w:t xml:space="preserve"> </w:t>
            </w:r>
            <w:r>
              <w:rPr>
                <w:spacing w:val="-2"/>
                <w:sz w:val="16"/>
              </w:rPr>
              <w:t>£2282.38).</w:t>
            </w:r>
          </w:p>
          <w:p w14:paraId="10BFEF93" w14:textId="77777777" w:rsidR="004653B0" w:rsidRDefault="00040D56">
            <w:pPr>
              <w:pStyle w:val="TableParagraph"/>
              <w:numPr>
                <w:ilvl w:val="0"/>
                <w:numId w:val="18"/>
              </w:numPr>
              <w:tabs>
                <w:tab w:val="left" w:pos="372"/>
                <w:tab w:val="left" w:pos="374"/>
              </w:tabs>
              <w:ind w:right="110"/>
              <w:rPr>
                <w:sz w:val="16"/>
              </w:rPr>
            </w:pPr>
            <w:r>
              <w:rPr>
                <w:sz w:val="16"/>
              </w:rPr>
              <w:t>Force – two instances where debt procedures had not been followed in accordance with the Process document.</w:t>
            </w:r>
            <w:r>
              <w:rPr>
                <w:spacing w:val="-4"/>
                <w:sz w:val="16"/>
              </w:rPr>
              <w:t xml:space="preserve"> </w:t>
            </w:r>
            <w:r>
              <w:rPr>
                <w:sz w:val="16"/>
              </w:rPr>
              <w:t>From</w:t>
            </w:r>
            <w:r>
              <w:rPr>
                <w:spacing w:val="-6"/>
                <w:sz w:val="16"/>
              </w:rPr>
              <w:t xml:space="preserve"> </w:t>
            </w:r>
            <w:r>
              <w:rPr>
                <w:sz w:val="16"/>
              </w:rPr>
              <w:t>a</w:t>
            </w:r>
            <w:r>
              <w:rPr>
                <w:spacing w:val="-6"/>
                <w:sz w:val="16"/>
              </w:rPr>
              <w:t xml:space="preserve"> </w:t>
            </w:r>
            <w:r>
              <w:rPr>
                <w:sz w:val="16"/>
              </w:rPr>
              <w:t>review</w:t>
            </w:r>
            <w:r>
              <w:rPr>
                <w:spacing w:val="-5"/>
                <w:sz w:val="16"/>
              </w:rPr>
              <w:t xml:space="preserve"> </w:t>
            </w:r>
            <w:r>
              <w:rPr>
                <w:sz w:val="16"/>
              </w:rPr>
              <w:t>of</w:t>
            </w:r>
            <w:r>
              <w:rPr>
                <w:spacing w:val="-2"/>
                <w:sz w:val="16"/>
              </w:rPr>
              <w:t xml:space="preserve"> </w:t>
            </w:r>
            <w:r>
              <w:rPr>
                <w:sz w:val="16"/>
              </w:rPr>
              <w:t>the</w:t>
            </w:r>
            <w:r>
              <w:rPr>
                <w:spacing w:val="-3"/>
                <w:sz w:val="16"/>
              </w:rPr>
              <w:t xml:space="preserve"> </w:t>
            </w:r>
            <w:r>
              <w:rPr>
                <w:sz w:val="16"/>
              </w:rPr>
              <w:t>October</w:t>
            </w:r>
            <w:r>
              <w:rPr>
                <w:spacing w:val="-5"/>
                <w:sz w:val="16"/>
              </w:rPr>
              <w:t xml:space="preserve"> </w:t>
            </w:r>
            <w:r>
              <w:rPr>
                <w:sz w:val="16"/>
              </w:rPr>
              <w:t>aged</w:t>
            </w:r>
            <w:r>
              <w:rPr>
                <w:spacing w:val="-5"/>
                <w:sz w:val="16"/>
              </w:rPr>
              <w:t xml:space="preserve"> </w:t>
            </w:r>
            <w:r>
              <w:rPr>
                <w:sz w:val="16"/>
              </w:rPr>
              <w:t>debt report we noted that verbal communication with</w:t>
            </w:r>
          </w:p>
        </w:tc>
        <w:tc>
          <w:tcPr>
            <w:tcW w:w="2988" w:type="dxa"/>
          </w:tcPr>
          <w:p w14:paraId="2E56966C" w14:textId="77777777" w:rsidR="004653B0" w:rsidRDefault="004653B0">
            <w:pPr>
              <w:pStyle w:val="TableParagraph"/>
              <w:spacing w:before="57"/>
              <w:rPr>
                <w:b/>
                <w:sz w:val="16"/>
              </w:rPr>
            </w:pPr>
          </w:p>
          <w:p w14:paraId="4AD573AB" w14:textId="77777777" w:rsidR="004653B0" w:rsidRDefault="00040D56">
            <w:pPr>
              <w:pStyle w:val="TableParagraph"/>
              <w:ind w:left="108" w:right="112"/>
              <w:rPr>
                <w:sz w:val="16"/>
              </w:rPr>
            </w:pPr>
            <w:r>
              <w:rPr>
                <w:color w:val="006FC0"/>
                <w:sz w:val="16"/>
              </w:rPr>
              <w:t>The Force should ensure that the Aged</w:t>
            </w:r>
            <w:r>
              <w:rPr>
                <w:color w:val="006FC0"/>
                <w:spacing w:val="-7"/>
                <w:sz w:val="16"/>
              </w:rPr>
              <w:t xml:space="preserve"> </w:t>
            </w:r>
            <w:r>
              <w:rPr>
                <w:color w:val="006FC0"/>
                <w:sz w:val="16"/>
              </w:rPr>
              <w:t>Debt</w:t>
            </w:r>
            <w:r>
              <w:rPr>
                <w:color w:val="006FC0"/>
                <w:spacing w:val="-6"/>
                <w:sz w:val="16"/>
              </w:rPr>
              <w:t xml:space="preserve"> </w:t>
            </w:r>
            <w:r>
              <w:rPr>
                <w:color w:val="006FC0"/>
                <w:sz w:val="16"/>
              </w:rPr>
              <w:t>Process</w:t>
            </w:r>
            <w:r>
              <w:rPr>
                <w:color w:val="006FC0"/>
                <w:spacing w:val="-5"/>
                <w:sz w:val="16"/>
              </w:rPr>
              <w:t xml:space="preserve"> </w:t>
            </w:r>
            <w:r>
              <w:rPr>
                <w:color w:val="006FC0"/>
                <w:sz w:val="16"/>
              </w:rPr>
              <w:t>is</w:t>
            </w:r>
            <w:r>
              <w:rPr>
                <w:color w:val="006FC0"/>
                <w:spacing w:val="-7"/>
                <w:sz w:val="16"/>
              </w:rPr>
              <w:t xml:space="preserve"> </w:t>
            </w:r>
            <w:r>
              <w:rPr>
                <w:color w:val="006FC0"/>
                <w:sz w:val="16"/>
              </w:rPr>
              <w:t>followed</w:t>
            </w:r>
            <w:r>
              <w:rPr>
                <w:color w:val="006FC0"/>
                <w:spacing w:val="-7"/>
                <w:sz w:val="16"/>
              </w:rPr>
              <w:t xml:space="preserve"> </w:t>
            </w:r>
            <w:r>
              <w:rPr>
                <w:color w:val="006FC0"/>
                <w:sz w:val="16"/>
              </w:rPr>
              <w:t>in</w:t>
            </w:r>
            <w:r>
              <w:rPr>
                <w:color w:val="006FC0"/>
                <w:spacing w:val="-6"/>
                <w:sz w:val="16"/>
              </w:rPr>
              <w:t xml:space="preserve"> </w:t>
            </w:r>
            <w:r>
              <w:rPr>
                <w:color w:val="006FC0"/>
                <w:sz w:val="16"/>
              </w:rPr>
              <w:t>a timely manner for overdue</w:t>
            </w:r>
            <w:r>
              <w:rPr>
                <w:color w:val="006FC0"/>
                <w:spacing w:val="40"/>
                <w:sz w:val="16"/>
              </w:rPr>
              <w:t xml:space="preserve"> </w:t>
            </w:r>
            <w:r>
              <w:rPr>
                <w:color w:val="006FC0"/>
                <w:sz w:val="16"/>
              </w:rPr>
              <w:t>income</w:t>
            </w:r>
            <w:r>
              <w:rPr>
                <w:color w:val="006FC0"/>
                <w:spacing w:val="-4"/>
                <w:sz w:val="16"/>
              </w:rPr>
              <w:t xml:space="preserve"> </w:t>
            </w:r>
            <w:r>
              <w:rPr>
                <w:color w:val="006FC0"/>
                <w:sz w:val="16"/>
              </w:rPr>
              <w:t>and</w:t>
            </w:r>
            <w:r>
              <w:rPr>
                <w:color w:val="006FC0"/>
                <w:spacing w:val="-6"/>
                <w:sz w:val="16"/>
              </w:rPr>
              <w:t xml:space="preserve"> </w:t>
            </w:r>
            <w:r>
              <w:rPr>
                <w:color w:val="006FC0"/>
                <w:sz w:val="16"/>
              </w:rPr>
              <w:t>documented</w:t>
            </w:r>
            <w:r>
              <w:rPr>
                <w:color w:val="006FC0"/>
                <w:spacing w:val="-6"/>
                <w:sz w:val="16"/>
              </w:rPr>
              <w:t xml:space="preserve"> </w:t>
            </w:r>
            <w:r>
              <w:rPr>
                <w:color w:val="006FC0"/>
                <w:sz w:val="16"/>
              </w:rPr>
              <w:t>evidence is retained. To do this there should be sufficient oversight within the Finance Team of overdue income and clear escalation procedures in place to ensure debts are chase in accordance with timelines in the Aged Debt Process.</w:t>
            </w:r>
          </w:p>
          <w:p w14:paraId="79C33711" w14:textId="77777777" w:rsidR="004653B0" w:rsidRDefault="00040D56">
            <w:pPr>
              <w:pStyle w:val="TableParagraph"/>
              <w:spacing w:before="194"/>
              <w:ind w:left="108" w:right="127"/>
              <w:rPr>
                <w:sz w:val="16"/>
              </w:rPr>
            </w:pPr>
            <w:r>
              <w:rPr>
                <w:color w:val="006FC0"/>
                <w:sz w:val="16"/>
              </w:rPr>
              <w:t>The Force should ensure that customers are set up with all necessary contact details including email address, phone number</w:t>
            </w:r>
            <w:r>
              <w:rPr>
                <w:color w:val="006FC0"/>
                <w:spacing w:val="-9"/>
                <w:sz w:val="16"/>
              </w:rPr>
              <w:t xml:space="preserve"> </w:t>
            </w:r>
            <w:r>
              <w:rPr>
                <w:color w:val="006FC0"/>
                <w:sz w:val="16"/>
              </w:rPr>
              <w:t>and</w:t>
            </w:r>
            <w:r>
              <w:rPr>
                <w:color w:val="006FC0"/>
                <w:spacing w:val="-7"/>
                <w:sz w:val="16"/>
              </w:rPr>
              <w:t xml:space="preserve"> </w:t>
            </w:r>
            <w:r>
              <w:rPr>
                <w:color w:val="006FC0"/>
                <w:sz w:val="16"/>
              </w:rPr>
              <w:t>home</w:t>
            </w:r>
            <w:r>
              <w:rPr>
                <w:color w:val="006FC0"/>
                <w:spacing w:val="-9"/>
                <w:sz w:val="16"/>
              </w:rPr>
              <w:t xml:space="preserve"> </w:t>
            </w:r>
            <w:r>
              <w:rPr>
                <w:color w:val="006FC0"/>
                <w:sz w:val="16"/>
              </w:rPr>
              <w:t>address.</w:t>
            </w:r>
            <w:r>
              <w:rPr>
                <w:color w:val="006FC0"/>
                <w:spacing w:val="-8"/>
                <w:sz w:val="16"/>
              </w:rPr>
              <w:t xml:space="preserve"> </w:t>
            </w:r>
            <w:r>
              <w:rPr>
                <w:color w:val="006FC0"/>
                <w:sz w:val="16"/>
              </w:rPr>
              <w:t>These should</w:t>
            </w:r>
            <w:r>
              <w:rPr>
                <w:color w:val="006FC0"/>
                <w:spacing w:val="-6"/>
                <w:sz w:val="16"/>
              </w:rPr>
              <w:t xml:space="preserve"> </w:t>
            </w:r>
            <w:r>
              <w:rPr>
                <w:color w:val="006FC0"/>
                <w:sz w:val="16"/>
              </w:rPr>
              <w:t>be</w:t>
            </w:r>
            <w:r>
              <w:rPr>
                <w:color w:val="006FC0"/>
                <w:spacing w:val="-6"/>
                <w:sz w:val="16"/>
              </w:rPr>
              <w:t xml:space="preserve"> </w:t>
            </w:r>
            <w:r>
              <w:rPr>
                <w:color w:val="006FC0"/>
                <w:sz w:val="16"/>
              </w:rPr>
              <w:t>kept</w:t>
            </w:r>
            <w:r>
              <w:rPr>
                <w:color w:val="006FC0"/>
                <w:spacing w:val="-5"/>
                <w:sz w:val="16"/>
              </w:rPr>
              <w:t xml:space="preserve"> </w:t>
            </w:r>
            <w:r>
              <w:rPr>
                <w:color w:val="006FC0"/>
                <w:sz w:val="16"/>
              </w:rPr>
              <w:t>up</w:t>
            </w:r>
            <w:r>
              <w:rPr>
                <w:color w:val="006FC0"/>
                <w:spacing w:val="-6"/>
                <w:sz w:val="16"/>
              </w:rPr>
              <w:t xml:space="preserve"> </w:t>
            </w:r>
            <w:r>
              <w:rPr>
                <w:color w:val="006FC0"/>
                <w:sz w:val="16"/>
              </w:rPr>
              <w:t>to</w:t>
            </w:r>
            <w:r>
              <w:rPr>
                <w:color w:val="006FC0"/>
                <w:spacing w:val="-6"/>
                <w:sz w:val="16"/>
              </w:rPr>
              <w:t xml:space="preserve"> </w:t>
            </w:r>
            <w:r>
              <w:rPr>
                <w:color w:val="006FC0"/>
                <w:sz w:val="16"/>
              </w:rPr>
              <w:t>date</w:t>
            </w:r>
            <w:r>
              <w:rPr>
                <w:color w:val="006FC0"/>
                <w:spacing w:val="-6"/>
                <w:sz w:val="16"/>
              </w:rPr>
              <w:t xml:space="preserve"> </w:t>
            </w:r>
            <w:r>
              <w:rPr>
                <w:color w:val="006FC0"/>
                <w:sz w:val="16"/>
              </w:rPr>
              <w:t>to</w:t>
            </w:r>
            <w:r>
              <w:rPr>
                <w:color w:val="006FC0"/>
                <w:spacing w:val="-3"/>
                <w:sz w:val="16"/>
              </w:rPr>
              <w:t xml:space="preserve"> </w:t>
            </w:r>
            <w:r>
              <w:rPr>
                <w:color w:val="006FC0"/>
                <w:sz w:val="16"/>
              </w:rPr>
              <w:t>allow for debt procedures to be</w:t>
            </w:r>
            <w:r>
              <w:rPr>
                <w:color w:val="006FC0"/>
                <w:spacing w:val="40"/>
                <w:sz w:val="16"/>
              </w:rPr>
              <w:t xml:space="preserve"> </w:t>
            </w:r>
            <w:r>
              <w:rPr>
                <w:color w:val="006FC0"/>
                <w:sz w:val="16"/>
              </w:rPr>
              <w:t>followed in the event</w:t>
            </w:r>
            <w:r>
              <w:rPr>
                <w:color w:val="006FC0"/>
                <w:spacing w:val="-1"/>
                <w:sz w:val="16"/>
              </w:rPr>
              <w:t xml:space="preserve"> </w:t>
            </w:r>
            <w:r>
              <w:rPr>
                <w:color w:val="006FC0"/>
                <w:sz w:val="16"/>
              </w:rPr>
              <w:t>of the Force being owed money.</w:t>
            </w:r>
          </w:p>
          <w:p w14:paraId="5124801C" w14:textId="77777777" w:rsidR="004653B0" w:rsidRDefault="00040D56">
            <w:pPr>
              <w:pStyle w:val="TableParagraph"/>
              <w:spacing w:before="194"/>
              <w:ind w:left="108" w:right="100"/>
              <w:rPr>
                <w:sz w:val="16"/>
              </w:rPr>
            </w:pPr>
            <w:r>
              <w:rPr>
                <w:color w:val="FF0000"/>
                <w:sz w:val="16"/>
              </w:rPr>
              <w:t>NCFRA should ensure that the Aged</w:t>
            </w:r>
            <w:r>
              <w:rPr>
                <w:color w:val="FF0000"/>
                <w:spacing w:val="-8"/>
                <w:sz w:val="16"/>
              </w:rPr>
              <w:t xml:space="preserve"> </w:t>
            </w:r>
            <w:r>
              <w:rPr>
                <w:color w:val="FF0000"/>
                <w:sz w:val="16"/>
              </w:rPr>
              <w:t>Debt</w:t>
            </w:r>
            <w:r>
              <w:rPr>
                <w:color w:val="FF0000"/>
                <w:spacing w:val="-7"/>
                <w:sz w:val="16"/>
              </w:rPr>
              <w:t xml:space="preserve"> </w:t>
            </w:r>
            <w:r>
              <w:rPr>
                <w:color w:val="FF0000"/>
                <w:sz w:val="16"/>
              </w:rPr>
              <w:t>Process</w:t>
            </w:r>
            <w:r>
              <w:rPr>
                <w:color w:val="FF0000"/>
                <w:spacing w:val="-6"/>
                <w:sz w:val="16"/>
              </w:rPr>
              <w:t xml:space="preserve"> </w:t>
            </w:r>
            <w:r>
              <w:rPr>
                <w:color w:val="FF0000"/>
                <w:sz w:val="16"/>
              </w:rPr>
              <w:t>is</w:t>
            </w:r>
            <w:r>
              <w:rPr>
                <w:color w:val="FF0000"/>
                <w:spacing w:val="-8"/>
                <w:sz w:val="16"/>
              </w:rPr>
              <w:t xml:space="preserve"> </w:t>
            </w:r>
            <w:r>
              <w:rPr>
                <w:color w:val="FF0000"/>
                <w:sz w:val="16"/>
              </w:rPr>
              <w:t>followed,</w:t>
            </w:r>
            <w:r>
              <w:rPr>
                <w:color w:val="FF0000"/>
                <w:spacing w:val="-7"/>
                <w:sz w:val="16"/>
              </w:rPr>
              <w:t xml:space="preserve"> </w:t>
            </w:r>
            <w:r>
              <w:rPr>
                <w:color w:val="FF0000"/>
                <w:sz w:val="16"/>
              </w:rPr>
              <w:t>by ensuring there is sufficient oversight of overdue income and clear escalation procedures in place, and documented evidence of agreed payment dates with customers is retained and can</w:t>
            </w:r>
            <w:r>
              <w:rPr>
                <w:color w:val="FF0000"/>
                <w:spacing w:val="-1"/>
                <w:sz w:val="16"/>
              </w:rPr>
              <w:t xml:space="preserve"> </w:t>
            </w:r>
            <w:r>
              <w:rPr>
                <w:color w:val="FF0000"/>
                <w:sz w:val="16"/>
              </w:rPr>
              <w:t>be evidenced upon request.</w:t>
            </w:r>
          </w:p>
        </w:tc>
        <w:tc>
          <w:tcPr>
            <w:tcW w:w="888" w:type="dxa"/>
            <w:shd w:val="clear" w:color="auto" w:fill="FFC000"/>
          </w:tcPr>
          <w:p w14:paraId="0053929C" w14:textId="77777777" w:rsidR="004653B0" w:rsidRDefault="004653B0">
            <w:pPr>
              <w:pStyle w:val="TableParagraph"/>
              <w:spacing w:before="57"/>
              <w:rPr>
                <w:b/>
                <w:sz w:val="16"/>
              </w:rPr>
            </w:pPr>
          </w:p>
          <w:p w14:paraId="212C1562" w14:textId="77777777" w:rsidR="004653B0" w:rsidRDefault="00040D56">
            <w:pPr>
              <w:pStyle w:val="TableParagraph"/>
              <w:ind w:left="19"/>
              <w:jc w:val="center"/>
              <w:rPr>
                <w:b/>
                <w:sz w:val="16"/>
              </w:rPr>
            </w:pPr>
            <w:r>
              <w:rPr>
                <w:b/>
                <w:spacing w:val="-10"/>
                <w:sz w:val="16"/>
              </w:rPr>
              <w:t>2</w:t>
            </w:r>
          </w:p>
        </w:tc>
        <w:tc>
          <w:tcPr>
            <w:tcW w:w="3751" w:type="dxa"/>
          </w:tcPr>
          <w:p w14:paraId="333D189C" w14:textId="77777777" w:rsidR="004653B0" w:rsidRDefault="004653B0">
            <w:pPr>
              <w:pStyle w:val="TableParagraph"/>
              <w:spacing w:before="57"/>
              <w:rPr>
                <w:b/>
                <w:sz w:val="16"/>
              </w:rPr>
            </w:pPr>
          </w:p>
          <w:p w14:paraId="49E5EFE3" w14:textId="77777777" w:rsidR="004653B0" w:rsidRDefault="00040D56">
            <w:pPr>
              <w:pStyle w:val="TableParagraph"/>
              <w:ind w:left="108" w:right="198"/>
              <w:rPr>
                <w:sz w:val="16"/>
              </w:rPr>
            </w:pPr>
            <w:r>
              <w:rPr>
                <w:sz w:val="16"/>
              </w:rPr>
              <w:t>Agreed</w:t>
            </w:r>
            <w:r>
              <w:rPr>
                <w:spacing w:val="-4"/>
                <w:sz w:val="16"/>
              </w:rPr>
              <w:t xml:space="preserve"> </w:t>
            </w:r>
            <w:r>
              <w:rPr>
                <w:sz w:val="16"/>
              </w:rPr>
              <w:t>– Whilst</w:t>
            </w:r>
            <w:r>
              <w:rPr>
                <w:spacing w:val="-1"/>
                <w:sz w:val="16"/>
              </w:rPr>
              <w:t xml:space="preserve"> </w:t>
            </w:r>
            <w:r>
              <w:rPr>
                <w:sz w:val="16"/>
              </w:rPr>
              <w:t>the team</w:t>
            </w:r>
            <w:r>
              <w:rPr>
                <w:spacing w:val="-1"/>
                <w:sz w:val="16"/>
              </w:rPr>
              <w:t xml:space="preserve"> </w:t>
            </w:r>
            <w:r>
              <w:rPr>
                <w:sz w:val="16"/>
              </w:rPr>
              <w:t>has</w:t>
            </w:r>
            <w:r>
              <w:rPr>
                <w:spacing w:val="-5"/>
                <w:sz w:val="16"/>
              </w:rPr>
              <w:t xml:space="preserve"> </w:t>
            </w:r>
            <w:r>
              <w:rPr>
                <w:sz w:val="16"/>
              </w:rPr>
              <w:t>been</w:t>
            </w:r>
            <w:r>
              <w:rPr>
                <w:spacing w:val="-3"/>
                <w:sz w:val="16"/>
              </w:rPr>
              <w:t xml:space="preserve"> </w:t>
            </w:r>
            <w:r>
              <w:rPr>
                <w:sz w:val="16"/>
              </w:rPr>
              <w:t>very successful in driving down outstanding debts,</w:t>
            </w:r>
            <w:r>
              <w:rPr>
                <w:spacing w:val="-8"/>
                <w:sz w:val="16"/>
              </w:rPr>
              <w:t xml:space="preserve"> </w:t>
            </w:r>
            <w:r>
              <w:rPr>
                <w:sz w:val="16"/>
              </w:rPr>
              <w:t>a</w:t>
            </w:r>
            <w:r>
              <w:rPr>
                <w:spacing w:val="-6"/>
                <w:sz w:val="16"/>
              </w:rPr>
              <w:t xml:space="preserve"> </w:t>
            </w:r>
            <w:r>
              <w:rPr>
                <w:sz w:val="16"/>
              </w:rPr>
              <w:t>more</w:t>
            </w:r>
            <w:r>
              <w:rPr>
                <w:spacing w:val="-7"/>
                <w:sz w:val="16"/>
              </w:rPr>
              <w:t xml:space="preserve"> </w:t>
            </w:r>
            <w:r>
              <w:rPr>
                <w:sz w:val="16"/>
              </w:rPr>
              <w:t>robust</w:t>
            </w:r>
            <w:r>
              <w:rPr>
                <w:spacing w:val="-6"/>
                <w:sz w:val="16"/>
              </w:rPr>
              <w:t xml:space="preserve"> </w:t>
            </w:r>
            <w:r>
              <w:rPr>
                <w:sz w:val="16"/>
              </w:rPr>
              <w:t>process</w:t>
            </w:r>
            <w:r>
              <w:rPr>
                <w:spacing w:val="-7"/>
                <w:sz w:val="16"/>
              </w:rPr>
              <w:t xml:space="preserve"> </w:t>
            </w:r>
            <w:r>
              <w:rPr>
                <w:sz w:val="16"/>
              </w:rPr>
              <w:t>will</w:t>
            </w:r>
            <w:r>
              <w:rPr>
                <w:spacing w:val="-6"/>
                <w:sz w:val="16"/>
              </w:rPr>
              <w:t xml:space="preserve"> </w:t>
            </w:r>
            <w:r>
              <w:rPr>
                <w:sz w:val="16"/>
              </w:rPr>
              <w:t>ensure that issues do not arise again.</w:t>
            </w:r>
          </w:p>
          <w:p w14:paraId="1530C1CB" w14:textId="77777777" w:rsidR="004653B0" w:rsidRDefault="00040D56">
            <w:pPr>
              <w:pStyle w:val="TableParagraph"/>
              <w:ind w:left="108" w:right="198"/>
              <w:rPr>
                <w:sz w:val="16"/>
              </w:rPr>
            </w:pPr>
            <w:r>
              <w:rPr>
                <w:sz w:val="16"/>
              </w:rPr>
              <w:t>Re</w:t>
            </w:r>
            <w:r>
              <w:rPr>
                <w:spacing w:val="-5"/>
                <w:sz w:val="16"/>
              </w:rPr>
              <w:t xml:space="preserve"> </w:t>
            </w:r>
            <w:r>
              <w:rPr>
                <w:sz w:val="16"/>
              </w:rPr>
              <w:t>point</w:t>
            </w:r>
            <w:r>
              <w:rPr>
                <w:spacing w:val="-7"/>
                <w:sz w:val="16"/>
              </w:rPr>
              <w:t xml:space="preserve"> </w:t>
            </w:r>
            <w:r>
              <w:rPr>
                <w:sz w:val="16"/>
              </w:rPr>
              <w:t>5:</w:t>
            </w:r>
            <w:r>
              <w:rPr>
                <w:spacing w:val="-4"/>
                <w:sz w:val="16"/>
              </w:rPr>
              <w:t xml:space="preserve"> </w:t>
            </w:r>
            <w:r>
              <w:rPr>
                <w:sz w:val="16"/>
              </w:rPr>
              <w:t>We</w:t>
            </w:r>
            <w:r>
              <w:rPr>
                <w:spacing w:val="-5"/>
                <w:sz w:val="16"/>
              </w:rPr>
              <w:t xml:space="preserve"> </w:t>
            </w:r>
            <w:r>
              <w:rPr>
                <w:sz w:val="16"/>
              </w:rPr>
              <w:t>believe</w:t>
            </w:r>
            <w:r>
              <w:rPr>
                <w:spacing w:val="-5"/>
                <w:sz w:val="16"/>
              </w:rPr>
              <w:t xml:space="preserve"> </w:t>
            </w:r>
            <w:r>
              <w:rPr>
                <w:sz w:val="16"/>
              </w:rPr>
              <w:t>this</w:t>
            </w:r>
            <w:r>
              <w:rPr>
                <w:spacing w:val="-3"/>
                <w:sz w:val="16"/>
              </w:rPr>
              <w:t xml:space="preserve"> </w:t>
            </w:r>
            <w:r>
              <w:rPr>
                <w:sz w:val="16"/>
              </w:rPr>
              <w:t>was</w:t>
            </w:r>
            <w:r>
              <w:rPr>
                <w:spacing w:val="-3"/>
                <w:sz w:val="16"/>
              </w:rPr>
              <w:t xml:space="preserve"> </w:t>
            </w:r>
            <w:r>
              <w:rPr>
                <w:sz w:val="16"/>
              </w:rPr>
              <w:t>the</w:t>
            </w:r>
            <w:r>
              <w:rPr>
                <w:spacing w:val="-5"/>
                <w:sz w:val="16"/>
              </w:rPr>
              <w:t xml:space="preserve"> </w:t>
            </w:r>
            <w:r>
              <w:rPr>
                <w:sz w:val="16"/>
              </w:rPr>
              <w:t>result of imported customer files, whereas in Unit4, all new customers are required to have</w:t>
            </w:r>
            <w:r>
              <w:rPr>
                <w:spacing w:val="-2"/>
                <w:sz w:val="16"/>
              </w:rPr>
              <w:t xml:space="preserve"> </w:t>
            </w:r>
            <w:r>
              <w:rPr>
                <w:sz w:val="16"/>
              </w:rPr>
              <w:t>all</w:t>
            </w:r>
            <w:r>
              <w:rPr>
                <w:spacing w:val="-3"/>
                <w:sz w:val="16"/>
              </w:rPr>
              <w:t xml:space="preserve"> </w:t>
            </w:r>
            <w:r>
              <w:rPr>
                <w:sz w:val="16"/>
              </w:rPr>
              <w:t>necessary</w:t>
            </w:r>
            <w:r>
              <w:rPr>
                <w:spacing w:val="-4"/>
                <w:sz w:val="16"/>
              </w:rPr>
              <w:t xml:space="preserve"> </w:t>
            </w:r>
            <w:r>
              <w:rPr>
                <w:sz w:val="16"/>
              </w:rPr>
              <w:t>details</w:t>
            </w:r>
            <w:r>
              <w:rPr>
                <w:spacing w:val="-2"/>
                <w:sz w:val="16"/>
              </w:rPr>
              <w:t xml:space="preserve"> </w:t>
            </w:r>
            <w:r>
              <w:rPr>
                <w:sz w:val="16"/>
              </w:rPr>
              <w:t>populated</w:t>
            </w:r>
            <w:r>
              <w:rPr>
                <w:spacing w:val="-2"/>
                <w:sz w:val="16"/>
              </w:rPr>
              <w:t xml:space="preserve"> </w:t>
            </w:r>
            <w:r>
              <w:rPr>
                <w:sz w:val="16"/>
              </w:rPr>
              <w:t>prior to raising any invoices.</w:t>
            </w:r>
          </w:p>
          <w:p w14:paraId="0A87328F" w14:textId="77777777" w:rsidR="004653B0" w:rsidRDefault="00040D56">
            <w:pPr>
              <w:pStyle w:val="TableParagraph"/>
              <w:spacing w:before="194"/>
              <w:ind w:left="108" w:right="177"/>
              <w:rPr>
                <w:sz w:val="16"/>
              </w:rPr>
            </w:pPr>
            <w:r>
              <w:rPr>
                <w:color w:val="00AF50"/>
                <w:sz w:val="16"/>
              </w:rPr>
              <w:t>Update May 2024 - The review of Aged Debt has taken place for year-end statutory accounts timelines.</w:t>
            </w:r>
            <w:r>
              <w:rPr>
                <w:color w:val="00AF50"/>
                <w:spacing w:val="40"/>
                <w:sz w:val="16"/>
              </w:rPr>
              <w:t xml:space="preserve"> </w:t>
            </w:r>
            <w:r>
              <w:rPr>
                <w:color w:val="00AF50"/>
                <w:sz w:val="16"/>
              </w:rPr>
              <w:t>The Aged Salary overpayments within Police have been included in the review of Aged Debt for the Bad Debt Provision.</w:t>
            </w:r>
            <w:r>
              <w:rPr>
                <w:color w:val="00AF50"/>
                <w:spacing w:val="40"/>
                <w:sz w:val="16"/>
              </w:rPr>
              <w:t xml:space="preserve"> </w:t>
            </w:r>
            <w:r>
              <w:rPr>
                <w:color w:val="00AF50"/>
                <w:sz w:val="16"/>
              </w:rPr>
              <w:t>Those migrated</w:t>
            </w:r>
            <w:r>
              <w:rPr>
                <w:color w:val="00AF50"/>
                <w:spacing w:val="-7"/>
                <w:sz w:val="16"/>
              </w:rPr>
              <w:t xml:space="preserve"> </w:t>
            </w:r>
            <w:r>
              <w:rPr>
                <w:color w:val="00AF50"/>
                <w:sz w:val="16"/>
              </w:rPr>
              <w:t>from</w:t>
            </w:r>
            <w:r>
              <w:rPr>
                <w:color w:val="00AF50"/>
                <w:spacing w:val="-7"/>
                <w:sz w:val="16"/>
              </w:rPr>
              <w:t xml:space="preserve"> </w:t>
            </w:r>
            <w:r>
              <w:rPr>
                <w:color w:val="00AF50"/>
                <w:sz w:val="16"/>
              </w:rPr>
              <w:t>MFSS</w:t>
            </w:r>
            <w:r>
              <w:rPr>
                <w:color w:val="00AF50"/>
                <w:spacing w:val="-5"/>
                <w:sz w:val="16"/>
              </w:rPr>
              <w:t xml:space="preserve"> </w:t>
            </w:r>
            <w:r>
              <w:rPr>
                <w:color w:val="00AF50"/>
                <w:sz w:val="16"/>
              </w:rPr>
              <w:t>have</w:t>
            </w:r>
            <w:r>
              <w:rPr>
                <w:color w:val="00AF50"/>
                <w:spacing w:val="-7"/>
                <w:sz w:val="16"/>
              </w:rPr>
              <w:t xml:space="preserve"> </w:t>
            </w:r>
            <w:r>
              <w:rPr>
                <w:color w:val="00AF50"/>
                <w:sz w:val="16"/>
              </w:rPr>
              <w:t>been</w:t>
            </w:r>
            <w:r>
              <w:rPr>
                <w:color w:val="00AF50"/>
                <w:spacing w:val="-6"/>
                <w:sz w:val="16"/>
              </w:rPr>
              <w:t xml:space="preserve"> </w:t>
            </w:r>
            <w:r>
              <w:rPr>
                <w:color w:val="00AF50"/>
                <w:sz w:val="16"/>
              </w:rPr>
              <w:t>written</w:t>
            </w:r>
            <w:r>
              <w:rPr>
                <w:color w:val="00AF50"/>
                <w:spacing w:val="-7"/>
                <w:sz w:val="16"/>
              </w:rPr>
              <w:t xml:space="preserve"> </w:t>
            </w:r>
            <w:r>
              <w:rPr>
                <w:color w:val="00AF50"/>
                <w:sz w:val="16"/>
              </w:rPr>
              <w:t>off if no details are held to chase the debt, a report is produced for every request to write off debt in line with the values for sign off in accordance with Financial regulations.</w:t>
            </w:r>
            <w:r>
              <w:rPr>
                <w:color w:val="00AF50"/>
                <w:spacing w:val="40"/>
                <w:sz w:val="16"/>
              </w:rPr>
              <w:t xml:space="preserve"> </w:t>
            </w:r>
            <w:r>
              <w:rPr>
                <w:color w:val="00AF50"/>
                <w:sz w:val="16"/>
              </w:rPr>
              <w:t>Information</w:t>
            </w:r>
            <w:r>
              <w:rPr>
                <w:color w:val="00AF50"/>
                <w:spacing w:val="-7"/>
                <w:sz w:val="16"/>
              </w:rPr>
              <w:t xml:space="preserve"> </w:t>
            </w:r>
            <w:r>
              <w:rPr>
                <w:color w:val="00AF50"/>
                <w:sz w:val="16"/>
              </w:rPr>
              <w:t>now</w:t>
            </w:r>
            <w:r>
              <w:rPr>
                <w:color w:val="00AF50"/>
                <w:spacing w:val="-8"/>
                <w:sz w:val="16"/>
              </w:rPr>
              <w:t xml:space="preserve"> </w:t>
            </w:r>
            <w:r>
              <w:rPr>
                <w:color w:val="00AF50"/>
                <w:sz w:val="16"/>
              </w:rPr>
              <w:t>provided</w:t>
            </w:r>
            <w:r>
              <w:rPr>
                <w:color w:val="00AF50"/>
                <w:spacing w:val="-5"/>
                <w:sz w:val="16"/>
              </w:rPr>
              <w:t xml:space="preserve"> </w:t>
            </w:r>
            <w:r>
              <w:rPr>
                <w:color w:val="00AF50"/>
                <w:sz w:val="16"/>
              </w:rPr>
              <w:t>for new invoices has also improved as this is review by the Team Leader in Finance Operations before the debt is due.</w:t>
            </w:r>
          </w:p>
          <w:p w14:paraId="7FAB590F" w14:textId="77777777" w:rsidR="004653B0" w:rsidRDefault="00040D56">
            <w:pPr>
              <w:pStyle w:val="TableParagraph"/>
              <w:spacing w:before="194"/>
              <w:ind w:left="108" w:right="150"/>
              <w:rPr>
                <w:sz w:val="16"/>
              </w:rPr>
            </w:pPr>
            <w:r>
              <w:rPr>
                <w:color w:val="00AF50"/>
                <w:sz w:val="16"/>
              </w:rPr>
              <w:t>The details for new customers has improved</w:t>
            </w:r>
            <w:r>
              <w:rPr>
                <w:color w:val="00AF50"/>
                <w:spacing w:val="-10"/>
                <w:sz w:val="16"/>
              </w:rPr>
              <w:t xml:space="preserve"> </w:t>
            </w:r>
            <w:r>
              <w:rPr>
                <w:color w:val="00AF50"/>
                <w:sz w:val="16"/>
              </w:rPr>
              <w:t>with</w:t>
            </w:r>
            <w:r>
              <w:rPr>
                <w:color w:val="00AF50"/>
                <w:spacing w:val="-9"/>
                <w:sz w:val="16"/>
              </w:rPr>
              <w:t xml:space="preserve"> </w:t>
            </w:r>
            <w:r>
              <w:rPr>
                <w:color w:val="00AF50"/>
                <w:sz w:val="16"/>
              </w:rPr>
              <w:t>additional</w:t>
            </w:r>
            <w:r>
              <w:rPr>
                <w:color w:val="00AF50"/>
                <w:spacing w:val="-9"/>
                <w:sz w:val="16"/>
              </w:rPr>
              <w:t xml:space="preserve"> </w:t>
            </w:r>
            <w:r>
              <w:rPr>
                <w:color w:val="00AF50"/>
                <w:sz w:val="16"/>
              </w:rPr>
              <w:t>information</w:t>
            </w:r>
            <w:r>
              <w:rPr>
                <w:color w:val="00AF50"/>
                <w:spacing w:val="-9"/>
                <w:sz w:val="16"/>
              </w:rPr>
              <w:t xml:space="preserve"> </w:t>
            </w:r>
            <w:r>
              <w:rPr>
                <w:color w:val="00AF50"/>
                <w:sz w:val="16"/>
              </w:rPr>
              <w:t>being added to the system.</w:t>
            </w:r>
          </w:p>
          <w:p w14:paraId="6B848EBB" w14:textId="77777777" w:rsidR="004653B0" w:rsidRDefault="00040D56">
            <w:pPr>
              <w:pStyle w:val="TableParagraph"/>
              <w:spacing w:before="194"/>
              <w:ind w:left="108"/>
              <w:rPr>
                <w:sz w:val="16"/>
              </w:rPr>
            </w:pPr>
            <w:r>
              <w:rPr>
                <w:color w:val="00AF50"/>
                <w:sz w:val="16"/>
              </w:rPr>
              <w:t>Improvements for information</w:t>
            </w:r>
            <w:r>
              <w:rPr>
                <w:color w:val="00AF50"/>
                <w:spacing w:val="-1"/>
                <w:sz w:val="16"/>
              </w:rPr>
              <w:t xml:space="preserve"> </w:t>
            </w:r>
            <w:r>
              <w:rPr>
                <w:color w:val="00AF50"/>
                <w:sz w:val="16"/>
              </w:rPr>
              <w:t>received by verbal communications with customers is now</w:t>
            </w:r>
            <w:r>
              <w:rPr>
                <w:color w:val="00AF50"/>
                <w:spacing w:val="-2"/>
                <w:sz w:val="16"/>
              </w:rPr>
              <w:t xml:space="preserve"> </w:t>
            </w:r>
            <w:r>
              <w:rPr>
                <w:color w:val="00AF50"/>
                <w:sz w:val="16"/>
              </w:rPr>
              <w:t>documented</w:t>
            </w:r>
            <w:r>
              <w:rPr>
                <w:color w:val="00AF50"/>
                <w:spacing w:val="-2"/>
                <w:sz w:val="16"/>
              </w:rPr>
              <w:t xml:space="preserve"> </w:t>
            </w:r>
            <w:r>
              <w:rPr>
                <w:color w:val="00AF50"/>
                <w:sz w:val="16"/>
              </w:rPr>
              <w:t>on</w:t>
            </w:r>
            <w:r>
              <w:rPr>
                <w:color w:val="00AF50"/>
                <w:spacing w:val="-4"/>
                <w:sz w:val="16"/>
              </w:rPr>
              <w:t xml:space="preserve"> </w:t>
            </w:r>
            <w:r>
              <w:rPr>
                <w:color w:val="00AF50"/>
                <w:sz w:val="16"/>
              </w:rPr>
              <w:t>the Aged</w:t>
            </w:r>
            <w:r>
              <w:rPr>
                <w:color w:val="00AF50"/>
                <w:spacing w:val="-2"/>
                <w:sz w:val="16"/>
              </w:rPr>
              <w:t xml:space="preserve"> </w:t>
            </w:r>
            <w:r>
              <w:rPr>
                <w:color w:val="00AF50"/>
                <w:sz w:val="16"/>
              </w:rPr>
              <w:t>Debt</w:t>
            </w:r>
            <w:r>
              <w:rPr>
                <w:color w:val="00AF50"/>
                <w:spacing w:val="-4"/>
                <w:sz w:val="16"/>
              </w:rPr>
              <w:t xml:space="preserve"> </w:t>
            </w:r>
            <w:r>
              <w:rPr>
                <w:color w:val="00AF50"/>
                <w:sz w:val="16"/>
              </w:rPr>
              <w:t>Report which provides everyone visibility of the information</w:t>
            </w:r>
            <w:r>
              <w:rPr>
                <w:color w:val="00AF50"/>
                <w:spacing w:val="-7"/>
                <w:sz w:val="16"/>
              </w:rPr>
              <w:t xml:space="preserve"> </w:t>
            </w:r>
            <w:r>
              <w:rPr>
                <w:color w:val="00AF50"/>
                <w:sz w:val="16"/>
              </w:rPr>
              <w:t>held</w:t>
            </w:r>
            <w:r>
              <w:rPr>
                <w:color w:val="00AF50"/>
                <w:spacing w:val="-6"/>
                <w:sz w:val="16"/>
              </w:rPr>
              <w:t xml:space="preserve"> </w:t>
            </w:r>
            <w:r>
              <w:rPr>
                <w:color w:val="00AF50"/>
                <w:sz w:val="16"/>
              </w:rPr>
              <w:t>for</w:t>
            </w:r>
            <w:r>
              <w:rPr>
                <w:color w:val="00AF50"/>
                <w:spacing w:val="-6"/>
                <w:sz w:val="16"/>
              </w:rPr>
              <w:t xml:space="preserve"> </w:t>
            </w:r>
            <w:r>
              <w:rPr>
                <w:color w:val="00AF50"/>
                <w:sz w:val="16"/>
              </w:rPr>
              <w:t>the</w:t>
            </w:r>
            <w:r>
              <w:rPr>
                <w:color w:val="00AF50"/>
                <w:spacing w:val="-4"/>
                <w:sz w:val="16"/>
              </w:rPr>
              <w:t xml:space="preserve"> </w:t>
            </w:r>
            <w:r>
              <w:rPr>
                <w:color w:val="00AF50"/>
                <w:sz w:val="16"/>
              </w:rPr>
              <w:t>history</w:t>
            </w:r>
            <w:r>
              <w:rPr>
                <w:color w:val="00AF50"/>
                <w:spacing w:val="-6"/>
                <w:sz w:val="16"/>
              </w:rPr>
              <w:t xml:space="preserve"> </w:t>
            </w:r>
            <w:r>
              <w:rPr>
                <w:color w:val="00AF50"/>
                <w:sz w:val="16"/>
              </w:rPr>
              <w:t>of</w:t>
            </w:r>
            <w:r>
              <w:rPr>
                <w:color w:val="00AF50"/>
                <w:spacing w:val="-5"/>
                <w:sz w:val="16"/>
              </w:rPr>
              <w:t xml:space="preserve"> </w:t>
            </w:r>
            <w:r>
              <w:rPr>
                <w:color w:val="00AF50"/>
                <w:sz w:val="16"/>
              </w:rPr>
              <w:t>the</w:t>
            </w:r>
            <w:r>
              <w:rPr>
                <w:color w:val="00AF50"/>
                <w:spacing w:val="-6"/>
                <w:sz w:val="16"/>
              </w:rPr>
              <w:t xml:space="preserve"> </w:t>
            </w:r>
            <w:r>
              <w:rPr>
                <w:color w:val="00AF50"/>
                <w:sz w:val="16"/>
              </w:rPr>
              <w:t>debt</w:t>
            </w:r>
          </w:p>
        </w:tc>
        <w:tc>
          <w:tcPr>
            <w:tcW w:w="1581" w:type="dxa"/>
          </w:tcPr>
          <w:p w14:paraId="5764868E" w14:textId="77777777" w:rsidR="004653B0" w:rsidRDefault="004653B0">
            <w:pPr>
              <w:pStyle w:val="TableParagraph"/>
              <w:spacing w:before="57"/>
              <w:rPr>
                <w:b/>
                <w:sz w:val="16"/>
              </w:rPr>
            </w:pPr>
          </w:p>
          <w:p w14:paraId="468AE1B5" w14:textId="77777777" w:rsidR="004653B0" w:rsidRDefault="00040D56">
            <w:pPr>
              <w:pStyle w:val="TableParagraph"/>
              <w:ind w:left="108" w:right="114"/>
              <w:rPr>
                <w:sz w:val="16"/>
              </w:rPr>
            </w:pPr>
            <w:r>
              <w:rPr>
                <w:sz w:val="16"/>
              </w:rPr>
              <w:t>01 April 2024 Nick</w:t>
            </w:r>
            <w:r>
              <w:rPr>
                <w:spacing w:val="-15"/>
                <w:sz w:val="16"/>
              </w:rPr>
              <w:t xml:space="preserve"> </w:t>
            </w:r>
            <w:r>
              <w:rPr>
                <w:sz w:val="16"/>
              </w:rPr>
              <w:t>Alexander</w:t>
            </w:r>
            <w:r>
              <w:rPr>
                <w:spacing w:val="-14"/>
                <w:sz w:val="16"/>
              </w:rPr>
              <w:t xml:space="preserve"> </w:t>
            </w:r>
            <w:r>
              <w:rPr>
                <w:sz w:val="16"/>
              </w:rPr>
              <w:t>/ Debbie Clark</w:t>
            </w:r>
          </w:p>
        </w:tc>
        <w:tc>
          <w:tcPr>
            <w:tcW w:w="986" w:type="dxa"/>
            <w:shd w:val="clear" w:color="auto" w:fill="92D050"/>
          </w:tcPr>
          <w:p w14:paraId="5901BAB6" w14:textId="77777777" w:rsidR="004653B0" w:rsidRDefault="004653B0">
            <w:pPr>
              <w:pStyle w:val="TableParagraph"/>
              <w:rPr>
                <w:rFonts w:ascii="Times New Roman"/>
                <w:sz w:val="16"/>
              </w:rPr>
            </w:pPr>
          </w:p>
        </w:tc>
      </w:tr>
    </w:tbl>
    <w:p w14:paraId="6083E234" w14:textId="77777777" w:rsidR="004653B0" w:rsidRDefault="004653B0">
      <w:pPr>
        <w:rPr>
          <w:rFonts w:ascii="Times New Roman"/>
          <w:sz w:val="16"/>
        </w:rPr>
        <w:sectPr w:rsidR="004653B0">
          <w:pgSz w:w="16840" w:h="11910" w:orient="landscape"/>
          <w:pgMar w:top="1340" w:right="400" w:bottom="1240" w:left="760" w:header="520" w:footer="1044" w:gutter="0"/>
          <w:cols w:space="720"/>
        </w:sectPr>
      </w:pPr>
    </w:p>
    <w:p w14:paraId="3E89C7B9" w14:textId="77777777" w:rsidR="004653B0" w:rsidRDefault="004653B0">
      <w:pPr>
        <w:pStyle w:val="BodyText"/>
        <w:spacing w:before="6"/>
        <w:rPr>
          <w:rFonts w:ascii="Verdana"/>
          <w:b/>
          <w:sz w:val="7"/>
        </w:rPr>
      </w:pPr>
    </w:p>
    <w:tbl>
      <w:tblPr>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14"/>
        <w:gridCol w:w="4644"/>
        <w:gridCol w:w="2988"/>
        <w:gridCol w:w="888"/>
        <w:gridCol w:w="3751"/>
        <w:gridCol w:w="1581"/>
        <w:gridCol w:w="986"/>
      </w:tblGrid>
      <w:tr w:rsidR="004653B0" w14:paraId="37B7EB7F" w14:textId="77777777">
        <w:trPr>
          <w:trHeight w:val="503"/>
        </w:trPr>
        <w:tc>
          <w:tcPr>
            <w:tcW w:w="614" w:type="dxa"/>
            <w:shd w:val="clear" w:color="auto" w:fill="622D9E"/>
          </w:tcPr>
          <w:p w14:paraId="46BFCE16" w14:textId="77777777" w:rsidR="004653B0" w:rsidRDefault="004653B0">
            <w:pPr>
              <w:pStyle w:val="TableParagraph"/>
              <w:rPr>
                <w:rFonts w:ascii="Times New Roman"/>
                <w:sz w:val="16"/>
              </w:rPr>
            </w:pPr>
          </w:p>
        </w:tc>
        <w:tc>
          <w:tcPr>
            <w:tcW w:w="4644" w:type="dxa"/>
            <w:shd w:val="clear" w:color="auto" w:fill="622D9E"/>
          </w:tcPr>
          <w:p w14:paraId="4751FF94" w14:textId="77777777" w:rsidR="004653B0" w:rsidRDefault="00040D56">
            <w:pPr>
              <w:pStyle w:val="TableParagraph"/>
              <w:spacing w:before="57"/>
              <w:ind w:left="108"/>
              <w:rPr>
                <w:b/>
                <w:sz w:val="16"/>
              </w:rPr>
            </w:pPr>
            <w:r>
              <w:rPr>
                <w:b/>
                <w:color w:val="FFFFFF"/>
                <w:spacing w:val="-2"/>
                <w:sz w:val="16"/>
              </w:rPr>
              <w:t>Observation/Risk</w:t>
            </w:r>
          </w:p>
        </w:tc>
        <w:tc>
          <w:tcPr>
            <w:tcW w:w="2988" w:type="dxa"/>
            <w:shd w:val="clear" w:color="auto" w:fill="622D9E"/>
          </w:tcPr>
          <w:p w14:paraId="2FC6A596" w14:textId="77777777" w:rsidR="004653B0" w:rsidRDefault="00040D56">
            <w:pPr>
              <w:pStyle w:val="TableParagraph"/>
              <w:spacing w:before="57"/>
              <w:ind w:left="108"/>
              <w:rPr>
                <w:b/>
                <w:sz w:val="16"/>
              </w:rPr>
            </w:pPr>
            <w:r>
              <w:rPr>
                <w:b/>
                <w:color w:val="FFFFFF"/>
                <w:spacing w:val="-2"/>
                <w:sz w:val="16"/>
              </w:rPr>
              <w:t>Recommendation</w:t>
            </w:r>
          </w:p>
        </w:tc>
        <w:tc>
          <w:tcPr>
            <w:tcW w:w="888" w:type="dxa"/>
            <w:shd w:val="clear" w:color="auto" w:fill="622D9E"/>
          </w:tcPr>
          <w:p w14:paraId="72CB36A4" w14:textId="77777777" w:rsidR="004653B0" w:rsidRDefault="00040D56">
            <w:pPr>
              <w:pStyle w:val="TableParagraph"/>
              <w:spacing w:before="57"/>
              <w:ind w:left="19" w:right="3"/>
              <w:jc w:val="center"/>
              <w:rPr>
                <w:b/>
                <w:sz w:val="16"/>
              </w:rPr>
            </w:pPr>
            <w:r>
              <w:rPr>
                <w:b/>
                <w:color w:val="FFFFFF"/>
                <w:spacing w:val="-2"/>
                <w:sz w:val="16"/>
              </w:rPr>
              <w:t>Priority</w:t>
            </w:r>
          </w:p>
        </w:tc>
        <w:tc>
          <w:tcPr>
            <w:tcW w:w="3751" w:type="dxa"/>
            <w:shd w:val="clear" w:color="auto" w:fill="622D9E"/>
          </w:tcPr>
          <w:p w14:paraId="78FC38E5" w14:textId="77777777" w:rsidR="004653B0" w:rsidRDefault="00040D56">
            <w:pPr>
              <w:pStyle w:val="TableParagraph"/>
              <w:spacing w:before="57"/>
              <w:ind w:left="108"/>
              <w:rPr>
                <w:b/>
                <w:sz w:val="16"/>
              </w:rPr>
            </w:pPr>
            <w:r>
              <w:rPr>
                <w:b/>
                <w:color w:val="FFFFFF"/>
                <w:sz w:val="16"/>
              </w:rPr>
              <w:t>Management</w:t>
            </w:r>
            <w:r>
              <w:rPr>
                <w:b/>
                <w:color w:val="FFFFFF"/>
                <w:spacing w:val="-10"/>
                <w:sz w:val="16"/>
              </w:rPr>
              <w:t xml:space="preserve"> </w:t>
            </w:r>
            <w:r>
              <w:rPr>
                <w:b/>
                <w:color w:val="FFFFFF"/>
                <w:spacing w:val="-2"/>
                <w:sz w:val="16"/>
              </w:rPr>
              <w:t>response</w:t>
            </w:r>
          </w:p>
        </w:tc>
        <w:tc>
          <w:tcPr>
            <w:tcW w:w="1581" w:type="dxa"/>
            <w:shd w:val="clear" w:color="auto" w:fill="622D9E"/>
          </w:tcPr>
          <w:p w14:paraId="7F1FAB30" w14:textId="77777777" w:rsidR="004653B0" w:rsidRDefault="00040D56">
            <w:pPr>
              <w:pStyle w:val="TableParagraph"/>
              <w:spacing w:before="57"/>
              <w:ind w:left="108"/>
              <w:rPr>
                <w:b/>
                <w:sz w:val="16"/>
              </w:rPr>
            </w:pPr>
            <w:r>
              <w:rPr>
                <w:b/>
                <w:color w:val="FFFFFF"/>
                <w:spacing w:val="-2"/>
                <w:sz w:val="16"/>
              </w:rPr>
              <w:t>Timescale/ responsibility</w:t>
            </w:r>
          </w:p>
        </w:tc>
        <w:tc>
          <w:tcPr>
            <w:tcW w:w="986" w:type="dxa"/>
            <w:shd w:val="clear" w:color="auto" w:fill="622D9E"/>
          </w:tcPr>
          <w:p w14:paraId="7CF75655" w14:textId="77777777" w:rsidR="004653B0" w:rsidRDefault="00040D56">
            <w:pPr>
              <w:pStyle w:val="TableParagraph"/>
              <w:spacing w:before="57"/>
              <w:ind w:left="204"/>
              <w:rPr>
                <w:b/>
                <w:sz w:val="16"/>
              </w:rPr>
            </w:pPr>
            <w:r>
              <w:rPr>
                <w:b/>
                <w:color w:val="FFFFFF"/>
                <w:spacing w:val="-2"/>
                <w:sz w:val="16"/>
              </w:rPr>
              <w:t>Status</w:t>
            </w:r>
          </w:p>
        </w:tc>
      </w:tr>
      <w:tr w:rsidR="004653B0" w14:paraId="2AEB6AC1" w14:textId="77777777">
        <w:trPr>
          <w:trHeight w:val="3613"/>
        </w:trPr>
        <w:tc>
          <w:tcPr>
            <w:tcW w:w="614" w:type="dxa"/>
          </w:tcPr>
          <w:p w14:paraId="25D24147" w14:textId="77777777" w:rsidR="004653B0" w:rsidRDefault="004653B0">
            <w:pPr>
              <w:pStyle w:val="TableParagraph"/>
              <w:rPr>
                <w:rFonts w:ascii="Times New Roman"/>
                <w:sz w:val="16"/>
              </w:rPr>
            </w:pPr>
          </w:p>
        </w:tc>
        <w:tc>
          <w:tcPr>
            <w:tcW w:w="4644" w:type="dxa"/>
          </w:tcPr>
          <w:p w14:paraId="0E1F07FA" w14:textId="77777777" w:rsidR="004653B0" w:rsidRDefault="00040D56">
            <w:pPr>
              <w:pStyle w:val="TableParagraph"/>
              <w:spacing w:before="57"/>
              <w:ind w:left="374"/>
              <w:rPr>
                <w:sz w:val="16"/>
              </w:rPr>
            </w:pPr>
            <w:r>
              <w:rPr>
                <w:sz w:val="16"/>
              </w:rPr>
              <w:t>customers</w:t>
            </w:r>
            <w:r>
              <w:rPr>
                <w:spacing w:val="-4"/>
                <w:sz w:val="16"/>
              </w:rPr>
              <w:t xml:space="preserve"> </w:t>
            </w:r>
            <w:r>
              <w:rPr>
                <w:sz w:val="16"/>
              </w:rPr>
              <w:t>had</w:t>
            </w:r>
            <w:r>
              <w:rPr>
                <w:spacing w:val="-6"/>
                <w:sz w:val="16"/>
              </w:rPr>
              <w:t xml:space="preserve"> </w:t>
            </w:r>
            <w:r>
              <w:rPr>
                <w:sz w:val="16"/>
              </w:rPr>
              <w:t>occurred,</w:t>
            </w:r>
            <w:r>
              <w:rPr>
                <w:spacing w:val="-5"/>
                <w:sz w:val="16"/>
              </w:rPr>
              <w:t xml:space="preserve"> </w:t>
            </w:r>
            <w:r>
              <w:rPr>
                <w:sz w:val="16"/>
              </w:rPr>
              <w:t>and</w:t>
            </w:r>
            <w:r>
              <w:rPr>
                <w:spacing w:val="-8"/>
                <w:sz w:val="16"/>
              </w:rPr>
              <w:t xml:space="preserve"> </w:t>
            </w:r>
            <w:r>
              <w:rPr>
                <w:sz w:val="16"/>
              </w:rPr>
              <w:t>a</w:t>
            </w:r>
            <w:r>
              <w:rPr>
                <w:spacing w:val="-5"/>
                <w:sz w:val="16"/>
              </w:rPr>
              <w:t xml:space="preserve"> </w:t>
            </w:r>
            <w:r>
              <w:rPr>
                <w:sz w:val="16"/>
              </w:rPr>
              <w:t>payment</w:t>
            </w:r>
            <w:r>
              <w:rPr>
                <w:spacing w:val="-5"/>
                <w:sz w:val="16"/>
              </w:rPr>
              <w:t xml:space="preserve"> </w:t>
            </w:r>
            <w:r>
              <w:rPr>
                <w:sz w:val="16"/>
              </w:rPr>
              <w:t>date</w:t>
            </w:r>
            <w:r>
              <w:rPr>
                <w:spacing w:val="-6"/>
                <w:sz w:val="16"/>
              </w:rPr>
              <w:t xml:space="preserve"> </w:t>
            </w:r>
            <w:r>
              <w:rPr>
                <w:sz w:val="16"/>
              </w:rPr>
              <w:t>had been agreed. However, the Force does not have documented evidence in respect of this.</w:t>
            </w:r>
          </w:p>
          <w:p w14:paraId="5781CAB9" w14:textId="77777777" w:rsidR="004653B0" w:rsidRDefault="00040D56">
            <w:pPr>
              <w:pStyle w:val="TableParagraph"/>
              <w:numPr>
                <w:ilvl w:val="0"/>
                <w:numId w:val="17"/>
              </w:numPr>
              <w:tabs>
                <w:tab w:val="left" w:pos="372"/>
                <w:tab w:val="left" w:pos="374"/>
              </w:tabs>
              <w:ind w:right="282"/>
              <w:rPr>
                <w:sz w:val="16"/>
              </w:rPr>
            </w:pPr>
            <w:r>
              <w:rPr>
                <w:sz w:val="16"/>
              </w:rPr>
              <w:t>NCFRA</w:t>
            </w:r>
            <w:r>
              <w:rPr>
                <w:spacing w:val="-6"/>
                <w:sz w:val="16"/>
              </w:rPr>
              <w:t xml:space="preserve"> </w:t>
            </w:r>
            <w:r>
              <w:rPr>
                <w:sz w:val="16"/>
              </w:rPr>
              <w:t>–</w:t>
            </w:r>
            <w:r>
              <w:rPr>
                <w:spacing w:val="-6"/>
                <w:sz w:val="16"/>
              </w:rPr>
              <w:t xml:space="preserve"> </w:t>
            </w:r>
            <w:r>
              <w:rPr>
                <w:sz w:val="16"/>
              </w:rPr>
              <w:t>Two</w:t>
            </w:r>
            <w:r>
              <w:rPr>
                <w:spacing w:val="-6"/>
                <w:sz w:val="16"/>
              </w:rPr>
              <w:t xml:space="preserve"> </w:t>
            </w:r>
            <w:r>
              <w:rPr>
                <w:sz w:val="16"/>
              </w:rPr>
              <w:t>instances</w:t>
            </w:r>
            <w:r>
              <w:rPr>
                <w:spacing w:val="-6"/>
                <w:sz w:val="16"/>
              </w:rPr>
              <w:t xml:space="preserve"> </w:t>
            </w:r>
            <w:r>
              <w:rPr>
                <w:sz w:val="16"/>
              </w:rPr>
              <w:t>where</w:t>
            </w:r>
            <w:r>
              <w:rPr>
                <w:spacing w:val="-6"/>
                <w:sz w:val="16"/>
              </w:rPr>
              <w:t xml:space="preserve"> </w:t>
            </w:r>
            <w:r>
              <w:rPr>
                <w:sz w:val="16"/>
              </w:rPr>
              <w:t>debt</w:t>
            </w:r>
            <w:r>
              <w:rPr>
                <w:spacing w:val="-5"/>
                <w:sz w:val="16"/>
              </w:rPr>
              <w:t xml:space="preserve"> </w:t>
            </w:r>
            <w:r>
              <w:rPr>
                <w:sz w:val="16"/>
              </w:rPr>
              <w:t>management procedures had not been followed in accordance with the Process document. Of these two instances, we did note one had now been paid, although this was two months late, and one instance (valued at £57,583.75) remains unpaid since</w:t>
            </w:r>
            <w:r>
              <w:rPr>
                <w:spacing w:val="-1"/>
                <w:sz w:val="16"/>
              </w:rPr>
              <w:t xml:space="preserve"> </w:t>
            </w:r>
            <w:r>
              <w:rPr>
                <w:sz w:val="16"/>
              </w:rPr>
              <w:t>July</w:t>
            </w:r>
            <w:r>
              <w:rPr>
                <w:spacing w:val="-3"/>
                <w:sz w:val="16"/>
              </w:rPr>
              <w:t xml:space="preserve"> </w:t>
            </w:r>
            <w:r>
              <w:rPr>
                <w:sz w:val="16"/>
              </w:rPr>
              <w:t>2023</w:t>
            </w:r>
            <w:r>
              <w:rPr>
                <w:spacing w:val="-3"/>
                <w:sz w:val="16"/>
              </w:rPr>
              <w:t xml:space="preserve"> </w:t>
            </w:r>
            <w:r>
              <w:rPr>
                <w:sz w:val="16"/>
              </w:rPr>
              <w:t>due</w:t>
            </w:r>
            <w:r>
              <w:rPr>
                <w:spacing w:val="-1"/>
                <w:sz w:val="16"/>
              </w:rPr>
              <w:t xml:space="preserve"> </w:t>
            </w:r>
            <w:r>
              <w:rPr>
                <w:sz w:val="16"/>
              </w:rPr>
              <w:t>to the</w:t>
            </w:r>
            <w:r>
              <w:rPr>
                <w:spacing w:val="-3"/>
                <w:sz w:val="16"/>
              </w:rPr>
              <w:t xml:space="preserve"> </w:t>
            </w:r>
            <w:r>
              <w:rPr>
                <w:sz w:val="16"/>
              </w:rPr>
              <w:t>invoice</w:t>
            </w:r>
            <w:r>
              <w:rPr>
                <w:spacing w:val="-3"/>
                <w:sz w:val="16"/>
              </w:rPr>
              <w:t xml:space="preserve"> </w:t>
            </w:r>
            <w:r>
              <w:rPr>
                <w:sz w:val="16"/>
              </w:rPr>
              <w:t>being</w:t>
            </w:r>
            <w:r>
              <w:rPr>
                <w:spacing w:val="-3"/>
                <w:sz w:val="16"/>
              </w:rPr>
              <w:t xml:space="preserve"> </w:t>
            </w:r>
            <w:r>
              <w:rPr>
                <w:sz w:val="16"/>
              </w:rPr>
              <w:t>rejected as there is no Purchase Order.</w:t>
            </w:r>
          </w:p>
          <w:p w14:paraId="294B114C" w14:textId="77777777" w:rsidR="004653B0" w:rsidRDefault="00040D56">
            <w:pPr>
              <w:pStyle w:val="TableParagraph"/>
              <w:ind w:left="108" w:right="178"/>
              <w:rPr>
                <w:sz w:val="16"/>
              </w:rPr>
            </w:pPr>
            <w:r>
              <w:rPr>
                <w:i/>
                <w:sz w:val="16"/>
              </w:rPr>
              <w:t xml:space="preserve">Risk and Impact: </w:t>
            </w:r>
            <w:r>
              <w:rPr>
                <w:sz w:val="16"/>
              </w:rPr>
              <w:t>Aged debt processes are not followed</w:t>
            </w:r>
            <w:r>
              <w:rPr>
                <w:spacing w:val="-6"/>
                <w:sz w:val="16"/>
              </w:rPr>
              <w:t xml:space="preserve"> </w:t>
            </w:r>
            <w:r>
              <w:rPr>
                <w:sz w:val="16"/>
              </w:rPr>
              <w:t>or</w:t>
            </w:r>
            <w:r>
              <w:rPr>
                <w:spacing w:val="-6"/>
                <w:sz w:val="16"/>
              </w:rPr>
              <w:t xml:space="preserve"> </w:t>
            </w:r>
            <w:r>
              <w:rPr>
                <w:sz w:val="16"/>
              </w:rPr>
              <w:t>performed</w:t>
            </w:r>
            <w:r>
              <w:rPr>
                <w:spacing w:val="-6"/>
                <w:sz w:val="16"/>
              </w:rPr>
              <w:t xml:space="preserve"> </w:t>
            </w:r>
            <w:r>
              <w:rPr>
                <w:sz w:val="16"/>
              </w:rPr>
              <w:t>in</w:t>
            </w:r>
            <w:r>
              <w:rPr>
                <w:spacing w:val="-5"/>
                <w:sz w:val="16"/>
              </w:rPr>
              <w:t xml:space="preserve"> </w:t>
            </w:r>
            <w:r>
              <w:rPr>
                <w:sz w:val="16"/>
              </w:rPr>
              <w:t>a</w:t>
            </w:r>
            <w:r>
              <w:rPr>
                <w:spacing w:val="-5"/>
                <w:sz w:val="16"/>
              </w:rPr>
              <w:t xml:space="preserve"> </w:t>
            </w:r>
            <w:r>
              <w:rPr>
                <w:sz w:val="16"/>
              </w:rPr>
              <w:t>timely</w:t>
            </w:r>
            <w:r>
              <w:rPr>
                <w:spacing w:val="-3"/>
                <w:sz w:val="16"/>
              </w:rPr>
              <w:t xml:space="preserve"> </w:t>
            </w:r>
            <w:r>
              <w:rPr>
                <w:sz w:val="16"/>
              </w:rPr>
              <w:t>manner</w:t>
            </w:r>
            <w:r>
              <w:rPr>
                <w:spacing w:val="-3"/>
                <w:sz w:val="16"/>
              </w:rPr>
              <w:t xml:space="preserve"> </w:t>
            </w:r>
            <w:r>
              <w:rPr>
                <w:sz w:val="16"/>
              </w:rPr>
              <w:t>leading</w:t>
            </w:r>
            <w:r>
              <w:rPr>
                <w:spacing w:val="-4"/>
                <w:sz w:val="16"/>
              </w:rPr>
              <w:t xml:space="preserve"> </w:t>
            </w:r>
            <w:r>
              <w:rPr>
                <w:sz w:val="16"/>
              </w:rPr>
              <w:t>to loss of money owed to the OPFCC.</w:t>
            </w:r>
          </w:p>
          <w:p w14:paraId="3FE34E47" w14:textId="77777777" w:rsidR="004653B0" w:rsidRDefault="00040D56">
            <w:pPr>
              <w:pStyle w:val="TableParagraph"/>
              <w:ind w:left="108" w:right="139"/>
              <w:rPr>
                <w:sz w:val="16"/>
              </w:rPr>
            </w:pPr>
            <w:r>
              <w:rPr>
                <w:sz w:val="16"/>
              </w:rPr>
              <w:t>The Force does not have adequate contact details for employees</w:t>
            </w:r>
            <w:r>
              <w:rPr>
                <w:spacing w:val="-6"/>
                <w:sz w:val="16"/>
              </w:rPr>
              <w:t xml:space="preserve"> </w:t>
            </w:r>
            <w:r>
              <w:rPr>
                <w:sz w:val="16"/>
              </w:rPr>
              <w:t>with</w:t>
            </w:r>
            <w:r>
              <w:rPr>
                <w:spacing w:val="-6"/>
                <w:sz w:val="16"/>
              </w:rPr>
              <w:t xml:space="preserve"> </w:t>
            </w:r>
            <w:r>
              <w:rPr>
                <w:sz w:val="16"/>
              </w:rPr>
              <w:t>salary</w:t>
            </w:r>
            <w:r>
              <w:rPr>
                <w:spacing w:val="-6"/>
                <w:sz w:val="16"/>
              </w:rPr>
              <w:t xml:space="preserve"> </w:t>
            </w:r>
            <w:r>
              <w:rPr>
                <w:sz w:val="16"/>
              </w:rPr>
              <w:t>overpayments</w:t>
            </w:r>
            <w:r>
              <w:rPr>
                <w:spacing w:val="-5"/>
                <w:sz w:val="16"/>
              </w:rPr>
              <w:t xml:space="preserve"> </w:t>
            </w:r>
            <w:r>
              <w:rPr>
                <w:sz w:val="16"/>
              </w:rPr>
              <w:t>leading</w:t>
            </w:r>
            <w:r>
              <w:rPr>
                <w:spacing w:val="-5"/>
                <w:sz w:val="16"/>
              </w:rPr>
              <w:t xml:space="preserve"> </w:t>
            </w:r>
            <w:r>
              <w:rPr>
                <w:sz w:val="16"/>
              </w:rPr>
              <w:t>to</w:t>
            </w:r>
            <w:r>
              <w:rPr>
                <w:spacing w:val="-4"/>
                <w:sz w:val="16"/>
              </w:rPr>
              <w:t xml:space="preserve"> </w:t>
            </w:r>
            <w:r>
              <w:rPr>
                <w:sz w:val="16"/>
              </w:rPr>
              <w:t>a</w:t>
            </w:r>
            <w:r>
              <w:rPr>
                <w:spacing w:val="-7"/>
                <w:sz w:val="16"/>
              </w:rPr>
              <w:t xml:space="preserve"> </w:t>
            </w:r>
            <w:r>
              <w:rPr>
                <w:sz w:val="16"/>
              </w:rPr>
              <w:t>lack of avenues to use to chase overdue income resulting in financial loss to the OPFCC.</w:t>
            </w:r>
          </w:p>
        </w:tc>
        <w:tc>
          <w:tcPr>
            <w:tcW w:w="2988" w:type="dxa"/>
          </w:tcPr>
          <w:p w14:paraId="0E3EC014" w14:textId="77777777" w:rsidR="004653B0" w:rsidRDefault="004653B0">
            <w:pPr>
              <w:pStyle w:val="TableParagraph"/>
              <w:rPr>
                <w:rFonts w:ascii="Times New Roman"/>
                <w:sz w:val="16"/>
              </w:rPr>
            </w:pPr>
          </w:p>
        </w:tc>
        <w:tc>
          <w:tcPr>
            <w:tcW w:w="888" w:type="dxa"/>
            <w:shd w:val="clear" w:color="auto" w:fill="FFC000"/>
          </w:tcPr>
          <w:p w14:paraId="185B8148" w14:textId="77777777" w:rsidR="004653B0" w:rsidRDefault="004653B0">
            <w:pPr>
              <w:pStyle w:val="TableParagraph"/>
              <w:rPr>
                <w:rFonts w:ascii="Times New Roman"/>
                <w:sz w:val="16"/>
              </w:rPr>
            </w:pPr>
          </w:p>
        </w:tc>
        <w:tc>
          <w:tcPr>
            <w:tcW w:w="3751" w:type="dxa"/>
          </w:tcPr>
          <w:p w14:paraId="097B5B9C" w14:textId="77777777" w:rsidR="004653B0" w:rsidRDefault="00040D56">
            <w:pPr>
              <w:pStyle w:val="TableParagraph"/>
              <w:spacing w:before="57"/>
              <w:ind w:left="108"/>
              <w:rPr>
                <w:sz w:val="16"/>
              </w:rPr>
            </w:pPr>
            <w:r>
              <w:rPr>
                <w:color w:val="00AF50"/>
                <w:sz w:val="16"/>
              </w:rPr>
              <w:t>being</w:t>
            </w:r>
            <w:r>
              <w:rPr>
                <w:color w:val="00AF50"/>
                <w:spacing w:val="-7"/>
                <w:sz w:val="16"/>
              </w:rPr>
              <w:t xml:space="preserve"> </w:t>
            </w:r>
            <w:r>
              <w:rPr>
                <w:color w:val="00AF50"/>
                <w:sz w:val="16"/>
              </w:rPr>
              <w:t>chased.</w:t>
            </w:r>
            <w:r>
              <w:rPr>
                <w:color w:val="00AF50"/>
                <w:spacing w:val="-8"/>
                <w:sz w:val="16"/>
              </w:rPr>
              <w:t xml:space="preserve"> </w:t>
            </w:r>
            <w:r>
              <w:rPr>
                <w:color w:val="00AF50"/>
                <w:sz w:val="16"/>
              </w:rPr>
              <w:t>This</w:t>
            </w:r>
            <w:r>
              <w:rPr>
                <w:color w:val="00AF50"/>
                <w:spacing w:val="-5"/>
                <w:sz w:val="16"/>
              </w:rPr>
              <w:t xml:space="preserve"> </w:t>
            </w:r>
            <w:r>
              <w:rPr>
                <w:color w:val="00AF50"/>
                <w:sz w:val="16"/>
              </w:rPr>
              <w:t>document</w:t>
            </w:r>
            <w:r>
              <w:rPr>
                <w:color w:val="00AF50"/>
                <w:spacing w:val="-6"/>
                <w:sz w:val="16"/>
              </w:rPr>
              <w:t xml:space="preserve"> </w:t>
            </w:r>
            <w:r>
              <w:rPr>
                <w:color w:val="00AF50"/>
                <w:sz w:val="16"/>
              </w:rPr>
              <w:t>is</w:t>
            </w:r>
            <w:r>
              <w:rPr>
                <w:color w:val="00AF50"/>
                <w:spacing w:val="-5"/>
                <w:sz w:val="16"/>
              </w:rPr>
              <w:t xml:space="preserve"> </w:t>
            </w:r>
            <w:r>
              <w:rPr>
                <w:color w:val="00AF50"/>
                <w:sz w:val="16"/>
              </w:rPr>
              <w:t>reviewed</w:t>
            </w:r>
            <w:r>
              <w:rPr>
                <w:color w:val="00AF50"/>
                <w:spacing w:val="-7"/>
                <w:sz w:val="16"/>
              </w:rPr>
              <w:t xml:space="preserve"> </w:t>
            </w:r>
            <w:r>
              <w:rPr>
                <w:color w:val="00AF50"/>
                <w:sz w:val="16"/>
              </w:rPr>
              <w:t>in the Aged Debt meeting with both the Chief Finance Officer for the OPFCC and Police Chief Finance Officer.</w:t>
            </w:r>
          </w:p>
          <w:p w14:paraId="5C7628D7" w14:textId="77777777" w:rsidR="004653B0" w:rsidRDefault="00040D56">
            <w:pPr>
              <w:pStyle w:val="TableParagraph"/>
              <w:spacing w:before="194"/>
              <w:ind w:left="108" w:right="98"/>
              <w:rPr>
                <w:sz w:val="16"/>
              </w:rPr>
            </w:pPr>
            <w:r>
              <w:rPr>
                <w:color w:val="00AF50"/>
                <w:sz w:val="16"/>
              </w:rPr>
              <w:t>NCFRA and Police follow the same procedure</w:t>
            </w:r>
            <w:r>
              <w:rPr>
                <w:color w:val="00AF50"/>
                <w:spacing w:val="-7"/>
                <w:sz w:val="16"/>
              </w:rPr>
              <w:t xml:space="preserve"> </w:t>
            </w:r>
            <w:r>
              <w:rPr>
                <w:color w:val="00AF50"/>
                <w:sz w:val="16"/>
              </w:rPr>
              <w:t>to</w:t>
            </w:r>
            <w:r>
              <w:rPr>
                <w:color w:val="00AF50"/>
                <w:spacing w:val="-7"/>
                <w:sz w:val="16"/>
              </w:rPr>
              <w:t xml:space="preserve"> </w:t>
            </w:r>
            <w:r>
              <w:rPr>
                <w:color w:val="00AF50"/>
                <w:sz w:val="16"/>
              </w:rPr>
              <w:t>ensure</w:t>
            </w:r>
            <w:r>
              <w:rPr>
                <w:color w:val="00AF50"/>
                <w:spacing w:val="-5"/>
                <w:sz w:val="16"/>
              </w:rPr>
              <w:t xml:space="preserve"> </w:t>
            </w:r>
            <w:r>
              <w:rPr>
                <w:color w:val="00AF50"/>
                <w:sz w:val="16"/>
              </w:rPr>
              <w:t>the</w:t>
            </w:r>
            <w:r>
              <w:rPr>
                <w:color w:val="00AF50"/>
                <w:spacing w:val="-7"/>
                <w:sz w:val="16"/>
              </w:rPr>
              <w:t xml:space="preserve"> </w:t>
            </w:r>
            <w:r>
              <w:rPr>
                <w:color w:val="00AF50"/>
                <w:sz w:val="16"/>
              </w:rPr>
              <w:t>process</w:t>
            </w:r>
            <w:r>
              <w:rPr>
                <w:color w:val="00AF50"/>
                <w:spacing w:val="-5"/>
                <w:sz w:val="16"/>
              </w:rPr>
              <w:t xml:space="preserve"> </w:t>
            </w:r>
            <w:r>
              <w:rPr>
                <w:color w:val="00AF50"/>
                <w:sz w:val="16"/>
              </w:rPr>
              <w:t>is</w:t>
            </w:r>
            <w:r>
              <w:rPr>
                <w:color w:val="00AF50"/>
                <w:spacing w:val="-7"/>
                <w:sz w:val="16"/>
              </w:rPr>
              <w:t xml:space="preserve"> </w:t>
            </w:r>
            <w:r>
              <w:rPr>
                <w:color w:val="00AF50"/>
                <w:sz w:val="16"/>
              </w:rPr>
              <w:t xml:space="preserve">followed </w:t>
            </w:r>
            <w:r>
              <w:rPr>
                <w:color w:val="00AF50"/>
                <w:spacing w:val="-2"/>
                <w:sz w:val="16"/>
              </w:rPr>
              <w:t>robustly.</w:t>
            </w:r>
          </w:p>
        </w:tc>
        <w:tc>
          <w:tcPr>
            <w:tcW w:w="1581" w:type="dxa"/>
          </w:tcPr>
          <w:p w14:paraId="3C09B0A6" w14:textId="77777777" w:rsidR="004653B0" w:rsidRDefault="004653B0">
            <w:pPr>
              <w:pStyle w:val="TableParagraph"/>
              <w:rPr>
                <w:rFonts w:ascii="Times New Roman"/>
                <w:sz w:val="16"/>
              </w:rPr>
            </w:pPr>
          </w:p>
        </w:tc>
        <w:tc>
          <w:tcPr>
            <w:tcW w:w="986" w:type="dxa"/>
            <w:shd w:val="clear" w:color="auto" w:fill="92D050"/>
          </w:tcPr>
          <w:p w14:paraId="5ACAA366" w14:textId="77777777" w:rsidR="004653B0" w:rsidRDefault="004653B0">
            <w:pPr>
              <w:pStyle w:val="TableParagraph"/>
              <w:rPr>
                <w:rFonts w:ascii="Times New Roman"/>
                <w:sz w:val="16"/>
              </w:rPr>
            </w:pPr>
          </w:p>
        </w:tc>
      </w:tr>
      <w:tr w:rsidR="004653B0" w14:paraId="5E3D54BA" w14:textId="77777777">
        <w:trPr>
          <w:trHeight w:val="4391"/>
        </w:trPr>
        <w:tc>
          <w:tcPr>
            <w:tcW w:w="614" w:type="dxa"/>
          </w:tcPr>
          <w:p w14:paraId="246B3AC4" w14:textId="77777777" w:rsidR="004653B0" w:rsidRDefault="00040D56">
            <w:pPr>
              <w:pStyle w:val="TableParagraph"/>
              <w:spacing w:before="57"/>
              <w:ind w:left="13"/>
              <w:jc w:val="center"/>
              <w:rPr>
                <w:b/>
                <w:sz w:val="16"/>
              </w:rPr>
            </w:pPr>
            <w:r>
              <w:rPr>
                <w:b/>
                <w:spacing w:val="-10"/>
                <w:sz w:val="16"/>
              </w:rPr>
              <w:t>3</w:t>
            </w:r>
          </w:p>
        </w:tc>
        <w:tc>
          <w:tcPr>
            <w:tcW w:w="4644" w:type="dxa"/>
          </w:tcPr>
          <w:p w14:paraId="40BA4413" w14:textId="77777777" w:rsidR="004653B0" w:rsidRDefault="00040D56">
            <w:pPr>
              <w:pStyle w:val="TableParagraph"/>
              <w:spacing w:before="57"/>
              <w:ind w:left="108" w:right="135"/>
              <w:rPr>
                <w:b/>
                <w:sz w:val="16"/>
              </w:rPr>
            </w:pPr>
            <w:r>
              <w:rPr>
                <w:b/>
                <w:sz w:val="16"/>
              </w:rPr>
              <w:t>NCFRA</w:t>
            </w:r>
            <w:r>
              <w:rPr>
                <w:b/>
                <w:spacing w:val="-6"/>
                <w:sz w:val="16"/>
              </w:rPr>
              <w:t xml:space="preserve"> </w:t>
            </w:r>
            <w:r>
              <w:rPr>
                <w:b/>
                <w:sz w:val="16"/>
              </w:rPr>
              <w:t>-</w:t>
            </w:r>
            <w:r>
              <w:rPr>
                <w:b/>
                <w:spacing w:val="-8"/>
                <w:sz w:val="16"/>
              </w:rPr>
              <w:t xml:space="preserve"> </w:t>
            </w:r>
            <w:r>
              <w:rPr>
                <w:b/>
                <w:sz w:val="16"/>
              </w:rPr>
              <w:t>Comparison</w:t>
            </w:r>
            <w:r>
              <w:rPr>
                <w:b/>
                <w:spacing w:val="-5"/>
                <w:sz w:val="16"/>
              </w:rPr>
              <w:t xml:space="preserve"> </w:t>
            </w:r>
            <w:r>
              <w:rPr>
                <w:b/>
                <w:sz w:val="16"/>
              </w:rPr>
              <w:t>of</w:t>
            </w:r>
            <w:r>
              <w:rPr>
                <w:b/>
                <w:spacing w:val="-8"/>
                <w:sz w:val="16"/>
              </w:rPr>
              <w:t xml:space="preserve"> </w:t>
            </w:r>
            <w:r>
              <w:rPr>
                <w:b/>
                <w:sz w:val="16"/>
              </w:rPr>
              <w:t>Employee</w:t>
            </w:r>
            <w:r>
              <w:rPr>
                <w:b/>
                <w:spacing w:val="-5"/>
                <w:sz w:val="16"/>
              </w:rPr>
              <w:t xml:space="preserve"> </w:t>
            </w:r>
            <w:r>
              <w:rPr>
                <w:b/>
                <w:sz w:val="16"/>
              </w:rPr>
              <w:t>Bank</w:t>
            </w:r>
            <w:r>
              <w:rPr>
                <w:b/>
                <w:spacing w:val="-6"/>
                <w:sz w:val="16"/>
              </w:rPr>
              <w:t xml:space="preserve"> </w:t>
            </w:r>
            <w:r>
              <w:rPr>
                <w:b/>
                <w:sz w:val="16"/>
              </w:rPr>
              <w:t>Details and Supplier Details</w:t>
            </w:r>
          </w:p>
          <w:p w14:paraId="44D262B2" w14:textId="77777777" w:rsidR="004653B0" w:rsidRDefault="00040D56">
            <w:pPr>
              <w:pStyle w:val="TableParagraph"/>
              <w:ind w:left="108" w:right="135"/>
              <w:rPr>
                <w:sz w:val="16"/>
              </w:rPr>
            </w:pPr>
            <w:r>
              <w:rPr>
                <w:sz w:val="16"/>
              </w:rPr>
              <w:t>The Force performs quarterly comparisons of employee bank details with supplier details and duplicates</w:t>
            </w:r>
            <w:r>
              <w:rPr>
                <w:spacing w:val="-4"/>
                <w:sz w:val="16"/>
              </w:rPr>
              <w:t xml:space="preserve"> </w:t>
            </w:r>
            <w:r>
              <w:rPr>
                <w:sz w:val="16"/>
              </w:rPr>
              <w:t>testing</w:t>
            </w:r>
            <w:r>
              <w:rPr>
                <w:spacing w:val="-6"/>
                <w:sz w:val="16"/>
              </w:rPr>
              <w:t xml:space="preserve"> </w:t>
            </w:r>
            <w:r>
              <w:rPr>
                <w:sz w:val="16"/>
              </w:rPr>
              <w:t>of</w:t>
            </w:r>
            <w:r>
              <w:rPr>
                <w:spacing w:val="-5"/>
                <w:sz w:val="16"/>
              </w:rPr>
              <w:t xml:space="preserve"> </w:t>
            </w:r>
            <w:r>
              <w:rPr>
                <w:sz w:val="16"/>
              </w:rPr>
              <w:t>employee</w:t>
            </w:r>
            <w:r>
              <w:rPr>
                <w:spacing w:val="-4"/>
                <w:sz w:val="16"/>
              </w:rPr>
              <w:t xml:space="preserve"> </w:t>
            </w:r>
            <w:r>
              <w:rPr>
                <w:sz w:val="16"/>
              </w:rPr>
              <w:t>bank</w:t>
            </w:r>
            <w:r>
              <w:rPr>
                <w:spacing w:val="-6"/>
                <w:sz w:val="16"/>
              </w:rPr>
              <w:t xml:space="preserve"> </w:t>
            </w:r>
            <w:r>
              <w:rPr>
                <w:sz w:val="16"/>
              </w:rPr>
              <w:t>details</w:t>
            </w:r>
            <w:r>
              <w:rPr>
                <w:spacing w:val="-4"/>
                <w:sz w:val="16"/>
              </w:rPr>
              <w:t xml:space="preserve"> </w:t>
            </w:r>
            <w:r>
              <w:rPr>
                <w:sz w:val="16"/>
              </w:rPr>
              <w:t>to</w:t>
            </w:r>
            <w:r>
              <w:rPr>
                <w:spacing w:val="-6"/>
                <w:sz w:val="16"/>
              </w:rPr>
              <w:t xml:space="preserve"> </w:t>
            </w:r>
            <w:r>
              <w:rPr>
                <w:sz w:val="16"/>
              </w:rPr>
              <w:t xml:space="preserve">identify instances where they match and therefore require </w:t>
            </w:r>
            <w:r>
              <w:rPr>
                <w:spacing w:val="-2"/>
                <w:sz w:val="16"/>
              </w:rPr>
              <w:t>investigation.</w:t>
            </w:r>
          </w:p>
          <w:p w14:paraId="56211FAE" w14:textId="77777777" w:rsidR="004653B0" w:rsidRDefault="00040D56">
            <w:pPr>
              <w:pStyle w:val="TableParagraph"/>
              <w:ind w:left="107"/>
              <w:rPr>
                <w:sz w:val="16"/>
              </w:rPr>
            </w:pPr>
            <w:r>
              <w:rPr>
                <w:sz w:val="16"/>
              </w:rPr>
              <w:t>Whilst we noted no issues with Force procedures, we were not provided with evidence to demonstrate that NCFRA</w:t>
            </w:r>
            <w:r>
              <w:rPr>
                <w:spacing w:val="-7"/>
                <w:sz w:val="16"/>
              </w:rPr>
              <w:t xml:space="preserve"> </w:t>
            </w:r>
            <w:r>
              <w:rPr>
                <w:sz w:val="16"/>
              </w:rPr>
              <w:t>perform</w:t>
            </w:r>
            <w:r>
              <w:rPr>
                <w:spacing w:val="-8"/>
                <w:sz w:val="16"/>
              </w:rPr>
              <w:t xml:space="preserve"> </w:t>
            </w:r>
            <w:r>
              <w:rPr>
                <w:sz w:val="16"/>
              </w:rPr>
              <w:t>routine</w:t>
            </w:r>
            <w:r>
              <w:rPr>
                <w:spacing w:val="-5"/>
                <w:sz w:val="16"/>
              </w:rPr>
              <w:t xml:space="preserve"> </w:t>
            </w:r>
            <w:r>
              <w:rPr>
                <w:sz w:val="16"/>
              </w:rPr>
              <w:t>comparisons</w:t>
            </w:r>
            <w:r>
              <w:rPr>
                <w:spacing w:val="-7"/>
                <w:sz w:val="16"/>
              </w:rPr>
              <w:t xml:space="preserve"> </w:t>
            </w:r>
            <w:r>
              <w:rPr>
                <w:sz w:val="16"/>
              </w:rPr>
              <w:t>of</w:t>
            </w:r>
            <w:r>
              <w:rPr>
                <w:spacing w:val="-6"/>
                <w:sz w:val="16"/>
              </w:rPr>
              <w:t xml:space="preserve"> </w:t>
            </w:r>
            <w:r>
              <w:rPr>
                <w:sz w:val="16"/>
              </w:rPr>
              <w:t>employee</w:t>
            </w:r>
            <w:r>
              <w:rPr>
                <w:spacing w:val="-7"/>
                <w:sz w:val="16"/>
              </w:rPr>
              <w:t xml:space="preserve"> </w:t>
            </w:r>
            <w:r>
              <w:rPr>
                <w:sz w:val="16"/>
              </w:rPr>
              <w:t>bank details with supplier details.</w:t>
            </w:r>
          </w:p>
          <w:p w14:paraId="4FC927F5" w14:textId="77777777" w:rsidR="004653B0" w:rsidRDefault="00040D56">
            <w:pPr>
              <w:pStyle w:val="TableParagraph"/>
              <w:ind w:left="107"/>
              <w:rPr>
                <w:sz w:val="16"/>
              </w:rPr>
            </w:pPr>
            <w:r>
              <w:rPr>
                <w:sz w:val="16"/>
              </w:rPr>
              <w:t>Therefore, NCFRA should ensure that there is a preventive</w:t>
            </w:r>
            <w:r>
              <w:rPr>
                <w:spacing w:val="-6"/>
                <w:sz w:val="16"/>
              </w:rPr>
              <w:t xml:space="preserve"> </w:t>
            </w:r>
            <w:r>
              <w:rPr>
                <w:sz w:val="16"/>
              </w:rPr>
              <w:t>control</w:t>
            </w:r>
            <w:r>
              <w:rPr>
                <w:spacing w:val="-7"/>
                <w:sz w:val="16"/>
              </w:rPr>
              <w:t xml:space="preserve"> </w:t>
            </w:r>
            <w:r>
              <w:rPr>
                <w:sz w:val="16"/>
              </w:rPr>
              <w:t>for</w:t>
            </w:r>
            <w:r>
              <w:rPr>
                <w:spacing w:val="-6"/>
                <w:sz w:val="16"/>
              </w:rPr>
              <w:t xml:space="preserve"> </w:t>
            </w:r>
            <w:r>
              <w:rPr>
                <w:sz w:val="16"/>
              </w:rPr>
              <w:t>the</w:t>
            </w:r>
            <w:r>
              <w:rPr>
                <w:spacing w:val="-4"/>
                <w:sz w:val="16"/>
              </w:rPr>
              <w:t xml:space="preserve"> </w:t>
            </w:r>
            <w:r>
              <w:rPr>
                <w:sz w:val="16"/>
              </w:rPr>
              <w:t>detection</w:t>
            </w:r>
            <w:r>
              <w:rPr>
                <w:spacing w:val="-5"/>
                <w:sz w:val="16"/>
              </w:rPr>
              <w:t xml:space="preserve"> </w:t>
            </w:r>
            <w:r>
              <w:rPr>
                <w:sz w:val="16"/>
              </w:rPr>
              <w:t>of</w:t>
            </w:r>
            <w:r>
              <w:rPr>
                <w:spacing w:val="-5"/>
                <w:sz w:val="16"/>
              </w:rPr>
              <w:t xml:space="preserve"> </w:t>
            </w:r>
            <w:r>
              <w:rPr>
                <w:sz w:val="16"/>
              </w:rPr>
              <w:t>matching</w:t>
            </w:r>
            <w:r>
              <w:rPr>
                <w:spacing w:val="-4"/>
                <w:sz w:val="16"/>
              </w:rPr>
              <w:t xml:space="preserve"> </w:t>
            </w:r>
            <w:r>
              <w:rPr>
                <w:sz w:val="16"/>
              </w:rPr>
              <w:t>bank details between suppliers and payroll.</w:t>
            </w:r>
          </w:p>
          <w:p w14:paraId="730EC25C" w14:textId="77777777" w:rsidR="004653B0" w:rsidRDefault="00040D56">
            <w:pPr>
              <w:pStyle w:val="TableParagraph"/>
              <w:ind w:left="107" w:right="135"/>
              <w:rPr>
                <w:sz w:val="16"/>
              </w:rPr>
            </w:pPr>
            <w:r>
              <w:rPr>
                <w:sz w:val="16"/>
              </w:rPr>
              <w:t>It is noted that this may</w:t>
            </w:r>
            <w:r>
              <w:rPr>
                <w:spacing w:val="-1"/>
                <w:sz w:val="16"/>
              </w:rPr>
              <w:t xml:space="preserve"> </w:t>
            </w:r>
            <w:r>
              <w:rPr>
                <w:sz w:val="16"/>
              </w:rPr>
              <w:t>be</w:t>
            </w:r>
            <w:r>
              <w:rPr>
                <w:spacing w:val="-1"/>
                <w:sz w:val="16"/>
              </w:rPr>
              <w:t xml:space="preserve"> </w:t>
            </w:r>
            <w:r>
              <w:rPr>
                <w:sz w:val="16"/>
              </w:rPr>
              <w:t>difficult due</w:t>
            </w:r>
            <w:r>
              <w:rPr>
                <w:spacing w:val="-1"/>
                <w:sz w:val="16"/>
              </w:rPr>
              <w:t xml:space="preserve"> </w:t>
            </w:r>
            <w:r>
              <w:rPr>
                <w:sz w:val="16"/>
              </w:rPr>
              <w:t>to</w:t>
            </w:r>
            <w:r>
              <w:rPr>
                <w:spacing w:val="-1"/>
                <w:sz w:val="16"/>
              </w:rPr>
              <w:t xml:space="preserve"> </w:t>
            </w:r>
            <w:r>
              <w:rPr>
                <w:sz w:val="16"/>
              </w:rPr>
              <w:t>the</w:t>
            </w:r>
            <w:r>
              <w:rPr>
                <w:spacing w:val="-1"/>
                <w:sz w:val="16"/>
              </w:rPr>
              <w:t xml:space="preserve"> </w:t>
            </w:r>
            <w:r>
              <w:rPr>
                <w:sz w:val="16"/>
              </w:rPr>
              <w:t>payroll function</w:t>
            </w:r>
            <w:r>
              <w:rPr>
                <w:spacing w:val="-6"/>
                <w:sz w:val="16"/>
              </w:rPr>
              <w:t xml:space="preserve"> </w:t>
            </w:r>
            <w:r>
              <w:rPr>
                <w:sz w:val="16"/>
              </w:rPr>
              <w:t>currently</w:t>
            </w:r>
            <w:r>
              <w:rPr>
                <w:spacing w:val="-7"/>
                <w:sz w:val="16"/>
              </w:rPr>
              <w:t xml:space="preserve"> </w:t>
            </w:r>
            <w:r>
              <w:rPr>
                <w:sz w:val="16"/>
              </w:rPr>
              <w:t>being</w:t>
            </w:r>
            <w:r>
              <w:rPr>
                <w:spacing w:val="-7"/>
                <w:sz w:val="16"/>
              </w:rPr>
              <w:t xml:space="preserve"> </w:t>
            </w:r>
            <w:r>
              <w:rPr>
                <w:sz w:val="16"/>
              </w:rPr>
              <w:t>outsourced</w:t>
            </w:r>
            <w:r>
              <w:rPr>
                <w:spacing w:val="-7"/>
                <w:sz w:val="16"/>
              </w:rPr>
              <w:t xml:space="preserve"> </w:t>
            </w:r>
            <w:r>
              <w:rPr>
                <w:sz w:val="16"/>
              </w:rPr>
              <w:t>to</w:t>
            </w:r>
            <w:r>
              <w:rPr>
                <w:spacing w:val="-7"/>
                <w:sz w:val="16"/>
              </w:rPr>
              <w:t xml:space="preserve"> </w:t>
            </w:r>
            <w:r>
              <w:rPr>
                <w:sz w:val="16"/>
              </w:rPr>
              <w:t>West</w:t>
            </w:r>
            <w:r>
              <w:rPr>
                <w:spacing w:val="-9"/>
                <w:sz w:val="16"/>
              </w:rPr>
              <w:t xml:space="preserve"> </w:t>
            </w:r>
            <w:r>
              <w:rPr>
                <w:sz w:val="16"/>
              </w:rPr>
              <w:t>Northants Council for NCFRA employees, therefore a detective control would be required to be regularly carried out to</w:t>
            </w:r>
            <w:r>
              <w:rPr>
                <w:spacing w:val="-1"/>
                <w:sz w:val="16"/>
              </w:rPr>
              <w:t xml:space="preserve"> </w:t>
            </w:r>
            <w:r>
              <w:rPr>
                <w:sz w:val="16"/>
              </w:rPr>
              <w:t>ensure</w:t>
            </w:r>
            <w:r>
              <w:rPr>
                <w:spacing w:val="-2"/>
                <w:sz w:val="16"/>
              </w:rPr>
              <w:t xml:space="preserve"> </w:t>
            </w:r>
            <w:r>
              <w:rPr>
                <w:sz w:val="16"/>
              </w:rPr>
              <w:t>instances</w:t>
            </w:r>
            <w:r>
              <w:rPr>
                <w:spacing w:val="-3"/>
                <w:sz w:val="16"/>
              </w:rPr>
              <w:t xml:space="preserve"> </w:t>
            </w:r>
            <w:r>
              <w:rPr>
                <w:sz w:val="16"/>
              </w:rPr>
              <w:t>are</w:t>
            </w:r>
            <w:r>
              <w:rPr>
                <w:spacing w:val="-3"/>
                <w:sz w:val="16"/>
              </w:rPr>
              <w:t xml:space="preserve"> </w:t>
            </w:r>
            <w:r>
              <w:rPr>
                <w:sz w:val="16"/>
              </w:rPr>
              <w:t>flagged</w:t>
            </w:r>
            <w:r>
              <w:rPr>
                <w:spacing w:val="-2"/>
                <w:sz w:val="16"/>
              </w:rPr>
              <w:t xml:space="preserve"> </w:t>
            </w:r>
            <w:r>
              <w:rPr>
                <w:sz w:val="16"/>
              </w:rPr>
              <w:t>appropriately</w:t>
            </w:r>
            <w:r>
              <w:rPr>
                <w:spacing w:val="-1"/>
                <w:sz w:val="16"/>
              </w:rPr>
              <w:t xml:space="preserve"> </w:t>
            </w:r>
            <w:r>
              <w:rPr>
                <w:sz w:val="16"/>
              </w:rPr>
              <w:t>and</w:t>
            </w:r>
            <w:r>
              <w:rPr>
                <w:spacing w:val="-2"/>
                <w:sz w:val="16"/>
              </w:rPr>
              <w:t xml:space="preserve"> </w:t>
            </w:r>
            <w:r>
              <w:rPr>
                <w:sz w:val="16"/>
              </w:rPr>
              <w:t>in</w:t>
            </w:r>
            <w:r>
              <w:rPr>
                <w:spacing w:val="-3"/>
                <w:sz w:val="16"/>
              </w:rPr>
              <w:t xml:space="preserve"> </w:t>
            </w:r>
            <w:r>
              <w:rPr>
                <w:sz w:val="16"/>
              </w:rPr>
              <w:t>a timely manner.</w:t>
            </w:r>
          </w:p>
          <w:p w14:paraId="184333E4" w14:textId="77777777" w:rsidR="004653B0" w:rsidRDefault="00040D56">
            <w:pPr>
              <w:pStyle w:val="TableParagraph"/>
              <w:ind w:left="108" w:right="178"/>
              <w:rPr>
                <w:sz w:val="16"/>
              </w:rPr>
            </w:pPr>
            <w:r>
              <w:rPr>
                <w:i/>
                <w:sz w:val="16"/>
              </w:rPr>
              <w:t>Risk</w:t>
            </w:r>
            <w:r>
              <w:rPr>
                <w:i/>
                <w:spacing w:val="-6"/>
                <w:sz w:val="16"/>
              </w:rPr>
              <w:t xml:space="preserve"> </w:t>
            </w:r>
            <w:r>
              <w:rPr>
                <w:i/>
                <w:sz w:val="16"/>
              </w:rPr>
              <w:t>and</w:t>
            </w:r>
            <w:r>
              <w:rPr>
                <w:i/>
                <w:spacing w:val="-7"/>
                <w:sz w:val="16"/>
              </w:rPr>
              <w:t xml:space="preserve"> </w:t>
            </w:r>
            <w:r>
              <w:rPr>
                <w:i/>
                <w:sz w:val="16"/>
              </w:rPr>
              <w:t>Impact:</w:t>
            </w:r>
            <w:r>
              <w:rPr>
                <w:i/>
                <w:spacing w:val="-6"/>
                <w:sz w:val="16"/>
              </w:rPr>
              <w:t xml:space="preserve"> </w:t>
            </w:r>
            <w:r>
              <w:rPr>
                <w:sz w:val="16"/>
              </w:rPr>
              <w:t>Fraudulent</w:t>
            </w:r>
            <w:r>
              <w:rPr>
                <w:spacing w:val="-6"/>
                <w:sz w:val="16"/>
              </w:rPr>
              <w:t xml:space="preserve"> </w:t>
            </w:r>
            <w:r>
              <w:rPr>
                <w:sz w:val="16"/>
              </w:rPr>
              <w:t>activity</w:t>
            </w:r>
            <w:r>
              <w:rPr>
                <w:spacing w:val="-4"/>
                <w:sz w:val="16"/>
              </w:rPr>
              <w:t xml:space="preserve"> </w:t>
            </w:r>
            <w:r>
              <w:rPr>
                <w:sz w:val="16"/>
              </w:rPr>
              <w:t>is</w:t>
            </w:r>
            <w:r>
              <w:rPr>
                <w:spacing w:val="-5"/>
                <w:sz w:val="16"/>
              </w:rPr>
              <w:t xml:space="preserve"> </w:t>
            </w:r>
            <w:r>
              <w:rPr>
                <w:sz w:val="16"/>
              </w:rPr>
              <w:t>not</w:t>
            </w:r>
            <w:r>
              <w:rPr>
                <w:spacing w:val="-6"/>
                <w:sz w:val="16"/>
              </w:rPr>
              <w:t xml:space="preserve"> </w:t>
            </w:r>
            <w:r>
              <w:rPr>
                <w:sz w:val="16"/>
              </w:rPr>
              <w:t>identified or prevented in a timely manner</w:t>
            </w:r>
          </w:p>
        </w:tc>
        <w:tc>
          <w:tcPr>
            <w:tcW w:w="2988" w:type="dxa"/>
          </w:tcPr>
          <w:p w14:paraId="652A7E07" w14:textId="77777777" w:rsidR="004653B0" w:rsidRDefault="004653B0">
            <w:pPr>
              <w:pStyle w:val="TableParagraph"/>
              <w:spacing w:before="57"/>
              <w:rPr>
                <w:b/>
                <w:sz w:val="16"/>
              </w:rPr>
            </w:pPr>
          </w:p>
          <w:p w14:paraId="2A31C855" w14:textId="77777777" w:rsidR="004653B0" w:rsidRDefault="00040D56">
            <w:pPr>
              <w:pStyle w:val="TableParagraph"/>
              <w:ind w:left="108"/>
              <w:rPr>
                <w:sz w:val="16"/>
              </w:rPr>
            </w:pPr>
            <w:r>
              <w:rPr>
                <w:color w:val="FF0000"/>
                <w:sz w:val="16"/>
              </w:rPr>
              <w:t>NCFRA should implement regular and routine checks of employee bank details and supplier details, similar</w:t>
            </w:r>
            <w:r>
              <w:rPr>
                <w:color w:val="FF0000"/>
                <w:spacing w:val="-9"/>
                <w:sz w:val="16"/>
              </w:rPr>
              <w:t xml:space="preserve"> </w:t>
            </w:r>
            <w:r>
              <w:rPr>
                <w:color w:val="FF0000"/>
                <w:sz w:val="16"/>
              </w:rPr>
              <w:t>to</w:t>
            </w:r>
            <w:r>
              <w:rPr>
                <w:color w:val="FF0000"/>
                <w:spacing w:val="-9"/>
                <w:sz w:val="16"/>
              </w:rPr>
              <w:t xml:space="preserve"> </w:t>
            </w:r>
            <w:r>
              <w:rPr>
                <w:color w:val="FF0000"/>
                <w:sz w:val="16"/>
              </w:rPr>
              <w:t>the</w:t>
            </w:r>
            <w:r>
              <w:rPr>
                <w:color w:val="FF0000"/>
                <w:spacing w:val="-11"/>
                <w:sz w:val="16"/>
              </w:rPr>
              <w:t xml:space="preserve"> </w:t>
            </w:r>
            <w:r>
              <w:rPr>
                <w:color w:val="FF0000"/>
                <w:sz w:val="16"/>
              </w:rPr>
              <w:t>Force</w:t>
            </w:r>
            <w:r>
              <w:rPr>
                <w:color w:val="FF0000"/>
                <w:spacing w:val="-11"/>
                <w:sz w:val="16"/>
              </w:rPr>
              <w:t xml:space="preserve"> </w:t>
            </w:r>
            <w:r>
              <w:rPr>
                <w:color w:val="FF0000"/>
                <w:sz w:val="16"/>
              </w:rPr>
              <w:t>arrangements</w:t>
            </w:r>
          </w:p>
        </w:tc>
        <w:tc>
          <w:tcPr>
            <w:tcW w:w="888" w:type="dxa"/>
            <w:shd w:val="clear" w:color="auto" w:fill="FFC000"/>
          </w:tcPr>
          <w:p w14:paraId="52DF2D09" w14:textId="77777777" w:rsidR="004653B0" w:rsidRDefault="004653B0">
            <w:pPr>
              <w:pStyle w:val="TableParagraph"/>
              <w:spacing w:before="57"/>
              <w:rPr>
                <w:b/>
                <w:sz w:val="16"/>
              </w:rPr>
            </w:pPr>
          </w:p>
          <w:p w14:paraId="56CF8909" w14:textId="77777777" w:rsidR="004653B0" w:rsidRDefault="00040D56">
            <w:pPr>
              <w:pStyle w:val="TableParagraph"/>
              <w:ind w:left="19"/>
              <w:jc w:val="center"/>
              <w:rPr>
                <w:b/>
                <w:sz w:val="16"/>
              </w:rPr>
            </w:pPr>
            <w:r>
              <w:rPr>
                <w:b/>
                <w:spacing w:val="-10"/>
                <w:sz w:val="16"/>
              </w:rPr>
              <w:t>2</w:t>
            </w:r>
          </w:p>
        </w:tc>
        <w:tc>
          <w:tcPr>
            <w:tcW w:w="3751" w:type="dxa"/>
          </w:tcPr>
          <w:p w14:paraId="72C90525" w14:textId="77777777" w:rsidR="004653B0" w:rsidRDefault="004653B0">
            <w:pPr>
              <w:pStyle w:val="TableParagraph"/>
              <w:spacing w:before="57"/>
              <w:rPr>
                <w:b/>
                <w:sz w:val="16"/>
              </w:rPr>
            </w:pPr>
          </w:p>
          <w:p w14:paraId="24D74558" w14:textId="77777777" w:rsidR="004653B0" w:rsidRDefault="00040D56">
            <w:pPr>
              <w:pStyle w:val="TableParagraph"/>
              <w:ind w:left="108" w:right="198"/>
              <w:rPr>
                <w:sz w:val="16"/>
              </w:rPr>
            </w:pPr>
            <w:r>
              <w:rPr>
                <w:sz w:val="16"/>
              </w:rPr>
              <w:t>Agreed</w:t>
            </w:r>
            <w:r>
              <w:rPr>
                <w:spacing w:val="-8"/>
                <w:sz w:val="16"/>
              </w:rPr>
              <w:t xml:space="preserve"> </w:t>
            </w:r>
            <w:r>
              <w:rPr>
                <w:sz w:val="16"/>
              </w:rPr>
              <w:t>–</w:t>
            </w:r>
            <w:r>
              <w:rPr>
                <w:spacing w:val="-4"/>
                <w:sz w:val="16"/>
              </w:rPr>
              <w:t xml:space="preserve"> </w:t>
            </w:r>
            <w:r>
              <w:rPr>
                <w:sz w:val="16"/>
              </w:rPr>
              <w:t>this</w:t>
            </w:r>
            <w:r>
              <w:rPr>
                <w:spacing w:val="-6"/>
                <w:sz w:val="16"/>
              </w:rPr>
              <w:t xml:space="preserve"> </w:t>
            </w:r>
            <w:r>
              <w:rPr>
                <w:sz w:val="16"/>
              </w:rPr>
              <w:t>control</w:t>
            </w:r>
            <w:r>
              <w:rPr>
                <w:spacing w:val="-5"/>
                <w:sz w:val="16"/>
              </w:rPr>
              <w:t xml:space="preserve"> </w:t>
            </w:r>
            <w:r>
              <w:rPr>
                <w:sz w:val="16"/>
              </w:rPr>
              <w:t>will</w:t>
            </w:r>
            <w:r>
              <w:rPr>
                <w:spacing w:val="-7"/>
                <w:sz w:val="16"/>
              </w:rPr>
              <w:t xml:space="preserve"> </w:t>
            </w:r>
            <w:r>
              <w:rPr>
                <w:sz w:val="16"/>
              </w:rPr>
              <w:t>be</w:t>
            </w:r>
            <w:r>
              <w:rPr>
                <w:spacing w:val="-5"/>
                <w:sz w:val="16"/>
              </w:rPr>
              <w:t xml:space="preserve"> </w:t>
            </w:r>
            <w:r>
              <w:rPr>
                <w:sz w:val="16"/>
              </w:rPr>
              <w:t>aligned</w:t>
            </w:r>
            <w:r>
              <w:rPr>
                <w:spacing w:val="-5"/>
                <w:sz w:val="16"/>
              </w:rPr>
              <w:t xml:space="preserve"> </w:t>
            </w:r>
            <w:r>
              <w:rPr>
                <w:sz w:val="16"/>
              </w:rPr>
              <w:t>to Police when payroll comes in-house</w:t>
            </w:r>
          </w:p>
          <w:p w14:paraId="718BFFD5" w14:textId="77777777" w:rsidR="004653B0" w:rsidRDefault="004653B0">
            <w:pPr>
              <w:pStyle w:val="TableParagraph"/>
              <w:rPr>
                <w:b/>
                <w:sz w:val="16"/>
              </w:rPr>
            </w:pPr>
          </w:p>
          <w:p w14:paraId="22E2776E" w14:textId="77777777" w:rsidR="004653B0" w:rsidRDefault="00040D56">
            <w:pPr>
              <w:pStyle w:val="TableParagraph"/>
              <w:ind w:left="108" w:right="198"/>
              <w:rPr>
                <w:sz w:val="16"/>
              </w:rPr>
            </w:pPr>
            <w:r>
              <w:rPr>
                <w:color w:val="00AF50"/>
                <w:sz w:val="16"/>
              </w:rPr>
              <w:t>Update</w:t>
            </w:r>
            <w:r>
              <w:rPr>
                <w:color w:val="00AF50"/>
                <w:spacing w:val="-5"/>
                <w:sz w:val="16"/>
              </w:rPr>
              <w:t xml:space="preserve"> </w:t>
            </w:r>
            <w:r>
              <w:rPr>
                <w:color w:val="00AF50"/>
                <w:sz w:val="16"/>
              </w:rPr>
              <w:t>May</w:t>
            </w:r>
            <w:r>
              <w:rPr>
                <w:color w:val="00AF50"/>
                <w:spacing w:val="-5"/>
                <w:sz w:val="16"/>
              </w:rPr>
              <w:t xml:space="preserve"> </w:t>
            </w:r>
            <w:r>
              <w:rPr>
                <w:color w:val="00AF50"/>
                <w:sz w:val="16"/>
              </w:rPr>
              <w:t>2024</w:t>
            </w:r>
            <w:r>
              <w:rPr>
                <w:color w:val="00AF50"/>
                <w:spacing w:val="-5"/>
                <w:sz w:val="16"/>
              </w:rPr>
              <w:t xml:space="preserve"> </w:t>
            </w:r>
            <w:r>
              <w:rPr>
                <w:color w:val="00AF50"/>
                <w:sz w:val="16"/>
              </w:rPr>
              <w:t>–</w:t>
            </w:r>
            <w:r>
              <w:rPr>
                <w:color w:val="00AF50"/>
                <w:spacing w:val="-5"/>
                <w:sz w:val="16"/>
              </w:rPr>
              <w:t xml:space="preserve"> </w:t>
            </w:r>
            <w:r>
              <w:rPr>
                <w:color w:val="00AF50"/>
                <w:sz w:val="16"/>
              </w:rPr>
              <w:t>This</w:t>
            </w:r>
            <w:r>
              <w:rPr>
                <w:color w:val="00AF50"/>
                <w:spacing w:val="-4"/>
                <w:sz w:val="16"/>
              </w:rPr>
              <w:t xml:space="preserve"> </w:t>
            </w:r>
            <w:r>
              <w:rPr>
                <w:color w:val="00AF50"/>
                <w:sz w:val="16"/>
              </w:rPr>
              <w:t>is</w:t>
            </w:r>
            <w:r>
              <w:rPr>
                <w:color w:val="00AF50"/>
                <w:spacing w:val="-4"/>
                <w:sz w:val="16"/>
              </w:rPr>
              <w:t xml:space="preserve"> </w:t>
            </w:r>
            <w:r>
              <w:rPr>
                <w:color w:val="00AF50"/>
                <w:sz w:val="16"/>
              </w:rPr>
              <w:t>now</w:t>
            </w:r>
            <w:r>
              <w:rPr>
                <w:color w:val="00AF50"/>
                <w:spacing w:val="-4"/>
                <w:sz w:val="16"/>
              </w:rPr>
              <w:t xml:space="preserve"> </w:t>
            </w:r>
            <w:r>
              <w:rPr>
                <w:color w:val="00AF50"/>
                <w:sz w:val="16"/>
              </w:rPr>
              <w:t>part</w:t>
            </w:r>
            <w:r>
              <w:rPr>
                <w:color w:val="00AF50"/>
                <w:spacing w:val="-7"/>
                <w:sz w:val="16"/>
              </w:rPr>
              <w:t xml:space="preserve"> </w:t>
            </w:r>
            <w:r>
              <w:rPr>
                <w:color w:val="00AF50"/>
                <w:sz w:val="16"/>
              </w:rPr>
              <w:t xml:space="preserve">of month end processes and reviewed </w:t>
            </w:r>
            <w:r>
              <w:rPr>
                <w:color w:val="00AF50"/>
                <w:spacing w:val="-2"/>
                <w:sz w:val="16"/>
              </w:rPr>
              <w:t>monthly</w:t>
            </w:r>
          </w:p>
        </w:tc>
        <w:tc>
          <w:tcPr>
            <w:tcW w:w="1581" w:type="dxa"/>
          </w:tcPr>
          <w:p w14:paraId="650C83E9" w14:textId="77777777" w:rsidR="004653B0" w:rsidRDefault="004653B0">
            <w:pPr>
              <w:pStyle w:val="TableParagraph"/>
              <w:spacing w:before="57"/>
              <w:rPr>
                <w:b/>
                <w:sz w:val="16"/>
              </w:rPr>
            </w:pPr>
          </w:p>
          <w:p w14:paraId="2C2D7064" w14:textId="77777777" w:rsidR="004653B0" w:rsidRDefault="00040D56">
            <w:pPr>
              <w:pStyle w:val="TableParagraph"/>
              <w:ind w:left="108" w:right="114"/>
              <w:rPr>
                <w:sz w:val="16"/>
              </w:rPr>
            </w:pPr>
            <w:r>
              <w:rPr>
                <w:sz w:val="16"/>
              </w:rPr>
              <w:t>01 April 2024 Nick</w:t>
            </w:r>
            <w:r>
              <w:rPr>
                <w:spacing w:val="-15"/>
                <w:sz w:val="16"/>
              </w:rPr>
              <w:t xml:space="preserve"> </w:t>
            </w:r>
            <w:r>
              <w:rPr>
                <w:sz w:val="16"/>
              </w:rPr>
              <w:t>Alexander</w:t>
            </w:r>
            <w:r>
              <w:rPr>
                <w:spacing w:val="-14"/>
                <w:sz w:val="16"/>
              </w:rPr>
              <w:t xml:space="preserve"> </w:t>
            </w:r>
            <w:r>
              <w:rPr>
                <w:sz w:val="16"/>
              </w:rPr>
              <w:t>/ Sue Fisher</w:t>
            </w:r>
          </w:p>
        </w:tc>
        <w:tc>
          <w:tcPr>
            <w:tcW w:w="986" w:type="dxa"/>
            <w:shd w:val="clear" w:color="auto" w:fill="92D050"/>
          </w:tcPr>
          <w:p w14:paraId="663D71A3" w14:textId="77777777" w:rsidR="004653B0" w:rsidRDefault="004653B0">
            <w:pPr>
              <w:pStyle w:val="TableParagraph"/>
              <w:rPr>
                <w:rFonts w:ascii="Times New Roman"/>
                <w:sz w:val="16"/>
              </w:rPr>
            </w:pPr>
          </w:p>
        </w:tc>
      </w:tr>
      <w:tr w:rsidR="004653B0" w14:paraId="4F17E297" w14:textId="77777777">
        <w:trPr>
          <w:trHeight w:val="309"/>
        </w:trPr>
        <w:tc>
          <w:tcPr>
            <w:tcW w:w="614" w:type="dxa"/>
          </w:tcPr>
          <w:p w14:paraId="71E84D97" w14:textId="77777777" w:rsidR="004653B0" w:rsidRDefault="00040D56">
            <w:pPr>
              <w:pStyle w:val="TableParagraph"/>
              <w:spacing w:before="57"/>
              <w:ind w:left="13"/>
              <w:jc w:val="center"/>
              <w:rPr>
                <w:b/>
                <w:sz w:val="16"/>
              </w:rPr>
            </w:pPr>
            <w:r>
              <w:rPr>
                <w:b/>
                <w:spacing w:val="-10"/>
                <w:sz w:val="16"/>
              </w:rPr>
              <w:t>4</w:t>
            </w:r>
          </w:p>
        </w:tc>
        <w:tc>
          <w:tcPr>
            <w:tcW w:w="4644" w:type="dxa"/>
          </w:tcPr>
          <w:p w14:paraId="77F59AE1" w14:textId="77777777" w:rsidR="004653B0" w:rsidRDefault="00040D56">
            <w:pPr>
              <w:pStyle w:val="TableParagraph"/>
              <w:spacing w:before="57"/>
              <w:ind w:left="108"/>
              <w:rPr>
                <w:b/>
                <w:sz w:val="16"/>
              </w:rPr>
            </w:pPr>
            <w:r>
              <w:rPr>
                <w:b/>
                <w:sz w:val="16"/>
              </w:rPr>
              <w:t>NCFRA</w:t>
            </w:r>
            <w:r>
              <w:rPr>
                <w:b/>
                <w:spacing w:val="-5"/>
                <w:sz w:val="16"/>
              </w:rPr>
              <w:t xml:space="preserve"> </w:t>
            </w:r>
            <w:r>
              <w:rPr>
                <w:b/>
                <w:sz w:val="16"/>
              </w:rPr>
              <w:t>Leavers</w:t>
            </w:r>
            <w:r>
              <w:rPr>
                <w:b/>
                <w:spacing w:val="-3"/>
                <w:sz w:val="16"/>
              </w:rPr>
              <w:t xml:space="preserve"> </w:t>
            </w:r>
            <w:r>
              <w:rPr>
                <w:b/>
                <w:sz w:val="16"/>
              </w:rPr>
              <w:t>Access</w:t>
            </w:r>
            <w:r>
              <w:rPr>
                <w:b/>
                <w:spacing w:val="-5"/>
                <w:sz w:val="16"/>
              </w:rPr>
              <w:t xml:space="preserve"> </w:t>
            </w:r>
            <w:r>
              <w:rPr>
                <w:b/>
                <w:sz w:val="16"/>
              </w:rPr>
              <w:t>to</w:t>
            </w:r>
            <w:r>
              <w:rPr>
                <w:b/>
                <w:spacing w:val="-4"/>
                <w:sz w:val="16"/>
              </w:rPr>
              <w:t xml:space="preserve"> </w:t>
            </w:r>
            <w:r>
              <w:rPr>
                <w:b/>
                <w:spacing w:val="-2"/>
                <w:sz w:val="16"/>
              </w:rPr>
              <w:t>Unit4</w:t>
            </w:r>
          </w:p>
        </w:tc>
        <w:tc>
          <w:tcPr>
            <w:tcW w:w="2988" w:type="dxa"/>
          </w:tcPr>
          <w:p w14:paraId="2443A1DA" w14:textId="77777777" w:rsidR="004653B0" w:rsidRDefault="004653B0">
            <w:pPr>
              <w:pStyle w:val="TableParagraph"/>
              <w:rPr>
                <w:rFonts w:ascii="Times New Roman"/>
                <w:sz w:val="16"/>
              </w:rPr>
            </w:pPr>
          </w:p>
        </w:tc>
        <w:tc>
          <w:tcPr>
            <w:tcW w:w="888" w:type="dxa"/>
            <w:shd w:val="clear" w:color="auto" w:fill="92D050"/>
          </w:tcPr>
          <w:p w14:paraId="51A4E244" w14:textId="77777777" w:rsidR="004653B0" w:rsidRDefault="004653B0">
            <w:pPr>
              <w:pStyle w:val="TableParagraph"/>
              <w:rPr>
                <w:rFonts w:ascii="Times New Roman"/>
                <w:sz w:val="16"/>
              </w:rPr>
            </w:pPr>
          </w:p>
        </w:tc>
        <w:tc>
          <w:tcPr>
            <w:tcW w:w="3751" w:type="dxa"/>
          </w:tcPr>
          <w:p w14:paraId="3D891BC7" w14:textId="77777777" w:rsidR="004653B0" w:rsidRDefault="004653B0">
            <w:pPr>
              <w:pStyle w:val="TableParagraph"/>
              <w:rPr>
                <w:rFonts w:ascii="Times New Roman"/>
                <w:sz w:val="16"/>
              </w:rPr>
            </w:pPr>
          </w:p>
        </w:tc>
        <w:tc>
          <w:tcPr>
            <w:tcW w:w="1581" w:type="dxa"/>
          </w:tcPr>
          <w:p w14:paraId="4FFB694C" w14:textId="77777777" w:rsidR="004653B0" w:rsidRDefault="004653B0">
            <w:pPr>
              <w:pStyle w:val="TableParagraph"/>
              <w:rPr>
                <w:rFonts w:ascii="Times New Roman"/>
                <w:sz w:val="16"/>
              </w:rPr>
            </w:pPr>
          </w:p>
        </w:tc>
        <w:tc>
          <w:tcPr>
            <w:tcW w:w="986" w:type="dxa"/>
            <w:shd w:val="clear" w:color="auto" w:fill="92D050"/>
          </w:tcPr>
          <w:p w14:paraId="7B0377CD" w14:textId="77777777" w:rsidR="004653B0" w:rsidRDefault="004653B0">
            <w:pPr>
              <w:pStyle w:val="TableParagraph"/>
              <w:rPr>
                <w:rFonts w:ascii="Times New Roman"/>
                <w:sz w:val="16"/>
              </w:rPr>
            </w:pPr>
          </w:p>
        </w:tc>
      </w:tr>
    </w:tbl>
    <w:p w14:paraId="625CA314" w14:textId="77777777" w:rsidR="004653B0" w:rsidRDefault="004653B0">
      <w:pPr>
        <w:rPr>
          <w:rFonts w:ascii="Times New Roman"/>
          <w:sz w:val="16"/>
        </w:rPr>
        <w:sectPr w:rsidR="004653B0">
          <w:pgSz w:w="16840" w:h="11910" w:orient="landscape"/>
          <w:pgMar w:top="1340" w:right="400" w:bottom="1240" w:left="760" w:header="520" w:footer="1044" w:gutter="0"/>
          <w:cols w:space="720"/>
        </w:sectPr>
      </w:pPr>
    </w:p>
    <w:p w14:paraId="16E92982" w14:textId="77777777" w:rsidR="004653B0" w:rsidRDefault="004653B0">
      <w:pPr>
        <w:pStyle w:val="BodyText"/>
        <w:spacing w:before="6"/>
        <w:rPr>
          <w:rFonts w:ascii="Verdana"/>
          <w:b/>
          <w:sz w:val="7"/>
        </w:rPr>
      </w:pPr>
    </w:p>
    <w:tbl>
      <w:tblPr>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14"/>
        <w:gridCol w:w="4644"/>
        <w:gridCol w:w="2988"/>
        <w:gridCol w:w="888"/>
        <w:gridCol w:w="3751"/>
        <w:gridCol w:w="1581"/>
        <w:gridCol w:w="986"/>
      </w:tblGrid>
      <w:tr w:rsidR="004653B0" w14:paraId="00C9A606" w14:textId="77777777">
        <w:trPr>
          <w:trHeight w:val="503"/>
        </w:trPr>
        <w:tc>
          <w:tcPr>
            <w:tcW w:w="614" w:type="dxa"/>
            <w:shd w:val="clear" w:color="auto" w:fill="622D9E"/>
          </w:tcPr>
          <w:p w14:paraId="09EA21A5" w14:textId="77777777" w:rsidR="004653B0" w:rsidRDefault="004653B0">
            <w:pPr>
              <w:pStyle w:val="TableParagraph"/>
              <w:rPr>
                <w:rFonts w:ascii="Times New Roman"/>
                <w:sz w:val="16"/>
              </w:rPr>
            </w:pPr>
          </w:p>
        </w:tc>
        <w:tc>
          <w:tcPr>
            <w:tcW w:w="4644" w:type="dxa"/>
            <w:shd w:val="clear" w:color="auto" w:fill="622D9E"/>
          </w:tcPr>
          <w:p w14:paraId="76195A01" w14:textId="77777777" w:rsidR="004653B0" w:rsidRDefault="00040D56">
            <w:pPr>
              <w:pStyle w:val="TableParagraph"/>
              <w:spacing w:before="57"/>
              <w:ind w:left="108"/>
              <w:rPr>
                <w:b/>
                <w:sz w:val="16"/>
              </w:rPr>
            </w:pPr>
            <w:r>
              <w:rPr>
                <w:b/>
                <w:color w:val="FFFFFF"/>
                <w:spacing w:val="-2"/>
                <w:sz w:val="16"/>
              </w:rPr>
              <w:t>Observation/Risk</w:t>
            </w:r>
          </w:p>
        </w:tc>
        <w:tc>
          <w:tcPr>
            <w:tcW w:w="2988" w:type="dxa"/>
            <w:shd w:val="clear" w:color="auto" w:fill="622D9E"/>
          </w:tcPr>
          <w:p w14:paraId="459ED8DE" w14:textId="77777777" w:rsidR="004653B0" w:rsidRDefault="00040D56">
            <w:pPr>
              <w:pStyle w:val="TableParagraph"/>
              <w:spacing w:before="57"/>
              <w:ind w:left="108"/>
              <w:rPr>
                <w:b/>
                <w:sz w:val="16"/>
              </w:rPr>
            </w:pPr>
            <w:r>
              <w:rPr>
                <w:b/>
                <w:color w:val="FFFFFF"/>
                <w:spacing w:val="-2"/>
                <w:sz w:val="16"/>
              </w:rPr>
              <w:t>Recommendation</w:t>
            </w:r>
          </w:p>
        </w:tc>
        <w:tc>
          <w:tcPr>
            <w:tcW w:w="888" w:type="dxa"/>
            <w:shd w:val="clear" w:color="auto" w:fill="622D9E"/>
          </w:tcPr>
          <w:p w14:paraId="79F283E7" w14:textId="77777777" w:rsidR="004653B0" w:rsidRDefault="00040D56">
            <w:pPr>
              <w:pStyle w:val="TableParagraph"/>
              <w:spacing w:before="57"/>
              <w:ind w:left="19" w:right="3"/>
              <w:jc w:val="center"/>
              <w:rPr>
                <w:b/>
                <w:sz w:val="16"/>
              </w:rPr>
            </w:pPr>
            <w:r>
              <w:rPr>
                <w:b/>
                <w:color w:val="FFFFFF"/>
                <w:spacing w:val="-2"/>
                <w:sz w:val="16"/>
              </w:rPr>
              <w:t>Priority</w:t>
            </w:r>
          </w:p>
        </w:tc>
        <w:tc>
          <w:tcPr>
            <w:tcW w:w="3751" w:type="dxa"/>
            <w:shd w:val="clear" w:color="auto" w:fill="622D9E"/>
          </w:tcPr>
          <w:p w14:paraId="67BB2B27" w14:textId="77777777" w:rsidR="004653B0" w:rsidRDefault="00040D56">
            <w:pPr>
              <w:pStyle w:val="TableParagraph"/>
              <w:spacing w:before="57"/>
              <w:ind w:left="108"/>
              <w:rPr>
                <w:b/>
                <w:sz w:val="16"/>
              </w:rPr>
            </w:pPr>
            <w:r>
              <w:rPr>
                <w:b/>
                <w:color w:val="FFFFFF"/>
                <w:sz w:val="16"/>
              </w:rPr>
              <w:t>Management</w:t>
            </w:r>
            <w:r>
              <w:rPr>
                <w:b/>
                <w:color w:val="FFFFFF"/>
                <w:spacing w:val="-10"/>
                <w:sz w:val="16"/>
              </w:rPr>
              <w:t xml:space="preserve"> </w:t>
            </w:r>
            <w:r>
              <w:rPr>
                <w:b/>
                <w:color w:val="FFFFFF"/>
                <w:spacing w:val="-2"/>
                <w:sz w:val="16"/>
              </w:rPr>
              <w:t>response</w:t>
            </w:r>
          </w:p>
        </w:tc>
        <w:tc>
          <w:tcPr>
            <w:tcW w:w="1581" w:type="dxa"/>
            <w:shd w:val="clear" w:color="auto" w:fill="622D9E"/>
          </w:tcPr>
          <w:p w14:paraId="12736949" w14:textId="77777777" w:rsidR="004653B0" w:rsidRDefault="00040D56">
            <w:pPr>
              <w:pStyle w:val="TableParagraph"/>
              <w:spacing w:before="57"/>
              <w:ind w:left="108"/>
              <w:rPr>
                <w:b/>
                <w:sz w:val="16"/>
              </w:rPr>
            </w:pPr>
            <w:r>
              <w:rPr>
                <w:b/>
                <w:color w:val="FFFFFF"/>
                <w:spacing w:val="-2"/>
                <w:sz w:val="16"/>
              </w:rPr>
              <w:t>Timescale/ responsibility</w:t>
            </w:r>
          </w:p>
        </w:tc>
        <w:tc>
          <w:tcPr>
            <w:tcW w:w="986" w:type="dxa"/>
            <w:shd w:val="clear" w:color="auto" w:fill="622D9E"/>
          </w:tcPr>
          <w:p w14:paraId="709AE17F" w14:textId="77777777" w:rsidR="004653B0" w:rsidRDefault="00040D56">
            <w:pPr>
              <w:pStyle w:val="TableParagraph"/>
              <w:spacing w:before="57"/>
              <w:ind w:left="204"/>
              <w:rPr>
                <w:b/>
                <w:sz w:val="16"/>
              </w:rPr>
            </w:pPr>
            <w:r>
              <w:rPr>
                <w:b/>
                <w:color w:val="FFFFFF"/>
                <w:spacing w:val="-2"/>
                <w:sz w:val="16"/>
              </w:rPr>
              <w:t>Status</w:t>
            </w:r>
          </w:p>
        </w:tc>
      </w:tr>
      <w:tr w:rsidR="004653B0" w14:paraId="1F866987" w14:textId="77777777">
        <w:trPr>
          <w:trHeight w:val="4197"/>
        </w:trPr>
        <w:tc>
          <w:tcPr>
            <w:tcW w:w="614" w:type="dxa"/>
          </w:tcPr>
          <w:p w14:paraId="52F2E269" w14:textId="77777777" w:rsidR="004653B0" w:rsidRDefault="004653B0">
            <w:pPr>
              <w:pStyle w:val="TableParagraph"/>
              <w:rPr>
                <w:rFonts w:ascii="Times New Roman"/>
                <w:sz w:val="16"/>
              </w:rPr>
            </w:pPr>
          </w:p>
        </w:tc>
        <w:tc>
          <w:tcPr>
            <w:tcW w:w="4644" w:type="dxa"/>
          </w:tcPr>
          <w:p w14:paraId="4AE4B2C2" w14:textId="77777777" w:rsidR="004653B0" w:rsidRDefault="00040D56">
            <w:pPr>
              <w:pStyle w:val="TableParagraph"/>
              <w:spacing w:before="57"/>
              <w:ind w:left="108"/>
              <w:rPr>
                <w:sz w:val="16"/>
              </w:rPr>
            </w:pPr>
            <w:r>
              <w:rPr>
                <w:sz w:val="16"/>
              </w:rPr>
              <w:t>NCFRA</w:t>
            </w:r>
            <w:r>
              <w:rPr>
                <w:spacing w:val="-7"/>
                <w:sz w:val="16"/>
              </w:rPr>
              <w:t xml:space="preserve"> </w:t>
            </w:r>
            <w:r>
              <w:rPr>
                <w:sz w:val="16"/>
              </w:rPr>
              <w:t>should</w:t>
            </w:r>
            <w:r>
              <w:rPr>
                <w:spacing w:val="-7"/>
                <w:sz w:val="16"/>
              </w:rPr>
              <w:t xml:space="preserve"> </w:t>
            </w:r>
            <w:r>
              <w:rPr>
                <w:sz w:val="16"/>
              </w:rPr>
              <w:t>manually</w:t>
            </w:r>
            <w:r>
              <w:rPr>
                <w:spacing w:val="-7"/>
                <w:sz w:val="16"/>
              </w:rPr>
              <w:t xml:space="preserve"> </w:t>
            </w:r>
            <w:r>
              <w:rPr>
                <w:sz w:val="16"/>
              </w:rPr>
              <w:t>end</w:t>
            </w:r>
            <w:r>
              <w:rPr>
                <w:spacing w:val="-5"/>
                <w:sz w:val="16"/>
              </w:rPr>
              <w:t xml:space="preserve"> </w:t>
            </w:r>
            <w:r>
              <w:rPr>
                <w:sz w:val="16"/>
              </w:rPr>
              <w:t>leaver’s</w:t>
            </w:r>
            <w:r>
              <w:rPr>
                <w:spacing w:val="-7"/>
                <w:sz w:val="16"/>
              </w:rPr>
              <w:t xml:space="preserve"> </w:t>
            </w:r>
            <w:r>
              <w:rPr>
                <w:sz w:val="16"/>
              </w:rPr>
              <w:t>access</w:t>
            </w:r>
            <w:r>
              <w:rPr>
                <w:spacing w:val="-5"/>
                <w:sz w:val="16"/>
              </w:rPr>
              <w:t xml:space="preserve"> </w:t>
            </w:r>
            <w:r>
              <w:rPr>
                <w:sz w:val="16"/>
              </w:rPr>
              <w:t>to</w:t>
            </w:r>
            <w:r>
              <w:rPr>
                <w:spacing w:val="-4"/>
                <w:sz w:val="16"/>
              </w:rPr>
              <w:t xml:space="preserve"> </w:t>
            </w:r>
            <w:r>
              <w:rPr>
                <w:sz w:val="16"/>
              </w:rPr>
              <w:t>the finance system, Unit4,, by moving their status to parked, following their leaving date.</w:t>
            </w:r>
          </w:p>
          <w:p w14:paraId="42AA8EE6" w14:textId="77777777" w:rsidR="004653B0" w:rsidRDefault="00040D56">
            <w:pPr>
              <w:pStyle w:val="TableParagraph"/>
              <w:ind w:left="108"/>
              <w:rPr>
                <w:sz w:val="16"/>
              </w:rPr>
            </w:pPr>
            <w:r>
              <w:rPr>
                <w:sz w:val="16"/>
              </w:rPr>
              <w:t>We performed a population test of all leavers from NCFRA</w:t>
            </w:r>
            <w:r>
              <w:rPr>
                <w:spacing w:val="-5"/>
                <w:sz w:val="16"/>
              </w:rPr>
              <w:t xml:space="preserve"> </w:t>
            </w:r>
            <w:r>
              <w:rPr>
                <w:sz w:val="16"/>
              </w:rPr>
              <w:t>since</w:t>
            </w:r>
            <w:r>
              <w:rPr>
                <w:spacing w:val="-5"/>
                <w:sz w:val="16"/>
              </w:rPr>
              <w:t xml:space="preserve"> </w:t>
            </w:r>
            <w:r>
              <w:rPr>
                <w:sz w:val="16"/>
              </w:rPr>
              <w:t>April</w:t>
            </w:r>
            <w:r>
              <w:rPr>
                <w:spacing w:val="-6"/>
                <w:sz w:val="16"/>
              </w:rPr>
              <w:t xml:space="preserve"> </w:t>
            </w:r>
            <w:r>
              <w:rPr>
                <w:sz w:val="16"/>
              </w:rPr>
              <w:t>2023</w:t>
            </w:r>
            <w:r>
              <w:rPr>
                <w:spacing w:val="-2"/>
                <w:sz w:val="16"/>
              </w:rPr>
              <w:t xml:space="preserve"> </w:t>
            </w:r>
            <w:r>
              <w:rPr>
                <w:sz w:val="16"/>
              </w:rPr>
              <w:t>to</w:t>
            </w:r>
            <w:r>
              <w:rPr>
                <w:spacing w:val="-5"/>
                <w:sz w:val="16"/>
              </w:rPr>
              <w:t xml:space="preserve"> </w:t>
            </w:r>
            <w:r>
              <w:rPr>
                <w:sz w:val="16"/>
              </w:rPr>
              <w:t>confirm</w:t>
            </w:r>
            <w:r>
              <w:rPr>
                <w:spacing w:val="-6"/>
                <w:sz w:val="16"/>
              </w:rPr>
              <w:t xml:space="preserve"> </w:t>
            </w:r>
            <w:r>
              <w:rPr>
                <w:sz w:val="16"/>
              </w:rPr>
              <w:t>their</w:t>
            </w:r>
            <w:r>
              <w:rPr>
                <w:spacing w:val="-2"/>
                <w:sz w:val="16"/>
              </w:rPr>
              <w:t xml:space="preserve"> </w:t>
            </w:r>
            <w:r>
              <w:rPr>
                <w:sz w:val="16"/>
              </w:rPr>
              <w:t>system</w:t>
            </w:r>
            <w:r>
              <w:rPr>
                <w:spacing w:val="-6"/>
                <w:sz w:val="16"/>
              </w:rPr>
              <w:t xml:space="preserve"> </w:t>
            </w:r>
            <w:r>
              <w:rPr>
                <w:sz w:val="16"/>
              </w:rPr>
              <w:t>access had been removed in a timely manner. We found five instances from a population of 21 NCFRA leavers who still</w:t>
            </w:r>
            <w:r>
              <w:rPr>
                <w:spacing w:val="-1"/>
                <w:sz w:val="16"/>
              </w:rPr>
              <w:t xml:space="preserve"> </w:t>
            </w:r>
            <w:r>
              <w:rPr>
                <w:sz w:val="16"/>
              </w:rPr>
              <w:t>had active access to Unit4</w:t>
            </w:r>
            <w:r>
              <w:rPr>
                <w:spacing w:val="-2"/>
                <w:sz w:val="16"/>
              </w:rPr>
              <w:t xml:space="preserve"> </w:t>
            </w:r>
            <w:r>
              <w:rPr>
                <w:sz w:val="16"/>
              </w:rPr>
              <w:t xml:space="preserve">despite having now left </w:t>
            </w:r>
            <w:r>
              <w:rPr>
                <w:spacing w:val="-2"/>
                <w:sz w:val="16"/>
              </w:rPr>
              <w:t>NCFRA.</w:t>
            </w:r>
          </w:p>
          <w:p w14:paraId="2438DFE7" w14:textId="77777777" w:rsidR="004653B0" w:rsidRDefault="00040D56">
            <w:pPr>
              <w:pStyle w:val="TableParagraph"/>
              <w:ind w:left="107" w:right="135"/>
              <w:rPr>
                <w:sz w:val="16"/>
              </w:rPr>
            </w:pPr>
            <w:r>
              <w:rPr>
                <w:sz w:val="16"/>
              </w:rPr>
              <w:t>We were advised by management that whilst the Force’s process in respect of ending leavers access to Unit4 is automatic, NCFRA do not have a HR system within enabling services as the Payroll/HR function currently</w:t>
            </w:r>
            <w:r>
              <w:rPr>
                <w:spacing w:val="-1"/>
                <w:sz w:val="16"/>
              </w:rPr>
              <w:t xml:space="preserve"> </w:t>
            </w:r>
            <w:r>
              <w:rPr>
                <w:sz w:val="16"/>
              </w:rPr>
              <w:t>sits</w:t>
            </w:r>
            <w:r>
              <w:rPr>
                <w:spacing w:val="-1"/>
                <w:sz w:val="16"/>
              </w:rPr>
              <w:t xml:space="preserve"> </w:t>
            </w:r>
            <w:r>
              <w:rPr>
                <w:sz w:val="16"/>
              </w:rPr>
              <w:t>with West</w:t>
            </w:r>
            <w:r>
              <w:rPr>
                <w:spacing w:val="-3"/>
                <w:sz w:val="16"/>
              </w:rPr>
              <w:t xml:space="preserve"> </w:t>
            </w:r>
            <w:r>
              <w:rPr>
                <w:sz w:val="16"/>
              </w:rPr>
              <w:t>Northants Council therefore a manual</w:t>
            </w:r>
            <w:r>
              <w:rPr>
                <w:spacing w:val="-4"/>
                <w:sz w:val="16"/>
              </w:rPr>
              <w:t xml:space="preserve"> </w:t>
            </w:r>
            <w:r>
              <w:rPr>
                <w:sz w:val="16"/>
              </w:rPr>
              <w:t>process</w:t>
            </w:r>
            <w:r>
              <w:rPr>
                <w:spacing w:val="-3"/>
                <w:sz w:val="16"/>
              </w:rPr>
              <w:t xml:space="preserve"> </w:t>
            </w:r>
            <w:r>
              <w:rPr>
                <w:sz w:val="16"/>
              </w:rPr>
              <w:t>is</w:t>
            </w:r>
            <w:r>
              <w:rPr>
                <w:spacing w:val="-5"/>
                <w:sz w:val="16"/>
              </w:rPr>
              <w:t xml:space="preserve"> </w:t>
            </w:r>
            <w:r>
              <w:rPr>
                <w:sz w:val="16"/>
              </w:rPr>
              <w:t>in</w:t>
            </w:r>
            <w:r>
              <w:rPr>
                <w:spacing w:val="-4"/>
                <w:sz w:val="16"/>
              </w:rPr>
              <w:t xml:space="preserve"> </w:t>
            </w:r>
            <w:r>
              <w:rPr>
                <w:sz w:val="16"/>
              </w:rPr>
              <w:t>place</w:t>
            </w:r>
            <w:r>
              <w:rPr>
                <w:spacing w:val="-8"/>
                <w:sz w:val="16"/>
              </w:rPr>
              <w:t xml:space="preserve"> </w:t>
            </w:r>
            <w:r>
              <w:rPr>
                <w:sz w:val="16"/>
              </w:rPr>
              <w:t>for</w:t>
            </w:r>
            <w:r>
              <w:rPr>
                <w:spacing w:val="-5"/>
                <w:sz w:val="16"/>
              </w:rPr>
              <w:t xml:space="preserve"> </w:t>
            </w:r>
            <w:r>
              <w:rPr>
                <w:sz w:val="16"/>
              </w:rPr>
              <w:t>the</w:t>
            </w:r>
            <w:r>
              <w:rPr>
                <w:spacing w:val="-3"/>
                <w:sz w:val="16"/>
              </w:rPr>
              <w:t xml:space="preserve"> </w:t>
            </w:r>
            <w:r>
              <w:rPr>
                <w:sz w:val="16"/>
              </w:rPr>
              <w:t>Force</w:t>
            </w:r>
            <w:r>
              <w:rPr>
                <w:spacing w:val="-3"/>
                <w:sz w:val="16"/>
              </w:rPr>
              <w:t xml:space="preserve"> </w:t>
            </w:r>
            <w:r>
              <w:rPr>
                <w:sz w:val="16"/>
              </w:rPr>
              <w:t>to</w:t>
            </w:r>
            <w:r>
              <w:rPr>
                <w:spacing w:val="-2"/>
                <w:sz w:val="16"/>
              </w:rPr>
              <w:t xml:space="preserve"> </w:t>
            </w:r>
            <w:r>
              <w:rPr>
                <w:sz w:val="16"/>
              </w:rPr>
              <w:t>end</w:t>
            </w:r>
            <w:r>
              <w:rPr>
                <w:spacing w:val="-3"/>
                <w:sz w:val="16"/>
              </w:rPr>
              <w:t xml:space="preserve"> </w:t>
            </w:r>
            <w:r>
              <w:rPr>
                <w:sz w:val="16"/>
              </w:rPr>
              <w:t>NCFRA leavers Unit4 access.</w:t>
            </w:r>
          </w:p>
          <w:p w14:paraId="34F26C4C" w14:textId="77777777" w:rsidR="004653B0" w:rsidRDefault="00040D56">
            <w:pPr>
              <w:pStyle w:val="TableParagraph"/>
              <w:ind w:left="108" w:right="135"/>
              <w:rPr>
                <w:sz w:val="16"/>
              </w:rPr>
            </w:pPr>
            <w:r>
              <w:rPr>
                <w:i/>
                <w:sz w:val="16"/>
              </w:rPr>
              <w:t>Risk</w:t>
            </w:r>
            <w:r>
              <w:rPr>
                <w:i/>
                <w:spacing w:val="-5"/>
                <w:sz w:val="16"/>
              </w:rPr>
              <w:t xml:space="preserve"> </w:t>
            </w:r>
            <w:r>
              <w:rPr>
                <w:i/>
                <w:sz w:val="16"/>
              </w:rPr>
              <w:t>and</w:t>
            </w:r>
            <w:r>
              <w:rPr>
                <w:i/>
                <w:spacing w:val="-6"/>
                <w:sz w:val="16"/>
              </w:rPr>
              <w:t xml:space="preserve"> </w:t>
            </w:r>
            <w:r>
              <w:rPr>
                <w:i/>
                <w:sz w:val="16"/>
              </w:rPr>
              <w:t>Impact:</w:t>
            </w:r>
            <w:r>
              <w:rPr>
                <w:i/>
                <w:spacing w:val="-5"/>
                <w:sz w:val="16"/>
              </w:rPr>
              <w:t xml:space="preserve"> </w:t>
            </w:r>
            <w:r>
              <w:rPr>
                <w:sz w:val="16"/>
              </w:rPr>
              <w:t>NCFRA</w:t>
            </w:r>
            <w:r>
              <w:rPr>
                <w:spacing w:val="-4"/>
                <w:sz w:val="16"/>
              </w:rPr>
              <w:t xml:space="preserve"> </w:t>
            </w:r>
            <w:r>
              <w:rPr>
                <w:sz w:val="16"/>
              </w:rPr>
              <w:t>leavers</w:t>
            </w:r>
            <w:r>
              <w:rPr>
                <w:spacing w:val="-6"/>
                <w:sz w:val="16"/>
              </w:rPr>
              <w:t xml:space="preserve"> </w:t>
            </w:r>
            <w:r>
              <w:rPr>
                <w:sz w:val="16"/>
              </w:rPr>
              <w:t>system</w:t>
            </w:r>
            <w:r>
              <w:rPr>
                <w:spacing w:val="-5"/>
                <w:sz w:val="16"/>
              </w:rPr>
              <w:t xml:space="preserve"> </w:t>
            </w:r>
            <w:r>
              <w:rPr>
                <w:sz w:val="16"/>
              </w:rPr>
              <w:t>access</w:t>
            </w:r>
            <w:r>
              <w:rPr>
                <w:spacing w:val="-4"/>
                <w:sz w:val="16"/>
              </w:rPr>
              <w:t xml:space="preserve"> </w:t>
            </w:r>
            <w:r>
              <w:rPr>
                <w:sz w:val="16"/>
              </w:rPr>
              <w:t>is</w:t>
            </w:r>
            <w:r>
              <w:rPr>
                <w:spacing w:val="-6"/>
                <w:sz w:val="16"/>
              </w:rPr>
              <w:t xml:space="preserve"> </w:t>
            </w:r>
            <w:r>
              <w:rPr>
                <w:sz w:val="16"/>
              </w:rPr>
              <w:t>not removed on a timely basis from Unit4 leading to inappropriate users accessing systems with confidential information and potential for data breaches resulting in reputational damage.</w:t>
            </w:r>
          </w:p>
        </w:tc>
        <w:tc>
          <w:tcPr>
            <w:tcW w:w="2988" w:type="dxa"/>
          </w:tcPr>
          <w:p w14:paraId="53316F1C" w14:textId="77777777" w:rsidR="004653B0" w:rsidRDefault="00040D56">
            <w:pPr>
              <w:pStyle w:val="TableParagraph"/>
              <w:spacing w:before="57"/>
              <w:ind w:left="108" w:right="219"/>
              <w:rPr>
                <w:sz w:val="16"/>
              </w:rPr>
            </w:pPr>
            <w:r>
              <w:rPr>
                <w:color w:val="FF0000"/>
                <w:sz w:val="16"/>
              </w:rPr>
              <w:t>NCFRA should ensure that leaver’s Unit4</w:t>
            </w:r>
            <w:r>
              <w:rPr>
                <w:color w:val="FF0000"/>
                <w:spacing w:val="-2"/>
                <w:sz w:val="16"/>
              </w:rPr>
              <w:t xml:space="preserve"> </w:t>
            </w:r>
            <w:r>
              <w:rPr>
                <w:color w:val="FF0000"/>
                <w:sz w:val="16"/>
              </w:rPr>
              <w:t>system</w:t>
            </w:r>
            <w:r>
              <w:rPr>
                <w:color w:val="FF0000"/>
                <w:spacing w:val="-3"/>
                <w:sz w:val="16"/>
              </w:rPr>
              <w:t xml:space="preserve"> </w:t>
            </w:r>
            <w:r>
              <w:rPr>
                <w:color w:val="FF0000"/>
                <w:sz w:val="16"/>
              </w:rPr>
              <w:t>access</w:t>
            </w:r>
            <w:r>
              <w:rPr>
                <w:color w:val="FF0000"/>
                <w:spacing w:val="-2"/>
                <w:sz w:val="16"/>
              </w:rPr>
              <w:t xml:space="preserve"> </w:t>
            </w:r>
            <w:r>
              <w:rPr>
                <w:color w:val="FF0000"/>
                <w:sz w:val="16"/>
              </w:rPr>
              <w:t>is removed in a timely manner following</w:t>
            </w:r>
            <w:r>
              <w:rPr>
                <w:color w:val="FF0000"/>
                <w:spacing w:val="-10"/>
                <w:sz w:val="16"/>
              </w:rPr>
              <w:t xml:space="preserve"> </w:t>
            </w:r>
            <w:r>
              <w:rPr>
                <w:color w:val="FF0000"/>
                <w:sz w:val="16"/>
              </w:rPr>
              <w:t>their</w:t>
            </w:r>
            <w:r>
              <w:rPr>
                <w:color w:val="FF0000"/>
                <w:spacing w:val="-10"/>
                <w:sz w:val="16"/>
              </w:rPr>
              <w:t xml:space="preserve"> </w:t>
            </w:r>
            <w:r>
              <w:rPr>
                <w:color w:val="FF0000"/>
                <w:sz w:val="16"/>
              </w:rPr>
              <w:t>leaving</w:t>
            </w:r>
            <w:r>
              <w:rPr>
                <w:color w:val="FF0000"/>
                <w:spacing w:val="-10"/>
                <w:sz w:val="16"/>
              </w:rPr>
              <w:t xml:space="preserve"> </w:t>
            </w:r>
            <w:r>
              <w:rPr>
                <w:color w:val="FF0000"/>
                <w:sz w:val="16"/>
              </w:rPr>
              <w:t>date.</w:t>
            </w:r>
            <w:r>
              <w:rPr>
                <w:color w:val="FF0000"/>
                <w:spacing w:val="-9"/>
                <w:sz w:val="16"/>
              </w:rPr>
              <w:t xml:space="preserve"> </w:t>
            </w:r>
            <w:r>
              <w:rPr>
                <w:color w:val="FF0000"/>
                <w:sz w:val="16"/>
              </w:rPr>
              <w:t>HR should notify IT of this requirement for a leaver on or before their leaving date.</w:t>
            </w:r>
          </w:p>
          <w:p w14:paraId="2A80544C" w14:textId="77777777" w:rsidR="004653B0" w:rsidRDefault="00040D56">
            <w:pPr>
              <w:pStyle w:val="TableParagraph"/>
              <w:spacing w:before="194"/>
              <w:ind w:left="108" w:right="138"/>
              <w:rPr>
                <w:sz w:val="16"/>
              </w:rPr>
            </w:pPr>
            <w:r>
              <w:rPr>
                <w:color w:val="006FC0"/>
                <w:sz w:val="16"/>
              </w:rPr>
              <w:t>In</w:t>
            </w:r>
            <w:r>
              <w:rPr>
                <w:color w:val="006FC0"/>
                <w:spacing w:val="-8"/>
                <w:sz w:val="16"/>
              </w:rPr>
              <w:t xml:space="preserve"> </w:t>
            </w:r>
            <w:r>
              <w:rPr>
                <w:color w:val="006FC0"/>
                <w:sz w:val="16"/>
              </w:rPr>
              <w:t>light</w:t>
            </w:r>
            <w:r>
              <w:rPr>
                <w:color w:val="006FC0"/>
                <w:spacing w:val="-8"/>
                <w:sz w:val="16"/>
              </w:rPr>
              <w:t xml:space="preserve"> </w:t>
            </w:r>
            <w:r>
              <w:rPr>
                <w:color w:val="006FC0"/>
                <w:sz w:val="16"/>
              </w:rPr>
              <w:t>of</w:t>
            </w:r>
            <w:r>
              <w:rPr>
                <w:color w:val="006FC0"/>
                <w:spacing w:val="-8"/>
                <w:sz w:val="16"/>
              </w:rPr>
              <w:t xml:space="preserve"> </w:t>
            </w:r>
            <w:r>
              <w:rPr>
                <w:color w:val="006FC0"/>
                <w:sz w:val="16"/>
              </w:rPr>
              <w:t>the</w:t>
            </w:r>
            <w:r>
              <w:rPr>
                <w:color w:val="006FC0"/>
                <w:spacing w:val="-9"/>
                <w:sz w:val="16"/>
              </w:rPr>
              <w:t xml:space="preserve"> </w:t>
            </w:r>
            <w:r>
              <w:rPr>
                <w:color w:val="006FC0"/>
                <w:sz w:val="16"/>
              </w:rPr>
              <w:t>planned</w:t>
            </w:r>
            <w:r>
              <w:rPr>
                <w:color w:val="006FC0"/>
                <w:spacing w:val="-7"/>
                <w:sz w:val="16"/>
              </w:rPr>
              <w:t xml:space="preserve"> </w:t>
            </w:r>
            <w:r>
              <w:rPr>
                <w:color w:val="006FC0"/>
                <w:sz w:val="16"/>
              </w:rPr>
              <w:t>integration between NCFRA and the Force, the Force should look to embed NCFRA into their HR system to enable the automation of ending leaver’s system access to Unit4.</w:t>
            </w:r>
          </w:p>
        </w:tc>
        <w:tc>
          <w:tcPr>
            <w:tcW w:w="888" w:type="dxa"/>
            <w:shd w:val="clear" w:color="auto" w:fill="92D050"/>
          </w:tcPr>
          <w:p w14:paraId="182EBA42" w14:textId="77777777" w:rsidR="004653B0" w:rsidRDefault="00040D56">
            <w:pPr>
              <w:pStyle w:val="TableParagraph"/>
              <w:spacing w:before="57"/>
              <w:ind w:left="19"/>
              <w:jc w:val="center"/>
              <w:rPr>
                <w:b/>
                <w:sz w:val="16"/>
              </w:rPr>
            </w:pPr>
            <w:r>
              <w:rPr>
                <w:b/>
                <w:spacing w:val="-10"/>
                <w:sz w:val="16"/>
              </w:rPr>
              <w:t>3</w:t>
            </w:r>
          </w:p>
        </w:tc>
        <w:tc>
          <w:tcPr>
            <w:tcW w:w="3751" w:type="dxa"/>
          </w:tcPr>
          <w:p w14:paraId="53AC36DD" w14:textId="77777777" w:rsidR="004653B0" w:rsidRDefault="00040D56">
            <w:pPr>
              <w:pStyle w:val="TableParagraph"/>
              <w:spacing w:before="57"/>
              <w:ind w:left="108" w:right="98"/>
              <w:rPr>
                <w:sz w:val="16"/>
              </w:rPr>
            </w:pPr>
            <w:r>
              <w:rPr>
                <w:sz w:val="16"/>
              </w:rPr>
              <w:t>Agreed</w:t>
            </w:r>
            <w:r>
              <w:rPr>
                <w:spacing w:val="-8"/>
                <w:sz w:val="16"/>
              </w:rPr>
              <w:t xml:space="preserve"> </w:t>
            </w:r>
            <w:r>
              <w:rPr>
                <w:sz w:val="16"/>
              </w:rPr>
              <w:t>–</w:t>
            </w:r>
            <w:r>
              <w:rPr>
                <w:spacing w:val="-3"/>
                <w:sz w:val="16"/>
              </w:rPr>
              <w:t xml:space="preserve"> </w:t>
            </w:r>
            <w:r>
              <w:rPr>
                <w:sz w:val="16"/>
              </w:rPr>
              <w:t>this</w:t>
            </w:r>
            <w:r>
              <w:rPr>
                <w:spacing w:val="-6"/>
                <w:sz w:val="16"/>
              </w:rPr>
              <w:t xml:space="preserve"> </w:t>
            </w:r>
            <w:r>
              <w:rPr>
                <w:sz w:val="16"/>
              </w:rPr>
              <w:t>was</w:t>
            </w:r>
            <w:r>
              <w:rPr>
                <w:spacing w:val="-4"/>
                <w:sz w:val="16"/>
              </w:rPr>
              <w:t xml:space="preserve"> </w:t>
            </w:r>
            <w:r>
              <w:rPr>
                <w:sz w:val="16"/>
              </w:rPr>
              <w:t>a</w:t>
            </w:r>
            <w:r>
              <w:rPr>
                <w:spacing w:val="-7"/>
                <w:sz w:val="16"/>
              </w:rPr>
              <w:t xml:space="preserve"> </w:t>
            </w:r>
            <w:r>
              <w:rPr>
                <w:sz w:val="16"/>
              </w:rPr>
              <w:t>temporary</w:t>
            </w:r>
            <w:r>
              <w:rPr>
                <w:spacing w:val="-3"/>
                <w:sz w:val="16"/>
              </w:rPr>
              <w:t xml:space="preserve"> </w:t>
            </w:r>
            <w:r>
              <w:rPr>
                <w:sz w:val="16"/>
              </w:rPr>
              <w:t>issue</w:t>
            </w:r>
            <w:r>
              <w:rPr>
                <w:spacing w:val="-6"/>
                <w:sz w:val="16"/>
              </w:rPr>
              <w:t xml:space="preserve"> </w:t>
            </w:r>
            <w:r>
              <w:rPr>
                <w:sz w:val="16"/>
              </w:rPr>
              <w:t>due</w:t>
            </w:r>
            <w:r>
              <w:rPr>
                <w:spacing w:val="-4"/>
                <w:sz w:val="16"/>
              </w:rPr>
              <w:t xml:space="preserve"> </w:t>
            </w:r>
            <w:r>
              <w:rPr>
                <w:sz w:val="16"/>
              </w:rPr>
              <w:t>to the conscious decision to not align the Finance and HR implementations of Unit4, and a workaround was not put in place promptly. This issue will be resolved with Unit4 for HR is implemented, as is part of the core design.</w:t>
            </w:r>
          </w:p>
          <w:p w14:paraId="10C1A1AB" w14:textId="77777777" w:rsidR="004653B0" w:rsidRDefault="00040D56">
            <w:pPr>
              <w:pStyle w:val="TableParagraph"/>
              <w:spacing w:before="194"/>
              <w:ind w:left="108" w:right="137"/>
              <w:rPr>
                <w:sz w:val="16"/>
              </w:rPr>
            </w:pPr>
            <w:r>
              <w:rPr>
                <w:color w:val="00AF50"/>
                <w:sz w:val="16"/>
              </w:rPr>
              <w:t>Update May 2024 - The new on-premise Unit4 HR system for NCFRS went live on 2nd April 2024. As a result, the leaver process now aligns to the leaver process for Northants Police, managed by the Enabling</w:t>
            </w:r>
            <w:r>
              <w:rPr>
                <w:color w:val="00AF50"/>
                <w:spacing w:val="-8"/>
                <w:sz w:val="16"/>
              </w:rPr>
              <w:t xml:space="preserve"> </w:t>
            </w:r>
            <w:r>
              <w:rPr>
                <w:color w:val="00AF50"/>
                <w:sz w:val="16"/>
              </w:rPr>
              <w:t>Services</w:t>
            </w:r>
            <w:r>
              <w:rPr>
                <w:color w:val="00AF50"/>
                <w:spacing w:val="-8"/>
                <w:sz w:val="16"/>
              </w:rPr>
              <w:t xml:space="preserve"> </w:t>
            </w:r>
            <w:r>
              <w:rPr>
                <w:color w:val="00AF50"/>
                <w:sz w:val="16"/>
              </w:rPr>
              <w:t>HR</w:t>
            </w:r>
            <w:r>
              <w:rPr>
                <w:color w:val="00AF50"/>
                <w:spacing w:val="-7"/>
                <w:sz w:val="16"/>
              </w:rPr>
              <w:t xml:space="preserve"> </w:t>
            </w:r>
            <w:r>
              <w:rPr>
                <w:color w:val="00AF50"/>
                <w:sz w:val="16"/>
              </w:rPr>
              <w:t>Team,</w:t>
            </w:r>
            <w:r>
              <w:rPr>
                <w:color w:val="00AF50"/>
                <w:spacing w:val="-9"/>
                <w:sz w:val="16"/>
              </w:rPr>
              <w:t xml:space="preserve"> </w:t>
            </w:r>
            <w:r>
              <w:rPr>
                <w:color w:val="00AF50"/>
                <w:sz w:val="16"/>
              </w:rPr>
              <w:t>who</w:t>
            </w:r>
            <w:r>
              <w:rPr>
                <w:color w:val="00AF50"/>
                <w:spacing w:val="-7"/>
                <w:sz w:val="16"/>
              </w:rPr>
              <w:t xml:space="preserve"> </w:t>
            </w:r>
            <w:r>
              <w:rPr>
                <w:color w:val="00AF50"/>
                <w:sz w:val="16"/>
              </w:rPr>
              <w:t>terminate leavers in Unit4. Notifications will be generated by the system and will be sent to the relevant departments.</w:t>
            </w:r>
          </w:p>
        </w:tc>
        <w:tc>
          <w:tcPr>
            <w:tcW w:w="1581" w:type="dxa"/>
          </w:tcPr>
          <w:p w14:paraId="6F63C761" w14:textId="77777777" w:rsidR="004653B0" w:rsidRDefault="00040D56">
            <w:pPr>
              <w:pStyle w:val="TableParagraph"/>
              <w:spacing w:before="57"/>
              <w:ind w:left="108" w:right="224"/>
              <w:rPr>
                <w:sz w:val="16"/>
              </w:rPr>
            </w:pPr>
            <w:r>
              <w:rPr>
                <w:sz w:val="16"/>
              </w:rPr>
              <w:t>01 April 2024 James</w:t>
            </w:r>
            <w:r>
              <w:rPr>
                <w:spacing w:val="-15"/>
                <w:sz w:val="16"/>
              </w:rPr>
              <w:t xml:space="preserve"> </w:t>
            </w:r>
            <w:proofErr w:type="spellStart"/>
            <w:r>
              <w:rPr>
                <w:sz w:val="16"/>
              </w:rPr>
              <w:t>Swindall</w:t>
            </w:r>
            <w:proofErr w:type="spellEnd"/>
          </w:p>
        </w:tc>
        <w:tc>
          <w:tcPr>
            <w:tcW w:w="986" w:type="dxa"/>
            <w:shd w:val="clear" w:color="auto" w:fill="92D050"/>
          </w:tcPr>
          <w:p w14:paraId="61E4BF29" w14:textId="77777777" w:rsidR="004653B0" w:rsidRDefault="004653B0">
            <w:pPr>
              <w:pStyle w:val="TableParagraph"/>
              <w:rPr>
                <w:rFonts w:ascii="Times New Roman"/>
                <w:sz w:val="16"/>
              </w:rPr>
            </w:pPr>
          </w:p>
        </w:tc>
      </w:tr>
      <w:tr w:rsidR="004653B0" w14:paraId="2D5291D3" w14:textId="77777777">
        <w:trPr>
          <w:trHeight w:val="4002"/>
        </w:trPr>
        <w:tc>
          <w:tcPr>
            <w:tcW w:w="614" w:type="dxa"/>
          </w:tcPr>
          <w:p w14:paraId="028B2D86" w14:textId="77777777" w:rsidR="004653B0" w:rsidRDefault="00040D56">
            <w:pPr>
              <w:pStyle w:val="TableParagraph"/>
              <w:spacing w:before="57"/>
              <w:ind w:left="13"/>
              <w:jc w:val="center"/>
              <w:rPr>
                <w:b/>
                <w:sz w:val="16"/>
              </w:rPr>
            </w:pPr>
            <w:r>
              <w:rPr>
                <w:b/>
                <w:spacing w:val="-10"/>
                <w:sz w:val="16"/>
              </w:rPr>
              <w:t>5</w:t>
            </w:r>
          </w:p>
        </w:tc>
        <w:tc>
          <w:tcPr>
            <w:tcW w:w="4644" w:type="dxa"/>
          </w:tcPr>
          <w:p w14:paraId="305E1A1D" w14:textId="77777777" w:rsidR="004653B0" w:rsidRDefault="00040D56">
            <w:pPr>
              <w:pStyle w:val="TableParagraph"/>
              <w:spacing w:before="57"/>
              <w:ind w:left="108"/>
              <w:rPr>
                <w:b/>
                <w:sz w:val="16"/>
              </w:rPr>
            </w:pPr>
            <w:r>
              <w:rPr>
                <w:b/>
                <w:sz w:val="16"/>
              </w:rPr>
              <w:t>Supplier</w:t>
            </w:r>
            <w:r>
              <w:rPr>
                <w:b/>
                <w:spacing w:val="-5"/>
                <w:sz w:val="16"/>
              </w:rPr>
              <w:t xml:space="preserve"> </w:t>
            </w:r>
            <w:r>
              <w:rPr>
                <w:b/>
                <w:spacing w:val="-2"/>
                <w:sz w:val="16"/>
              </w:rPr>
              <w:t>Amendments</w:t>
            </w:r>
          </w:p>
          <w:p w14:paraId="251C995D" w14:textId="77777777" w:rsidR="004653B0" w:rsidRDefault="00040D56">
            <w:pPr>
              <w:pStyle w:val="TableParagraph"/>
              <w:ind w:left="108" w:right="85"/>
              <w:rPr>
                <w:sz w:val="16"/>
              </w:rPr>
            </w:pPr>
            <w:r>
              <w:rPr>
                <w:sz w:val="16"/>
              </w:rPr>
              <w:t>Amendments to supplier details arrive through a supplier</w:t>
            </w:r>
            <w:r>
              <w:rPr>
                <w:spacing w:val="-6"/>
                <w:sz w:val="16"/>
              </w:rPr>
              <w:t xml:space="preserve"> </w:t>
            </w:r>
            <w:r>
              <w:rPr>
                <w:sz w:val="16"/>
              </w:rPr>
              <w:t>request</w:t>
            </w:r>
            <w:r>
              <w:rPr>
                <w:spacing w:val="-7"/>
                <w:sz w:val="16"/>
              </w:rPr>
              <w:t xml:space="preserve"> </w:t>
            </w:r>
            <w:r>
              <w:rPr>
                <w:sz w:val="16"/>
              </w:rPr>
              <w:t>form</w:t>
            </w:r>
            <w:r>
              <w:rPr>
                <w:spacing w:val="-5"/>
                <w:sz w:val="16"/>
              </w:rPr>
              <w:t xml:space="preserve"> </w:t>
            </w:r>
            <w:r>
              <w:rPr>
                <w:sz w:val="16"/>
              </w:rPr>
              <w:t>to</w:t>
            </w:r>
            <w:r>
              <w:rPr>
                <w:spacing w:val="-6"/>
                <w:sz w:val="16"/>
              </w:rPr>
              <w:t xml:space="preserve"> </w:t>
            </w:r>
            <w:r>
              <w:rPr>
                <w:sz w:val="16"/>
              </w:rPr>
              <w:t>the</w:t>
            </w:r>
            <w:r>
              <w:rPr>
                <w:spacing w:val="-6"/>
                <w:sz w:val="16"/>
              </w:rPr>
              <w:t xml:space="preserve"> </w:t>
            </w:r>
            <w:r>
              <w:rPr>
                <w:sz w:val="16"/>
              </w:rPr>
              <w:t>Finance</w:t>
            </w:r>
            <w:r>
              <w:rPr>
                <w:spacing w:val="-4"/>
                <w:sz w:val="16"/>
              </w:rPr>
              <w:t xml:space="preserve"> </w:t>
            </w:r>
            <w:r>
              <w:rPr>
                <w:sz w:val="16"/>
              </w:rPr>
              <w:t>Operations</w:t>
            </w:r>
            <w:r>
              <w:rPr>
                <w:spacing w:val="-6"/>
                <w:sz w:val="16"/>
              </w:rPr>
              <w:t xml:space="preserve"> </w:t>
            </w:r>
            <w:r>
              <w:rPr>
                <w:sz w:val="16"/>
              </w:rPr>
              <w:t>e-mail inbox and the amendments request are verified with the supplier verbally over the phone or via email.</w:t>
            </w:r>
          </w:p>
          <w:p w14:paraId="5534528F" w14:textId="77777777" w:rsidR="004653B0" w:rsidRDefault="00040D56">
            <w:pPr>
              <w:pStyle w:val="TableParagraph"/>
              <w:ind w:left="107" w:right="111"/>
              <w:rPr>
                <w:sz w:val="16"/>
              </w:rPr>
            </w:pPr>
            <w:r>
              <w:rPr>
                <w:sz w:val="16"/>
              </w:rPr>
              <w:t>Once verified, Finance Operations will apply the amendment in Unit4 attaching backing documents, such as the supplier request, to support the amendment.</w:t>
            </w:r>
            <w:r>
              <w:rPr>
                <w:spacing w:val="-5"/>
                <w:sz w:val="16"/>
              </w:rPr>
              <w:t xml:space="preserve"> </w:t>
            </w:r>
            <w:r>
              <w:rPr>
                <w:sz w:val="16"/>
              </w:rPr>
              <w:t>This</w:t>
            </w:r>
            <w:r>
              <w:rPr>
                <w:spacing w:val="-6"/>
                <w:sz w:val="16"/>
              </w:rPr>
              <w:t xml:space="preserve"> </w:t>
            </w:r>
            <w:r>
              <w:rPr>
                <w:sz w:val="16"/>
              </w:rPr>
              <w:t>flows</w:t>
            </w:r>
            <w:r>
              <w:rPr>
                <w:spacing w:val="-4"/>
                <w:sz w:val="16"/>
              </w:rPr>
              <w:t xml:space="preserve"> </w:t>
            </w:r>
            <w:r>
              <w:rPr>
                <w:sz w:val="16"/>
              </w:rPr>
              <w:t>through</w:t>
            </w:r>
            <w:r>
              <w:rPr>
                <w:spacing w:val="-5"/>
                <w:sz w:val="16"/>
              </w:rPr>
              <w:t xml:space="preserve"> </w:t>
            </w:r>
            <w:r>
              <w:rPr>
                <w:sz w:val="16"/>
              </w:rPr>
              <w:t>workflow</w:t>
            </w:r>
            <w:r>
              <w:rPr>
                <w:spacing w:val="-6"/>
                <w:sz w:val="16"/>
              </w:rPr>
              <w:t xml:space="preserve"> </w:t>
            </w:r>
            <w:r>
              <w:rPr>
                <w:sz w:val="16"/>
              </w:rPr>
              <w:t>in</w:t>
            </w:r>
            <w:r>
              <w:rPr>
                <w:spacing w:val="-5"/>
                <w:sz w:val="16"/>
              </w:rPr>
              <w:t xml:space="preserve"> </w:t>
            </w:r>
            <w:r>
              <w:rPr>
                <w:sz w:val="16"/>
              </w:rPr>
              <w:t>Unit4</w:t>
            </w:r>
            <w:r>
              <w:rPr>
                <w:spacing w:val="-3"/>
                <w:sz w:val="16"/>
              </w:rPr>
              <w:t xml:space="preserve"> </w:t>
            </w:r>
            <w:r>
              <w:rPr>
                <w:sz w:val="16"/>
              </w:rPr>
              <w:t>to</w:t>
            </w:r>
            <w:r>
              <w:rPr>
                <w:spacing w:val="-3"/>
                <w:sz w:val="16"/>
              </w:rPr>
              <w:t xml:space="preserve"> </w:t>
            </w:r>
            <w:r>
              <w:rPr>
                <w:sz w:val="16"/>
              </w:rPr>
              <w:t>a team leader in Finance with approval access to approve the amendment to the supplier details.</w:t>
            </w:r>
          </w:p>
          <w:p w14:paraId="5350269E" w14:textId="77777777" w:rsidR="004653B0" w:rsidRDefault="00040D56">
            <w:pPr>
              <w:pStyle w:val="TableParagraph"/>
              <w:ind w:left="107" w:right="85"/>
              <w:rPr>
                <w:sz w:val="16"/>
              </w:rPr>
            </w:pPr>
            <w:r>
              <w:rPr>
                <w:sz w:val="16"/>
              </w:rPr>
              <w:t>We reviewed a sample of ten supplier amendments at the Force and noted one instance (GS-51564) where workflow</w:t>
            </w:r>
            <w:r>
              <w:rPr>
                <w:spacing w:val="-7"/>
                <w:sz w:val="16"/>
              </w:rPr>
              <w:t xml:space="preserve"> </w:t>
            </w:r>
            <w:r>
              <w:rPr>
                <w:sz w:val="16"/>
              </w:rPr>
              <w:t>evidence</w:t>
            </w:r>
            <w:r>
              <w:rPr>
                <w:spacing w:val="-7"/>
                <w:sz w:val="16"/>
              </w:rPr>
              <w:t xml:space="preserve"> </w:t>
            </w:r>
            <w:r>
              <w:rPr>
                <w:sz w:val="16"/>
              </w:rPr>
              <w:t>to</w:t>
            </w:r>
            <w:r>
              <w:rPr>
                <w:spacing w:val="-7"/>
                <w:sz w:val="16"/>
              </w:rPr>
              <w:t xml:space="preserve"> </w:t>
            </w:r>
            <w:r>
              <w:rPr>
                <w:sz w:val="16"/>
              </w:rPr>
              <w:t>demonstrate</w:t>
            </w:r>
            <w:r>
              <w:rPr>
                <w:spacing w:val="-5"/>
                <w:sz w:val="16"/>
              </w:rPr>
              <w:t xml:space="preserve"> </w:t>
            </w:r>
            <w:r>
              <w:rPr>
                <w:sz w:val="16"/>
              </w:rPr>
              <w:t>segregation</w:t>
            </w:r>
            <w:r>
              <w:rPr>
                <w:spacing w:val="-8"/>
                <w:sz w:val="16"/>
              </w:rPr>
              <w:t xml:space="preserve"> </w:t>
            </w:r>
            <w:r>
              <w:rPr>
                <w:sz w:val="16"/>
              </w:rPr>
              <w:t>of</w:t>
            </w:r>
            <w:r>
              <w:rPr>
                <w:spacing w:val="-6"/>
                <w:sz w:val="16"/>
              </w:rPr>
              <w:t xml:space="preserve"> </w:t>
            </w:r>
            <w:r>
              <w:rPr>
                <w:sz w:val="16"/>
              </w:rPr>
              <w:t>duty between the inputter and approver of amended supplier details could not be provided.</w:t>
            </w:r>
          </w:p>
          <w:p w14:paraId="44E6601A" w14:textId="77777777" w:rsidR="004653B0" w:rsidRDefault="00040D56">
            <w:pPr>
              <w:pStyle w:val="TableParagraph"/>
              <w:ind w:left="108" w:right="125"/>
              <w:rPr>
                <w:sz w:val="16"/>
              </w:rPr>
            </w:pPr>
            <w:r>
              <w:rPr>
                <w:sz w:val="16"/>
              </w:rPr>
              <w:t>We were advised by management that a workflow system error message associated with this sample</w:t>
            </w:r>
            <w:r>
              <w:rPr>
                <w:spacing w:val="40"/>
                <w:sz w:val="16"/>
              </w:rPr>
              <w:t xml:space="preserve"> </w:t>
            </w:r>
            <w:r>
              <w:rPr>
                <w:sz w:val="16"/>
              </w:rPr>
              <w:t>was</w:t>
            </w:r>
            <w:r>
              <w:rPr>
                <w:spacing w:val="-6"/>
                <w:sz w:val="16"/>
              </w:rPr>
              <w:t xml:space="preserve"> </w:t>
            </w:r>
            <w:r>
              <w:rPr>
                <w:sz w:val="16"/>
              </w:rPr>
              <w:t>preventing</w:t>
            </w:r>
            <w:r>
              <w:rPr>
                <w:spacing w:val="-5"/>
                <w:sz w:val="16"/>
              </w:rPr>
              <w:t xml:space="preserve"> </w:t>
            </w:r>
            <w:r>
              <w:rPr>
                <w:sz w:val="16"/>
              </w:rPr>
              <w:t>them</w:t>
            </w:r>
            <w:r>
              <w:rPr>
                <w:spacing w:val="-9"/>
                <w:sz w:val="16"/>
              </w:rPr>
              <w:t xml:space="preserve"> </w:t>
            </w:r>
            <w:r>
              <w:rPr>
                <w:sz w:val="16"/>
              </w:rPr>
              <w:t>from</w:t>
            </w:r>
            <w:r>
              <w:rPr>
                <w:spacing w:val="-7"/>
                <w:sz w:val="16"/>
              </w:rPr>
              <w:t xml:space="preserve"> </w:t>
            </w:r>
            <w:r>
              <w:rPr>
                <w:sz w:val="16"/>
              </w:rPr>
              <w:t>demonstrating</w:t>
            </w:r>
            <w:r>
              <w:rPr>
                <w:spacing w:val="-5"/>
                <w:sz w:val="16"/>
              </w:rPr>
              <w:t xml:space="preserve"> </w:t>
            </w:r>
            <w:r>
              <w:rPr>
                <w:sz w:val="16"/>
              </w:rPr>
              <w:t>the</w:t>
            </w:r>
            <w:r>
              <w:rPr>
                <w:spacing w:val="-6"/>
                <w:sz w:val="16"/>
              </w:rPr>
              <w:t xml:space="preserve"> </w:t>
            </w:r>
            <w:r>
              <w:rPr>
                <w:sz w:val="16"/>
              </w:rPr>
              <w:t xml:space="preserve">required </w:t>
            </w:r>
            <w:r>
              <w:rPr>
                <w:spacing w:val="-2"/>
                <w:sz w:val="16"/>
              </w:rPr>
              <w:t>evidence.</w:t>
            </w:r>
          </w:p>
        </w:tc>
        <w:tc>
          <w:tcPr>
            <w:tcW w:w="2988" w:type="dxa"/>
          </w:tcPr>
          <w:p w14:paraId="5501A414" w14:textId="77777777" w:rsidR="004653B0" w:rsidRDefault="004653B0">
            <w:pPr>
              <w:pStyle w:val="TableParagraph"/>
              <w:spacing w:before="57"/>
              <w:rPr>
                <w:b/>
                <w:sz w:val="16"/>
              </w:rPr>
            </w:pPr>
          </w:p>
          <w:p w14:paraId="3B007CEA" w14:textId="77777777" w:rsidR="004653B0" w:rsidRDefault="00040D56">
            <w:pPr>
              <w:pStyle w:val="TableParagraph"/>
              <w:ind w:left="108" w:right="106"/>
              <w:rPr>
                <w:sz w:val="16"/>
              </w:rPr>
            </w:pPr>
            <w:r>
              <w:rPr>
                <w:color w:val="006FC0"/>
                <w:sz w:val="16"/>
              </w:rPr>
              <w:t>The</w:t>
            </w:r>
            <w:r>
              <w:rPr>
                <w:color w:val="006FC0"/>
                <w:spacing w:val="-4"/>
                <w:sz w:val="16"/>
              </w:rPr>
              <w:t xml:space="preserve"> </w:t>
            </w:r>
            <w:r>
              <w:rPr>
                <w:color w:val="006FC0"/>
                <w:sz w:val="16"/>
              </w:rPr>
              <w:t>Force</w:t>
            </w:r>
            <w:r>
              <w:rPr>
                <w:color w:val="006FC0"/>
                <w:spacing w:val="-4"/>
                <w:sz w:val="16"/>
              </w:rPr>
              <w:t xml:space="preserve"> </w:t>
            </w:r>
            <w:r>
              <w:rPr>
                <w:color w:val="006FC0"/>
                <w:sz w:val="16"/>
              </w:rPr>
              <w:t>to</w:t>
            </w:r>
            <w:r>
              <w:rPr>
                <w:color w:val="006FC0"/>
                <w:spacing w:val="-6"/>
                <w:sz w:val="16"/>
              </w:rPr>
              <w:t xml:space="preserve"> </w:t>
            </w:r>
            <w:r>
              <w:rPr>
                <w:color w:val="006FC0"/>
                <w:sz w:val="16"/>
              </w:rPr>
              <w:t>review</w:t>
            </w:r>
            <w:r>
              <w:rPr>
                <w:color w:val="006FC0"/>
                <w:spacing w:val="-6"/>
                <w:sz w:val="16"/>
              </w:rPr>
              <w:t xml:space="preserve"> </w:t>
            </w:r>
            <w:r>
              <w:rPr>
                <w:color w:val="006FC0"/>
                <w:sz w:val="16"/>
              </w:rPr>
              <w:t>this</w:t>
            </w:r>
            <w:r>
              <w:rPr>
                <w:color w:val="006FC0"/>
                <w:spacing w:val="-4"/>
                <w:sz w:val="16"/>
              </w:rPr>
              <w:t xml:space="preserve"> </w:t>
            </w:r>
            <w:r>
              <w:rPr>
                <w:color w:val="006FC0"/>
                <w:sz w:val="16"/>
              </w:rPr>
              <w:t>instance, ensure</w:t>
            </w:r>
            <w:r>
              <w:rPr>
                <w:color w:val="006FC0"/>
                <w:spacing w:val="-7"/>
                <w:sz w:val="16"/>
              </w:rPr>
              <w:t xml:space="preserve"> </w:t>
            </w:r>
            <w:r>
              <w:rPr>
                <w:color w:val="006FC0"/>
                <w:sz w:val="16"/>
              </w:rPr>
              <w:t>the</w:t>
            </w:r>
            <w:r>
              <w:rPr>
                <w:color w:val="006FC0"/>
                <w:spacing w:val="-5"/>
                <w:sz w:val="16"/>
              </w:rPr>
              <w:t xml:space="preserve"> </w:t>
            </w:r>
            <w:r>
              <w:rPr>
                <w:color w:val="006FC0"/>
                <w:sz w:val="16"/>
              </w:rPr>
              <w:t>workflow</w:t>
            </w:r>
            <w:r>
              <w:rPr>
                <w:color w:val="006FC0"/>
                <w:spacing w:val="-7"/>
                <w:sz w:val="16"/>
              </w:rPr>
              <w:t xml:space="preserve"> </w:t>
            </w:r>
            <w:r>
              <w:rPr>
                <w:color w:val="006FC0"/>
                <w:sz w:val="16"/>
              </w:rPr>
              <w:t>system</w:t>
            </w:r>
            <w:r>
              <w:rPr>
                <w:color w:val="006FC0"/>
                <w:spacing w:val="-7"/>
                <w:sz w:val="16"/>
              </w:rPr>
              <w:t xml:space="preserve"> </w:t>
            </w:r>
            <w:r>
              <w:rPr>
                <w:color w:val="006FC0"/>
                <w:sz w:val="16"/>
              </w:rPr>
              <w:t>error is resolved and confirm appropriate</w:t>
            </w:r>
            <w:r>
              <w:rPr>
                <w:color w:val="006FC0"/>
                <w:spacing w:val="-9"/>
                <w:sz w:val="16"/>
              </w:rPr>
              <w:t xml:space="preserve"> </w:t>
            </w:r>
            <w:r>
              <w:rPr>
                <w:color w:val="006FC0"/>
                <w:sz w:val="16"/>
              </w:rPr>
              <w:t>segregation</w:t>
            </w:r>
            <w:r>
              <w:rPr>
                <w:color w:val="006FC0"/>
                <w:spacing w:val="-10"/>
                <w:sz w:val="16"/>
              </w:rPr>
              <w:t xml:space="preserve"> </w:t>
            </w:r>
            <w:r>
              <w:rPr>
                <w:color w:val="006FC0"/>
                <w:sz w:val="16"/>
              </w:rPr>
              <w:t>of</w:t>
            </w:r>
            <w:r>
              <w:rPr>
                <w:color w:val="006FC0"/>
                <w:spacing w:val="-10"/>
                <w:sz w:val="16"/>
              </w:rPr>
              <w:t xml:space="preserve"> </w:t>
            </w:r>
            <w:r>
              <w:rPr>
                <w:color w:val="006FC0"/>
                <w:sz w:val="16"/>
              </w:rPr>
              <w:t>duty</w:t>
            </w:r>
            <w:r>
              <w:rPr>
                <w:color w:val="006FC0"/>
                <w:spacing w:val="-9"/>
                <w:sz w:val="16"/>
              </w:rPr>
              <w:t xml:space="preserve"> </w:t>
            </w:r>
            <w:r>
              <w:rPr>
                <w:color w:val="006FC0"/>
                <w:sz w:val="16"/>
              </w:rPr>
              <w:t>is present in the supplier amendment made</w:t>
            </w:r>
          </w:p>
        </w:tc>
        <w:tc>
          <w:tcPr>
            <w:tcW w:w="888" w:type="dxa"/>
            <w:shd w:val="clear" w:color="auto" w:fill="92D050"/>
          </w:tcPr>
          <w:p w14:paraId="1CC4FB32" w14:textId="77777777" w:rsidR="004653B0" w:rsidRDefault="004653B0">
            <w:pPr>
              <w:pStyle w:val="TableParagraph"/>
              <w:spacing w:before="57"/>
              <w:rPr>
                <w:b/>
                <w:sz w:val="16"/>
              </w:rPr>
            </w:pPr>
          </w:p>
          <w:p w14:paraId="4BE56D01" w14:textId="77777777" w:rsidR="004653B0" w:rsidRDefault="00040D56">
            <w:pPr>
              <w:pStyle w:val="TableParagraph"/>
              <w:ind w:left="19"/>
              <w:jc w:val="center"/>
              <w:rPr>
                <w:b/>
                <w:sz w:val="16"/>
              </w:rPr>
            </w:pPr>
            <w:r>
              <w:rPr>
                <w:b/>
                <w:spacing w:val="-10"/>
                <w:sz w:val="16"/>
              </w:rPr>
              <w:t>3</w:t>
            </w:r>
          </w:p>
        </w:tc>
        <w:tc>
          <w:tcPr>
            <w:tcW w:w="3751" w:type="dxa"/>
          </w:tcPr>
          <w:p w14:paraId="3B938FE9" w14:textId="77777777" w:rsidR="004653B0" w:rsidRDefault="004653B0">
            <w:pPr>
              <w:pStyle w:val="TableParagraph"/>
              <w:spacing w:before="57"/>
              <w:rPr>
                <w:b/>
                <w:sz w:val="16"/>
              </w:rPr>
            </w:pPr>
          </w:p>
          <w:p w14:paraId="2704C19A" w14:textId="77777777" w:rsidR="004653B0" w:rsidRDefault="00040D56">
            <w:pPr>
              <w:pStyle w:val="TableParagraph"/>
              <w:ind w:left="108" w:right="198"/>
              <w:rPr>
                <w:sz w:val="16"/>
              </w:rPr>
            </w:pPr>
            <w:r>
              <w:rPr>
                <w:sz w:val="16"/>
              </w:rPr>
              <w:t>This is an isolated incident regarding a transaction early in the use of Unit4 workflows. It is not expected to reoccur and to continue investigation is not good value</w:t>
            </w:r>
            <w:r>
              <w:rPr>
                <w:spacing w:val="-4"/>
                <w:sz w:val="16"/>
              </w:rPr>
              <w:t xml:space="preserve"> </w:t>
            </w:r>
            <w:r>
              <w:rPr>
                <w:sz w:val="16"/>
              </w:rPr>
              <w:t>use</w:t>
            </w:r>
            <w:r>
              <w:rPr>
                <w:spacing w:val="-6"/>
                <w:sz w:val="16"/>
              </w:rPr>
              <w:t xml:space="preserve"> </w:t>
            </w:r>
            <w:r>
              <w:rPr>
                <w:sz w:val="16"/>
              </w:rPr>
              <w:t>of</w:t>
            </w:r>
            <w:r>
              <w:rPr>
                <w:spacing w:val="-5"/>
                <w:sz w:val="16"/>
              </w:rPr>
              <w:t xml:space="preserve"> </w:t>
            </w:r>
            <w:r>
              <w:rPr>
                <w:sz w:val="16"/>
              </w:rPr>
              <w:t>our</w:t>
            </w:r>
            <w:r>
              <w:rPr>
                <w:spacing w:val="-6"/>
                <w:sz w:val="16"/>
              </w:rPr>
              <w:t xml:space="preserve"> </w:t>
            </w:r>
            <w:r>
              <w:rPr>
                <w:sz w:val="16"/>
              </w:rPr>
              <w:t>resources,</w:t>
            </w:r>
            <w:r>
              <w:rPr>
                <w:spacing w:val="-5"/>
                <w:sz w:val="16"/>
              </w:rPr>
              <w:t xml:space="preserve"> </w:t>
            </w:r>
            <w:r>
              <w:rPr>
                <w:sz w:val="16"/>
              </w:rPr>
              <w:t>but</w:t>
            </w:r>
            <w:r>
              <w:rPr>
                <w:spacing w:val="-5"/>
                <w:sz w:val="16"/>
              </w:rPr>
              <w:t xml:space="preserve"> </w:t>
            </w:r>
            <w:r>
              <w:rPr>
                <w:sz w:val="16"/>
              </w:rPr>
              <w:t>any</w:t>
            </w:r>
            <w:r>
              <w:rPr>
                <w:spacing w:val="-6"/>
                <w:sz w:val="16"/>
              </w:rPr>
              <w:t xml:space="preserve"> </w:t>
            </w:r>
            <w:r>
              <w:rPr>
                <w:sz w:val="16"/>
              </w:rPr>
              <w:t>future errors will be flagged and escalated to Unit4 experts for review.</w:t>
            </w:r>
          </w:p>
        </w:tc>
        <w:tc>
          <w:tcPr>
            <w:tcW w:w="1581" w:type="dxa"/>
          </w:tcPr>
          <w:p w14:paraId="7C83F042" w14:textId="77777777" w:rsidR="004653B0" w:rsidRDefault="004653B0">
            <w:pPr>
              <w:pStyle w:val="TableParagraph"/>
              <w:spacing w:before="57"/>
              <w:rPr>
                <w:b/>
                <w:sz w:val="16"/>
              </w:rPr>
            </w:pPr>
          </w:p>
          <w:p w14:paraId="6CA50078" w14:textId="77777777" w:rsidR="004653B0" w:rsidRDefault="00040D56">
            <w:pPr>
              <w:pStyle w:val="TableParagraph"/>
              <w:ind w:left="108"/>
              <w:rPr>
                <w:sz w:val="16"/>
              </w:rPr>
            </w:pPr>
            <w:r>
              <w:rPr>
                <w:spacing w:val="-5"/>
                <w:sz w:val="16"/>
              </w:rPr>
              <w:t>N/A</w:t>
            </w:r>
          </w:p>
        </w:tc>
        <w:tc>
          <w:tcPr>
            <w:tcW w:w="986" w:type="dxa"/>
            <w:shd w:val="clear" w:color="auto" w:fill="92D050"/>
          </w:tcPr>
          <w:p w14:paraId="110FFC66" w14:textId="77777777" w:rsidR="004653B0" w:rsidRDefault="004653B0">
            <w:pPr>
              <w:pStyle w:val="TableParagraph"/>
              <w:rPr>
                <w:rFonts w:ascii="Times New Roman"/>
                <w:sz w:val="16"/>
              </w:rPr>
            </w:pPr>
          </w:p>
        </w:tc>
      </w:tr>
    </w:tbl>
    <w:p w14:paraId="53B10B0A" w14:textId="77777777" w:rsidR="004653B0" w:rsidRDefault="004653B0">
      <w:pPr>
        <w:rPr>
          <w:rFonts w:ascii="Times New Roman"/>
          <w:sz w:val="16"/>
        </w:rPr>
        <w:sectPr w:rsidR="004653B0">
          <w:pgSz w:w="16840" w:h="11910" w:orient="landscape"/>
          <w:pgMar w:top="1340" w:right="400" w:bottom="1240" w:left="760" w:header="520" w:footer="1044" w:gutter="0"/>
          <w:cols w:space="720"/>
        </w:sectPr>
      </w:pPr>
    </w:p>
    <w:p w14:paraId="4A017219" w14:textId="77777777" w:rsidR="004653B0" w:rsidRDefault="004653B0">
      <w:pPr>
        <w:pStyle w:val="BodyText"/>
        <w:spacing w:before="6"/>
        <w:rPr>
          <w:rFonts w:ascii="Verdana"/>
          <w:b/>
          <w:sz w:val="7"/>
        </w:rPr>
      </w:pPr>
    </w:p>
    <w:tbl>
      <w:tblPr>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14"/>
        <w:gridCol w:w="4644"/>
        <w:gridCol w:w="2988"/>
        <w:gridCol w:w="888"/>
        <w:gridCol w:w="3751"/>
        <w:gridCol w:w="1581"/>
        <w:gridCol w:w="986"/>
      </w:tblGrid>
      <w:tr w:rsidR="004653B0" w14:paraId="10B85F41" w14:textId="77777777">
        <w:trPr>
          <w:trHeight w:val="503"/>
        </w:trPr>
        <w:tc>
          <w:tcPr>
            <w:tcW w:w="614" w:type="dxa"/>
            <w:shd w:val="clear" w:color="auto" w:fill="622D9E"/>
          </w:tcPr>
          <w:p w14:paraId="3482FF67" w14:textId="77777777" w:rsidR="004653B0" w:rsidRDefault="004653B0">
            <w:pPr>
              <w:pStyle w:val="TableParagraph"/>
              <w:rPr>
                <w:rFonts w:ascii="Times New Roman"/>
                <w:sz w:val="16"/>
              </w:rPr>
            </w:pPr>
          </w:p>
        </w:tc>
        <w:tc>
          <w:tcPr>
            <w:tcW w:w="4644" w:type="dxa"/>
            <w:shd w:val="clear" w:color="auto" w:fill="622D9E"/>
          </w:tcPr>
          <w:p w14:paraId="208CCF7D" w14:textId="77777777" w:rsidR="004653B0" w:rsidRDefault="00040D56">
            <w:pPr>
              <w:pStyle w:val="TableParagraph"/>
              <w:spacing w:before="57"/>
              <w:ind w:left="108"/>
              <w:rPr>
                <w:b/>
                <w:sz w:val="16"/>
              </w:rPr>
            </w:pPr>
            <w:r>
              <w:rPr>
                <w:b/>
                <w:color w:val="FFFFFF"/>
                <w:spacing w:val="-2"/>
                <w:sz w:val="16"/>
              </w:rPr>
              <w:t>Observation/Risk</w:t>
            </w:r>
          </w:p>
        </w:tc>
        <w:tc>
          <w:tcPr>
            <w:tcW w:w="2988" w:type="dxa"/>
            <w:shd w:val="clear" w:color="auto" w:fill="622D9E"/>
          </w:tcPr>
          <w:p w14:paraId="5500A34F" w14:textId="77777777" w:rsidR="004653B0" w:rsidRDefault="00040D56">
            <w:pPr>
              <w:pStyle w:val="TableParagraph"/>
              <w:spacing w:before="57"/>
              <w:ind w:left="108"/>
              <w:rPr>
                <w:b/>
                <w:sz w:val="16"/>
              </w:rPr>
            </w:pPr>
            <w:r>
              <w:rPr>
                <w:b/>
                <w:color w:val="FFFFFF"/>
                <w:spacing w:val="-2"/>
                <w:sz w:val="16"/>
              </w:rPr>
              <w:t>Recommendation</w:t>
            </w:r>
          </w:p>
        </w:tc>
        <w:tc>
          <w:tcPr>
            <w:tcW w:w="888" w:type="dxa"/>
            <w:shd w:val="clear" w:color="auto" w:fill="622D9E"/>
          </w:tcPr>
          <w:p w14:paraId="1485F0AF" w14:textId="77777777" w:rsidR="004653B0" w:rsidRDefault="00040D56">
            <w:pPr>
              <w:pStyle w:val="TableParagraph"/>
              <w:spacing w:before="57"/>
              <w:ind w:left="19" w:right="3"/>
              <w:jc w:val="center"/>
              <w:rPr>
                <w:b/>
                <w:sz w:val="16"/>
              </w:rPr>
            </w:pPr>
            <w:r>
              <w:rPr>
                <w:b/>
                <w:color w:val="FFFFFF"/>
                <w:spacing w:val="-2"/>
                <w:sz w:val="16"/>
              </w:rPr>
              <w:t>Priority</w:t>
            </w:r>
          </w:p>
        </w:tc>
        <w:tc>
          <w:tcPr>
            <w:tcW w:w="3751" w:type="dxa"/>
            <w:shd w:val="clear" w:color="auto" w:fill="622D9E"/>
          </w:tcPr>
          <w:p w14:paraId="716F1B06" w14:textId="77777777" w:rsidR="004653B0" w:rsidRDefault="00040D56">
            <w:pPr>
              <w:pStyle w:val="TableParagraph"/>
              <w:spacing w:before="57"/>
              <w:ind w:left="108"/>
              <w:rPr>
                <w:b/>
                <w:sz w:val="16"/>
              </w:rPr>
            </w:pPr>
            <w:r>
              <w:rPr>
                <w:b/>
                <w:color w:val="FFFFFF"/>
                <w:sz w:val="16"/>
              </w:rPr>
              <w:t>Management</w:t>
            </w:r>
            <w:r>
              <w:rPr>
                <w:b/>
                <w:color w:val="FFFFFF"/>
                <w:spacing w:val="-10"/>
                <w:sz w:val="16"/>
              </w:rPr>
              <w:t xml:space="preserve"> </w:t>
            </w:r>
            <w:r>
              <w:rPr>
                <w:b/>
                <w:color w:val="FFFFFF"/>
                <w:spacing w:val="-2"/>
                <w:sz w:val="16"/>
              </w:rPr>
              <w:t>response</w:t>
            </w:r>
          </w:p>
        </w:tc>
        <w:tc>
          <w:tcPr>
            <w:tcW w:w="1581" w:type="dxa"/>
            <w:shd w:val="clear" w:color="auto" w:fill="622D9E"/>
          </w:tcPr>
          <w:p w14:paraId="4E6CB0E3" w14:textId="77777777" w:rsidR="004653B0" w:rsidRDefault="00040D56">
            <w:pPr>
              <w:pStyle w:val="TableParagraph"/>
              <w:spacing w:before="57"/>
              <w:ind w:left="108"/>
              <w:rPr>
                <w:b/>
                <w:sz w:val="16"/>
              </w:rPr>
            </w:pPr>
            <w:r>
              <w:rPr>
                <w:b/>
                <w:color w:val="FFFFFF"/>
                <w:spacing w:val="-2"/>
                <w:sz w:val="16"/>
              </w:rPr>
              <w:t>Timescale/ responsibility</w:t>
            </w:r>
          </w:p>
        </w:tc>
        <w:tc>
          <w:tcPr>
            <w:tcW w:w="986" w:type="dxa"/>
            <w:shd w:val="clear" w:color="auto" w:fill="622D9E"/>
          </w:tcPr>
          <w:p w14:paraId="3ACACA1C" w14:textId="77777777" w:rsidR="004653B0" w:rsidRDefault="00040D56">
            <w:pPr>
              <w:pStyle w:val="TableParagraph"/>
              <w:spacing w:before="57"/>
              <w:ind w:left="204"/>
              <w:rPr>
                <w:b/>
                <w:sz w:val="16"/>
              </w:rPr>
            </w:pPr>
            <w:r>
              <w:rPr>
                <w:b/>
                <w:color w:val="FFFFFF"/>
                <w:spacing w:val="-2"/>
                <w:sz w:val="16"/>
              </w:rPr>
              <w:t>Status</w:t>
            </w:r>
          </w:p>
        </w:tc>
      </w:tr>
      <w:tr w:rsidR="004653B0" w14:paraId="59AF1007" w14:textId="77777777">
        <w:trPr>
          <w:trHeight w:val="892"/>
        </w:trPr>
        <w:tc>
          <w:tcPr>
            <w:tcW w:w="614" w:type="dxa"/>
          </w:tcPr>
          <w:p w14:paraId="0C2AF43E" w14:textId="77777777" w:rsidR="004653B0" w:rsidRDefault="004653B0">
            <w:pPr>
              <w:pStyle w:val="TableParagraph"/>
              <w:rPr>
                <w:rFonts w:ascii="Times New Roman"/>
                <w:sz w:val="16"/>
              </w:rPr>
            </w:pPr>
          </w:p>
        </w:tc>
        <w:tc>
          <w:tcPr>
            <w:tcW w:w="4644" w:type="dxa"/>
          </w:tcPr>
          <w:p w14:paraId="66E8A7C4" w14:textId="77777777" w:rsidR="004653B0" w:rsidRDefault="00040D56">
            <w:pPr>
              <w:pStyle w:val="TableParagraph"/>
              <w:spacing w:before="57"/>
              <w:ind w:left="108" w:right="135"/>
              <w:rPr>
                <w:sz w:val="16"/>
              </w:rPr>
            </w:pPr>
            <w:r>
              <w:rPr>
                <w:i/>
                <w:sz w:val="16"/>
              </w:rPr>
              <w:t>Risk</w:t>
            </w:r>
            <w:r>
              <w:rPr>
                <w:i/>
                <w:spacing w:val="-4"/>
                <w:sz w:val="16"/>
              </w:rPr>
              <w:t xml:space="preserve"> </w:t>
            </w:r>
            <w:r>
              <w:rPr>
                <w:i/>
                <w:sz w:val="16"/>
              </w:rPr>
              <w:t>and</w:t>
            </w:r>
            <w:r>
              <w:rPr>
                <w:i/>
                <w:spacing w:val="-5"/>
                <w:sz w:val="16"/>
              </w:rPr>
              <w:t xml:space="preserve"> </w:t>
            </w:r>
            <w:r>
              <w:rPr>
                <w:i/>
                <w:sz w:val="16"/>
              </w:rPr>
              <w:t>Impact:</w:t>
            </w:r>
            <w:r>
              <w:rPr>
                <w:i/>
                <w:spacing w:val="-4"/>
                <w:sz w:val="16"/>
              </w:rPr>
              <w:t xml:space="preserve"> </w:t>
            </w:r>
            <w:r>
              <w:rPr>
                <w:sz w:val="16"/>
              </w:rPr>
              <w:t>The</w:t>
            </w:r>
            <w:r>
              <w:rPr>
                <w:spacing w:val="-5"/>
                <w:sz w:val="16"/>
              </w:rPr>
              <w:t xml:space="preserve"> </w:t>
            </w:r>
            <w:r>
              <w:rPr>
                <w:sz w:val="16"/>
              </w:rPr>
              <w:t>Force</w:t>
            </w:r>
            <w:r>
              <w:rPr>
                <w:spacing w:val="-5"/>
                <w:sz w:val="16"/>
              </w:rPr>
              <w:t xml:space="preserve"> </w:t>
            </w:r>
            <w:r>
              <w:rPr>
                <w:sz w:val="16"/>
              </w:rPr>
              <w:t>is</w:t>
            </w:r>
            <w:r>
              <w:rPr>
                <w:spacing w:val="-5"/>
                <w:sz w:val="16"/>
              </w:rPr>
              <w:t xml:space="preserve"> </w:t>
            </w:r>
            <w:r>
              <w:rPr>
                <w:sz w:val="16"/>
              </w:rPr>
              <w:t>unaware</w:t>
            </w:r>
            <w:r>
              <w:rPr>
                <w:spacing w:val="-5"/>
                <w:sz w:val="16"/>
              </w:rPr>
              <w:t xml:space="preserve"> </w:t>
            </w:r>
            <w:r>
              <w:rPr>
                <w:sz w:val="16"/>
              </w:rPr>
              <w:t>of</w:t>
            </w:r>
            <w:r>
              <w:rPr>
                <w:spacing w:val="-4"/>
                <w:sz w:val="16"/>
              </w:rPr>
              <w:t xml:space="preserve"> </w:t>
            </w:r>
            <w:r>
              <w:rPr>
                <w:sz w:val="16"/>
              </w:rPr>
              <w:t>system errors preventing the Force from ensuring all amendments</w:t>
            </w:r>
            <w:r>
              <w:rPr>
                <w:spacing w:val="-3"/>
                <w:sz w:val="16"/>
              </w:rPr>
              <w:t xml:space="preserve"> </w:t>
            </w:r>
            <w:r>
              <w:rPr>
                <w:sz w:val="16"/>
              </w:rPr>
              <w:t>to</w:t>
            </w:r>
            <w:r>
              <w:rPr>
                <w:spacing w:val="-5"/>
                <w:sz w:val="16"/>
              </w:rPr>
              <w:t xml:space="preserve"> </w:t>
            </w:r>
            <w:r>
              <w:rPr>
                <w:sz w:val="16"/>
              </w:rPr>
              <w:t>supplier</w:t>
            </w:r>
            <w:r>
              <w:rPr>
                <w:spacing w:val="-5"/>
                <w:sz w:val="16"/>
              </w:rPr>
              <w:t xml:space="preserve"> </w:t>
            </w:r>
            <w:r>
              <w:rPr>
                <w:sz w:val="16"/>
              </w:rPr>
              <w:t>details</w:t>
            </w:r>
            <w:r>
              <w:rPr>
                <w:spacing w:val="-3"/>
                <w:sz w:val="16"/>
              </w:rPr>
              <w:t xml:space="preserve"> </w:t>
            </w:r>
            <w:r>
              <w:rPr>
                <w:sz w:val="16"/>
              </w:rPr>
              <w:t>are</w:t>
            </w:r>
            <w:r>
              <w:rPr>
                <w:spacing w:val="-3"/>
                <w:sz w:val="16"/>
              </w:rPr>
              <w:t xml:space="preserve"> </w:t>
            </w:r>
            <w:r>
              <w:rPr>
                <w:sz w:val="16"/>
              </w:rPr>
              <w:t>appropriately reviewed and verified.</w:t>
            </w:r>
          </w:p>
        </w:tc>
        <w:tc>
          <w:tcPr>
            <w:tcW w:w="2988" w:type="dxa"/>
          </w:tcPr>
          <w:p w14:paraId="067901B8" w14:textId="77777777" w:rsidR="004653B0" w:rsidRDefault="004653B0">
            <w:pPr>
              <w:pStyle w:val="TableParagraph"/>
              <w:rPr>
                <w:rFonts w:ascii="Times New Roman"/>
                <w:sz w:val="16"/>
              </w:rPr>
            </w:pPr>
          </w:p>
        </w:tc>
        <w:tc>
          <w:tcPr>
            <w:tcW w:w="888" w:type="dxa"/>
            <w:shd w:val="clear" w:color="auto" w:fill="92D050"/>
          </w:tcPr>
          <w:p w14:paraId="6B439874" w14:textId="77777777" w:rsidR="004653B0" w:rsidRDefault="004653B0">
            <w:pPr>
              <w:pStyle w:val="TableParagraph"/>
              <w:rPr>
                <w:rFonts w:ascii="Times New Roman"/>
                <w:sz w:val="16"/>
              </w:rPr>
            </w:pPr>
          </w:p>
        </w:tc>
        <w:tc>
          <w:tcPr>
            <w:tcW w:w="3751" w:type="dxa"/>
          </w:tcPr>
          <w:p w14:paraId="1B3C8537" w14:textId="77777777" w:rsidR="004653B0" w:rsidRDefault="004653B0">
            <w:pPr>
              <w:pStyle w:val="TableParagraph"/>
              <w:rPr>
                <w:rFonts w:ascii="Times New Roman"/>
                <w:sz w:val="16"/>
              </w:rPr>
            </w:pPr>
          </w:p>
        </w:tc>
        <w:tc>
          <w:tcPr>
            <w:tcW w:w="1581" w:type="dxa"/>
          </w:tcPr>
          <w:p w14:paraId="7BCF582F" w14:textId="77777777" w:rsidR="004653B0" w:rsidRDefault="004653B0">
            <w:pPr>
              <w:pStyle w:val="TableParagraph"/>
              <w:rPr>
                <w:rFonts w:ascii="Times New Roman"/>
                <w:sz w:val="16"/>
              </w:rPr>
            </w:pPr>
          </w:p>
        </w:tc>
        <w:tc>
          <w:tcPr>
            <w:tcW w:w="986" w:type="dxa"/>
            <w:shd w:val="clear" w:color="auto" w:fill="92D050"/>
          </w:tcPr>
          <w:p w14:paraId="5C76EEAB" w14:textId="77777777" w:rsidR="004653B0" w:rsidRDefault="004653B0">
            <w:pPr>
              <w:pStyle w:val="TableParagraph"/>
              <w:rPr>
                <w:rFonts w:ascii="Times New Roman"/>
                <w:sz w:val="16"/>
              </w:rPr>
            </w:pPr>
          </w:p>
        </w:tc>
      </w:tr>
      <w:tr w:rsidR="004653B0" w14:paraId="78A16B35" w14:textId="77777777">
        <w:trPr>
          <w:trHeight w:val="3419"/>
        </w:trPr>
        <w:tc>
          <w:tcPr>
            <w:tcW w:w="614" w:type="dxa"/>
          </w:tcPr>
          <w:p w14:paraId="2C06CAB0" w14:textId="77777777" w:rsidR="004653B0" w:rsidRDefault="00040D56">
            <w:pPr>
              <w:pStyle w:val="TableParagraph"/>
              <w:spacing w:before="57"/>
              <w:ind w:left="13"/>
              <w:jc w:val="center"/>
              <w:rPr>
                <w:b/>
                <w:sz w:val="16"/>
              </w:rPr>
            </w:pPr>
            <w:r>
              <w:rPr>
                <w:b/>
                <w:spacing w:val="-10"/>
                <w:sz w:val="16"/>
              </w:rPr>
              <w:t>6</w:t>
            </w:r>
          </w:p>
        </w:tc>
        <w:tc>
          <w:tcPr>
            <w:tcW w:w="4644" w:type="dxa"/>
          </w:tcPr>
          <w:p w14:paraId="1B9A9C3B" w14:textId="77777777" w:rsidR="004653B0" w:rsidRDefault="00040D56">
            <w:pPr>
              <w:pStyle w:val="TableParagraph"/>
              <w:spacing w:before="57"/>
              <w:ind w:left="108" w:right="94"/>
              <w:rPr>
                <w:sz w:val="16"/>
              </w:rPr>
            </w:pPr>
            <w:r>
              <w:rPr>
                <w:b/>
                <w:sz w:val="16"/>
              </w:rPr>
              <w:t xml:space="preserve">NCFRA Petty Cash – </w:t>
            </w:r>
            <w:proofErr w:type="spellStart"/>
            <w:r>
              <w:rPr>
                <w:b/>
                <w:sz w:val="16"/>
              </w:rPr>
              <w:t>Imprest</w:t>
            </w:r>
            <w:proofErr w:type="spellEnd"/>
            <w:r>
              <w:rPr>
                <w:b/>
                <w:sz w:val="16"/>
              </w:rPr>
              <w:t xml:space="preserve"> Account Policy </w:t>
            </w:r>
            <w:r>
              <w:rPr>
                <w:sz w:val="16"/>
              </w:rPr>
              <w:t xml:space="preserve">NCFRA has a Petty Cash – </w:t>
            </w:r>
            <w:proofErr w:type="spellStart"/>
            <w:r>
              <w:rPr>
                <w:sz w:val="16"/>
              </w:rPr>
              <w:t>Imprest</w:t>
            </w:r>
            <w:proofErr w:type="spellEnd"/>
            <w:r>
              <w:rPr>
                <w:sz w:val="16"/>
              </w:rPr>
              <w:t xml:space="preserve"> Account Policy (April 2021) in place which documents the financial petty cash and </w:t>
            </w:r>
            <w:proofErr w:type="spellStart"/>
            <w:r>
              <w:rPr>
                <w:sz w:val="16"/>
              </w:rPr>
              <w:t>Imprest</w:t>
            </w:r>
            <w:proofErr w:type="spellEnd"/>
            <w:r>
              <w:rPr>
                <w:sz w:val="16"/>
              </w:rPr>
              <w:t xml:space="preserve"> requirements responsible NCFRA personnel must follow. This includes security requirements of petty cash, petty cash monetary restrictions</w:t>
            </w:r>
            <w:r>
              <w:rPr>
                <w:spacing w:val="-8"/>
                <w:sz w:val="16"/>
              </w:rPr>
              <w:t xml:space="preserve"> </w:t>
            </w:r>
            <w:r>
              <w:rPr>
                <w:sz w:val="16"/>
              </w:rPr>
              <w:t>and</w:t>
            </w:r>
            <w:r>
              <w:rPr>
                <w:spacing w:val="-8"/>
                <w:sz w:val="16"/>
              </w:rPr>
              <w:t xml:space="preserve"> </w:t>
            </w:r>
            <w:r>
              <w:rPr>
                <w:sz w:val="16"/>
              </w:rPr>
              <w:t>reconciliation</w:t>
            </w:r>
            <w:r>
              <w:rPr>
                <w:spacing w:val="-9"/>
                <w:sz w:val="16"/>
              </w:rPr>
              <w:t xml:space="preserve"> </w:t>
            </w:r>
            <w:r>
              <w:rPr>
                <w:sz w:val="16"/>
              </w:rPr>
              <w:t>and</w:t>
            </w:r>
            <w:r>
              <w:rPr>
                <w:spacing w:val="-6"/>
                <w:sz w:val="16"/>
              </w:rPr>
              <w:t xml:space="preserve"> </w:t>
            </w:r>
            <w:r>
              <w:rPr>
                <w:sz w:val="16"/>
              </w:rPr>
              <w:t>management</w:t>
            </w:r>
            <w:r>
              <w:rPr>
                <w:spacing w:val="-7"/>
                <w:sz w:val="16"/>
              </w:rPr>
              <w:t xml:space="preserve"> </w:t>
            </w:r>
            <w:r>
              <w:rPr>
                <w:sz w:val="16"/>
              </w:rPr>
              <w:t>review of petty cash records.</w:t>
            </w:r>
          </w:p>
          <w:p w14:paraId="15683231" w14:textId="77777777" w:rsidR="004653B0" w:rsidRDefault="00040D56">
            <w:pPr>
              <w:pStyle w:val="TableParagraph"/>
              <w:ind w:left="108" w:right="135"/>
              <w:rPr>
                <w:sz w:val="16"/>
              </w:rPr>
            </w:pPr>
            <w:r>
              <w:rPr>
                <w:sz w:val="16"/>
              </w:rPr>
              <w:t>The</w:t>
            </w:r>
            <w:r>
              <w:rPr>
                <w:spacing w:val="-4"/>
                <w:sz w:val="16"/>
              </w:rPr>
              <w:t xml:space="preserve"> </w:t>
            </w:r>
            <w:r>
              <w:rPr>
                <w:sz w:val="16"/>
              </w:rPr>
              <w:t>NCFRA</w:t>
            </w:r>
            <w:r>
              <w:rPr>
                <w:spacing w:val="-4"/>
                <w:sz w:val="16"/>
              </w:rPr>
              <w:t xml:space="preserve"> </w:t>
            </w:r>
            <w:r>
              <w:rPr>
                <w:sz w:val="16"/>
              </w:rPr>
              <w:t>Petty</w:t>
            </w:r>
            <w:r>
              <w:rPr>
                <w:spacing w:val="-6"/>
                <w:sz w:val="16"/>
              </w:rPr>
              <w:t xml:space="preserve"> </w:t>
            </w:r>
            <w:r>
              <w:rPr>
                <w:sz w:val="16"/>
              </w:rPr>
              <w:t>Cash</w:t>
            </w:r>
            <w:r>
              <w:rPr>
                <w:spacing w:val="-7"/>
                <w:sz w:val="16"/>
              </w:rPr>
              <w:t xml:space="preserve"> </w:t>
            </w:r>
            <w:r>
              <w:rPr>
                <w:sz w:val="16"/>
              </w:rPr>
              <w:t>–</w:t>
            </w:r>
            <w:r>
              <w:rPr>
                <w:spacing w:val="-3"/>
                <w:sz w:val="16"/>
              </w:rPr>
              <w:t xml:space="preserve"> </w:t>
            </w:r>
            <w:proofErr w:type="spellStart"/>
            <w:r>
              <w:rPr>
                <w:sz w:val="16"/>
              </w:rPr>
              <w:t>Imprest</w:t>
            </w:r>
            <w:proofErr w:type="spellEnd"/>
            <w:r>
              <w:rPr>
                <w:spacing w:val="-5"/>
                <w:sz w:val="16"/>
              </w:rPr>
              <w:t xml:space="preserve"> </w:t>
            </w:r>
            <w:r>
              <w:rPr>
                <w:sz w:val="16"/>
              </w:rPr>
              <w:t>Account</w:t>
            </w:r>
            <w:r>
              <w:rPr>
                <w:spacing w:val="-5"/>
                <w:sz w:val="16"/>
              </w:rPr>
              <w:t xml:space="preserve"> </w:t>
            </w:r>
            <w:r>
              <w:rPr>
                <w:sz w:val="16"/>
              </w:rPr>
              <w:t>Policy</w:t>
            </w:r>
            <w:r>
              <w:rPr>
                <w:spacing w:val="-6"/>
                <w:sz w:val="16"/>
              </w:rPr>
              <w:t xml:space="preserve"> </w:t>
            </w:r>
            <w:r>
              <w:rPr>
                <w:sz w:val="16"/>
              </w:rPr>
              <w:t>was last</w:t>
            </w:r>
            <w:r>
              <w:rPr>
                <w:spacing w:val="-3"/>
                <w:sz w:val="16"/>
              </w:rPr>
              <w:t xml:space="preserve"> </w:t>
            </w:r>
            <w:r>
              <w:rPr>
                <w:sz w:val="16"/>
              </w:rPr>
              <w:t>updated</w:t>
            </w:r>
            <w:r>
              <w:rPr>
                <w:spacing w:val="-4"/>
                <w:sz w:val="16"/>
              </w:rPr>
              <w:t xml:space="preserve"> </w:t>
            </w:r>
            <w:r>
              <w:rPr>
                <w:sz w:val="16"/>
              </w:rPr>
              <w:t>April</w:t>
            </w:r>
            <w:r>
              <w:rPr>
                <w:spacing w:val="-5"/>
                <w:sz w:val="16"/>
              </w:rPr>
              <w:t xml:space="preserve"> </w:t>
            </w:r>
            <w:r>
              <w:rPr>
                <w:sz w:val="16"/>
              </w:rPr>
              <w:t>2021</w:t>
            </w:r>
            <w:r>
              <w:rPr>
                <w:spacing w:val="-1"/>
                <w:sz w:val="16"/>
              </w:rPr>
              <w:t xml:space="preserve"> </w:t>
            </w:r>
            <w:r>
              <w:rPr>
                <w:sz w:val="16"/>
              </w:rPr>
              <w:t>and</w:t>
            </w:r>
            <w:r>
              <w:rPr>
                <w:spacing w:val="-4"/>
                <w:sz w:val="16"/>
              </w:rPr>
              <w:t xml:space="preserve"> </w:t>
            </w:r>
            <w:r>
              <w:rPr>
                <w:sz w:val="16"/>
              </w:rPr>
              <w:t>was</w:t>
            </w:r>
            <w:r>
              <w:rPr>
                <w:spacing w:val="-2"/>
                <w:sz w:val="16"/>
              </w:rPr>
              <w:t xml:space="preserve"> </w:t>
            </w:r>
            <w:r>
              <w:rPr>
                <w:sz w:val="16"/>
              </w:rPr>
              <w:t>due</w:t>
            </w:r>
            <w:r>
              <w:rPr>
                <w:spacing w:val="-4"/>
                <w:sz w:val="16"/>
              </w:rPr>
              <w:t xml:space="preserve"> </w:t>
            </w:r>
            <w:r>
              <w:rPr>
                <w:sz w:val="16"/>
              </w:rPr>
              <w:t>next</w:t>
            </w:r>
            <w:r>
              <w:rPr>
                <w:spacing w:val="-3"/>
                <w:sz w:val="16"/>
              </w:rPr>
              <w:t xml:space="preserve"> </w:t>
            </w:r>
            <w:r>
              <w:rPr>
                <w:sz w:val="16"/>
              </w:rPr>
              <w:t>for</w:t>
            </w:r>
            <w:r>
              <w:rPr>
                <w:spacing w:val="-6"/>
                <w:sz w:val="16"/>
              </w:rPr>
              <w:t xml:space="preserve"> </w:t>
            </w:r>
            <w:r>
              <w:rPr>
                <w:sz w:val="16"/>
              </w:rPr>
              <w:t>review April 2022. Therefore, the Policy is outdated and requires its annual review.</w:t>
            </w:r>
          </w:p>
          <w:p w14:paraId="595A4276" w14:textId="77777777" w:rsidR="004653B0" w:rsidRDefault="00040D56">
            <w:pPr>
              <w:pStyle w:val="TableParagraph"/>
              <w:ind w:left="107" w:right="178"/>
              <w:rPr>
                <w:sz w:val="16"/>
              </w:rPr>
            </w:pPr>
            <w:r>
              <w:rPr>
                <w:i/>
                <w:sz w:val="16"/>
              </w:rPr>
              <w:t>Risk and Impact</w:t>
            </w:r>
            <w:r>
              <w:rPr>
                <w:sz w:val="16"/>
              </w:rPr>
              <w:t xml:space="preserve">: The NCFRA Petty Cash – </w:t>
            </w:r>
            <w:proofErr w:type="spellStart"/>
            <w:r>
              <w:rPr>
                <w:sz w:val="16"/>
              </w:rPr>
              <w:t>Imprest</w:t>
            </w:r>
            <w:proofErr w:type="spellEnd"/>
            <w:r>
              <w:rPr>
                <w:sz w:val="16"/>
              </w:rPr>
              <w:t xml:space="preserve"> Account</w:t>
            </w:r>
            <w:r>
              <w:rPr>
                <w:spacing w:val="-3"/>
                <w:sz w:val="16"/>
              </w:rPr>
              <w:t xml:space="preserve"> </w:t>
            </w:r>
            <w:r>
              <w:rPr>
                <w:sz w:val="16"/>
              </w:rPr>
              <w:t>Policy</w:t>
            </w:r>
            <w:r>
              <w:rPr>
                <w:spacing w:val="-4"/>
                <w:sz w:val="16"/>
              </w:rPr>
              <w:t xml:space="preserve"> </w:t>
            </w:r>
            <w:r>
              <w:rPr>
                <w:sz w:val="16"/>
              </w:rPr>
              <w:t>is</w:t>
            </w:r>
            <w:r>
              <w:rPr>
                <w:spacing w:val="-4"/>
                <w:sz w:val="16"/>
              </w:rPr>
              <w:t xml:space="preserve"> </w:t>
            </w:r>
            <w:r>
              <w:rPr>
                <w:sz w:val="16"/>
              </w:rPr>
              <w:t>outdated</w:t>
            </w:r>
            <w:r>
              <w:rPr>
                <w:spacing w:val="-4"/>
                <w:sz w:val="16"/>
              </w:rPr>
              <w:t xml:space="preserve"> </w:t>
            </w:r>
            <w:r>
              <w:rPr>
                <w:sz w:val="16"/>
              </w:rPr>
              <w:t>and</w:t>
            </w:r>
            <w:r>
              <w:rPr>
                <w:spacing w:val="-2"/>
                <w:sz w:val="16"/>
              </w:rPr>
              <w:t xml:space="preserve"> </w:t>
            </w:r>
            <w:r>
              <w:rPr>
                <w:sz w:val="16"/>
              </w:rPr>
              <w:t>is</w:t>
            </w:r>
            <w:r>
              <w:rPr>
                <w:spacing w:val="-4"/>
                <w:sz w:val="16"/>
              </w:rPr>
              <w:t xml:space="preserve"> </w:t>
            </w:r>
            <w:r>
              <w:rPr>
                <w:sz w:val="16"/>
              </w:rPr>
              <w:t>not</w:t>
            </w:r>
            <w:r>
              <w:rPr>
                <w:spacing w:val="-6"/>
                <w:sz w:val="16"/>
              </w:rPr>
              <w:t xml:space="preserve"> </w:t>
            </w:r>
            <w:r>
              <w:rPr>
                <w:sz w:val="16"/>
              </w:rPr>
              <w:t>fit</w:t>
            </w:r>
            <w:r>
              <w:rPr>
                <w:spacing w:val="-3"/>
                <w:sz w:val="16"/>
              </w:rPr>
              <w:t xml:space="preserve"> </w:t>
            </w:r>
            <w:r>
              <w:rPr>
                <w:sz w:val="16"/>
              </w:rPr>
              <w:t>for</w:t>
            </w:r>
            <w:r>
              <w:rPr>
                <w:spacing w:val="-4"/>
                <w:sz w:val="16"/>
              </w:rPr>
              <w:t xml:space="preserve"> </w:t>
            </w:r>
            <w:r>
              <w:rPr>
                <w:sz w:val="16"/>
              </w:rPr>
              <w:t>purpose leading to inconsistent approaches to the management</w:t>
            </w:r>
            <w:r>
              <w:rPr>
                <w:spacing w:val="-7"/>
                <w:sz w:val="16"/>
              </w:rPr>
              <w:t xml:space="preserve"> </w:t>
            </w:r>
            <w:r>
              <w:rPr>
                <w:sz w:val="16"/>
              </w:rPr>
              <w:t>of</w:t>
            </w:r>
            <w:r>
              <w:rPr>
                <w:spacing w:val="-5"/>
                <w:sz w:val="16"/>
              </w:rPr>
              <w:t xml:space="preserve"> </w:t>
            </w:r>
            <w:r>
              <w:rPr>
                <w:sz w:val="16"/>
              </w:rPr>
              <w:t>cash</w:t>
            </w:r>
            <w:r>
              <w:rPr>
                <w:spacing w:val="-7"/>
                <w:sz w:val="16"/>
              </w:rPr>
              <w:t xml:space="preserve"> </w:t>
            </w:r>
            <w:r>
              <w:rPr>
                <w:sz w:val="16"/>
              </w:rPr>
              <w:t>and</w:t>
            </w:r>
            <w:r>
              <w:rPr>
                <w:spacing w:val="-6"/>
                <w:sz w:val="16"/>
              </w:rPr>
              <w:t xml:space="preserve"> </w:t>
            </w:r>
            <w:r>
              <w:rPr>
                <w:sz w:val="16"/>
              </w:rPr>
              <w:t>cheques</w:t>
            </w:r>
            <w:r>
              <w:rPr>
                <w:spacing w:val="-6"/>
                <w:sz w:val="16"/>
              </w:rPr>
              <w:t xml:space="preserve"> </w:t>
            </w:r>
            <w:r>
              <w:rPr>
                <w:sz w:val="16"/>
              </w:rPr>
              <w:t>received</w:t>
            </w:r>
            <w:r>
              <w:rPr>
                <w:spacing w:val="-4"/>
                <w:sz w:val="16"/>
              </w:rPr>
              <w:t xml:space="preserve"> </w:t>
            </w:r>
            <w:r>
              <w:rPr>
                <w:sz w:val="16"/>
              </w:rPr>
              <w:t>into</w:t>
            </w:r>
            <w:r>
              <w:rPr>
                <w:spacing w:val="-6"/>
                <w:sz w:val="16"/>
              </w:rPr>
              <w:t xml:space="preserve"> </w:t>
            </w:r>
            <w:r>
              <w:rPr>
                <w:sz w:val="16"/>
              </w:rPr>
              <w:t xml:space="preserve">the </w:t>
            </w:r>
            <w:r>
              <w:rPr>
                <w:spacing w:val="-2"/>
                <w:sz w:val="16"/>
              </w:rPr>
              <w:t>NCFRA.</w:t>
            </w:r>
          </w:p>
        </w:tc>
        <w:tc>
          <w:tcPr>
            <w:tcW w:w="2988" w:type="dxa"/>
          </w:tcPr>
          <w:p w14:paraId="76B49FB3" w14:textId="77777777" w:rsidR="004653B0" w:rsidRDefault="004653B0">
            <w:pPr>
              <w:pStyle w:val="TableParagraph"/>
              <w:spacing w:before="57"/>
              <w:rPr>
                <w:b/>
                <w:sz w:val="16"/>
              </w:rPr>
            </w:pPr>
          </w:p>
          <w:p w14:paraId="0A5F9961" w14:textId="77777777" w:rsidR="004653B0" w:rsidRDefault="00040D56">
            <w:pPr>
              <w:pStyle w:val="TableParagraph"/>
              <w:ind w:left="108" w:right="130"/>
              <w:rPr>
                <w:sz w:val="16"/>
              </w:rPr>
            </w:pPr>
            <w:r>
              <w:rPr>
                <w:color w:val="FF0000"/>
                <w:sz w:val="16"/>
              </w:rPr>
              <w:t xml:space="preserve">NCFRA should ensure that the Petty Cash – </w:t>
            </w:r>
            <w:proofErr w:type="spellStart"/>
            <w:r>
              <w:rPr>
                <w:color w:val="FF0000"/>
                <w:sz w:val="16"/>
              </w:rPr>
              <w:t>Imprest</w:t>
            </w:r>
            <w:proofErr w:type="spellEnd"/>
            <w:r>
              <w:rPr>
                <w:color w:val="FF0000"/>
                <w:sz w:val="16"/>
              </w:rPr>
              <w:t xml:space="preserve"> Account Policy</w:t>
            </w:r>
            <w:r>
              <w:rPr>
                <w:color w:val="FF0000"/>
                <w:spacing w:val="-6"/>
                <w:sz w:val="16"/>
              </w:rPr>
              <w:t xml:space="preserve"> </w:t>
            </w:r>
            <w:r>
              <w:rPr>
                <w:color w:val="FF0000"/>
                <w:sz w:val="16"/>
              </w:rPr>
              <w:t>is</w:t>
            </w:r>
            <w:r>
              <w:rPr>
                <w:color w:val="FF0000"/>
                <w:spacing w:val="-9"/>
                <w:sz w:val="16"/>
              </w:rPr>
              <w:t xml:space="preserve"> </w:t>
            </w:r>
            <w:r>
              <w:rPr>
                <w:color w:val="FF0000"/>
                <w:sz w:val="16"/>
              </w:rPr>
              <w:t>updated</w:t>
            </w:r>
            <w:r>
              <w:rPr>
                <w:color w:val="FF0000"/>
                <w:spacing w:val="-7"/>
                <w:sz w:val="16"/>
              </w:rPr>
              <w:t xml:space="preserve"> </w:t>
            </w:r>
            <w:r>
              <w:rPr>
                <w:color w:val="FF0000"/>
                <w:sz w:val="16"/>
              </w:rPr>
              <w:t>and</w:t>
            </w:r>
            <w:r>
              <w:rPr>
                <w:color w:val="FF0000"/>
                <w:spacing w:val="-7"/>
                <w:sz w:val="16"/>
              </w:rPr>
              <w:t xml:space="preserve"> </w:t>
            </w:r>
            <w:r>
              <w:rPr>
                <w:color w:val="FF0000"/>
                <w:sz w:val="16"/>
              </w:rPr>
              <w:t>approved</w:t>
            </w:r>
            <w:r>
              <w:rPr>
                <w:color w:val="FF0000"/>
                <w:spacing w:val="-7"/>
                <w:sz w:val="16"/>
              </w:rPr>
              <w:t xml:space="preserve"> </w:t>
            </w:r>
            <w:r>
              <w:rPr>
                <w:color w:val="FF0000"/>
                <w:sz w:val="16"/>
              </w:rPr>
              <w:t xml:space="preserve">at the earlier opportunity and reflects current petty cash working practices in place at </w:t>
            </w:r>
            <w:r>
              <w:rPr>
                <w:color w:val="FF0000"/>
                <w:spacing w:val="-2"/>
                <w:sz w:val="16"/>
              </w:rPr>
              <w:t>NCFRA.</w:t>
            </w:r>
          </w:p>
        </w:tc>
        <w:tc>
          <w:tcPr>
            <w:tcW w:w="888" w:type="dxa"/>
            <w:shd w:val="clear" w:color="auto" w:fill="92D050"/>
          </w:tcPr>
          <w:p w14:paraId="108BE1C0" w14:textId="77777777" w:rsidR="004653B0" w:rsidRDefault="004653B0">
            <w:pPr>
              <w:pStyle w:val="TableParagraph"/>
              <w:spacing w:before="57"/>
              <w:rPr>
                <w:b/>
                <w:sz w:val="16"/>
              </w:rPr>
            </w:pPr>
          </w:p>
          <w:p w14:paraId="61604F7A" w14:textId="77777777" w:rsidR="004653B0" w:rsidRDefault="00040D56">
            <w:pPr>
              <w:pStyle w:val="TableParagraph"/>
              <w:ind w:left="19"/>
              <w:jc w:val="center"/>
              <w:rPr>
                <w:b/>
                <w:sz w:val="16"/>
              </w:rPr>
            </w:pPr>
            <w:r>
              <w:rPr>
                <w:b/>
                <w:spacing w:val="-10"/>
                <w:sz w:val="16"/>
              </w:rPr>
              <w:t>3</w:t>
            </w:r>
          </w:p>
        </w:tc>
        <w:tc>
          <w:tcPr>
            <w:tcW w:w="3751" w:type="dxa"/>
          </w:tcPr>
          <w:p w14:paraId="46D5D529" w14:textId="77777777" w:rsidR="004653B0" w:rsidRDefault="004653B0">
            <w:pPr>
              <w:pStyle w:val="TableParagraph"/>
              <w:spacing w:before="57"/>
              <w:rPr>
                <w:b/>
                <w:sz w:val="16"/>
              </w:rPr>
            </w:pPr>
          </w:p>
          <w:p w14:paraId="145F5792" w14:textId="77777777" w:rsidR="004653B0" w:rsidRDefault="00040D56">
            <w:pPr>
              <w:pStyle w:val="TableParagraph"/>
              <w:ind w:left="108" w:right="198"/>
              <w:rPr>
                <w:sz w:val="16"/>
              </w:rPr>
            </w:pPr>
            <w:r>
              <w:rPr>
                <w:sz w:val="16"/>
              </w:rPr>
              <w:t>Agreed</w:t>
            </w:r>
            <w:r>
              <w:rPr>
                <w:spacing w:val="-8"/>
                <w:sz w:val="16"/>
              </w:rPr>
              <w:t xml:space="preserve"> </w:t>
            </w:r>
            <w:r>
              <w:rPr>
                <w:sz w:val="16"/>
              </w:rPr>
              <w:t>–</w:t>
            </w:r>
            <w:r>
              <w:rPr>
                <w:spacing w:val="-6"/>
                <w:sz w:val="16"/>
              </w:rPr>
              <w:t xml:space="preserve"> </w:t>
            </w:r>
            <w:r>
              <w:rPr>
                <w:sz w:val="16"/>
              </w:rPr>
              <w:t>policy</w:t>
            </w:r>
            <w:r>
              <w:rPr>
                <w:spacing w:val="-6"/>
                <w:sz w:val="16"/>
              </w:rPr>
              <w:t xml:space="preserve"> </w:t>
            </w:r>
            <w:r>
              <w:rPr>
                <w:sz w:val="16"/>
              </w:rPr>
              <w:t>to</w:t>
            </w:r>
            <w:r>
              <w:rPr>
                <w:spacing w:val="-6"/>
                <w:sz w:val="16"/>
              </w:rPr>
              <w:t xml:space="preserve"> </w:t>
            </w:r>
            <w:r>
              <w:rPr>
                <w:sz w:val="16"/>
              </w:rPr>
              <w:t>be</w:t>
            </w:r>
            <w:r>
              <w:rPr>
                <w:spacing w:val="-6"/>
                <w:sz w:val="16"/>
              </w:rPr>
              <w:t xml:space="preserve"> </w:t>
            </w:r>
            <w:r>
              <w:rPr>
                <w:sz w:val="16"/>
              </w:rPr>
              <w:t>reviewed</w:t>
            </w:r>
            <w:r>
              <w:rPr>
                <w:spacing w:val="-5"/>
                <w:sz w:val="16"/>
              </w:rPr>
              <w:t xml:space="preserve"> </w:t>
            </w:r>
            <w:r>
              <w:rPr>
                <w:sz w:val="16"/>
              </w:rPr>
              <w:t xml:space="preserve">and </w:t>
            </w:r>
            <w:r>
              <w:rPr>
                <w:spacing w:val="-2"/>
                <w:sz w:val="16"/>
              </w:rPr>
              <w:t>updated.</w:t>
            </w:r>
          </w:p>
          <w:p w14:paraId="28AF2F11" w14:textId="77777777" w:rsidR="004653B0" w:rsidRDefault="004653B0">
            <w:pPr>
              <w:pStyle w:val="TableParagraph"/>
              <w:rPr>
                <w:b/>
                <w:sz w:val="16"/>
              </w:rPr>
            </w:pPr>
          </w:p>
          <w:p w14:paraId="63AD6D66" w14:textId="77777777" w:rsidR="004653B0" w:rsidRDefault="00040D56">
            <w:pPr>
              <w:pStyle w:val="TableParagraph"/>
              <w:ind w:left="108" w:right="198"/>
              <w:rPr>
                <w:sz w:val="16"/>
              </w:rPr>
            </w:pPr>
            <w:r>
              <w:rPr>
                <w:sz w:val="16"/>
              </w:rPr>
              <w:t>Update May 2024 – There is still an ongoing</w:t>
            </w:r>
            <w:r>
              <w:rPr>
                <w:spacing w:val="-6"/>
                <w:sz w:val="16"/>
              </w:rPr>
              <w:t xml:space="preserve"> </w:t>
            </w:r>
            <w:r>
              <w:rPr>
                <w:sz w:val="16"/>
              </w:rPr>
              <w:t>review</w:t>
            </w:r>
            <w:r>
              <w:rPr>
                <w:spacing w:val="-6"/>
                <w:sz w:val="16"/>
              </w:rPr>
              <w:t xml:space="preserve"> </w:t>
            </w:r>
            <w:r>
              <w:rPr>
                <w:sz w:val="16"/>
              </w:rPr>
              <w:t>by</w:t>
            </w:r>
            <w:r>
              <w:rPr>
                <w:spacing w:val="-6"/>
                <w:sz w:val="16"/>
              </w:rPr>
              <w:t xml:space="preserve"> </w:t>
            </w:r>
            <w:r>
              <w:rPr>
                <w:sz w:val="16"/>
              </w:rPr>
              <w:t>Ro</w:t>
            </w:r>
            <w:r>
              <w:rPr>
                <w:spacing w:val="-6"/>
                <w:sz w:val="16"/>
              </w:rPr>
              <w:t xml:space="preserve"> </w:t>
            </w:r>
            <w:r>
              <w:rPr>
                <w:sz w:val="16"/>
              </w:rPr>
              <w:t>Cutler</w:t>
            </w:r>
            <w:r>
              <w:rPr>
                <w:spacing w:val="-6"/>
                <w:sz w:val="16"/>
              </w:rPr>
              <w:t xml:space="preserve"> </w:t>
            </w:r>
            <w:r>
              <w:rPr>
                <w:sz w:val="16"/>
              </w:rPr>
              <w:t>for</w:t>
            </w:r>
            <w:r>
              <w:rPr>
                <w:spacing w:val="-6"/>
                <w:sz w:val="16"/>
              </w:rPr>
              <w:t xml:space="preserve"> </w:t>
            </w:r>
            <w:r>
              <w:rPr>
                <w:sz w:val="16"/>
              </w:rPr>
              <w:t>the</w:t>
            </w:r>
            <w:r>
              <w:rPr>
                <w:spacing w:val="-4"/>
                <w:sz w:val="16"/>
              </w:rPr>
              <w:t xml:space="preserve"> </w:t>
            </w:r>
            <w:r>
              <w:rPr>
                <w:sz w:val="16"/>
              </w:rPr>
              <w:t>petty cash in NCFRA.</w:t>
            </w:r>
          </w:p>
          <w:p w14:paraId="0F4AD42C" w14:textId="77777777" w:rsidR="004653B0" w:rsidRDefault="00040D56">
            <w:pPr>
              <w:pStyle w:val="TableParagraph"/>
              <w:spacing w:before="194"/>
              <w:ind w:left="108" w:right="115"/>
              <w:rPr>
                <w:sz w:val="16"/>
              </w:rPr>
            </w:pPr>
            <w:r>
              <w:rPr>
                <w:color w:val="00AF50"/>
                <w:sz w:val="16"/>
              </w:rPr>
              <w:t>Update July 2024 – The petty cash policy has</w:t>
            </w:r>
            <w:r>
              <w:rPr>
                <w:color w:val="00AF50"/>
                <w:spacing w:val="-4"/>
                <w:sz w:val="16"/>
              </w:rPr>
              <w:t xml:space="preserve"> </w:t>
            </w:r>
            <w:r>
              <w:rPr>
                <w:color w:val="00AF50"/>
                <w:sz w:val="16"/>
              </w:rPr>
              <w:t>been</w:t>
            </w:r>
            <w:r>
              <w:rPr>
                <w:color w:val="00AF50"/>
                <w:spacing w:val="-8"/>
                <w:sz w:val="16"/>
              </w:rPr>
              <w:t xml:space="preserve"> </w:t>
            </w:r>
            <w:r>
              <w:rPr>
                <w:color w:val="00AF50"/>
                <w:sz w:val="16"/>
              </w:rPr>
              <w:t>removed</w:t>
            </w:r>
            <w:r>
              <w:rPr>
                <w:color w:val="00AF50"/>
                <w:spacing w:val="-6"/>
                <w:sz w:val="16"/>
              </w:rPr>
              <w:t xml:space="preserve"> </w:t>
            </w:r>
            <w:r>
              <w:rPr>
                <w:color w:val="00AF50"/>
                <w:sz w:val="16"/>
              </w:rPr>
              <w:t>from</w:t>
            </w:r>
            <w:r>
              <w:rPr>
                <w:color w:val="00AF50"/>
                <w:spacing w:val="-7"/>
                <w:sz w:val="16"/>
              </w:rPr>
              <w:t xml:space="preserve"> </w:t>
            </w:r>
            <w:r>
              <w:rPr>
                <w:color w:val="00AF50"/>
                <w:sz w:val="16"/>
              </w:rPr>
              <w:t>Fireplace</w:t>
            </w:r>
            <w:r>
              <w:rPr>
                <w:color w:val="00AF50"/>
                <w:spacing w:val="-4"/>
                <w:sz w:val="16"/>
              </w:rPr>
              <w:t xml:space="preserve"> </w:t>
            </w:r>
            <w:r>
              <w:rPr>
                <w:color w:val="00AF50"/>
                <w:sz w:val="16"/>
              </w:rPr>
              <w:t>and</w:t>
            </w:r>
            <w:r>
              <w:rPr>
                <w:color w:val="00AF50"/>
                <w:spacing w:val="-6"/>
                <w:sz w:val="16"/>
              </w:rPr>
              <w:t xml:space="preserve"> </w:t>
            </w:r>
            <w:r>
              <w:rPr>
                <w:color w:val="00AF50"/>
                <w:sz w:val="16"/>
              </w:rPr>
              <w:t>is</w:t>
            </w:r>
            <w:r>
              <w:rPr>
                <w:color w:val="00AF50"/>
                <w:spacing w:val="-4"/>
                <w:sz w:val="16"/>
              </w:rPr>
              <w:t xml:space="preserve"> </w:t>
            </w:r>
            <w:r>
              <w:rPr>
                <w:color w:val="00AF50"/>
                <w:sz w:val="16"/>
              </w:rPr>
              <w:t>no longer used.</w:t>
            </w:r>
          </w:p>
        </w:tc>
        <w:tc>
          <w:tcPr>
            <w:tcW w:w="1581" w:type="dxa"/>
          </w:tcPr>
          <w:p w14:paraId="44BA67F6" w14:textId="77777777" w:rsidR="004653B0" w:rsidRDefault="004653B0">
            <w:pPr>
              <w:pStyle w:val="TableParagraph"/>
              <w:spacing w:before="57"/>
              <w:rPr>
                <w:b/>
                <w:sz w:val="16"/>
              </w:rPr>
            </w:pPr>
          </w:p>
          <w:p w14:paraId="3E332940" w14:textId="77777777" w:rsidR="004653B0" w:rsidRDefault="00040D56">
            <w:pPr>
              <w:pStyle w:val="TableParagraph"/>
              <w:ind w:left="108" w:right="114"/>
              <w:rPr>
                <w:sz w:val="16"/>
              </w:rPr>
            </w:pPr>
            <w:r>
              <w:rPr>
                <w:sz w:val="16"/>
              </w:rPr>
              <w:t>01 April 2024 Nick</w:t>
            </w:r>
            <w:r>
              <w:rPr>
                <w:spacing w:val="-15"/>
                <w:sz w:val="16"/>
              </w:rPr>
              <w:t xml:space="preserve"> </w:t>
            </w:r>
            <w:r>
              <w:rPr>
                <w:sz w:val="16"/>
              </w:rPr>
              <w:t>Alexander</w:t>
            </w:r>
            <w:r>
              <w:rPr>
                <w:spacing w:val="-14"/>
                <w:sz w:val="16"/>
              </w:rPr>
              <w:t xml:space="preserve"> </w:t>
            </w:r>
            <w:r>
              <w:rPr>
                <w:sz w:val="16"/>
              </w:rPr>
              <w:t>/ Debbie Clark / Sue Fisher</w:t>
            </w:r>
          </w:p>
        </w:tc>
        <w:tc>
          <w:tcPr>
            <w:tcW w:w="986" w:type="dxa"/>
            <w:shd w:val="clear" w:color="auto" w:fill="92D050"/>
          </w:tcPr>
          <w:p w14:paraId="4BC250C5" w14:textId="77777777" w:rsidR="004653B0" w:rsidRDefault="004653B0">
            <w:pPr>
              <w:pStyle w:val="TableParagraph"/>
              <w:rPr>
                <w:rFonts w:ascii="Times New Roman"/>
                <w:sz w:val="16"/>
              </w:rPr>
            </w:pPr>
          </w:p>
        </w:tc>
      </w:tr>
    </w:tbl>
    <w:p w14:paraId="639AC1B2" w14:textId="77777777" w:rsidR="004653B0" w:rsidRDefault="004653B0">
      <w:pPr>
        <w:pStyle w:val="BodyText"/>
        <w:spacing w:before="238"/>
        <w:rPr>
          <w:rFonts w:ascii="Verdana"/>
          <w:b/>
          <w:sz w:val="22"/>
        </w:rPr>
      </w:pPr>
    </w:p>
    <w:p w14:paraId="4305A3CE" w14:textId="77777777" w:rsidR="004653B0" w:rsidRDefault="00040D56">
      <w:pPr>
        <w:spacing w:before="1"/>
        <w:ind w:left="680"/>
        <w:rPr>
          <w:rFonts w:ascii="Verdana" w:hAnsi="Verdana"/>
          <w:b/>
        </w:rPr>
      </w:pPr>
      <w:r>
        <w:rPr>
          <w:rFonts w:ascii="Verdana" w:hAnsi="Verdana"/>
          <w:b/>
          <w:u w:val="single"/>
        </w:rPr>
        <w:t>Vetting</w:t>
      </w:r>
      <w:r>
        <w:rPr>
          <w:rFonts w:ascii="Verdana" w:hAnsi="Verdana"/>
          <w:b/>
          <w:spacing w:val="-7"/>
          <w:u w:val="single"/>
        </w:rPr>
        <w:t xml:space="preserve"> </w:t>
      </w:r>
      <w:r>
        <w:rPr>
          <w:rFonts w:ascii="Verdana" w:hAnsi="Verdana"/>
          <w:b/>
          <w:u w:val="single"/>
        </w:rPr>
        <w:t>–</w:t>
      </w:r>
      <w:r>
        <w:rPr>
          <w:rFonts w:ascii="Verdana" w:hAnsi="Verdana"/>
          <w:b/>
          <w:spacing w:val="-4"/>
          <w:u w:val="single"/>
        </w:rPr>
        <w:t xml:space="preserve"> </w:t>
      </w:r>
      <w:r>
        <w:rPr>
          <w:rFonts w:ascii="Verdana" w:hAnsi="Verdana"/>
          <w:b/>
          <w:u w:val="single"/>
        </w:rPr>
        <w:t>March</w:t>
      </w:r>
      <w:r>
        <w:rPr>
          <w:rFonts w:ascii="Verdana" w:hAnsi="Verdana"/>
          <w:b/>
          <w:spacing w:val="-2"/>
          <w:u w:val="single"/>
        </w:rPr>
        <w:t xml:space="preserve"> </w:t>
      </w:r>
      <w:r>
        <w:rPr>
          <w:rFonts w:ascii="Verdana" w:hAnsi="Verdana"/>
          <w:b/>
          <w:spacing w:val="-4"/>
          <w:u w:val="single"/>
        </w:rPr>
        <w:t>2024</w:t>
      </w:r>
    </w:p>
    <w:tbl>
      <w:tblPr>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14"/>
        <w:gridCol w:w="4644"/>
        <w:gridCol w:w="2988"/>
        <w:gridCol w:w="888"/>
        <w:gridCol w:w="3751"/>
        <w:gridCol w:w="1581"/>
        <w:gridCol w:w="986"/>
      </w:tblGrid>
      <w:tr w:rsidR="004653B0" w14:paraId="0B64DBAE" w14:textId="77777777">
        <w:trPr>
          <w:trHeight w:val="503"/>
        </w:trPr>
        <w:tc>
          <w:tcPr>
            <w:tcW w:w="614" w:type="dxa"/>
            <w:shd w:val="clear" w:color="auto" w:fill="622D9E"/>
          </w:tcPr>
          <w:p w14:paraId="4A69DD04" w14:textId="77777777" w:rsidR="004653B0" w:rsidRDefault="004653B0">
            <w:pPr>
              <w:pStyle w:val="TableParagraph"/>
              <w:rPr>
                <w:rFonts w:ascii="Times New Roman"/>
                <w:sz w:val="16"/>
              </w:rPr>
            </w:pPr>
          </w:p>
        </w:tc>
        <w:tc>
          <w:tcPr>
            <w:tcW w:w="4644" w:type="dxa"/>
            <w:shd w:val="clear" w:color="auto" w:fill="622D9E"/>
          </w:tcPr>
          <w:p w14:paraId="5A50D1B8" w14:textId="77777777" w:rsidR="004653B0" w:rsidRDefault="00040D56">
            <w:pPr>
              <w:pStyle w:val="TableParagraph"/>
              <w:spacing w:before="57"/>
              <w:ind w:left="108"/>
              <w:rPr>
                <w:b/>
                <w:sz w:val="16"/>
              </w:rPr>
            </w:pPr>
            <w:r>
              <w:rPr>
                <w:b/>
                <w:color w:val="FFFFFF"/>
                <w:spacing w:val="-2"/>
                <w:sz w:val="16"/>
              </w:rPr>
              <w:t>Observation/Risk</w:t>
            </w:r>
          </w:p>
        </w:tc>
        <w:tc>
          <w:tcPr>
            <w:tcW w:w="2988" w:type="dxa"/>
            <w:shd w:val="clear" w:color="auto" w:fill="622D9E"/>
          </w:tcPr>
          <w:p w14:paraId="698A75EE" w14:textId="77777777" w:rsidR="004653B0" w:rsidRDefault="00040D56">
            <w:pPr>
              <w:pStyle w:val="TableParagraph"/>
              <w:spacing w:before="57"/>
              <w:ind w:left="108"/>
              <w:rPr>
                <w:b/>
                <w:sz w:val="16"/>
              </w:rPr>
            </w:pPr>
            <w:r>
              <w:rPr>
                <w:b/>
                <w:color w:val="FFFFFF"/>
                <w:spacing w:val="-2"/>
                <w:sz w:val="16"/>
              </w:rPr>
              <w:t>Recommendation</w:t>
            </w:r>
          </w:p>
        </w:tc>
        <w:tc>
          <w:tcPr>
            <w:tcW w:w="888" w:type="dxa"/>
            <w:shd w:val="clear" w:color="auto" w:fill="622D9E"/>
          </w:tcPr>
          <w:p w14:paraId="7FDB0F7D" w14:textId="77777777" w:rsidR="004653B0" w:rsidRDefault="00040D56">
            <w:pPr>
              <w:pStyle w:val="TableParagraph"/>
              <w:spacing w:before="57"/>
              <w:ind w:left="19" w:right="3"/>
              <w:jc w:val="center"/>
              <w:rPr>
                <w:b/>
                <w:sz w:val="16"/>
              </w:rPr>
            </w:pPr>
            <w:r>
              <w:rPr>
                <w:b/>
                <w:color w:val="FFFFFF"/>
                <w:spacing w:val="-2"/>
                <w:sz w:val="16"/>
              </w:rPr>
              <w:t>Priority</w:t>
            </w:r>
          </w:p>
        </w:tc>
        <w:tc>
          <w:tcPr>
            <w:tcW w:w="3751" w:type="dxa"/>
            <w:shd w:val="clear" w:color="auto" w:fill="622D9E"/>
          </w:tcPr>
          <w:p w14:paraId="11EE1B0F" w14:textId="77777777" w:rsidR="004653B0" w:rsidRDefault="00040D56">
            <w:pPr>
              <w:pStyle w:val="TableParagraph"/>
              <w:spacing w:before="57"/>
              <w:ind w:left="108"/>
              <w:rPr>
                <w:b/>
                <w:sz w:val="16"/>
              </w:rPr>
            </w:pPr>
            <w:r>
              <w:rPr>
                <w:b/>
                <w:color w:val="FFFFFF"/>
                <w:sz w:val="16"/>
              </w:rPr>
              <w:t>Management</w:t>
            </w:r>
            <w:r>
              <w:rPr>
                <w:b/>
                <w:color w:val="FFFFFF"/>
                <w:spacing w:val="-10"/>
                <w:sz w:val="16"/>
              </w:rPr>
              <w:t xml:space="preserve"> </w:t>
            </w:r>
            <w:r>
              <w:rPr>
                <w:b/>
                <w:color w:val="FFFFFF"/>
                <w:spacing w:val="-2"/>
                <w:sz w:val="16"/>
              </w:rPr>
              <w:t>response</w:t>
            </w:r>
          </w:p>
        </w:tc>
        <w:tc>
          <w:tcPr>
            <w:tcW w:w="1581" w:type="dxa"/>
            <w:shd w:val="clear" w:color="auto" w:fill="622D9E"/>
          </w:tcPr>
          <w:p w14:paraId="7690D09C" w14:textId="77777777" w:rsidR="004653B0" w:rsidRDefault="00040D56">
            <w:pPr>
              <w:pStyle w:val="TableParagraph"/>
              <w:spacing w:before="57"/>
              <w:ind w:left="108"/>
              <w:rPr>
                <w:b/>
                <w:sz w:val="16"/>
              </w:rPr>
            </w:pPr>
            <w:r>
              <w:rPr>
                <w:b/>
                <w:color w:val="FFFFFF"/>
                <w:spacing w:val="-2"/>
                <w:sz w:val="16"/>
              </w:rPr>
              <w:t>Timescale/ responsibility</w:t>
            </w:r>
          </w:p>
        </w:tc>
        <w:tc>
          <w:tcPr>
            <w:tcW w:w="986" w:type="dxa"/>
            <w:shd w:val="clear" w:color="auto" w:fill="622D9E"/>
          </w:tcPr>
          <w:p w14:paraId="2C9FD96C" w14:textId="77777777" w:rsidR="004653B0" w:rsidRDefault="00040D56">
            <w:pPr>
              <w:pStyle w:val="TableParagraph"/>
              <w:spacing w:before="57"/>
              <w:ind w:left="204"/>
              <w:rPr>
                <w:b/>
                <w:sz w:val="16"/>
              </w:rPr>
            </w:pPr>
            <w:r>
              <w:rPr>
                <w:b/>
                <w:color w:val="FFFFFF"/>
                <w:spacing w:val="-2"/>
                <w:sz w:val="16"/>
              </w:rPr>
              <w:t>Status</w:t>
            </w:r>
          </w:p>
        </w:tc>
      </w:tr>
      <w:tr w:rsidR="004653B0" w14:paraId="33F7D828" w14:textId="77777777">
        <w:trPr>
          <w:trHeight w:val="2641"/>
        </w:trPr>
        <w:tc>
          <w:tcPr>
            <w:tcW w:w="614" w:type="dxa"/>
          </w:tcPr>
          <w:p w14:paraId="374C54B7" w14:textId="77777777" w:rsidR="004653B0" w:rsidRDefault="00040D56">
            <w:pPr>
              <w:pStyle w:val="TableParagraph"/>
              <w:spacing w:before="57"/>
              <w:ind w:left="13"/>
              <w:jc w:val="center"/>
              <w:rPr>
                <w:b/>
                <w:sz w:val="16"/>
              </w:rPr>
            </w:pPr>
            <w:r>
              <w:rPr>
                <w:b/>
                <w:spacing w:val="-10"/>
                <w:sz w:val="16"/>
              </w:rPr>
              <w:t>1</w:t>
            </w:r>
          </w:p>
        </w:tc>
        <w:tc>
          <w:tcPr>
            <w:tcW w:w="4644" w:type="dxa"/>
          </w:tcPr>
          <w:p w14:paraId="065AB44B" w14:textId="77777777" w:rsidR="004653B0" w:rsidRDefault="00040D56">
            <w:pPr>
              <w:pStyle w:val="TableParagraph"/>
              <w:spacing w:before="57"/>
              <w:ind w:left="108"/>
              <w:rPr>
                <w:b/>
                <w:sz w:val="16"/>
              </w:rPr>
            </w:pPr>
            <w:r>
              <w:rPr>
                <w:b/>
                <w:sz w:val="16"/>
              </w:rPr>
              <w:t>Vetting</w:t>
            </w:r>
            <w:r>
              <w:rPr>
                <w:b/>
                <w:spacing w:val="-6"/>
                <w:sz w:val="16"/>
              </w:rPr>
              <w:t xml:space="preserve"> </w:t>
            </w:r>
            <w:r>
              <w:rPr>
                <w:b/>
                <w:spacing w:val="-2"/>
                <w:sz w:val="16"/>
              </w:rPr>
              <w:t>Documentation</w:t>
            </w:r>
          </w:p>
          <w:p w14:paraId="60C3637B" w14:textId="77777777" w:rsidR="004653B0" w:rsidRDefault="00040D56">
            <w:pPr>
              <w:pStyle w:val="TableParagraph"/>
              <w:ind w:left="108" w:right="111"/>
              <w:rPr>
                <w:sz w:val="16"/>
              </w:rPr>
            </w:pPr>
            <w:r>
              <w:rPr>
                <w:sz w:val="16"/>
              </w:rPr>
              <w:t xml:space="preserve">According to the </w:t>
            </w:r>
            <w:proofErr w:type="spellStart"/>
            <w:r>
              <w:rPr>
                <w:sz w:val="16"/>
              </w:rPr>
              <w:t>Authorised</w:t>
            </w:r>
            <w:proofErr w:type="spellEnd"/>
            <w:r>
              <w:rPr>
                <w:sz w:val="16"/>
              </w:rPr>
              <w:t xml:space="preserve"> Professional Practice</w:t>
            </w:r>
            <w:r>
              <w:rPr>
                <w:spacing w:val="40"/>
                <w:sz w:val="16"/>
              </w:rPr>
              <w:t xml:space="preserve"> </w:t>
            </w:r>
            <w:r>
              <w:rPr>
                <w:sz w:val="16"/>
              </w:rPr>
              <w:t>(APP)</w:t>
            </w:r>
            <w:r>
              <w:rPr>
                <w:spacing w:val="-2"/>
                <w:sz w:val="16"/>
              </w:rPr>
              <w:t xml:space="preserve"> </w:t>
            </w:r>
            <w:r>
              <w:rPr>
                <w:sz w:val="16"/>
              </w:rPr>
              <w:t>on</w:t>
            </w:r>
            <w:r>
              <w:rPr>
                <w:spacing w:val="-2"/>
                <w:sz w:val="16"/>
              </w:rPr>
              <w:t xml:space="preserve"> </w:t>
            </w:r>
            <w:r>
              <w:rPr>
                <w:sz w:val="16"/>
              </w:rPr>
              <w:t>Vetting,</w:t>
            </w:r>
            <w:r>
              <w:rPr>
                <w:spacing w:val="-2"/>
                <w:sz w:val="16"/>
              </w:rPr>
              <w:t xml:space="preserve"> </w:t>
            </w:r>
            <w:r>
              <w:rPr>
                <w:sz w:val="16"/>
              </w:rPr>
              <w:t>clearance</w:t>
            </w:r>
            <w:r>
              <w:rPr>
                <w:spacing w:val="-3"/>
                <w:sz w:val="16"/>
              </w:rPr>
              <w:t xml:space="preserve"> </w:t>
            </w:r>
            <w:r>
              <w:rPr>
                <w:sz w:val="16"/>
              </w:rPr>
              <w:t>should</w:t>
            </w:r>
            <w:r>
              <w:rPr>
                <w:spacing w:val="-1"/>
                <w:sz w:val="16"/>
              </w:rPr>
              <w:t xml:space="preserve"> </w:t>
            </w:r>
            <w:r>
              <w:rPr>
                <w:sz w:val="16"/>
              </w:rPr>
              <w:t>not</w:t>
            </w:r>
            <w:r>
              <w:rPr>
                <w:spacing w:val="-5"/>
                <w:sz w:val="16"/>
              </w:rPr>
              <w:t xml:space="preserve"> </w:t>
            </w:r>
            <w:r>
              <w:rPr>
                <w:sz w:val="16"/>
              </w:rPr>
              <w:t>be</w:t>
            </w:r>
            <w:r>
              <w:rPr>
                <w:spacing w:val="-3"/>
                <w:sz w:val="16"/>
              </w:rPr>
              <w:t xml:space="preserve"> </w:t>
            </w:r>
            <w:r>
              <w:rPr>
                <w:sz w:val="16"/>
              </w:rPr>
              <w:t>granted</w:t>
            </w:r>
            <w:r>
              <w:rPr>
                <w:spacing w:val="-3"/>
                <w:sz w:val="16"/>
              </w:rPr>
              <w:t xml:space="preserve"> </w:t>
            </w:r>
            <w:r>
              <w:rPr>
                <w:sz w:val="16"/>
              </w:rPr>
              <w:t>to</w:t>
            </w:r>
            <w:r>
              <w:rPr>
                <w:spacing w:val="-3"/>
                <w:sz w:val="16"/>
              </w:rPr>
              <w:t xml:space="preserve"> </w:t>
            </w:r>
            <w:r>
              <w:rPr>
                <w:sz w:val="16"/>
              </w:rPr>
              <w:t>a vetting applicant until all relevant vetting enquiries have</w:t>
            </w:r>
            <w:r>
              <w:rPr>
                <w:spacing w:val="-6"/>
                <w:sz w:val="16"/>
              </w:rPr>
              <w:t xml:space="preserve"> </w:t>
            </w:r>
            <w:r>
              <w:rPr>
                <w:sz w:val="16"/>
              </w:rPr>
              <w:t>been</w:t>
            </w:r>
            <w:r>
              <w:rPr>
                <w:spacing w:val="-7"/>
                <w:sz w:val="16"/>
              </w:rPr>
              <w:t xml:space="preserve"> </w:t>
            </w:r>
            <w:r>
              <w:rPr>
                <w:sz w:val="16"/>
              </w:rPr>
              <w:t>completed.</w:t>
            </w:r>
            <w:r>
              <w:rPr>
                <w:spacing w:val="-7"/>
                <w:sz w:val="16"/>
              </w:rPr>
              <w:t xml:space="preserve"> </w:t>
            </w:r>
            <w:r>
              <w:rPr>
                <w:sz w:val="16"/>
              </w:rPr>
              <w:t>Additionally,</w:t>
            </w:r>
            <w:r>
              <w:rPr>
                <w:spacing w:val="-5"/>
                <w:sz w:val="16"/>
              </w:rPr>
              <w:t xml:space="preserve"> </w:t>
            </w:r>
            <w:r>
              <w:rPr>
                <w:sz w:val="16"/>
              </w:rPr>
              <w:t>Force</w:t>
            </w:r>
            <w:r>
              <w:rPr>
                <w:spacing w:val="-6"/>
                <w:sz w:val="16"/>
              </w:rPr>
              <w:t xml:space="preserve"> </w:t>
            </w:r>
            <w:r>
              <w:rPr>
                <w:sz w:val="16"/>
              </w:rPr>
              <w:t>Vetting</w:t>
            </w:r>
            <w:r>
              <w:rPr>
                <w:spacing w:val="-4"/>
                <w:sz w:val="16"/>
              </w:rPr>
              <w:t xml:space="preserve"> </w:t>
            </w:r>
            <w:r>
              <w:rPr>
                <w:sz w:val="16"/>
              </w:rPr>
              <w:t>Units should ensure that supporting documentation for checks undertaken should be maintained on the vetting</w:t>
            </w:r>
            <w:r>
              <w:rPr>
                <w:spacing w:val="-4"/>
                <w:sz w:val="16"/>
              </w:rPr>
              <w:t xml:space="preserve"> </w:t>
            </w:r>
            <w:r>
              <w:rPr>
                <w:sz w:val="16"/>
              </w:rPr>
              <w:t>file,</w:t>
            </w:r>
            <w:r>
              <w:rPr>
                <w:spacing w:val="-7"/>
                <w:sz w:val="16"/>
              </w:rPr>
              <w:t xml:space="preserve"> </w:t>
            </w:r>
            <w:r>
              <w:rPr>
                <w:sz w:val="16"/>
              </w:rPr>
              <w:t>such</w:t>
            </w:r>
            <w:r>
              <w:rPr>
                <w:spacing w:val="-5"/>
                <w:sz w:val="16"/>
              </w:rPr>
              <w:t xml:space="preserve"> </w:t>
            </w:r>
            <w:r>
              <w:rPr>
                <w:sz w:val="16"/>
              </w:rPr>
              <w:t>as</w:t>
            </w:r>
            <w:r>
              <w:rPr>
                <w:spacing w:val="-6"/>
                <w:sz w:val="16"/>
              </w:rPr>
              <w:t xml:space="preserve"> </w:t>
            </w:r>
            <w:r>
              <w:rPr>
                <w:sz w:val="16"/>
              </w:rPr>
              <w:t>copies</w:t>
            </w:r>
            <w:r>
              <w:rPr>
                <w:spacing w:val="-6"/>
                <w:sz w:val="16"/>
              </w:rPr>
              <w:t xml:space="preserve"> </w:t>
            </w:r>
            <w:r>
              <w:rPr>
                <w:sz w:val="16"/>
              </w:rPr>
              <w:t>of</w:t>
            </w:r>
            <w:r>
              <w:rPr>
                <w:spacing w:val="-5"/>
                <w:sz w:val="16"/>
              </w:rPr>
              <w:t xml:space="preserve"> </w:t>
            </w:r>
            <w:r>
              <w:rPr>
                <w:sz w:val="16"/>
              </w:rPr>
              <w:t>identification</w:t>
            </w:r>
            <w:r>
              <w:rPr>
                <w:spacing w:val="-5"/>
                <w:sz w:val="16"/>
              </w:rPr>
              <w:t xml:space="preserve"> </w:t>
            </w:r>
            <w:r>
              <w:rPr>
                <w:sz w:val="16"/>
              </w:rPr>
              <w:t>documents. From review of a sample of vetting applications, renewals, and appeals, we identified the following:</w:t>
            </w:r>
          </w:p>
          <w:p w14:paraId="42CC5567" w14:textId="77777777" w:rsidR="004653B0" w:rsidRDefault="00040D56">
            <w:pPr>
              <w:pStyle w:val="TableParagraph"/>
              <w:numPr>
                <w:ilvl w:val="0"/>
                <w:numId w:val="16"/>
              </w:numPr>
              <w:tabs>
                <w:tab w:val="left" w:pos="530"/>
              </w:tabs>
              <w:ind w:right="390"/>
              <w:rPr>
                <w:sz w:val="16"/>
              </w:rPr>
            </w:pPr>
            <w:r>
              <w:rPr>
                <w:sz w:val="16"/>
              </w:rPr>
              <w:t>Vetting applications – two out of 15 cases fingerprint</w:t>
            </w:r>
            <w:r>
              <w:rPr>
                <w:spacing w:val="-4"/>
                <w:sz w:val="16"/>
              </w:rPr>
              <w:t xml:space="preserve"> </w:t>
            </w:r>
            <w:r>
              <w:rPr>
                <w:sz w:val="16"/>
              </w:rPr>
              <w:t>and</w:t>
            </w:r>
            <w:r>
              <w:rPr>
                <w:spacing w:val="-5"/>
                <w:sz w:val="16"/>
              </w:rPr>
              <w:t xml:space="preserve"> </w:t>
            </w:r>
            <w:r>
              <w:rPr>
                <w:sz w:val="16"/>
              </w:rPr>
              <w:t>/</w:t>
            </w:r>
            <w:r>
              <w:rPr>
                <w:spacing w:val="-7"/>
                <w:sz w:val="16"/>
              </w:rPr>
              <w:t xml:space="preserve"> </w:t>
            </w:r>
            <w:r>
              <w:rPr>
                <w:sz w:val="16"/>
              </w:rPr>
              <w:t>or</w:t>
            </w:r>
            <w:r>
              <w:rPr>
                <w:spacing w:val="-5"/>
                <w:sz w:val="16"/>
              </w:rPr>
              <w:t xml:space="preserve"> </w:t>
            </w:r>
            <w:r>
              <w:rPr>
                <w:sz w:val="16"/>
              </w:rPr>
              <w:t>drug</w:t>
            </w:r>
            <w:r>
              <w:rPr>
                <w:spacing w:val="-5"/>
                <w:sz w:val="16"/>
              </w:rPr>
              <w:t xml:space="preserve"> </w:t>
            </w:r>
            <w:r>
              <w:rPr>
                <w:sz w:val="16"/>
              </w:rPr>
              <w:t>test</w:t>
            </w:r>
            <w:r>
              <w:rPr>
                <w:spacing w:val="-7"/>
                <w:sz w:val="16"/>
              </w:rPr>
              <w:t xml:space="preserve"> </w:t>
            </w:r>
            <w:r>
              <w:rPr>
                <w:sz w:val="16"/>
              </w:rPr>
              <w:t>results</w:t>
            </w:r>
            <w:r>
              <w:rPr>
                <w:spacing w:val="-3"/>
                <w:sz w:val="16"/>
              </w:rPr>
              <w:t xml:space="preserve"> </w:t>
            </w:r>
            <w:r>
              <w:rPr>
                <w:sz w:val="16"/>
              </w:rPr>
              <w:t>were</w:t>
            </w:r>
            <w:r>
              <w:rPr>
                <w:spacing w:val="-5"/>
                <w:sz w:val="16"/>
              </w:rPr>
              <w:t xml:space="preserve"> </w:t>
            </w:r>
            <w:r>
              <w:rPr>
                <w:sz w:val="16"/>
              </w:rPr>
              <w:t xml:space="preserve">still pending on </w:t>
            </w:r>
            <w:proofErr w:type="spellStart"/>
            <w:r>
              <w:rPr>
                <w:sz w:val="16"/>
              </w:rPr>
              <w:t>CoreVet</w:t>
            </w:r>
            <w:proofErr w:type="spellEnd"/>
            <w:r>
              <w:rPr>
                <w:sz w:val="16"/>
              </w:rPr>
              <w:t xml:space="preserve"> despite clearance being</w:t>
            </w:r>
          </w:p>
        </w:tc>
        <w:tc>
          <w:tcPr>
            <w:tcW w:w="2988" w:type="dxa"/>
          </w:tcPr>
          <w:p w14:paraId="33F52397" w14:textId="77777777" w:rsidR="004653B0" w:rsidRDefault="004653B0">
            <w:pPr>
              <w:pStyle w:val="TableParagraph"/>
              <w:spacing w:before="57"/>
              <w:rPr>
                <w:b/>
                <w:sz w:val="16"/>
              </w:rPr>
            </w:pPr>
          </w:p>
          <w:p w14:paraId="5E632328" w14:textId="77777777" w:rsidR="004653B0" w:rsidRDefault="00040D56">
            <w:pPr>
              <w:pStyle w:val="TableParagraph"/>
              <w:ind w:left="108" w:right="146"/>
              <w:rPr>
                <w:sz w:val="16"/>
              </w:rPr>
            </w:pPr>
            <w:r>
              <w:rPr>
                <w:sz w:val="16"/>
              </w:rPr>
              <w:t>Dip sampling should be undertaken on vetting files to confirm</w:t>
            </w:r>
            <w:r>
              <w:rPr>
                <w:spacing w:val="-13"/>
                <w:sz w:val="16"/>
              </w:rPr>
              <w:t xml:space="preserve"> </w:t>
            </w:r>
            <w:r>
              <w:rPr>
                <w:sz w:val="16"/>
              </w:rPr>
              <w:t>that</w:t>
            </w:r>
            <w:r>
              <w:rPr>
                <w:spacing w:val="-13"/>
                <w:sz w:val="16"/>
              </w:rPr>
              <w:t xml:space="preserve"> </w:t>
            </w:r>
            <w:r>
              <w:rPr>
                <w:sz w:val="16"/>
              </w:rPr>
              <w:t>adequate</w:t>
            </w:r>
            <w:r>
              <w:rPr>
                <w:spacing w:val="-14"/>
                <w:sz w:val="16"/>
              </w:rPr>
              <w:t xml:space="preserve"> </w:t>
            </w:r>
            <w:r>
              <w:rPr>
                <w:sz w:val="16"/>
              </w:rPr>
              <w:t xml:space="preserve">supporting documentation has been </w:t>
            </w:r>
            <w:r>
              <w:rPr>
                <w:spacing w:val="-2"/>
                <w:sz w:val="16"/>
              </w:rPr>
              <w:t>uploaded.</w:t>
            </w:r>
          </w:p>
          <w:p w14:paraId="1C48A46D" w14:textId="77777777" w:rsidR="004653B0" w:rsidRDefault="00040D56">
            <w:pPr>
              <w:pStyle w:val="TableParagraph"/>
              <w:ind w:left="108"/>
              <w:rPr>
                <w:sz w:val="16"/>
              </w:rPr>
            </w:pPr>
            <w:r>
              <w:rPr>
                <w:sz w:val="16"/>
              </w:rPr>
              <w:t>Procedures should be updated detailing when vetting clearances can</w:t>
            </w:r>
            <w:r>
              <w:rPr>
                <w:spacing w:val="-7"/>
                <w:sz w:val="16"/>
              </w:rPr>
              <w:t xml:space="preserve"> </w:t>
            </w:r>
            <w:r>
              <w:rPr>
                <w:sz w:val="16"/>
              </w:rPr>
              <w:t>be</w:t>
            </w:r>
            <w:r>
              <w:rPr>
                <w:spacing w:val="-8"/>
                <w:sz w:val="16"/>
              </w:rPr>
              <w:t xml:space="preserve"> </w:t>
            </w:r>
            <w:r>
              <w:rPr>
                <w:sz w:val="16"/>
              </w:rPr>
              <w:t>granted</w:t>
            </w:r>
            <w:r>
              <w:rPr>
                <w:spacing w:val="-8"/>
                <w:sz w:val="16"/>
              </w:rPr>
              <w:t xml:space="preserve"> </w:t>
            </w:r>
            <w:r>
              <w:rPr>
                <w:sz w:val="16"/>
              </w:rPr>
              <w:t>for</w:t>
            </w:r>
            <w:r>
              <w:rPr>
                <w:spacing w:val="-8"/>
                <w:sz w:val="16"/>
              </w:rPr>
              <w:t xml:space="preserve"> </w:t>
            </w:r>
            <w:r>
              <w:rPr>
                <w:sz w:val="16"/>
              </w:rPr>
              <w:t>applicants</w:t>
            </w:r>
            <w:r>
              <w:rPr>
                <w:spacing w:val="-8"/>
                <w:sz w:val="16"/>
              </w:rPr>
              <w:t xml:space="preserve"> </w:t>
            </w:r>
            <w:r>
              <w:rPr>
                <w:sz w:val="16"/>
              </w:rPr>
              <w:t xml:space="preserve">who have pending biometric vetting </w:t>
            </w:r>
            <w:r>
              <w:rPr>
                <w:spacing w:val="-2"/>
                <w:sz w:val="16"/>
              </w:rPr>
              <w:t>checks.</w:t>
            </w:r>
          </w:p>
        </w:tc>
        <w:tc>
          <w:tcPr>
            <w:tcW w:w="888" w:type="dxa"/>
            <w:shd w:val="clear" w:color="auto" w:fill="FFC000"/>
          </w:tcPr>
          <w:p w14:paraId="29D8BCD8" w14:textId="77777777" w:rsidR="004653B0" w:rsidRDefault="004653B0">
            <w:pPr>
              <w:pStyle w:val="TableParagraph"/>
              <w:spacing w:before="57"/>
              <w:rPr>
                <w:b/>
                <w:sz w:val="16"/>
              </w:rPr>
            </w:pPr>
          </w:p>
          <w:p w14:paraId="7AD17CBD" w14:textId="77777777" w:rsidR="004653B0" w:rsidRDefault="00040D56">
            <w:pPr>
              <w:pStyle w:val="TableParagraph"/>
              <w:ind w:left="19"/>
              <w:jc w:val="center"/>
              <w:rPr>
                <w:b/>
                <w:sz w:val="16"/>
              </w:rPr>
            </w:pPr>
            <w:r>
              <w:rPr>
                <w:b/>
                <w:spacing w:val="-10"/>
                <w:sz w:val="16"/>
              </w:rPr>
              <w:t>2</w:t>
            </w:r>
          </w:p>
        </w:tc>
        <w:tc>
          <w:tcPr>
            <w:tcW w:w="3751" w:type="dxa"/>
          </w:tcPr>
          <w:p w14:paraId="51AB496F" w14:textId="77777777" w:rsidR="004653B0" w:rsidRDefault="004653B0">
            <w:pPr>
              <w:pStyle w:val="TableParagraph"/>
              <w:spacing w:before="57"/>
              <w:rPr>
                <w:b/>
                <w:sz w:val="16"/>
              </w:rPr>
            </w:pPr>
          </w:p>
          <w:p w14:paraId="332CFB05" w14:textId="77777777" w:rsidR="004653B0" w:rsidRDefault="00040D56">
            <w:pPr>
              <w:pStyle w:val="TableParagraph"/>
              <w:ind w:left="108" w:right="198"/>
              <w:rPr>
                <w:sz w:val="16"/>
              </w:rPr>
            </w:pPr>
            <w:r>
              <w:rPr>
                <w:sz w:val="16"/>
              </w:rPr>
              <w:t>The vetting team leader will be dip sampling 10 files a month to ensure all documents including Bios have been uploaded</w:t>
            </w:r>
            <w:r>
              <w:rPr>
                <w:spacing w:val="-4"/>
                <w:sz w:val="16"/>
              </w:rPr>
              <w:t xml:space="preserve"> </w:t>
            </w:r>
            <w:r>
              <w:rPr>
                <w:sz w:val="16"/>
              </w:rPr>
              <w:t>to</w:t>
            </w:r>
            <w:r>
              <w:rPr>
                <w:spacing w:val="-6"/>
                <w:sz w:val="16"/>
              </w:rPr>
              <w:t xml:space="preserve"> </w:t>
            </w:r>
            <w:r>
              <w:rPr>
                <w:sz w:val="16"/>
              </w:rPr>
              <w:t>the</w:t>
            </w:r>
            <w:r>
              <w:rPr>
                <w:spacing w:val="-6"/>
                <w:sz w:val="16"/>
              </w:rPr>
              <w:t xml:space="preserve"> </w:t>
            </w:r>
            <w:r>
              <w:rPr>
                <w:sz w:val="16"/>
              </w:rPr>
              <w:t>file.</w:t>
            </w:r>
            <w:r>
              <w:rPr>
                <w:spacing w:val="-5"/>
                <w:sz w:val="16"/>
              </w:rPr>
              <w:t xml:space="preserve"> </w:t>
            </w:r>
            <w:r>
              <w:rPr>
                <w:sz w:val="16"/>
              </w:rPr>
              <w:t>The</w:t>
            </w:r>
            <w:r>
              <w:rPr>
                <w:spacing w:val="-6"/>
                <w:sz w:val="16"/>
              </w:rPr>
              <w:t xml:space="preserve"> </w:t>
            </w:r>
            <w:r>
              <w:rPr>
                <w:sz w:val="16"/>
              </w:rPr>
              <w:t>team</w:t>
            </w:r>
            <w:r>
              <w:rPr>
                <w:spacing w:val="-7"/>
                <w:sz w:val="16"/>
              </w:rPr>
              <w:t xml:space="preserve"> </w:t>
            </w:r>
            <w:r>
              <w:rPr>
                <w:sz w:val="16"/>
              </w:rPr>
              <w:t>leader</w:t>
            </w:r>
            <w:r>
              <w:rPr>
                <w:spacing w:val="-6"/>
                <w:sz w:val="16"/>
              </w:rPr>
              <w:t xml:space="preserve"> </w:t>
            </w:r>
            <w:r>
              <w:rPr>
                <w:sz w:val="16"/>
              </w:rPr>
              <w:t xml:space="preserve">will </w:t>
            </w:r>
            <w:proofErr w:type="spellStart"/>
            <w:r>
              <w:rPr>
                <w:sz w:val="16"/>
              </w:rPr>
              <w:t>diarise</w:t>
            </w:r>
            <w:proofErr w:type="spellEnd"/>
            <w:r>
              <w:rPr>
                <w:sz w:val="16"/>
              </w:rPr>
              <w:t xml:space="preserve"> the sampling as a reminder to conduct the checks.</w:t>
            </w:r>
          </w:p>
          <w:p w14:paraId="5FA6C488" w14:textId="77777777" w:rsidR="004653B0" w:rsidRDefault="00040D56">
            <w:pPr>
              <w:pStyle w:val="TableParagraph"/>
              <w:spacing w:before="194"/>
              <w:ind w:left="108"/>
              <w:rPr>
                <w:sz w:val="16"/>
              </w:rPr>
            </w:pPr>
            <w:r>
              <w:rPr>
                <w:color w:val="00AF50"/>
                <w:sz w:val="16"/>
              </w:rPr>
              <w:t>Update 13/05/24 - This has now been implemented</w:t>
            </w:r>
            <w:r>
              <w:rPr>
                <w:color w:val="00AF50"/>
                <w:spacing w:val="-10"/>
                <w:sz w:val="16"/>
              </w:rPr>
              <w:t xml:space="preserve"> </w:t>
            </w:r>
            <w:r>
              <w:rPr>
                <w:color w:val="00AF50"/>
                <w:sz w:val="16"/>
              </w:rPr>
              <w:t>with</w:t>
            </w:r>
            <w:r>
              <w:rPr>
                <w:color w:val="00AF50"/>
                <w:spacing w:val="-9"/>
                <w:sz w:val="16"/>
              </w:rPr>
              <w:t xml:space="preserve"> </w:t>
            </w:r>
            <w:r>
              <w:rPr>
                <w:color w:val="00AF50"/>
                <w:sz w:val="16"/>
              </w:rPr>
              <w:t>checks</w:t>
            </w:r>
            <w:r>
              <w:rPr>
                <w:color w:val="00AF50"/>
                <w:spacing w:val="-10"/>
                <w:sz w:val="16"/>
              </w:rPr>
              <w:t xml:space="preserve"> </w:t>
            </w:r>
            <w:r>
              <w:rPr>
                <w:color w:val="00AF50"/>
                <w:sz w:val="16"/>
              </w:rPr>
              <w:t>commencing</w:t>
            </w:r>
            <w:r>
              <w:rPr>
                <w:color w:val="00AF50"/>
                <w:spacing w:val="-8"/>
                <w:sz w:val="16"/>
              </w:rPr>
              <w:t xml:space="preserve"> </w:t>
            </w:r>
            <w:r>
              <w:rPr>
                <w:color w:val="00AF50"/>
                <w:sz w:val="16"/>
              </w:rPr>
              <w:t xml:space="preserve">in </w:t>
            </w:r>
            <w:r>
              <w:rPr>
                <w:color w:val="00AF50"/>
                <w:spacing w:val="-2"/>
                <w:sz w:val="16"/>
              </w:rPr>
              <w:t>April.</w:t>
            </w:r>
          </w:p>
        </w:tc>
        <w:tc>
          <w:tcPr>
            <w:tcW w:w="1581" w:type="dxa"/>
          </w:tcPr>
          <w:p w14:paraId="1BCE8DD2" w14:textId="77777777" w:rsidR="004653B0" w:rsidRDefault="004653B0">
            <w:pPr>
              <w:pStyle w:val="TableParagraph"/>
              <w:spacing w:before="57"/>
              <w:rPr>
                <w:b/>
                <w:sz w:val="16"/>
              </w:rPr>
            </w:pPr>
          </w:p>
          <w:p w14:paraId="5E2360CB" w14:textId="77777777" w:rsidR="004653B0" w:rsidRDefault="00040D56">
            <w:pPr>
              <w:pStyle w:val="TableParagraph"/>
              <w:ind w:left="108" w:right="385"/>
              <w:rPr>
                <w:sz w:val="16"/>
              </w:rPr>
            </w:pPr>
            <w:r>
              <w:rPr>
                <w:sz w:val="16"/>
              </w:rPr>
              <w:t>Force</w:t>
            </w:r>
            <w:r>
              <w:rPr>
                <w:spacing w:val="-15"/>
                <w:sz w:val="16"/>
              </w:rPr>
              <w:t xml:space="preserve"> </w:t>
            </w:r>
            <w:r>
              <w:rPr>
                <w:sz w:val="16"/>
              </w:rPr>
              <w:t xml:space="preserve">Vetting </w:t>
            </w:r>
            <w:r>
              <w:rPr>
                <w:spacing w:val="-2"/>
                <w:sz w:val="16"/>
              </w:rPr>
              <w:t>Manager</w:t>
            </w:r>
          </w:p>
          <w:p w14:paraId="0E452BBC" w14:textId="77777777" w:rsidR="004653B0" w:rsidRDefault="004653B0">
            <w:pPr>
              <w:pStyle w:val="TableParagraph"/>
              <w:rPr>
                <w:b/>
                <w:sz w:val="16"/>
              </w:rPr>
            </w:pPr>
          </w:p>
          <w:p w14:paraId="0EAB7290" w14:textId="77777777" w:rsidR="004653B0" w:rsidRDefault="00040D56">
            <w:pPr>
              <w:pStyle w:val="TableParagraph"/>
              <w:ind w:left="108"/>
              <w:rPr>
                <w:sz w:val="16"/>
              </w:rPr>
            </w:pPr>
            <w:r>
              <w:rPr>
                <w:sz w:val="16"/>
              </w:rPr>
              <w:t>30</w:t>
            </w:r>
            <w:r>
              <w:rPr>
                <w:spacing w:val="-5"/>
                <w:sz w:val="16"/>
              </w:rPr>
              <w:t xml:space="preserve"> </w:t>
            </w:r>
            <w:r>
              <w:rPr>
                <w:sz w:val="16"/>
              </w:rPr>
              <w:t>April</w:t>
            </w:r>
            <w:r>
              <w:rPr>
                <w:spacing w:val="-3"/>
                <w:sz w:val="16"/>
              </w:rPr>
              <w:t xml:space="preserve"> </w:t>
            </w:r>
            <w:r>
              <w:rPr>
                <w:spacing w:val="-4"/>
                <w:sz w:val="16"/>
              </w:rPr>
              <w:t>2024</w:t>
            </w:r>
          </w:p>
        </w:tc>
        <w:tc>
          <w:tcPr>
            <w:tcW w:w="986" w:type="dxa"/>
            <w:shd w:val="clear" w:color="auto" w:fill="92D050"/>
          </w:tcPr>
          <w:p w14:paraId="6256B8AE" w14:textId="77777777" w:rsidR="004653B0" w:rsidRDefault="004653B0">
            <w:pPr>
              <w:pStyle w:val="TableParagraph"/>
              <w:rPr>
                <w:rFonts w:ascii="Times New Roman"/>
                <w:sz w:val="16"/>
              </w:rPr>
            </w:pPr>
          </w:p>
        </w:tc>
      </w:tr>
    </w:tbl>
    <w:p w14:paraId="462C546B" w14:textId="77777777" w:rsidR="004653B0" w:rsidRDefault="004653B0">
      <w:pPr>
        <w:rPr>
          <w:rFonts w:ascii="Times New Roman"/>
          <w:sz w:val="16"/>
        </w:rPr>
        <w:sectPr w:rsidR="004653B0">
          <w:pgSz w:w="16840" w:h="11910" w:orient="landscape"/>
          <w:pgMar w:top="1340" w:right="400" w:bottom="1240" w:left="760" w:header="520" w:footer="1044" w:gutter="0"/>
          <w:cols w:space="720"/>
        </w:sectPr>
      </w:pPr>
    </w:p>
    <w:p w14:paraId="2DAF5734" w14:textId="77777777" w:rsidR="004653B0" w:rsidRDefault="004653B0">
      <w:pPr>
        <w:pStyle w:val="BodyText"/>
        <w:spacing w:before="6"/>
        <w:rPr>
          <w:rFonts w:ascii="Verdana"/>
          <w:b/>
          <w:sz w:val="7"/>
        </w:rPr>
      </w:pPr>
    </w:p>
    <w:tbl>
      <w:tblPr>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14"/>
        <w:gridCol w:w="4644"/>
        <w:gridCol w:w="2988"/>
        <w:gridCol w:w="888"/>
        <w:gridCol w:w="3751"/>
        <w:gridCol w:w="1581"/>
        <w:gridCol w:w="986"/>
      </w:tblGrid>
      <w:tr w:rsidR="004653B0" w14:paraId="3431DC7A" w14:textId="77777777">
        <w:trPr>
          <w:trHeight w:val="503"/>
        </w:trPr>
        <w:tc>
          <w:tcPr>
            <w:tcW w:w="614" w:type="dxa"/>
            <w:shd w:val="clear" w:color="auto" w:fill="622D9E"/>
          </w:tcPr>
          <w:p w14:paraId="3AB1208F" w14:textId="77777777" w:rsidR="004653B0" w:rsidRDefault="004653B0">
            <w:pPr>
              <w:pStyle w:val="TableParagraph"/>
              <w:rPr>
                <w:rFonts w:ascii="Times New Roman"/>
                <w:sz w:val="16"/>
              </w:rPr>
            </w:pPr>
          </w:p>
        </w:tc>
        <w:tc>
          <w:tcPr>
            <w:tcW w:w="4644" w:type="dxa"/>
            <w:shd w:val="clear" w:color="auto" w:fill="622D9E"/>
          </w:tcPr>
          <w:p w14:paraId="383AF068" w14:textId="77777777" w:rsidR="004653B0" w:rsidRDefault="00040D56">
            <w:pPr>
              <w:pStyle w:val="TableParagraph"/>
              <w:spacing w:before="57"/>
              <w:ind w:left="108"/>
              <w:rPr>
                <w:b/>
                <w:sz w:val="16"/>
              </w:rPr>
            </w:pPr>
            <w:r>
              <w:rPr>
                <w:b/>
                <w:color w:val="FFFFFF"/>
                <w:spacing w:val="-2"/>
                <w:sz w:val="16"/>
              </w:rPr>
              <w:t>Observation/Risk</w:t>
            </w:r>
          </w:p>
        </w:tc>
        <w:tc>
          <w:tcPr>
            <w:tcW w:w="2988" w:type="dxa"/>
            <w:shd w:val="clear" w:color="auto" w:fill="622D9E"/>
          </w:tcPr>
          <w:p w14:paraId="4825932F" w14:textId="77777777" w:rsidR="004653B0" w:rsidRDefault="00040D56">
            <w:pPr>
              <w:pStyle w:val="TableParagraph"/>
              <w:spacing w:before="57"/>
              <w:ind w:left="108"/>
              <w:rPr>
                <w:b/>
                <w:sz w:val="16"/>
              </w:rPr>
            </w:pPr>
            <w:r>
              <w:rPr>
                <w:b/>
                <w:color w:val="FFFFFF"/>
                <w:spacing w:val="-2"/>
                <w:sz w:val="16"/>
              </w:rPr>
              <w:t>Recommendation</w:t>
            </w:r>
          </w:p>
        </w:tc>
        <w:tc>
          <w:tcPr>
            <w:tcW w:w="888" w:type="dxa"/>
            <w:shd w:val="clear" w:color="auto" w:fill="622D9E"/>
          </w:tcPr>
          <w:p w14:paraId="648C3DE6" w14:textId="77777777" w:rsidR="004653B0" w:rsidRDefault="00040D56">
            <w:pPr>
              <w:pStyle w:val="TableParagraph"/>
              <w:spacing w:before="57"/>
              <w:ind w:left="19" w:right="3"/>
              <w:jc w:val="center"/>
              <w:rPr>
                <w:b/>
                <w:sz w:val="16"/>
              </w:rPr>
            </w:pPr>
            <w:r>
              <w:rPr>
                <w:b/>
                <w:color w:val="FFFFFF"/>
                <w:spacing w:val="-2"/>
                <w:sz w:val="16"/>
              </w:rPr>
              <w:t>Priority</w:t>
            </w:r>
          </w:p>
        </w:tc>
        <w:tc>
          <w:tcPr>
            <w:tcW w:w="3751" w:type="dxa"/>
            <w:shd w:val="clear" w:color="auto" w:fill="622D9E"/>
          </w:tcPr>
          <w:p w14:paraId="732F99DC" w14:textId="77777777" w:rsidR="004653B0" w:rsidRDefault="00040D56">
            <w:pPr>
              <w:pStyle w:val="TableParagraph"/>
              <w:spacing w:before="57"/>
              <w:ind w:left="108"/>
              <w:rPr>
                <w:b/>
                <w:sz w:val="16"/>
              </w:rPr>
            </w:pPr>
            <w:r>
              <w:rPr>
                <w:b/>
                <w:color w:val="FFFFFF"/>
                <w:sz w:val="16"/>
              </w:rPr>
              <w:t>Management</w:t>
            </w:r>
            <w:r>
              <w:rPr>
                <w:b/>
                <w:color w:val="FFFFFF"/>
                <w:spacing w:val="-10"/>
                <w:sz w:val="16"/>
              </w:rPr>
              <w:t xml:space="preserve"> </w:t>
            </w:r>
            <w:r>
              <w:rPr>
                <w:b/>
                <w:color w:val="FFFFFF"/>
                <w:spacing w:val="-2"/>
                <w:sz w:val="16"/>
              </w:rPr>
              <w:t>response</w:t>
            </w:r>
          </w:p>
        </w:tc>
        <w:tc>
          <w:tcPr>
            <w:tcW w:w="1581" w:type="dxa"/>
            <w:shd w:val="clear" w:color="auto" w:fill="622D9E"/>
          </w:tcPr>
          <w:p w14:paraId="042E900D" w14:textId="77777777" w:rsidR="004653B0" w:rsidRDefault="00040D56">
            <w:pPr>
              <w:pStyle w:val="TableParagraph"/>
              <w:spacing w:before="57"/>
              <w:ind w:left="108"/>
              <w:rPr>
                <w:b/>
                <w:sz w:val="16"/>
              </w:rPr>
            </w:pPr>
            <w:r>
              <w:rPr>
                <w:b/>
                <w:color w:val="FFFFFF"/>
                <w:spacing w:val="-2"/>
                <w:sz w:val="16"/>
              </w:rPr>
              <w:t>Timescale/ responsibility</w:t>
            </w:r>
          </w:p>
        </w:tc>
        <w:tc>
          <w:tcPr>
            <w:tcW w:w="986" w:type="dxa"/>
            <w:shd w:val="clear" w:color="auto" w:fill="622D9E"/>
          </w:tcPr>
          <w:p w14:paraId="0958F168" w14:textId="77777777" w:rsidR="004653B0" w:rsidRDefault="00040D56">
            <w:pPr>
              <w:pStyle w:val="TableParagraph"/>
              <w:spacing w:before="57"/>
              <w:ind w:left="204"/>
              <w:rPr>
                <w:b/>
                <w:sz w:val="16"/>
              </w:rPr>
            </w:pPr>
            <w:r>
              <w:rPr>
                <w:b/>
                <w:color w:val="FFFFFF"/>
                <w:spacing w:val="-2"/>
                <w:sz w:val="16"/>
              </w:rPr>
              <w:t>Status</w:t>
            </w:r>
          </w:p>
        </w:tc>
      </w:tr>
      <w:tr w:rsidR="004653B0" w14:paraId="2D3FA08B" w14:textId="77777777">
        <w:trPr>
          <w:trHeight w:val="3613"/>
        </w:trPr>
        <w:tc>
          <w:tcPr>
            <w:tcW w:w="614" w:type="dxa"/>
          </w:tcPr>
          <w:p w14:paraId="77E408E9" w14:textId="77777777" w:rsidR="004653B0" w:rsidRDefault="004653B0">
            <w:pPr>
              <w:pStyle w:val="TableParagraph"/>
              <w:rPr>
                <w:rFonts w:ascii="Times New Roman"/>
                <w:sz w:val="16"/>
              </w:rPr>
            </w:pPr>
          </w:p>
        </w:tc>
        <w:tc>
          <w:tcPr>
            <w:tcW w:w="4644" w:type="dxa"/>
          </w:tcPr>
          <w:p w14:paraId="0236D5A0" w14:textId="77777777" w:rsidR="004653B0" w:rsidRDefault="00040D56">
            <w:pPr>
              <w:pStyle w:val="TableParagraph"/>
              <w:spacing w:before="57"/>
              <w:ind w:left="530" w:right="178"/>
              <w:rPr>
                <w:sz w:val="16"/>
              </w:rPr>
            </w:pPr>
            <w:r>
              <w:rPr>
                <w:sz w:val="16"/>
              </w:rPr>
              <w:t>granted. However, it is noted that biometric vetting</w:t>
            </w:r>
            <w:r>
              <w:rPr>
                <w:spacing w:val="-5"/>
                <w:sz w:val="16"/>
              </w:rPr>
              <w:t xml:space="preserve"> </w:t>
            </w:r>
            <w:r>
              <w:rPr>
                <w:sz w:val="16"/>
              </w:rPr>
              <w:t>is</w:t>
            </w:r>
            <w:r>
              <w:rPr>
                <w:spacing w:val="-5"/>
                <w:sz w:val="16"/>
              </w:rPr>
              <w:t xml:space="preserve"> </w:t>
            </w:r>
            <w:r>
              <w:rPr>
                <w:sz w:val="16"/>
              </w:rPr>
              <w:t>not</w:t>
            </w:r>
            <w:r>
              <w:rPr>
                <w:spacing w:val="-5"/>
                <w:sz w:val="16"/>
              </w:rPr>
              <w:t xml:space="preserve"> </w:t>
            </w:r>
            <w:r>
              <w:rPr>
                <w:sz w:val="16"/>
              </w:rPr>
              <w:t>a</w:t>
            </w:r>
            <w:r>
              <w:rPr>
                <w:spacing w:val="-5"/>
                <w:sz w:val="16"/>
              </w:rPr>
              <w:t xml:space="preserve"> </w:t>
            </w:r>
            <w:r>
              <w:rPr>
                <w:sz w:val="16"/>
              </w:rPr>
              <w:t>legal</w:t>
            </w:r>
            <w:r>
              <w:rPr>
                <w:spacing w:val="-7"/>
                <w:sz w:val="16"/>
              </w:rPr>
              <w:t xml:space="preserve"> </w:t>
            </w:r>
            <w:r>
              <w:rPr>
                <w:sz w:val="16"/>
              </w:rPr>
              <w:t>requirement</w:t>
            </w:r>
            <w:r>
              <w:rPr>
                <w:spacing w:val="-5"/>
                <w:sz w:val="16"/>
              </w:rPr>
              <w:t xml:space="preserve"> </w:t>
            </w:r>
            <w:r>
              <w:rPr>
                <w:sz w:val="16"/>
              </w:rPr>
              <w:t>according</w:t>
            </w:r>
            <w:r>
              <w:rPr>
                <w:spacing w:val="-6"/>
                <w:sz w:val="16"/>
              </w:rPr>
              <w:t xml:space="preserve"> </w:t>
            </w:r>
            <w:r>
              <w:rPr>
                <w:sz w:val="16"/>
              </w:rPr>
              <w:t>to the APP.</w:t>
            </w:r>
          </w:p>
          <w:p w14:paraId="0CADFBB9" w14:textId="77777777" w:rsidR="004653B0" w:rsidRDefault="00040D56">
            <w:pPr>
              <w:pStyle w:val="TableParagraph"/>
              <w:numPr>
                <w:ilvl w:val="0"/>
                <w:numId w:val="15"/>
              </w:numPr>
              <w:tabs>
                <w:tab w:val="left" w:pos="530"/>
              </w:tabs>
              <w:ind w:right="94"/>
              <w:rPr>
                <w:sz w:val="16"/>
              </w:rPr>
            </w:pPr>
            <w:r>
              <w:rPr>
                <w:sz w:val="16"/>
              </w:rPr>
              <w:t>Vetting renewals – one out of 10 cases the Decision Rationale Form (DRF) which is completed</w:t>
            </w:r>
            <w:r>
              <w:rPr>
                <w:spacing w:val="-7"/>
                <w:sz w:val="16"/>
              </w:rPr>
              <w:t xml:space="preserve"> </w:t>
            </w:r>
            <w:r>
              <w:rPr>
                <w:sz w:val="16"/>
              </w:rPr>
              <w:t>by</w:t>
            </w:r>
            <w:r>
              <w:rPr>
                <w:spacing w:val="-7"/>
                <w:sz w:val="16"/>
              </w:rPr>
              <w:t xml:space="preserve"> </w:t>
            </w:r>
            <w:r>
              <w:rPr>
                <w:sz w:val="16"/>
              </w:rPr>
              <w:t>the</w:t>
            </w:r>
            <w:r>
              <w:rPr>
                <w:spacing w:val="-7"/>
                <w:sz w:val="16"/>
              </w:rPr>
              <w:t xml:space="preserve"> </w:t>
            </w:r>
            <w:r>
              <w:rPr>
                <w:sz w:val="16"/>
              </w:rPr>
              <w:t>Vetting</w:t>
            </w:r>
            <w:r>
              <w:rPr>
                <w:spacing w:val="-7"/>
                <w:sz w:val="16"/>
              </w:rPr>
              <w:t xml:space="preserve"> </w:t>
            </w:r>
            <w:r>
              <w:rPr>
                <w:sz w:val="16"/>
              </w:rPr>
              <w:t>Officer</w:t>
            </w:r>
            <w:r>
              <w:rPr>
                <w:spacing w:val="-7"/>
                <w:sz w:val="16"/>
              </w:rPr>
              <w:t xml:space="preserve"> </w:t>
            </w:r>
            <w:r>
              <w:rPr>
                <w:sz w:val="16"/>
              </w:rPr>
              <w:t>with</w:t>
            </w:r>
            <w:r>
              <w:rPr>
                <w:spacing w:val="-6"/>
                <w:sz w:val="16"/>
              </w:rPr>
              <w:t xml:space="preserve"> </w:t>
            </w:r>
            <w:r>
              <w:rPr>
                <w:sz w:val="16"/>
              </w:rPr>
              <w:t xml:space="preserve">justification for granting clearance could not be located on </w:t>
            </w:r>
            <w:proofErr w:type="spellStart"/>
            <w:r>
              <w:rPr>
                <w:spacing w:val="-2"/>
                <w:sz w:val="16"/>
              </w:rPr>
              <w:t>CoreVet</w:t>
            </w:r>
            <w:proofErr w:type="spellEnd"/>
            <w:r>
              <w:rPr>
                <w:spacing w:val="-2"/>
                <w:sz w:val="16"/>
              </w:rPr>
              <w:t>.</w:t>
            </w:r>
          </w:p>
          <w:p w14:paraId="099E9C37" w14:textId="77777777" w:rsidR="004653B0" w:rsidRDefault="00040D56">
            <w:pPr>
              <w:pStyle w:val="TableParagraph"/>
              <w:numPr>
                <w:ilvl w:val="0"/>
                <w:numId w:val="15"/>
              </w:numPr>
              <w:tabs>
                <w:tab w:val="left" w:pos="530"/>
              </w:tabs>
              <w:ind w:right="234"/>
              <w:rPr>
                <w:sz w:val="16"/>
              </w:rPr>
            </w:pPr>
            <w:r>
              <w:rPr>
                <w:sz w:val="16"/>
              </w:rPr>
              <w:t>Vetting appeals – one out of 6 cases the initial request</w:t>
            </w:r>
            <w:r>
              <w:rPr>
                <w:spacing w:val="-5"/>
                <w:sz w:val="16"/>
              </w:rPr>
              <w:t xml:space="preserve"> </w:t>
            </w:r>
            <w:r>
              <w:rPr>
                <w:sz w:val="16"/>
              </w:rPr>
              <w:t>email</w:t>
            </w:r>
            <w:r>
              <w:rPr>
                <w:spacing w:val="-5"/>
                <w:sz w:val="16"/>
              </w:rPr>
              <w:t xml:space="preserve"> </w:t>
            </w:r>
            <w:r>
              <w:rPr>
                <w:sz w:val="16"/>
              </w:rPr>
              <w:t>/</w:t>
            </w:r>
            <w:r>
              <w:rPr>
                <w:spacing w:val="-8"/>
                <w:sz w:val="16"/>
              </w:rPr>
              <w:t xml:space="preserve"> </w:t>
            </w:r>
            <w:r>
              <w:rPr>
                <w:sz w:val="16"/>
              </w:rPr>
              <w:t>letter</w:t>
            </w:r>
            <w:r>
              <w:rPr>
                <w:spacing w:val="-6"/>
                <w:sz w:val="16"/>
              </w:rPr>
              <w:t xml:space="preserve"> </w:t>
            </w:r>
            <w:r>
              <w:rPr>
                <w:sz w:val="16"/>
              </w:rPr>
              <w:t>from</w:t>
            </w:r>
            <w:r>
              <w:rPr>
                <w:spacing w:val="-7"/>
                <w:sz w:val="16"/>
              </w:rPr>
              <w:t xml:space="preserve"> </w:t>
            </w:r>
            <w:r>
              <w:rPr>
                <w:sz w:val="16"/>
              </w:rPr>
              <w:t>the</w:t>
            </w:r>
            <w:r>
              <w:rPr>
                <w:spacing w:val="-4"/>
                <w:sz w:val="16"/>
              </w:rPr>
              <w:t xml:space="preserve"> </w:t>
            </w:r>
            <w:r>
              <w:rPr>
                <w:sz w:val="16"/>
              </w:rPr>
              <w:t>vetting</w:t>
            </w:r>
            <w:r>
              <w:rPr>
                <w:spacing w:val="-4"/>
                <w:sz w:val="16"/>
              </w:rPr>
              <w:t xml:space="preserve"> </w:t>
            </w:r>
            <w:r>
              <w:rPr>
                <w:sz w:val="16"/>
              </w:rPr>
              <w:t xml:space="preserve">applicant to initiate an appeal could not be located on </w:t>
            </w:r>
            <w:proofErr w:type="spellStart"/>
            <w:r>
              <w:rPr>
                <w:spacing w:val="-2"/>
                <w:sz w:val="16"/>
              </w:rPr>
              <w:t>CoreVet</w:t>
            </w:r>
            <w:proofErr w:type="spellEnd"/>
            <w:r>
              <w:rPr>
                <w:spacing w:val="-2"/>
                <w:sz w:val="16"/>
              </w:rPr>
              <w:t>.</w:t>
            </w:r>
          </w:p>
          <w:p w14:paraId="24DB9056" w14:textId="77777777" w:rsidR="004653B0" w:rsidRDefault="00040D56">
            <w:pPr>
              <w:pStyle w:val="TableParagraph"/>
              <w:spacing w:before="191"/>
              <w:ind w:left="108"/>
              <w:rPr>
                <w:sz w:val="16"/>
              </w:rPr>
            </w:pPr>
            <w:r>
              <w:rPr>
                <w:i/>
                <w:sz w:val="16"/>
              </w:rPr>
              <w:t>Risk</w:t>
            </w:r>
            <w:r>
              <w:rPr>
                <w:sz w:val="16"/>
              </w:rPr>
              <w:t>: Inconsistent processing and documenting of vetting</w:t>
            </w:r>
            <w:r>
              <w:rPr>
                <w:spacing w:val="-5"/>
                <w:sz w:val="16"/>
              </w:rPr>
              <w:t xml:space="preserve"> </w:t>
            </w:r>
            <w:r>
              <w:rPr>
                <w:sz w:val="16"/>
              </w:rPr>
              <w:t>applications,</w:t>
            </w:r>
            <w:r>
              <w:rPr>
                <w:spacing w:val="-6"/>
                <w:sz w:val="16"/>
              </w:rPr>
              <w:t xml:space="preserve"> </w:t>
            </w:r>
            <w:r>
              <w:rPr>
                <w:sz w:val="16"/>
              </w:rPr>
              <w:t>renewals</w:t>
            </w:r>
            <w:r>
              <w:rPr>
                <w:spacing w:val="-9"/>
                <w:sz w:val="16"/>
              </w:rPr>
              <w:t xml:space="preserve"> </w:t>
            </w:r>
            <w:r>
              <w:rPr>
                <w:sz w:val="16"/>
              </w:rPr>
              <w:t>and</w:t>
            </w:r>
            <w:r>
              <w:rPr>
                <w:spacing w:val="-5"/>
                <w:sz w:val="16"/>
              </w:rPr>
              <w:t xml:space="preserve"> </w:t>
            </w:r>
            <w:r>
              <w:rPr>
                <w:sz w:val="16"/>
              </w:rPr>
              <w:t>appeals</w:t>
            </w:r>
            <w:r>
              <w:rPr>
                <w:spacing w:val="-5"/>
                <w:sz w:val="16"/>
              </w:rPr>
              <w:t xml:space="preserve"> </w:t>
            </w:r>
            <w:r>
              <w:rPr>
                <w:sz w:val="16"/>
              </w:rPr>
              <w:t>leads</w:t>
            </w:r>
            <w:r>
              <w:rPr>
                <w:spacing w:val="-7"/>
                <w:sz w:val="16"/>
              </w:rPr>
              <w:t xml:space="preserve"> </w:t>
            </w:r>
            <w:r>
              <w:rPr>
                <w:sz w:val="16"/>
              </w:rPr>
              <w:t>to</w:t>
            </w:r>
            <w:r>
              <w:rPr>
                <w:spacing w:val="-4"/>
                <w:sz w:val="16"/>
              </w:rPr>
              <w:t xml:space="preserve"> </w:t>
            </w:r>
            <w:r>
              <w:rPr>
                <w:sz w:val="16"/>
              </w:rPr>
              <w:t xml:space="preserve">the Force not being in compliance with the APP on Vetting and inadequate checks being undertaken on vetting </w:t>
            </w:r>
            <w:r>
              <w:rPr>
                <w:spacing w:val="-2"/>
                <w:sz w:val="16"/>
              </w:rPr>
              <w:t>applicants.</w:t>
            </w:r>
          </w:p>
        </w:tc>
        <w:tc>
          <w:tcPr>
            <w:tcW w:w="2988" w:type="dxa"/>
          </w:tcPr>
          <w:p w14:paraId="163CFDD4" w14:textId="77777777" w:rsidR="004653B0" w:rsidRDefault="004653B0">
            <w:pPr>
              <w:pStyle w:val="TableParagraph"/>
              <w:rPr>
                <w:rFonts w:ascii="Times New Roman"/>
                <w:sz w:val="16"/>
              </w:rPr>
            </w:pPr>
          </w:p>
        </w:tc>
        <w:tc>
          <w:tcPr>
            <w:tcW w:w="888" w:type="dxa"/>
            <w:shd w:val="clear" w:color="auto" w:fill="FFC000"/>
          </w:tcPr>
          <w:p w14:paraId="3CE25EA5" w14:textId="77777777" w:rsidR="004653B0" w:rsidRDefault="004653B0">
            <w:pPr>
              <w:pStyle w:val="TableParagraph"/>
              <w:rPr>
                <w:rFonts w:ascii="Times New Roman"/>
                <w:sz w:val="16"/>
              </w:rPr>
            </w:pPr>
          </w:p>
        </w:tc>
        <w:tc>
          <w:tcPr>
            <w:tcW w:w="3751" w:type="dxa"/>
          </w:tcPr>
          <w:p w14:paraId="5355B55C" w14:textId="77777777" w:rsidR="004653B0" w:rsidRDefault="004653B0">
            <w:pPr>
              <w:pStyle w:val="TableParagraph"/>
              <w:rPr>
                <w:rFonts w:ascii="Times New Roman"/>
                <w:sz w:val="16"/>
              </w:rPr>
            </w:pPr>
          </w:p>
        </w:tc>
        <w:tc>
          <w:tcPr>
            <w:tcW w:w="1581" w:type="dxa"/>
          </w:tcPr>
          <w:p w14:paraId="1A1B66F6" w14:textId="77777777" w:rsidR="004653B0" w:rsidRDefault="004653B0">
            <w:pPr>
              <w:pStyle w:val="TableParagraph"/>
              <w:rPr>
                <w:rFonts w:ascii="Times New Roman"/>
                <w:sz w:val="16"/>
              </w:rPr>
            </w:pPr>
          </w:p>
        </w:tc>
        <w:tc>
          <w:tcPr>
            <w:tcW w:w="986" w:type="dxa"/>
            <w:shd w:val="clear" w:color="auto" w:fill="92D050"/>
          </w:tcPr>
          <w:p w14:paraId="2849AB5C" w14:textId="77777777" w:rsidR="004653B0" w:rsidRDefault="004653B0">
            <w:pPr>
              <w:pStyle w:val="TableParagraph"/>
              <w:rPr>
                <w:rFonts w:ascii="Times New Roman"/>
                <w:sz w:val="16"/>
              </w:rPr>
            </w:pPr>
          </w:p>
        </w:tc>
      </w:tr>
      <w:tr w:rsidR="004653B0" w14:paraId="62EF7035" w14:textId="77777777">
        <w:trPr>
          <w:trHeight w:val="4585"/>
        </w:trPr>
        <w:tc>
          <w:tcPr>
            <w:tcW w:w="614" w:type="dxa"/>
          </w:tcPr>
          <w:p w14:paraId="7CFED034" w14:textId="77777777" w:rsidR="004653B0" w:rsidRDefault="00040D56">
            <w:pPr>
              <w:pStyle w:val="TableParagraph"/>
              <w:spacing w:before="57"/>
              <w:ind w:left="13"/>
              <w:jc w:val="center"/>
              <w:rPr>
                <w:b/>
                <w:sz w:val="16"/>
              </w:rPr>
            </w:pPr>
            <w:r>
              <w:rPr>
                <w:b/>
                <w:spacing w:val="-10"/>
                <w:sz w:val="16"/>
              </w:rPr>
              <w:t>2</w:t>
            </w:r>
          </w:p>
        </w:tc>
        <w:tc>
          <w:tcPr>
            <w:tcW w:w="4644" w:type="dxa"/>
          </w:tcPr>
          <w:p w14:paraId="568667AE" w14:textId="77777777" w:rsidR="004653B0" w:rsidRDefault="00040D56">
            <w:pPr>
              <w:pStyle w:val="TableParagraph"/>
              <w:spacing w:before="57"/>
              <w:ind w:left="108" w:right="178"/>
              <w:rPr>
                <w:sz w:val="16"/>
              </w:rPr>
            </w:pPr>
            <w:r>
              <w:rPr>
                <w:b/>
                <w:sz w:val="16"/>
              </w:rPr>
              <w:t>Timely</w:t>
            </w:r>
            <w:r>
              <w:rPr>
                <w:b/>
                <w:spacing w:val="-4"/>
                <w:sz w:val="16"/>
              </w:rPr>
              <w:t xml:space="preserve"> </w:t>
            </w:r>
            <w:r>
              <w:rPr>
                <w:b/>
                <w:sz w:val="16"/>
              </w:rPr>
              <w:t>Processing</w:t>
            </w:r>
            <w:r>
              <w:rPr>
                <w:b/>
                <w:spacing w:val="-5"/>
                <w:sz w:val="16"/>
              </w:rPr>
              <w:t xml:space="preserve"> </w:t>
            </w:r>
            <w:r>
              <w:rPr>
                <w:b/>
                <w:sz w:val="16"/>
              </w:rPr>
              <w:t>of</w:t>
            </w:r>
            <w:r>
              <w:rPr>
                <w:b/>
                <w:spacing w:val="-6"/>
                <w:sz w:val="16"/>
              </w:rPr>
              <w:t xml:space="preserve"> </w:t>
            </w:r>
            <w:r>
              <w:rPr>
                <w:b/>
                <w:sz w:val="16"/>
              </w:rPr>
              <w:t>Applications</w:t>
            </w:r>
            <w:r>
              <w:rPr>
                <w:b/>
                <w:spacing w:val="-7"/>
                <w:sz w:val="16"/>
              </w:rPr>
              <w:t xml:space="preserve"> </w:t>
            </w:r>
            <w:r>
              <w:rPr>
                <w:b/>
                <w:sz w:val="16"/>
              </w:rPr>
              <w:t>and</w:t>
            </w:r>
            <w:r>
              <w:rPr>
                <w:b/>
                <w:spacing w:val="-5"/>
                <w:sz w:val="16"/>
              </w:rPr>
              <w:t xml:space="preserve"> </w:t>
            </w:r>
            <w:r>
              <w:rPr>
                <w:b/>
                <w:sz w:val="16"/>
              </w:rPr>
              <w:t xml:space="preserve">Renewals </w:t>
            </w:r>
            <w:r>
              <w:rPr>
                <w:sz w:val="16"/>
              </w:rPr>
              <w:t>Although there are no specific SLAs noted within the APP on Vetting, having clear targets in place in relation to the processing of vetting requests such as clear timescales can aid in ensuring that there is a sufficient level of accountability within the Vetting Team,</w:t>
            </w:r>
            <w:r>
              <w:rPr>
                <w:spacing w:val="-5"/>
                <w:sz w:val="16"/>
              </w:rPr>
              <w:t xml:space="preserve"> </w:t>
            </w:r>
            <w:r>
              <w:rPr>
                <w:sz w:val="16"/>
              </w:rPr>
              <w:t>and</w:t>
            </w:r>
            <w:r>
              <w:rPr>
                <w:spacing w:val="-4"/>
                <w:sz w:val="16"/>
              </w:rPr>
              <w:t xml:space="preserve"> </w:t>
            </w:r>
            <w:r>
              <w:rPr>
                <w:sz w:val="16"/>
              </w:rPr>
              <w:t>to</w:t>
            </w:r>
            <w:r>
              <w:rPr>
                <w:spacing w:val="-3"/>
                <w:sz w:val="16"/>
              </w:rPr>
              <w:t xml:space="preserve"> </w:t>
            </w:r>
            <w:r>
              <w:rPr>
                <w:sz w:val="16"/>
              </w:rPr>
              <w:t>help</w:t>
            </w:r>
            <w:r>
              <w:rPr>
                <w:spacing w:val="-6"/>
                <w:sz w:val="16"/>
              </w:rPr>
              <w:t xml:space="preserve"> </w:t>
            </w:r>
            <w:r>
              <w:rPr>
                <w:sz w:val="16"/>
              </w:rPr>
              <w:t>the</w:t>
            </w:r>
            <w:r>
              <w:rPr>
                <w:spacing w:val="-6"/>
                <w:sz w:val="16"/>
              </w:rPr>
              <w:t xml:space="preserve"> </w:t>
            </w:r>
            <w:r>
              <w:rPr>
                <w:sz w:val="16"/>
              </w:rPr>
              <w:t>Force</w:t>
            </w:r>
            <w:r>
              <w:rPr>
                <w:spacing w:val="-4"/>
                <w:sz w:val="16"/>
              </w:rPr>
              <w:t xml:space="preserve"> </w:t>
            </w:r>
            <w:r>
              <w:rPr>
                <w:sz w:val="16"/>
              </w:rPr>
              <w:t>in</w:t>
            </w:r>
            <w:r>
              <w:rPr>
                <w:spacing w:val="-5"/>
                <w:sz w:val="16"/>
              </w:rPr>
              <w:t xml:space="preserve"> </w:t>
            </w:r>
            <w:r>
              <w:rPr>
                <w:sz w:val="16"/>
              </w:rPr>
              <w:t>assessing</w:t>
            </w:r>
            <w:r>
              <w:rPr>
                <w:spacing w:val="-4"/>
                <w:sz w:val="16"/>
              </w:rPr>
              <w:t xml:space="preserve"> </w:t>
            </w:r>
            <w:r>
              <w:rPr>
                <w:sz w:val="16"/>
              </w:rPr>
              <w:t>the</w:t>
            </w:r>
            <w:r>
              <w:rPr>
                <w:spacing w:val="-6"/>
                <w:sz w:val="16"/>
              </w:rPr>
              <w:t xml:space="preserve"> </w:t>
            </w:r>
            <w:r>
              <w:rPr>
                <w:sz w:val="16"/>
              </w:rPr>
              <w:t>capacity needed to meet its vetting processing targets.</w:t>
            </w:r>
          </w:p>
          <w:p w14:paraId="7D4463BC" w14:textId="77777777" w:rsidR="004653B0" w:rsidRDefault="00040D56">
            <w:pPr>
              <w:pStyle w:val="TableParagraph"/>
              <w:ind w:left="108" w:right="205"/>
              <w:rPr>
                <w:sz w:val="16"/>
              </w:rPr>
            </w:pPr>
            <w:r>
              <w:rPr>
                <w:sz w:val="16"/>
              </w:rPr>
              <w:t>The Force has a number of targets in place for processing vetting requests and appeals. Vetting applications</w:t>
            </w:r>
            <w:r>
              <w:rPr>
                <w:spacing w:val="-5"/>
                <w:sz w:val="16"/>
              </w:rPr>
              <w:t xml:space="preserve"> </w:t>
            </w:r>
            <w:r>
              <w:rPr>
                <w:sz w:val="16"/>
              </w:rPr>
              <w:t>and</w:t>
            </w:r>
            <w:r>
              <w:rPr>
                <w:spacing w:val="-7"/>
                <w:sz w:val="16"/>
              </w:rPr>
              <w:t xml:space="preserve"> </w:t>
            </w:r>
            <w:r>
              <w:rPr>
                <w:sz w:val="16"/>
              </w:rPr>
              <w:t>renewals</w:t>
            </w:r>
            <w:r>
              <w:rPr>
                <w:spacing w:val="-7"/>
                <w:sz w:val="16"/>
              </w:rPr>
              <w:t xml:space="preserve"> </w:t>
            </w:r>
            <w:r>
              <w:rPr>
                <w:sz w:val="16"/>
              </w:rPr>
              <w:t>should</w:t>
            </w:r>
            <w:r>
              <w:rPr>
                <w:spacing w:val="-5"/>
                <w:sz w:val="16"/>
              </w:rPr>
              <w:t xml:space="preserve"> </w:t>
            </w:r>
            <w:r>
              <w:rPr>
                <w:sz w:val="16"/>
              </w:rPr>
              <w:t>be</w:t>
            </w:r>
            <w:r>
              <w:rPr>
                <w:spacing w:val="-7"/>
                <w:sz w:val="16"/>
              </w:rPr>
              <w:t xml:space="preserve"> </w:t>
            </w:r>
            <w:r>
              <w:rPr>
                <w:sz w:val="16"/>
              </w:rPr>
              <w:t>processed</w:t>
            </w:r>
            <w:r>
              <w:rPr>
                <w:spacing w:val="-7"/>
                <w:sz w:val="16"/>
              </w:rPr>
              <w:t xml:space="preserve"> </w:t>
            </w:r>
            <w:r>
              <w:rPr>
                <w:sz w:val="16"/>
              </w:rPr>
              <w:t>within 5-7</w:t>
            </w:r>
            <w:r>
              <w:rPr>
                <w:spacing w:val="-5"/>
                <w:sz w:val="16"/>
              </w:rPr>
              <w:t xml:space="preserve"> </w:t>
            </w:r>
            <w:r>
              <w:rPr>
                <w:sz w:val="16"/>
              </w:rPr>
              <w:t>weeks,</w:t>
            </w:r>
            <w:r>
              <w:rPr>
                <w:spacing w:val="-5"/>
                <w:sz w:val="16"/>
              </w:rPr>
              <w:t xml:space="preserve"> </w:t>
            </w:r>
            <w:r>
              <w:rPr>
                <w:sz w:val="16"/>
              </w:rPr>
              <w:t>depending</w:t>
            </w:r>
            <w:r>
              <w:rPr>
                <w:spacing w:val="-5"/>
                <w:sz w:val="16"/>
              </w:rPr>
              <w:t xml:space="preserve"> </w:t>
            </w:r>
            <w:r>
              <w:rPr>
                <w:sz w:val="16"/>
              </w:rPr>
              <w:t>on</w:t>
            </w:r>
            <w:r>
              <w:rPr>
                <w:spacing w:val="-6"/>
                <w:sz w:val="16"/>
              </w:rPr>
              <w:t xml:space="preserve"> </w:t>
            </w:r>
            <w:r>
              <w:rPr>
                <w:sz w:val="16"/>
              </w:rPr>
              <w:t>the</w:t>
            </w:r>
            <w:r>
              <w:rPr>
                <w:spacing w:val="-5"/>
                <w:sz w:val="16"/>
              </w:rPr>
              <w:t xml:space="preserve"> </w:t>
            </w:r>
            <w:r>
              <w:rPr>
                <w:sz w:val="16"/>
              </w:rPr>
              <w:t>type</w:t>
            </w:r>
            <w:r>
              <w:rPr>
                <w:spacing w:val="-5"/>
                <w:sz w:val="16"/>
              </w:rPr>
              <w:t xml:space="preserve"> </w:t>
            </w:r>
            <w:r>
              <w:rPr>
                <w:sz w:val="16"/>
              </w:rPr>
              <w:t>of</w:t>
            </w:r>
            <w:r>
              <w:rPr>
                <w:spacing w:val="-2"/>
                <w:sz w:val="16"/>
              </w:rPr>
              <w:t xml:space="preserve"> </w:t>
            </w:r>
            <w:r>
              <w:rPr>
                <w:sz w:val="16"/>
              </w:rPr>
              <w:t>application,</w:t>
            </w:r>
            <w:r>
              <w:rPr>
                <w:spacing w:val="-4"/>
                <w:sz w:val="16"/>
              </w:rPr>
              <w:t xml:space="preserve"> </w:t>
            </w:r>
            <w:r>
              <w:rPr>
                <w:sz w:val="16"/>
              </w:rPr>
              <w:t xml:space="preserve">and vetting appeals should be processed within 2 weeks. Vetting performance information is reported on a monthly basis via email circulation and at quarterly Performance &amp; Tasking meetings, however, the timeliness of processing applications is not reported </w:t>
            </w:r>
            <w:r>
              <w:rPr>
                <w:spacing w:val="-4"/>
                <w:sz w:val="16"/>
              </w:rPr>
              <w:t>on.</w:t>
            </w:r>
          </w:p>
          <w:p w14:paraId="43B32838" w14:textId="77777777" w:rsidR="004653B0" w:rsidRDefault="00040D56">
            <w:pPr>
              <w:pStyle w:val="TableParagraph"/>
              <w:ind w:left="108" w:right="135"/>
              <w:rPr>
                <w:sz w:val="16"/>
              </w:rPr>
            </w:pPr>
            <w:r>
              <w:rPr>
                <w:sz w:val="16"/>
              </w:rPr>
              <w:t>We reviewed a sample of 15 new requests, 10 renewals and 6 appeals and found that that the following</w:t>
            </w:r>
            <w:r>
              <w:rPr>
                <w:spacing w:val="-6"/>
                <w:sz w:val="16"/>
              </w:rPr>
              <w:t xml:space="preserve"> </w:t>
            </w:r>
            <w:r>
              <w:rPr>
                <w:sz w:val="16"/>
              </w:rPr>
              <w:t>were</w:t>
            </w:r>
            <w:r>
              <w:rPr>
                <w:spacing w:val="-4"/>
                <w:sz w:val="16"/>
              </w:rPr>
              <w:t xml:space="preserve"> </w:t>
            </w:r>
            <w:r>
              <w:rPr>
                <w:sz w:val="16"/>
              </w:rPr>
              <w:t>not</w:t>
            </w:r>
            <w:r>
              <w:rPr>
                <w:spacing w:val="-7"/>
                <w:sz w:val="16"/>
              </w:rPr>
              <w:t xml:space="preserve"> </w:t>
            </w:r>
            <w:r>
              <w:rPr>
                <w:sz w:val="16"/>
              </w:rPr>
              <w:t>processed</w:t>
            </w:r>
            <w:r>
              <w:rPr>
                <w:spacing w:val="-8"/>
                <w:sz w:val="16"/>
              </w:rPr>
              <w:t xml:space="preserve"> </w:t>
            </w:r>
            <w:r>
              <w:rPr>
                <w:sz w:val="16"/>
              </w:rPr>
              <w:t>within</w:t>
            </w:r>
            <w:r>
              <w:rPr>
                <w:spacing w:val="-5"/>
                <w:sz w:val="16"/>
              </w:rPr>
              <w:t xml:space="preserve"> </w:t>
            </w:r>
            <w:r>
              <w:rPr>
                <w:sz w:val="16"/>
              </w:rPr>
              <w:t>seven</w:t>
            </w:r>
            <w:r>
              <w:rPr>
                <w:spacing w:val="-7"/>
                <w:sz w:val="16"/>
              </w:rPr>
              <w:t xml:space="preserve"> </w:t>
            </w:r>
            <w:r>
              <w:rPr>
                <w:sz w:val="16"/>
              </w:rPr>
              <w:t>weeks:</w:t>
            </w:r>
          </w:p>
          <w:p w14:paraId="4B1ACF2C" w14:textId="77777777" w:rsidR="004653B0" w:rsidRDefault="00040D56">
            <w:pPr>
              <w:pStyle w:val="TableParagraph"/>
              <w:numPr>
                <w:ilvl w:val="0"/>
                <w:numId w:val="14"/>
              </w:numPr>
              <w:tabs>
                <w:tab w:val="left" w:pos="827"/>
              </w:tabs>
              <w:ind w:left="827" w:hanging="719"/>
              <w:rPr>
                <w:sz w:val="16"/>
              </w:rPr>
            </w:pPr>
            <w:r>
              <w:rPr>
                <w:sz w:val="16"/>
              </w:rPr>
              <w:t>2</w:t>
            </w:r>
            <w:r>
              <w:rPr>
                <w:spacing w:val="-3"/>
                <w:sz w:val="16"/>
              </w:rPr>
              <w:t xml:space="preserve"> </w:t>
            </w:r>
            <w:r>
              <w:rPr>
                <w:sz w:val="16"/>
              </w:rPr>
              <w:t>out</w:t>
            </w:r>
            <w:r>
              <w:rPr>
                <w:spacing w:val="-2"/>
                <w:sz w:val="16"/>
              </w:rPr>
              <w:t xml:space="preserve"> </w:t>
            </w:r>
            <w:r>
              <w:rPr>
                <w:sz w:val="16"/>
              </w:rPr>
              <w:t>of</w:t>
            </w:r>
            <w:r>
              <w:rPr>
                <w:spacing w:val="-2"/>
                <w:sz w:val="16"/>
              </w:rPr>
              <w:t xml:space="preserve"> </w:t>
            </w:r>
            <w:r>
              <w:rPr>
                <w:sz w:val="16"/>
              </w:rPr>
              <w:t xml:space="preserve">15 new </w:t>
            </w:r>
            <w:r>
              <w:rPr>
                <w:spacing w:val="-2"/>
                <w:sz w:val="16"/>
              </w:rPr>
              <w:t>applications</w:t>
            </w:r>
          </w:p>
          <w:p w14:paraId="5E8ABB3A" w14:textId="77777777" w:rsidR="004653B0" w:rsidRDefault="00040D56">
            <w:pPr>
              <w:pStyle w:val="TableParagraph"/>
              <w:numPr>
                <w:ilvl w:val="0"/>
                <w:numId w:val="14"/>
              </w:numPr>
              <w:tabs>
                <w:tab w:val="left" w:pos="828"/>
              </w:tabs>
              <w:rPr>
                <w:sz w:val="16"/>
              </w:rPr>
            </w:pPr>
            <w:r>
              <w:rPr>
                <w:sz w:val="16"/>
              </w:rPr>
              <w:t>3</w:t>
            </w:r>
            <w:r>
              <w:rPr>
                <w:spacing w:val="-3"/>
                <w:sz w:val="16"/>
              </w:rPr>
              <w:t xml:space="preserve"> </w:t>
            </w:r>
            <w:r>
              <w:rPr>
                <w:sz w:val="16"/>
              </w:rPr>
              <w:t>out</w:t>
            </w:r>
            <w:r>
              <w:rPr>
                <w:spacing w:val="-1"/>
                <w:sz w:val="16"/>
              </w:rPr>
              <w:t xml:space="preserve"> </w:t>
            </w:r>
            <w:r>
              <w:rPr>
                <w:sz w:val="16"/>
              </w:rPr>
              <w:t>of</w:t>
            </w:r>
            <w:r>
              <w:rPr>
                <w:spacing w:val="-1"/>
                <w:sz w:val="16"/>
              </w:rPr>
              <w:t xml:space="preserve"> </w:t>
            </w:r>
            <w:r>
              <w:rPr>
                <w:sz w:val="16"/>
              </w:rPr>
              <w:t>10</w:t>
            </w:r>
            <w:r>
              <w:rPr>
                <w:spacing w:val="-2"/>
                <w:sz w:val="16"/>
              </w:rPr>
              <w:t xml:space="preserve"> renewals</w:t>
            </w:r>
          </w:p>
        </w:tc>
        <w:tc>
          <w:tcPr>
            <w:tcW w:w="2988" w:type="dxa"/>
          </w:tcPr>
          <w:p w14:paraId="0B3D7DA9" w14:textId="77777777" w:rsidR="004653B0" w:rsidRDefault="004653B0">
            <w:pPr>
              <w:pStyle w:val="TableParagraph"/>
              <w:spacing w:before="57"/>
              <w:rPr>
                <w:b/>
                <w:sz w:val="16"/>
              </w:rPr>
            </w:pPr>
          </w:p>
          <w:p w14:paraId="510A6AD9" w14:textId="77777777" w:rsidR="004653B0" w:rsidRDefault="00040D56">
            <w:pPr>
              <w:pStyle w:val="TableParagraph"/>
              <w:ind w:left="108" w:right="146"/>
              <w:rPr>
                <w:sz w:val="16"/>
              </w:rPr>
            </w:pPr>
            <w:r>
              <w:rPr>
                <w:sz w:val="16"/>
              </w:rPr>
              <w:t>Performance reporting should include the timeliness of processing</w:t>
            </w:r>
            <w:r>
              <w:rPr>
                <w:spacing w:val="-15"/>
                <w:sz w:val="16"/>
              </w:rPr>
              <w:t xml:space="preserve"> </w:t>
            </w:r>
            <w:r>
              <w:rPr>
                <w:sz w:val="16"/>
              </w:rPr>
              <w:t>vetting</w:t>
            </w:r>
            <w:r>
              <w:rPr>
                <w:spacing w:val="-14"/>
                <w:sz w:val="16"/>
              </w:rPr>
              <w:t xml:space="preserve"> </w:t>
            </w:r>
            <w:r>
              <w:rPr>
                <w:sz w:val="16"/>
              </w:rPr>
              <w:t>applications, renewals and appeals.</w:t>
            </w:r>
          </w:p>
        </w:tc>
        <w:tc>
          <w:tcPr>
            <w:tcW w:w="888" w:type="dxa"/>
            <w:shd w:val="clear" w:color="auto" w:fill="92D050"/>
          </w:tcPr>
          <w:p w14:paraId="17B1F85A" w14:textId="77777777" w:rsidR="004653B0" w:rsidRDefault="004653B0">
            <w:pPr>
              <w:pStyle w:val="TableParagraph"/>
              <w:spacing w:before="57"/>
              <w:rPr>
                <w:b/>
                <w:sz w:val="16"/>
              </w:rPr>
            </w:pPr>
          </w:p>
          <w:p w14:paraId="21914F4B" w14:textId="77777777" w:rsidR="004653B0" w:rsidRDefault="00040D56">
            <w:pPr>
              <w:pStyle w:val="TableParagraph"/>
              <w:ind w:left="19"/>
              <w:jc w:val="center"/>
              <w:rPr>
                <w:b/>
                <w:sz w:val="16"/>
              </w:rPr>
            </w:pPr>
            <w:r>
              <w:rPr>
                <w:b/>
                <w:spacing w:val="-10"/>
                <w:sz w:val="16"/>
              </w:rPr>
              <w:t>3</w:t>
            </w:r>
          </w:p>
        </w:tc>
        <w:tc>
          <w:tcPr>
            <w:tcW w:w="3751" w:type="dxa"/>
          </w:tcPr>
          <w:p w14:paraId="5E9BA55E" w14:textId="77777777" w:rsidR="004653B0" w:rsidRDefault="004653B0">
            <w:pPr>
              <w:pStyle w:val="TableParagraph"/>
              <w:spacing w:before="57"/>
              <w:rPr>
                <w:b/>
                <w:sz w:val="16"/>
              </w:rPr>
            </w:pPr>
          </w:p>
          <w:p w14:paraId="1423FF09" w14:textId="77777777" w:rsidR="004653B0" w:rsidRDefault="00040D56">
            <w:pPr>
              <w:pStyle w:val="TableParagraph"/>
              <w:ind w:left="108" w:right="198"/>
              <w:rPr>
                <w:sz w:val="16"/>
              </w:rPr>
            </w:pPr>
            <w:r>
              <w:rPr>
                <w:sz w:val="16"/>
              </w:rPr>
              <w:t>The</w:t>
            </w:r>
            <w:r>
              <w:rPr>
                <w:spacing w:val="-6"/>
                <w:sz w:val="16"/>
              </w:rPr>
              <w:t xml:space="preserve"> </w:t>
            </w:r>
            <w:r>
              <w:rPr>
                <w:sz w:val="16"/>
              </w:rPr>
              <w:t>weekly</w:t>
            </w:r>
            <w:r>
              <w:rPr>
                <w:spacing w:val="-8"/>
                <w:sz w:val="16"/>
              </w:rPr>
              <w:t xml:space="preserve"> </w:t>
            </w:r>
            <w:r>
              <w:rPr>
                <w:sz w:val="16"/>
              </w:rPr>
              <w:t>performance</w:t>
            </w:r>
            <w:r>
              <w:rPr>
                <w:spacing w:val="-8"/>
                <w:sz w:val="16"/>
              </w:rPr>
              <w:t xml:space="preserve"> </w:t>
            </w:r>
            <w:r>
              <w:rPr>
                <w:sz w:val="16"/>
              </w:rPr>
              <w:t>figures</w:t>
            </w:r>
            <w:r>
              <w:rPr>
                <w:spacing w:val="-8"/>
                <w:sz w:val="16"/>
              </w:rPr>
              <w:t xml:space="preserve"> </w:t>
            </w:r>
            <w:r>
              <w:rPr>
                <w:sz w:val="16"/>
              </w:rPr>
              <w:t>will</w:t>
            </w:r>
            <w:r>
              <w:rPr>
                <w:spacing w:val="-7"/>
                <w:sz w:val="16"/>
              </w:rPr>
              <w:t xml:space="preserve"> </w:t>
            </w:r>
            <w:r>
              <w:rPr>
                <w:sz w:val="16"/>
              </w:rPr>
              <w:t xml:space="preserve">now include the turnaround times of </w:t>
            </w:r>
            <w:r>
              <w:rPr>
                <w:spacing w:val="-2"/>
                <w:sz w:val="16"/>
              </w:rPr>
              <w:t>applications.</w:t>
            </w:r>
          </w:p>
          <w:p w14:paraId="43FBC7B9" w14:textId="77777777" w:rsidR="004653B0" w:rsidRDefault="00040D56">
            <w:pPr>
              <w:pStyle w:val="TableParagraph"/>
              <w:ind w:left="108" w:right="99"/>
              <w:rPr>
                <w:sz w:val="16"/>
              </w:rPr>
            </w:pPr>
            <w:r>
              <w:rPr>
                <w:sz w:val="16"/>
              </w:rPr>
              <w:t>The renewals will remain as they are. The current</w:t>
            </w:r>
            <w:r>
              <w:rPr>
                <w:spacing w:val="-8"/>
                <w:sz w:val="16"/>
              </w:rPr>
              <w:t xml:space="preserve"> </w:t>
            </w:r>
            <w:r>
              <w:rPr>
                <w:sz w:val="16"/>
              </w:rPr>
              <w:t>process</w:t>
            </w:r>
            <w:r>
              <w:rPr>
                <w:spacing w:val="-6"/>
                <w:sz w:val="16"/>
              </w:rPr>
              <w:t xml:space="preserve"> </w:t>
            </w:r>
            <w:r>
              <w:rPr>
                <w:sz w:val="16"/>
              </w:rPr>
              <w:t>being</w:t>
            </w:r>
            <w:r>
              <w:rPr>
                <w:spacing w:val="-6"/>
                <w:sz w:val="16"/>
              </w:rPr>
              <w:t xml:space="preserve"> </w:t>
            </w:r>
            <w:r>
              <w:rPr>
                <w:sz w:val="16"/>
              </w:rPr>
              <w:t>that</w:t>
            </w:r>
            <w:r>
              <w:rPr>
                <w:spacing w:val="-6"/>
                <w:sz w:val="16"/>
              </w:rPr>
              <w:t xml:space="preserve"> </w:t>
            </w:r>
            <w:r>
              <w:rPr>
                <w:sz w:val="16"/>
              </w:rPr>
              <w:t>the</w:t>
            </w:r>
            <w:r>
              <w:rPr>
                <w:spacing w:val="-6"/>
                <w:sz w:val="16"/>
              </w:rPr>
              <w:t xml:space="preserve"> </w:t>
            </w:r>
            <w:r>
              <w:rPr>
                <w:sz w:val="16"/>
              </w:rPr>
              <w:t>renewals</w:t>
            </w:r>
            <w:r>
              <w:rPr>
                <w:spacing w:val="-5"/>
                <w:sz w:val="16"/>
              </w:rPr>
              <w:t xml:space="preserve"> </w:t>
            </w:r>
            <w:r>
              <w:rPr>
                <w:sz w:val="16"/>
              </w:rPr>
              <w:t>are flagged 3 months prior to expiry to allow enough time for the applicant to respond and</w:t>
            </w:r>
            <w:r>
              <w:rPr>
                <w:spacing w:val="-1"/>
                <w:sz w:val="16"/>
              </w:rPr>
              <w:t xml:space="preserve"> </w:t>
            </w:r>
            <w:r>
              <w:rPr>
                <w:sz w:val="16"/>
              </w:rPr>
              <w:t>checks</w:t>
            </w:r>
            <w:r>
              <w:rPr>
                <w:spacing w:val="-3"/>
                <w:sz w:val="16"/>
              </w:rPr>
              <w:t xml:space="preserve"> </w:t>
            </w:r>
            <w:r>
              <w:rPr>
                <w:sz w:val="16"/>
              </w:rPr>
              <w:t>to</w:t>
            </w:r>
            <w:r>
              <w:rPr>
                <w:spacing w:val="-3"/>
                <w:sz w:val="16"/>
              </w:rPr>
              <w:t xml:space="preserve"> </w:t>
            </w:r>
            <w:r>
              <w:rPr>
                <w:sz w:val="16"/>
              </w:rPr>
              <w:t>be</w:t>
            </w:r>
            <w:r>
              <w:rPr>
                <w:spacing w:val="-3"/>
                <w:sz w:val="16"/>
              </w:rPr>
              <w:t xml:space="preserve"> </w:t>
            </w:r>
            <w:r>
              <w:rPr>
                <w:sz w:val="16"/>
              </w:rPr>
              <w:t>conducted</w:t>
            </w:r>
            <w:r>
              <w:rPr>
                <w:spacing w:val="-3"/>
                <w:sz w:val="16"/>
              </w:rPr>
              <w:t xml:space="preserve"> </w:t>
            </w:r>
            <w:r>
              <w:rPr>
                <w:sz w:val="16"/>
              </w:rPr>
              <w:t>prior</w:t>
            </w:r>
            <w:r>
              <w:rPr>
                <w:spacing w:val="-3"/>
                <w:sz w:val="16"/>
              </w:rPr>
              <w:t xml:space="preserve"> </w:t>
            </w:r>
            <w:r>
              <w:rPr>
                <w:sz w:val="16"/>
              </w:rPr>
              <w:t>to</w:t>
            </w:r>
            <w:r>
              <w:rPr>
                <w:spacing w:val="-3"/>
                <w:sz w:val="16"/>
              </w:rPr>
              <w:t xml:space="preserve"> </w:t>
            </w:r>
            <w:r>
              <w:rPr>
                <w:sz w:val="16"/>
              </w:rPr>
              <w:t>expiry. The time the checks take to clear is not a priority as long as the checks are</w:t>
            </w:r>
            <w:r>
              <w:rPr>
                <w:spacing w:val="40"/>
                <w:sz w:val="16"/>
              </w:rPr>
              <w:t xml:space="preserve"> </w:t>
            </w:r>
            <w:r>
              <w:rPr>
                <w:sz w:val="16"/>
              </w:rPr>
              <w:t>completed prior to vetting expiring.</w:t>
            </w:r>
          </w:p>
          <w:p w14:paraId="2D29DAAD" w14:textId="77777777" w:rsidR="004653B0" w:rsidRDefault="00040D56">
            <w:pPr>
              <w:pStyle w:val="TableParagraph"/>
              <w:spacing w:before="194"/>
              <w:ind w:left="108"/>
              <w:rPr>
                <w:sz w:val="16"/>
              </w:rPr>
            </w:pPr>
            <w:r>
              <w:rPr>
                <w:color w:val="00AF50"/>
                <w:sz w:val="16"/>
              </w:rPr>
              <w:t>Update 13/05/24 - This has now been implemented,</w:t>
            </w:r>
            <w:r>
              <w:rPr>
                <w:color w:val="00AF50"/>
                <w:spacing w:val="-8"/>
                <w:sz w:val="16"/>
              </w:rPr>
              <w:t xml:space="preserve"> </w:t>
            </w:r>
            <w:r>
              <w:rPr>
                <w:color w:val="00AF50"/>
                <w:sz w:val="16"/>
              </w:rPr>
              <w:t>no</w:t>
            </w:r>
            <w:r>
              <w:rPr>
                <w:color w:val="00AF50"/>
                <w:spacing w:val="-6"/>
                <w:sz w:val="16"/>
              </w:rPr>
              <w:t xml:space="preserve"> </w:t>
            </w:r>
            <w:r>
              <w:rPr>
                <w:color w:val="00AF50"/>
                <w:sz w:val="16"/>
              </w:rPr>
              <w:t>change</w:t>
            </w:r>
            <w:r>
              <w:rPr>
                <w:color w:val="00AF50"/>
                <w:spacing w:val="-7"/>
                <w:sz w:val="16"/>
              </w:rPr>
              <w:t xml:space="preserve"> </w:t>
            </w:r>
            <w:r>
              <w:rPr>
                <w:color w:val="00AF50"/>
                <w:sz w:val="16"/>
              </w:rPr>
              <w:t>in</w:t>
            </w:r>
            <w:r>
              <w:rPr>
                <w:color w:val="00AF50"/>
                <w:spacing w:val="-10"/>
                <w:sz w:val="16"/>
              </w:rPr>
              <w:t xml:space="preserve"> </w:t>
            </w:r>
            <w:r>
              <w:rPr>
                <w:color w:val="00AF50"/>
                <w:sz w:val="16"/>
              </w:rPr>
              <w:t>response</w:t>
            </w:r>
            <w:r>
              <w:rPr>
                <w:color w:val="00AF50"/>
                <w:spacing w:val="-7"/>
                <w:sz w:val="16"/>
              </w:rPr>
              <w:t xml:space="preserve"> </w:t>
            </w:r>
            <w:r>
              <w:rPr>
                <w:color w:val="00AF50"/>
                <w:sz w:val="16"/>
              </w:rPr>
              <w:t xml:space="preserve">to </w:t>
            </w:r>
            <w:r>
              <w:rPr>
                <w:color w:val="00AF50"/>
                <w:spacing w:val="-2"/>
                <w:sz w:val="16"/>
              </w:rPr>
              <w:t>renewals.</w:t>
            </w:r>
          </w:p>
        </w:tc>
        <w:tc>
          <w:tcPr>
            <w:tcW w:w="1581" w:type="dxa"/>
          </w:tcPr>
          <w:p w14:paraId="39B6E9DA" w14:textId="77777777" w:rsidR="004653B0" w:rsidRDefault="004653B0">
            <w:pPr>
              <w:pStyle w:val="TableParagraph"/>
              <w:spacing w:before="57"/>
              <w:rPr>
                <w:b/>
                <w:sz w:val="16"/>
              </w:rPr>
            </w:pPr>
          </w:p>
          <w:p w14:paraId="39362337" w14:textId="77777777" w:rsidR="004653B0" w:rsidRDefault="00040D56">
            <w:pPr>
              <w:pStyle w:val="TableParagraph"/>
              <w:ind w:left="108" w:right="385"/>
              <w:rPr>
                <w:sz w:val="16"/>
              </w:rPr>
            </w:pPr>
            <w:r>
              <w:rPr>
                <w:sz w:val="16"/>
              </w:rPr>
              <w:t>Force</w:t>
            </w:r>
            <w:r>
              <w:rPr>
                <w:spacing w:val="-15"/>
                <w:sz w:val="16"/>
              </w:rPr>
              <w:t xml:space="preserve"> </w:t>
            </w:r>
            <w:r>
              <w:rPr>
                <w:sz w:val="16"/>
              </w:rPr>
              <w:t xml:space="preserve">Vetting </w:t>
            </w:r>
            <w:r>
              <w:rPr>
                <w:spacing w:val="-2"/>
                <w:sz w:val="16"/>
              </w:rPr>
              <w:t>Manager</w:t>
            </w:r>
          </w:p>
          <w:p w14:paraId="6CF1D8B5" w14:textId="77777777" w:rsidR="004653B0" w:rsidRDefault="004653B0">
            <w:pPr>
              <w:pStyle w:val="TableParagraph"/>
              <w:rPr>
                <w:b/>
                <w:sz w:val="16"/>
              </w:rPr>
            </w:pPr>
          </w:p>
          <w:p w14:paraId="15138EE5" w14:textId="77777777" w:rsidR="004653B0" w:rsidRDefault="00040D56">
            <w:pPr>
              <w:pStyle w:val="TableParagraph"/>
              <w:ind w:left="108"/>
              <w:rPr>
                <w:sz w:val="16"/>
              </w:rPr>
            </w:pPr>
            <w:r>
              <w:rPr>
                <w:sz w:val="16"/>
              </w:rPr>
              <w:t>19</w:t>
            </w:r>
            <w:r>
              <w:rPr>
                <w:spacing w:val="-4"/>
                <w:sz w:val="16"/>
              </w:rPr>
              <w:t xml:space="preserve"> </w:t>
            </w:r>
            <w:r>
              <w:rPr>
                <w:sz w:val="16"/>
              </w:rPr>
              <w:t>April</w:t>
            </w:r>
            <w:r>
              <w:rPr>
                <w:spacing w:val="-3"/>
                <w:sz w:val="16"/>
              </w:rPr>
              <w:t xml:space="preserve"> </w:t>
            </w:r>
            <w:r>
              <w:rPr>
                <w:spacing w:val="-4"/>
                <w:sz w:val="16"/>
              </w:rPr>
              <w:t>2024</w:t>
            </w:r>
          </w:p>
        </w:tc>
        <w:tc>
          <w:tcPr>
            <w:tcW w:w="986" w:type="dxa"/>
            <w:shd w:val="clear" w:color="auto" w:fill="92D050"/>
          </w:tcPr>
          <w:p w14:paraId="2A5D937A" w14:textId="77777777" w:rsidR="004653B0" w:rsidRDefault="004653B0">
            <w:pPr>
              <w:pStyle w:val="TableParagraph"/>
              <w:rPr>
                <w:rFonts w:ascii="Times New Roman"/>
                <w:sz w:val="16"/>
              </w:rPr>
            </w:pPr>
          </w:p>
        </w:tc>
      </w:tr>
    </w:tbl>
    <w:p w14:paraId="16B086A2" w14:textId="77777777" w:rsidR="004653B0" w:rsidRDefault="004653B0">
      <w:pPr>
        <w:rPr>
          <w:rFonts w:ascii="Times New Roman"/>
          <w:sz w:val="16"/>
        </w:rPr>
        <w:sectPr w:rsidR="004653B0">
          <w:pgSz w:w="16840" w:h="11910" w:orient="landscape"/>
          <w:pgMar w:top="1340" w:right="400" w:bottom="1240" w:left="760" w:header="520" w:footer="1044" w:gutter="0"/>
          <w:cols w:space="720"/>
        </w:sectPr>
      </w:pPr>
    </w:p>
    <w:p w14:paraId="0D29C57A" w14:textId="77777777" w:rsidR="004653B0" w:rsidRDefault="004653B0">
      <w:pPr>
        <w:pStyle w:val="BodyText"/>
        <w:spacing w:before="6"/>
        <w:rPr>
          <w:rFonts w:ascii="Verdana"/>
          <w:b/>
          <w:sz w:val="7"/>
        </w:rPr>
      </w:pPr>
    </w:p>
    <w:tbl>
      <w:tblPr>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14"/>
        <w:gridCol w:w="4644"/>
        <w:gridCol w:w="2988"/>
        <w:gridCol w:w="888"/>
        <w:gridCol w:w="3751"/>
        <w:gridCol w:w="1581"/>
        <w:gridCol w:w="986"/>
      </w:tblGrid>
      <w:tr w:rsidR="004653B0" w14:paraId="11A1B09C" w14:textId="77777777">
        <w:trPr>
          <w:trHeight w:val="503"/>
        </w:trPr>
        <w:tc>
          <w:tcPr>
            <w:tcW w:w="614" w:type="dxa"/>
            <w:shd w:val="clear" w:color="auto" w:fill="622D9E"/>
          </w:tcPr>
          <w:p w14:paraId="16899DE2" w14:textId="77777777" w:rsidR="004653B0" w:rsidRDefault="004653B0">
            <w:pPr>
              <w:pStyle w:val="TableParagraph"/>
              <w:rPr>
                <w:rFonts w:ascii="Times New Roman"/>
                <w:sz w:val="16"/>
              </w:rPr>
            </w:pPr>
          </w:p>
        </w:tc>
        <w:tc>
          <w:tcPr>
            <w:tcW w:w="4644" w:type="dxa"/>
            <w:shd w:val="clear" w:color="auto" w:fill="622D9E"/>
          </w:tcPr>
          <w:p w14:paraId="387AA24C" w14:textId="77777777" w:rsidR="004653B0" w:rsidRDefault="00040D56">
            <w:pPr>
              <w:pStyle w:val="TableParagraph"/>
              <w:spacing w:before="57"/>
              <w:ind w:left="108"/>
              <w:rPr>
                <w:b/>
                <w:sz w:val="16"/>
              </w:rPr>
            </w:pPr>
            <w:r>
              <w:rPr>
                <w:b/>
                <w:color w:val="FFFFFF"/>
                <w:spacing w:val="-2"/>
                <w:sz w:val="16"/>
              </w:rPr>
              <w:t>Observation/Risk</w:t>
            </w:r>
          </w:p>
        </w:tc>
        <w:tc>
          <w:tcPr>
            <w:tcW w:w="2988" w:type="dxa"/>
            <w:shd w:val="clear" w:color="auto" w:fill="622D9E"/>
          </w:tcPr>
          <w:p w14:paraId="53B1041E" w14:textId="77777777" w:rsidR="004653B0" w:rsidRDefault="00040D56">
            <w:pPr>
              <w:pStyle w:val="TableParagraph"/>
              <w:spacing w:before="57"/>
              <w:ind w:left="108"/>
              <w:rPr>
                <w:b/>
                <w:sz w:val="16"/>
              </w:rPr>
            </w:pPr>
            <w:r>
              <w:rPr>
                <w:b/>
                <w:color w:val="FFFFFF"/>
                <w:spacing w:val="-2"/>
                <w:sz w:val="16"/>
              </w:rPr>
              <w:t>Recommendation</w:t>
            </w:r>
          </w:p>
        </w:tc>
        <w:tc>
          <w:tcPr>
            <w:tcW w:w="888" w:type="dxa"/>
            <w:shd w:val="clear" w:color="auto" w:fill="622D9E"/>
          </w:tcPr>
          <w:p w14:paraId="48F7C9D1" w14:textId="77777777" w:rsidR="004653B0" w:rsidRDefault="00040D56">
            <w:pPr>
              <w:pStyle w:val="TableParagraph"/>
              <w:spacing w:before="57"/>
              <w:ind w:left="19" w:right="3"/>
              <w:jc w:val="center"/>
              <w:rPr>
                <w:b/>
                <w:sz w:val="16"/>
              </w:rPr>
            </w:pPr>
            <w:r>
              <w:rPr>
                <w:b/>
                <w:color w:val="FFFFFF"/>
                <w:spacing w:val="-2"/>
                <w:sz w:val="16"/>
              </w:rPr>
              <w:t>Priority</w:t>
            </w:r>
          </w:p>
        </w:tc>
        <w:tc>
          <w:tcPr>
            <w:tcW w:w="3751" w:type="dxa"/>
            <w:shd w:val="clear" w:color="auto" w:fill="622D9E"/>
          </w:tcPr>
          <w:p w14:paraId="65062560" w14:textId="77777777" w:rsidR="004653B0" w:rsidRDefault="00040D56">
            <w:pPr>
              <w:pStyle w:val="TableParagraph"/>
              <w:spacing w:before="57"/>
              <w:ind w:left="108"/>
              <w:rPr>
                <w:b/>
                <w:sz w:val="16"/>
              </w:rPr>
            </w:pPr>
            <w:r>
              <w:rPr>
                <w:b/>
                <w:color w:val="FFFFFF"/>
                <w:sz w:val="16"/>
              </w:rPr>
              <w:t>Management</w:t>
            </w:r>
            <w:r>
              <w:rPr>
                <w:b/>
                <w:color w:val="FFFFFF"/>
                <w:spacing w:val="-10"/>
                <w:sz w:val="16"/>
              </w:rPr>
              <w:t xml:space="preserve"> </w:t>
            </w:r>
            <w:r>
              <w:rPr>
                <w:b/>
                <w:color w:val="FFFFFF"/>
                <w:spacing w:val="-2"/>
                <w:sz w:val="16"/>
              </w:rPr>
              <w:t>response</w:t>
            </w:r>
          </w:p>
        </w:tc>
        <w:tc>
          <w:tcPr>
            <w:tcW w:w="1581" w:type="dxa"/>
            <w:shd w:val="clear" w:color="auto" w:fill="622D9E"/>
          </w:tcPr>
          <w:p w14:paraId="37D4B489" w14:textId="77777777" w:rsidR="004653B0" w:rsidRDefault="00040D56">
            <w:pPr>
              <w:pStyle w:val="TableParagraph"/>
              <w:spacing w:before="57"/>
              <w:ind w:left="108"/>
              <w:rPr>
                <w:b/>
                <w:sz w:val="16"/>
              </w:rPr>
            </w:pPr>
            <w:r>
              <w:rPr>
                <w:b/>
                <w:color w:val="FFFFFF"/>
                <w:spacing w:val="-2"/>
                <w:sz w:val="16"/>
              </w:rPr>
              <w:t>Timescale/ responsibility</w:t>
            </w:r>
          </w:p>
        </w:tc>
        <w:tc>
          <w:tcPr>
            <w:tcW w:w="986" w:type="dxa"/>
            <w:shd w:val="clear" w:color="auto" w:fill="622D9E"/>
          </w:tcPr>
          <w:p w14:paraId="761EAB61" w14:textId="77777777" w:rsidR="004653B0" w:rsidRDefault="00040D56">
            <w:pPr>
              <w:pStyle w:val="TableParagraph"/>
              <w:spacing w:before="57"/>
              <w:ind w:left="204"/>
              <w:rPr>
                <w:b/>
                <w:sz w:val="16"/>
              </w:rPr>
            </w:pPr>
            <w:r>
              <w:rPr>
                <w:b/>
                <w:color w:val="FFFFFF"/>
                <w:spacing w:val="-2"/>
                <w:sz w:val="16"/>
              </w:rPr>
              <w:t>Status</w:t>
            </w:r>
          </w:p>
        </w:tc>
      </w:tr>
      <w:tr w:rsidR="004653B0" w14:paraId="39FF263F" w14:textId="77777777">
        <w:trPr>
          <w:trHeight w:val="892"/>
        </w:trPr>
        <w:tc>
          <w:tcPr>
            <w:tcW w:w="614" w:type="dxa"/>
          </w:tcPr>
          <w:p w14:paraId="03011AA1" w14:textId="77777777" w:rsidR="004653B0" w:rsidRDefault="004653B0">
            <w:pPr>
              <w:pStyle w:val="TableParagraph"/>
              <w:rPr>
                <w:rFonts w:ascii="Times New Roman"/>
                <w:sz w:val="16"/>
              </w:rPr>
            </w:pPr>
          </w:p>
        </w:tc>
        <w:tc>
          <w:tcPr>
            <w:tcW w:w="4644" w:type="dxa"/>
          </w:tcPr>
          <w:p w14:paraId="5C6750AD" w14:textId="77777777" w:rsidR="004653B0" w:rsidRDefault="00040D56">
            <w:pPr>
              <w:pStyle w:val="TableParagraph"/>
              <w:spacing w:before="57"/>
              <w:ind w:left="108" w:right="135"/>
              <w:rPr>
                <w:sz w:val="16"/>
              </w:rPr>
            </w:pPr>
            <w:r>
              <w:rPr>
                <w:i/>
                <w:sz w:val="16"/>
              </w:rPr>
              <w:t xml:space="preserve">Risk: </w:t>
            </w:r>
            <w:r>
              <w:rPr>
                <w:sz w:val="16"/>
              </w:rPr>
              <w:t>The Force does not report on the timeliness of processing</w:t>
            </w:r>
            <w:r>
              <w:rPr>
                <w:spacing w:val="-8"/>
                <w:sz w:val="16"/>
              </w:rPr>
              <w:t xml:space="preserve"> </w:t>
            </w:r>
            <w:r>
              <w:rPr>
                <w:sz w:val="16"/>
              </w:rPr>
              <w:t>vetting</w:t>
            </w:r>
            <w:r>
              <w:rPr>
                <w:spacing w:val="-6"/>
                <w:sz w:val="16"/>
              </w:rPr>
              <w:t xml:space="preserve"> </w:t>
            </w:r>
            <w:r>
              <w:rPr>
                <w:sz w:val="16"/>
              </w:rPr>
              <w:t>applications,</w:t>
            </w:r>
            <w:r>
              <w:rPr>
                <w:spacing w:val="-7"/>
                <w:sz w:val="16"/>
              </w:rPr>
              <w:t xml:space="preserve"> </w:t>
            </w:r>
            <w:r>
              <w:rPr>
                <w:sz w:val="16"/>
              </w:rPr>
              <w:t>hindering</w:t>
            </w:r>
            <w:r>
              <w:rPr>
                <w:spacing w:val="-8"/>
                <w:sz w:val="16"/>
              </w:rPr>
              <w:t xml:space="preserve"> </w:t>
            </w:r>
            <w:r>
              <w:rPr>
                <w:sz w:val="16"/>
              </w:rPr>
              <w:t>the</w:t>
            </w:r>
            <w:r>
              <w:rPr>
                <w:spacing w:val="-8"/>
                <w:sz w:val="16"/>
              </w:rPr>
              <w:t xml:space="preserve"> </w:t>
            </w:r>
            <w:r>
              <w:rPr>
                <w:sz w:val="16"/>
              </w:rPr>
              <w:t>Force’s ability to allocate staff and budget appropriately to meet the demands of the vetting workload.</w:t>
            </w:r>
          </w:p>
        </w:tc>
        <w:tc>
          <w:tcPr>
            <w:tcW w:w="2988" w:type="dxa"/>
          </w:tcPr>
          <w:p w14:paraId="028EF3EA" w14:textId="77777777" w:rsidR="004653B0" w:rsidRDefault="004653B0">
            <w:pPr>
              <w:pStyle w:val="TableParagraph"/>
              <w:rPr>
                <w:rFonts w:ascii="Times New Roman"/>
                <w:sz w:val="16"/>
              </w:rPr>
            </w:pPr>
          </w:p>
        </w:tc>
        <w:tc>
          <w:tcPr>
            <w:tcW w:w="888" w:type="dxa"/>
            <w:shd w:val="clear" w:color="auto" w:fill="92D050"/>
          </w:tcPr>
          <w:p w14:paraId="4130142D" w14:textId="77777777" w:rsidR="004653B0" w:rsidRDefault="004653B0">
            <w:pPr>
              <w:pStyle w:val="TableParagraph"/>
              <w:rPr>
                <w:rFonts w:ascii="Times New Roman"/>
                <w:sz w:val="16"/>
              </w:rPr>
            </w:pPr>
          </w:p>
        </w:tc>
        <w:tc>
          <w:tcPr>
            <w:tcW w:w="3751" w:type="dxa"/>
          </w:tcPr>
          <w:p w14:paraId="6C82D6B8" w14:textId="77777777" w:rsidR="004653B0" w:rsidRDefault="004653B0">
            <w:pPr>
              <w:pStyle w:val="TableParagraph"/>
              <w:rPr>
                <w:rFonts w:ascii="Times New Roman"/>
                <w:sz w:val="16"/>
              </w:rPr>
            </w:pPr>
          </w:p>
        </w:tc>
        <w:tc>
          <w:tcPr>
            <w:tcW w:w="1581" w:type="dxa"/>
          </w:tcPr>
          <w:p w14:paraId="72742F8D" w14:textId="77777777" w:rsidR="004653B0" w:rsidRDefault="004653B0">
            <w:pPr>
              <w:pStyle w:val="TableParagraph"/>
              <w:rPr>
                <w:rFonts w:ascii="Times New Roman"/>
                <w:sz w:val="16"/>
              </w:rPr>
            </w:pPr>
          </w:p>
        </w:tc>
        <w:tc>
          <w:tcPr>
            <w:tcW w:w="986" w:type="dxa"/>
            <w:shd w:val="clear" w:color="auto" w:fill="92D050"/>
          </w:tcPr>
          <w:p w14:paraId="6E5124D6" w14:textId="77777777" w:rsidR="004653B0" w:rsidRDefault="004653B0">
            <w:pPr>
              <w:pStyle w:val="TableParagraph"/>
              <w:rPr>
                <w:rFonts w:ascii="Times New Roman"/>
                <w:sz w:val="16"/>
              </w:rPr>
            </w:pPr>
          </w:p>
        </w:tc>
      </w:tr>
      <w:tr w:rsidR="004653B0" w14:paraId="5CCFFF9F" w14:textId="77777777">
        <w:trPr>
          <w:trHeight w:val="4585"/>
        </w:trPr>
        <w:tc>
          <w:tcPr>
            <w:tcW w:w="614" w:type="dxa"/>
          </w:tcPr>
          <w:p w14:paraId="0C6B0626" w14:textId="77777777" w:rsidR="004653B0" w:rsidRDefault="00040D56">
            <w:pPr>
              <w:pStyle w:val="TableParagraph"/>
              <w:spacing w:before="57"/>
              <w:ind w:left="13"/>
              <w:jc w:val="center"/>
              <w:rPr>
                <w:b/>
                <w:sz w:val="16"/>
              </w:rPr>
            </w:pPr>
            <w:r>
              <w:rPr>
                <w:b/>
                <w:spacing w:val="-10"/>
                <w:sz w:val="16"/>
              </w:rPr>
              <w:t>3</w:t>
            </w:r>
          </w:p>
        </w:tc>
        <w:tc>
          <w:tcPr>
            <w:tcW w:w="4644" w:type="dxa"/>
          </w:tcPr>
          <w:p w14:paraId="00D78952" w14:textId="77777777" w:rsidR="004653B0" w:rsidRDefault="00040D56">
            <w:pPr>
              <w:pStyle w:val="TableParagraph"/>
              <w:spacing w:before="57"/>
              <w:ind w:left="108"/>
              <w:rPr>
                <w:b/>
                <w:sz w:val="16"/>
              </w:rPr>
            </w:pPr>
            <w:r>
              <w:rPr>
                <w:b/>
                <w:sz w:val="16"/>
              </w:rPr>
              <w:t>Appeal</w:t>
            </w:r>
            <w:r>
              <w:rPr>
                <w:b/>
                <w:spacing w:val="-5"/>
                <w:sz w:val="16"/>
              </w:rPr>
              <w:t xml:space="preserve"> </w:t>
            </w:r>
            <w:r>
              <w:rPr>
                <w:b/>
                <w:spacing w:val="-2"/>
                <w:sz w:val="16"/>
              </w:rPr>
              <w:t>Oversight</w:t>
            </w:r>
          </w:p>
          <w:p w14:paraId="67BBB407" w14:textId="77777777" w:rsidR="004653B0" w:rsidRDefault="00040D56">
            <w:pPr>
              <w:pStyle w:val="TableParagraph"/>
              <w:ind w:left="108" w:right="124"/>
              <w:rPr>
                <w:sz w:val="16"/>
              </w:rPr>
            </w:pPr>
            <w:r>
              <w:rPr>
                <w:sz w:val="16"/>
              </w:rPr>
              <w:t>Upon the rejection of a vetting application, the applicant may submit an appeal to the Force and request a review of its decision. Appeals are reviewed by an individual who is independent of the original decision-making process, typically the Force Vetting Manager (FVM). In some circumstances the appeal may</w:t>
            </w:r>
            <w:r>
              <w:rPr>
                <w:spacing w:val="-5"/>
                <w:sz w:val="16"/>
              </w:rPr>
              <w:t xml:space="preserve"> </w:t>
            </w:r>
            <w:r>
              <w:rPr>
                <w:sz w:val="16"/>
              </w:rPr>
              <w:t>be</w:t>
            </w:r>
            <w:r>
              <w:rPr>
                <w:spacing w:val="-5"/>
                <w:sz w:val="16"/>
              </w:rPr>
              <w:t xml:space="preserve"> </w:t>
            </w:r>
            <w:r>
              <w:rPr>
                <w:sz w:val="16"/>
              </w:rPr>
              <w:t>reviewed</w:t>
            </w:r>
            <w:r>
              <w:rPr>
                <w:spacing w:val="-5"/>
                <w:sz w:val="16"/>
              </w:rPr>
              <w:t xml:space="preserve"> </w:t>
            </w:r>
            <w:r>
              <w:rPr>
                <w:sz w:val="16"/>
              </w:rPr>
              <w:t>by</w:t>
            </w:r>
            <w:r>
              <w:rPr>
                <w:spacing w:val="-2"/>
                <w:sz w:val="16"/>
              </w:rPr>
              <w:t xml:space="preserve"> </w:t>
            </w:r>
            <w:r>
              <w:rPr>
                <w:sz w:val="16"/>
              </w:rPr>
              <w:t>another</w:t>
            </w:r>
            <w:r>
              <w:rPr>
                <w:spacing w:val="-5"/>
                <w:sz w:val="16"/>
              </w:rPr>
              <w:t xml:space="preserve"> </w:t>
            </w:r>
            <w:r>
              <w:rPr>
                <w:sz w:val="16"/>
              </w:rPr>
              <w:t>Force</w:t>
            </w:r>
            <w:r>
              <w:rPr>
                <w:spacing w:val="-5"/>
                <w:sz w:val="16"/>
              </w:rPr>
              <w:t xml:space="preserve"> </w:t>
            </w:r>
            <w:r>
              <w:rPr>
                <w:sz w:val="16"/>
              </w:rPr>
              <w:t>where</w:t>
            </w:r>
            <w:r>
              <w:rPr>
                <w:spacing w:val="-3"/>
                <w:sz w:val="16"/>
              </w:rPr>
              <w:t xml:space="preserve"> </w:t>
            </w:r>
            <w:r>
              <w:rPr>
                <w:sz w:val="16"/>
              </w:rPr>
              <w:t>the</w:t>
            </w:r>
            <w:r>
              <w:rPr>
                <w:spacing w:val="-5"/>
                <w:sz w:val="16"/>
              </w:rPr>
              <w:t xml:space="preserve"> </w:t>
            </w:r>
            <w:r>
              <w:rPr>
                <w:sz w:val="16"/>
              </w:rPr>
              <w:t>FVM</w:t>
            </w:r>
            <w:r>
              <w:rPr>
                <w:spacing w:val="-4"/>
                <w:sz w:val="16"/>
              </w:rPr>
              <w:t xml:space="preserve"> </w:t>
            </w:r>
            <w:r>
              <w:rPr>
                <w:sz w:val="16"/>
              </w:rPr>
              <w:t>has had some</w:t>
            </w:r>
            <w:r>
              <w:rPr>
                <w:spacing w:val="-2"/>
                <w:sz w:val="16"/>
              </w:rPr>
              <w:t xml:space="preserve"> </w:t>
            </w:r>
            <w:r>
              <w:rPr>
                <w:sz w:val="16"/>
              </w:rPr>
              <w:t>involvement</w:t>
            </w:r>
            <w:r>
              <w:rPr>
                <w:spacing w:val="-1"/>
                <w:sz w:val="16"/>
              </w:rPr>
              <w:t xml:space="preserve"> </w:t>
            </w:r>
            <w:r>
              <w:rPr>
                <w:sz w:val="16"/>
              </w:rPr>
              <w:t>in</w:t>
            </w:r>
            <w:r>
              <w:rPr>
                <w:spacing w:val="-1"/>
                <w:sz w:val="16"/>
              </w:rPr>
              <w:t xml:space="preserve"> </w:t>
            </w:r>
            <w:r>
              <w:rPr>
                <w:sz w:val="16"/>
              </w:rPr>
              <w:t>the</w:t>
            </w:r>
            <w:r>
              <w:rPr>
                <w:spacing w:val="-5"/>
                <w:sz w:val="16"/>
              </w:rPr>
              <w:t xml:space="preserve"> </w:t>
            </w:r>
            <w:r>
              <w:rPr>
                <w:sz w:val="16"/>
              </w:rPr>
              <w:t>original</w:t>
            </w:r>
            <w:r>
              <w:rPr>
                <w:spacing w:val="-1"/>
                <w:sz w:val="16"/>
              </w:rPr>
              <w:t xml:space="preserve"> </w:t>
            </w:r>
            <w:r>
              <w:rPr>
                <w:sz w:val="16"/>
              </w:rPr>
              <w:t xml:space="preserve">decision-making </w:t>
            </w:r>
            <w:r>
              <w:rPr>
                <w:spacing w:val="-2"/>
                <w:sz w:val="16"/>
              </w:rPr>
              <w:t>process.</w:t>
            </w:r>
          </w:p>
          <w:p w14:paraId="26F654F3" w14:textId="77777777" w:rsidR="004653B0" w:rsidRDefault="00040D56">
            <w:pPr>
              <w:pStyle w:val="TableParagraph"/>
              <w:ind w:left="108" w:right="178"/>
              <w:rPr>
                <w:sz w:val="16"/>
              </w:rPr>
            </w:pPr>
            <w:r>
              <w:rPr>
                <w:sz w:val="16"/>
              </w:rPr>
              <w:t>Through</w:t>
            </w:r>
            <w:r>
              <w:rPr>
                <w:spacing w:val="-5"/>
                <w:sz w:val="16"/>
              </w:rPr>
              <w:t xml:space="preserve"> </w:t>
            </w:r>
            <w:r>
              <w:rPr>
                <w:sz w:val="16"/>
              </w:rPr>
              <w:t>our</w:t>
            </w:r>
            <w:r>
              <w:rPr>
                <w:spacing w:val="-4"/>
                <w:sz w:val="16"/>
              </w:rPr>
              <w:t xml:space="preserve"> </w:t>
            </w:r>
            <w:r>
              <w:rPr>
                <w:sz w:val="16"/>
              </w:rPr>
              <w:t>review</w:t>
            </w:r>
            <w:r>
              <w:rPr>
                <w:spacing w:val="-4"/>
                <w:sz w:val="16"/>
              </w:rPr>
              <w:t xml:space="preserve"> </w:t>
            </w:r>
            <w:r>
              <w:rPr>
                <w:sz w:val="16"/>
              </w:rPr>
              <w:t>of</w:t>
            </w:r>
            <w:r>
              <w:rPr>
                <w:spacing w:val="-3"/>
                <w:sz w:val="16"/>
              </w:rPr>
              <w:t xml:space="preserve"> </w:t>
            </w:r>
            <w:r>
              <w:rPr>
                <w:sz w:val="16"/>
              </w:rPr>
              <w:t>the</w:t>
            </w:r>
            <w:r>
              <w:rPr>
                <w:spacing w:val="-4"/>
                <w:sz w:val="16"/>
              </w:rPr>
              <w:t xml:space="preserve"> </w:t>
            </w:r>
            <w:r>
              <w:rPr>
                <w:sz w:val="16"/>
              </w:rPr>
              <w:t>Force’s</w:t>
            </w:r>
            <w:r>
              <w:rPr>
                <w:spacing w:val="-4"/>
                <w:sz w:val="16"/>
              </w:rPr>
              <w:t xml:space="preserve"> </w:t>
            </w:r>
            <w:r>
              <w:rPr>
                <w:sz w:val="16"/>
              </w:rPr>
              <w:t>weekly</w:t>
            </w:r>
            <w:r>
              <w:rPr>
                <w:spacing w:val="-4"/>
                <w:sz w:val="16"/>
              </w:rPr>
              <w:t xml:space="preserve"> </w:t>
            </w:r>
            <w:r>
              <w:rPr>
                <w:sz w:val="16"/>
              </w:rPr>
              <w:t>vetting performance</w:t>
            </w:r>
            <w:r>
              <w:rPr>
                <w:spacing w:val="-9"/>
                <w:sz w:val="16"/>
              </w:rPr>
              <w:t xml:space="preserve"> </w:t>
            </w:r>
            <w:r>
              <w:rPr>
                <w:sz w:val="16"/>
              </w:rPr>
              <w:t>reporting</w:t>
            </w:r>
            <w:r>
              <w:rPr>
                <w:spacing w:val="-6"/>
                <w:sz w:val="16"/>
              </w:rPr>
              <w:t xml:space="preserve"> </w:t>
            </w:r>
            <w:r>
              <w:rPr>
                <w:sz w:val="16"/>
              </w:rPr>
              <w:t>and</w:t>
            </w:r>
            <w:r>
              <w:rPr>
                <w:spacing w:val="-6"/>
                <w:sz w:val="16"/>
              </w:rPr>
              <w:t xml:space="preserve"> </w:t>
            </w:r>
            <w:r>
              <w:rPr>
                <w:sz w:val="16"/>
              </w:rPr>
              <w:t>quarterly</w:t>
            </w:r>
            <w:r>
              <w:rPr>
                <w:spacing w:val="-6"/>
                <w:sz w:val="16"/>
              </w:rPr>
              <w:t xml:space="preserve"> </w:t>
            </w:r>
            <w:r>
              <w:rPr>
                <w:sz w:val="16"/>
              </w:rPr>
              <w:t>reviews,</w:t>
            </w:r>
            <w:r>
              <w:rPr>
                <w:spacing w:val="-7"/>
                <w:sz w:val="16"/>
              </w:rPr>
              <w:t xml:space="preserve"> </w:t>
            </w:r>
            <w:r>
              <w:rPr>
                <w:sz w:val="16"/>
              </w:rPr>
              <w:t>we noted</w:t>
            </w:r>
            <w:r>
              <w:rPr>
                <w:spacing w:val="-3"/>
                <w:sz w:val="16"/>
              </w:rPr>
              <w:t xml:space="preserve"> </w:t>
            </w:r>
            <w:r>
              <w:rPr>
                <w:sz w:val="16"/>
              </w:rPr>
              <w:t>that</w:t>
            </w:r>
            <w:r>
              <w:rPr>
                <w:spacing w:val="-4"/>
                <w:sz w:val="16"/>
              </w:rPr>
              <w:t xml:space="preserve"> </w:t>
            </w:r>
            <w:r>
              <w:rPr>
                <w:sz w:val="16"/>
              </w:rPr>
              <w:t>the</w:t>
            </w:r>
            <w:r>
              <w:rPr>
                <w:spacing w:val="-5"/>
                <w:sz w:val="16"/>
              </w:rPr>
              <w:t xml:space="preserve"> </w:t>
            </w:r>
            <w:r>
              <w:rPr>
                <w:sz w:val="16"/>
              </w:rPr>
              <w:t>Force</w:t>
            </w:r>
            <w:r>
              <w:rPr>
                <w:spacing w:val="-5"/>
                <w:sz w:val="16"/>
              </w:rPr>
              <w:t xml:space="preserve"> </w:t>
            </w:r>
            <w:r>
              <w:rPr>
                <w:sz w:val="16"/>
              </w:rPr>
              <w:t>does</w:t>
            </w:r>
            <w:r>
              <w:rPr>
                <w:spacing w:val="-5"/>
                <w:sz w:val="16"/>
              </w:rPr>
              <w:t xml:space="preserve"> </w:t>
            </w:r>
            <w:r>
              <w:rPr>
                <w:sz w:val="16"/>
              </w:rPr>
              <w:t>not</w:t>
            </w:r>
            <w:r>
              <w:rPr>
                <w:spacing w:val="-7"/>
                <w:sz w:val="16"/>
              </w:rPr>
              <w:t xml:space="preserve"> </w:t>
            </w:r>
            <w:r>
              <w:rPr>
                <w:sz w:val="16"/>
              </w:rPr>
              <w:t>currently</w:t>
            </w:r>
            <w:r>
              <w:rPr>
                <w:spacing w:val="-5"/>
                <w:sz w:val="16"/>
              </w:rPr>
              <w:t xml:space="preserve"> </w:t>
            </w:r>
            <w:r>
              <w:rPr>
                <w:sz w:val="16"/>
              </w:rPr>
              <w:t>have</w:t>
            </w:r>
            <w:r>
              <w:rPr>
                <w:spacing w:val="-5"/>
                <w:sz w:val="16"/>
              </w:rPr>
              <w:t xml:space="preserve"> </w:t>
            </w:r>
            <w:r>
              <w:rPr>
                <w:sz w:val="16"/>
              </w:rPr>
              <w:t>any reporting arrangements in place to monitor its performance in relation to vetting appeals.</w:t>
            </w:r>
          </w:p>
          <w:p w14:paraId="5325BC80" w14:textId="77777777" w:rsidR="004653B0" w:rsidRDefault="00040D56">
            <w:pPr>
              <w:pStyle w:val="TableParagraph"/>
              <w:ind w:left="108" w:right="178"/>
              <w:rPr>
                <w:sz w:val="16"/>
              </w:rPr>
            </w:pPr>
            <w:r>
              <w:rPr>
                <w:sz w:val="16"/>
              </w:rPr>
              <w:t>Best practice across the sector is to report on the number of appeals upheld and overturned as this provides</w:t>
            </w:r>
            <w:r>
              <w:rPr>
                <w:spacing w:val="-5"/>
                <w:sz w:val="16"/>
              </w:rPr>
              <w:t xml:space="preserve"> </w:t>
            </w:r>
            <w:r>
              <w:rPr>
                <w:sz w:val="16"/>
              </w:rPr>
              <w:t>an</w:t>
            </w:r>
            <w:r>
              <w:rPr>
                <w:spacing w:val="-8"/>
                <w:sz w:val="16"/>
              </w:rPr>
              <w:t xml:space="preserve"> </w:t>
            </w:r>
            <w:r>
              <w:rPr>
                <w:sz w:val="16"/>
              </w:rPr>
              <w:t>indication</w:t>
            </w:r>
            <w:r>
              <w:rPr>
                <w:spacing w:val="-6"/>
                <w:sz w:val="16"/>
              </w:rPr>
              <w:t xml:space="preserve"> </w:t>
            </w:r>
            <w:r>
              <w:rPr>
                <w:sz w:val="16"/>
              </w:rPr>
              <w:t>of</w:t>
            </w:r>
            <w:r>
              <w:rPr>
                <w:spacing w:val="-6"/>
                <w:sz w:val="16"/>
              </w:rPr>
              <w:t xml:space="preserve"> </w:t>
            </w:r>
            <w:r>
              <w:rPr>
                <w:sz w:val="16"/>
              </w:rPr>
              <w:t>whether</w:t>
            </w:r>
            <w:r>
              <w:rPr>
                <w:spacing w:val="-7"/>
                <w:sz w:val="16"/>
              </w:rPr>
              <w:t xml:space="preserve"> </w:t>
            </w:r>
            <w:r>
              <w:rPr>
                <w:sz w:val="16"/>
              </w:rPr>
              <w:t>vetting</w:t>
            </w:r>
            <w:r>
              <w:rPr>
                <w:spacing w:val="-7"/>
                <w:sz w:val="16"/>
              </w:rPr>
              <w:t xml:space="preserve"> </w:t>
            </w:r>
            <w:r>
              <w:rPr>
                <w:sz w:val="16"/>
              </w:rPr>
              <w:t>requests have been initially assessed correctly.</w:t>
            </w:r>
          </w:p>
          <w:p w14:paraId="69BD6C9D" w14:textId="77777777" w:rsidR="004653B0" w:rsidRDefault="00040D56">
            <w:pPr>
              <w:pStyle w:val="TableParagraph"/>
              <w:ind w:left="108" w:right="135"/>
              <w:rPr>
                <w:sz w:val="16"/>
              </w:rPr>
            </w:pPr>
            <w:r>
              <w:rPr>
                <w:i/>
                <w:sz w:val="16"/>
              </w:rPr>
              <w:t>Risk</w:t>
            </w:r>
            <w:r>
              <w:rPr>
                <w:sz w:val="16"/>
              </w:rPr>
              <w:t>:</w:t>
            </w:r>
            <w:r>
              <w:rPr>
                <w:spacing w:val="-4"/>
                <w:sz w:val="16"/>
              </w:rPr>
              <w:t xml:space="preserve"> </w:t>
            </w:r>
            <w:r>
              <w:rPr>
                <w:sz w:val="16"/>
              </w:rPr>
              <w:t>The</w:t>
            </w:r>
            <w:r>
              <w:rPr>
                <w:spacing w:val="-5"/>
                <w:sz w:val="16"/>
              </w:rPr>
              <w:t xml:space="preserve"> </w:t>
            </w:r>
            <w:r>
              <w:rPr>
                <w:sz w:val="16"/>
              </w:rPr>
              <w:t>Force</w:t>
            </w:r>
            <w:r>
              <w:rPr>
                <w:spacing w:val="-5"/>
                <w:sz w:val="16"/>
              </w:rPr>
              <w:t xml:space="preserve"> </w:t>
            </w:r>
            <w:r>
              <w:rPr>
                <w:sz w:val="16"/>
              </w:rPr>
              <w:t>does</w:t>
            </w:r>
            <w:r>
              <w:rPr>
                <w:spacing w:val="-4"/>
                <w:sz w:val="16"/>
              </w:rPr>
              <w:t xml:space="preserve"> </w:t>
            </w:r>
            <w:r>
              <w:rPr>
                <w:sz w:val="16"/>
              </w:rPr>
              <w:t>not</w:t>
            </w:r>
            <w:r>
              <w:rPr>
                <w:spacing w:val="-4"/>
                <w:sz w:val="16"/>
              </w:rPr>
              <w:t xml:space="preserve"> </w:t>
            </w:r>
            <w:r>
              <w:rPr>
                <w:sz w:val="16"/>
              </w:rPr>
              <w:t>have</w:t>
            </w:r>
            <w:r>
              <w:rPr>
                <w:spacing w:val="-5"/>
                <w:sz w:val="16"/>
              </w:rPr>
              <w:t xml:space="preserve"> </w:t>
            </w:r>
            <w:r>
              <w:rPr>
                <w:sz w:val="16"/>
              </w:rPr>
              <w:t>sufficient</w:t>
            </w:r>
            <w:r>
              <w:rPr>
                <w:spacing w:val="-4"/>
                <w:sz w:val="16"/>
              </w:rPr>
              <w:t xml:space="preserve"> </w:t>
            </w:r>
            <w:r>
              <w:rPr>
                <w:sz w:val="16"/>
              </w:rPr>
              <w:t>oversight</w:t>
            </w:r>
            <w:r>
              <w:rPr>
                <w:spacing w:val="-7"/>
                <w:sz w:val="16"/>
              </w:rPr>
              <w:t xml:space="preserve"> </w:t>
            </w:r>
            <w:r>
              <w:rPr>
                <w:sz w:val="16"/>
              </w:rPr>
              <w:t>of the vetting appeals process leading to it not being aware of the adequacy of the appeals process and effectiveness of its decision-making.</w:t>
            </w:r>
          </w:p>
        </w:tc>
        <w:tc>
          <w:tcPr>
            <w:tcW w:w="2988" w:type="dxa"/>
          </w:tcPr>
          <w:p w14:paraId="22FCB561" w14:textId="77777777" w:rsidR="004653B0" w:rsidRDefault="004653B0">
            <w:pPr>
              <w:pStyle w:val="TableParagraph"/>
              <w:spacing w:before="57"/>
              <w:rPr>
                <w:b/>
                <w:sz w:val="16"/>
              </w:rPr>
            </w:pPr>
          </w:p>
          <w:p w14:paraId="53C704C2" w14:textId="77777777" w:rsidR="004653B0" w:rsidRDefault="00040D56">
            <w:pPr>
              <w:pStyle w:val="TableParagraph"/>
              <w:ind w:left="108"/>
              <w:rPr>
                <w:sz w:val="16"/>
              </w:rPr>
            </w:pPr>
            <w:r>
              <w:rPr>
                <w:sz w:val="16"/>
              </w:rPr>
              <w:t>The Force should include performance</w:t>
            </w:r>
            <w:r>
              <w:rPr>
                <w:spacing w:val="-13"/>
                <w:sz w:val="16"/>
              </w:rPr>
              <w:t xml:space="preserve"> </w:t>
            </w:r>
            <w:r>
              <w:rPr>
                <w:sz w:val="16"/>
              </w:rPr>
              <w:t>indicators</w:t>
            </w:r>
            <w:r>
              <w:rPr>
                <w:spacing w:val="-13"/>
                <w:sz w:val="16"/>
              </w:rPr>
              <w:t xml:space="preserve"> </w:t>
            </w:r>
            <w:r>
              <w:rPr>
                <w:sz w:val="16"/>
              </w:rPr>
              <w:t>related</w:t>
            </w:r>
            <w:r>
              <w:rPr>
                <w:spacing w:val="-12"/>
                <w:sz w:val="16"/>
              </w:rPr>
              <w:t xml:space="preserve"> </w:t>
            </w:r>
            <w:r>
              <w:rPr>
                <w:sz w:val="16"/>
              </w:rPr>
              <w:t xml:space="preserve">to vetting appeals within its weekly and / or quarterly vetting performance reporting, such as outcomes of appeals and the timeliness of appeals being </w:t>
            </w:r>
            <w:r>
              <w:rPr>
                <w:spacing w:val="-2"/>
                <w:sz w:val="16"/>
              </w:rPr>
              <w:t>processed.</w:t>
            </w:r>
          </w:p>
        </w:tc>
        <w:tc>
          <w:tcPr>
            <w:tcW w:w="888" w:type="dxa"/>
            <w:shd w:val="clear" w:color="auto" w:fill="92D050"/>
          </w:tcPr>
          <w:p w14:paraId="150E5B00" w14:textId="77777777" w:rsidR="004653B0" w:rsidRDefault="004653B0">
            <w:pPr>
              <w:pStyle w:val="TableParagraph"/>
              <w:spacing w:before="57"/>
              <w:rPr>
                <w:b/>
                <w:sz w:val="16"/>
              </w:rPr>
            </w:pPr>
          </w:p>
          <w:p w14:paraId="62C5BE47" w14:textId="77777777" w:rsidR="004653B0" w:rsidRDefault="00040D56">
            <w:pPr>
              <w:pStyle w:val="TableParagraph"/>
              <w:ind w:left="19"/>
              <w:jc w:val="center"/>
              <w:rPr>
                <w:b/>
                <w:sz w:val="16"/>
              </w:rPr>
            </w:pPr>
            <w:r>
              <w:rPr>
                <w:b/>
                <w:spacing w:val="-10"/>
                <w:sz w:val="16"/>
              </w:rPr>
              <w:t>3</w:t>
            </w:r>
          </w:p>
        </w:tc>
        <w:tc>
          <w:tcPr>
            <w:tcW w:w="3751" w:type="dxa"/>
          </w:tcPr>
          <w:p w14:paraId="57219B3C" w14:textId="77777777" w:rsidR="004653B0" w:rsidRDefault="004653B0">
            <w:pPr>
              <w:pStyle w:val="TableParagraph"/>
              <w:spacing w:before="57"/>
              <w:rPr>
                <w:b/>
                <w:sz w:val="16"/>
              </w:rPr>
            </w:pPr>
          </w:p>
          <w:p w14:paraId="3F4D26C9" w14:textId="77777777" w:rsidR="004653B0" w:rsidRDefault="00040D56">
            <w:pPr>
              <w:pStyle w:val="TableParagraph"/>
              <w:ind w:left="108" w:right="198"/>
              <w:rPr>
                <w:sz w:val="16"/>
              </w:rPr>
            </w:pPr>
            <w:r>
              <w:rPr>
                <w:sz w:val="16"/>
              </w:rPr>
              <w:t>Vetting figures are collated quarterly to monitor numbers and disproportionality. The appeals have been added to the quarterly report and now include the outcome. All appeals are currently conducted within 10 working days. The time</w:t>
            </w:r>
            <w:r>
              <w:rPr>
                <w:spacing w:val="-4"/>
                <w:sz w:val="16"/>
              </w:rPr>
              <w:t xml:space="preserve"> </w:t>
            </w:r>
            <w:r>
              <w:rPr>
                <w:sz w:val="16"/>
              </w:rPr>
              <w:t>taken</w:t>
            </w:r>
            <w:r>
              <w:rPr>
                <w:spacing w:val="-5"/>
                <w:sz w:val="16"/>
              </w:rPr>
              <w:t xml:space="preserve"> </w:t>
            </w:r>
            <w:r>
              <w:rPr>
                <w:sz w:val="16"/>
              </w:rPr>
              <w:t>to</w:t>
            </w:r>
            <w:r>
              <w:rPr>
                <w:spacing w:val="-6"/>
                <w:sz w:val="16"/>
              </w:rPr>
              <w:t xml:space="preserve"> </w:t>
            </w:r>
            <w:r>
              <w:rPr>
                <w:sz w:val="16"/>
              </w:rPr>
              <w:t>respond</w:t>
            </w:r>
            <w:r>
              <w:rPr>
                <w:spacing w:val="-6"/>
                <w:sz w:val="16"/>
              </w:rPr>
              <w:t xml:space="preserve"> </w:t>
            </w:r>
            <w:r>
              <w:rPr>
                <w:sz w:val="16"/>
              </w:rPr>
              <w:t>to</w:t>
            </w:r>
            <w:r>
              <w:rPr>
                <w:spacing w:val="-6"/>
                <w:sz w:val="16"/>
              </w:rPr>
              <w:t xml:space="preserve"> </w:t>
            </w:r>
            <w:r>
              <w:rPr>
                <w:sz w:val="16"/>
              </w:rPr>
              <w:t>appeals</w:t>
            </w:r>
            <w:r>
              <w:rPr>
                <w:spacing w:val="-4"/>
                <w:sz w:val="16"/>
              </w:rPr>
              <w:t xml:space="preserve"> </w:t>
            </w:r>
            <w:r>
              <w:rPr>
                <w:sz w:val="16"/>
              </w:rPr>
              <w:t>will</w:t>
            </w:r>
            <w:r>
              <w:rPr>
                <w:spacing w:val="-5"/>
                <w:sz w:val="16"/>
              </w:rPr>
              <w:t xml:space="preserve"> </w:t>
            </w:r>
            <w:r>
              <w:rPr>
                <w:sz w:val="16"/>
              </w:rPr>
              <w:t>now be added to the report.</w:t>
            </w:r>
          </w:p>
          <w:p w14:paraId="0DD5CCA2" w14:textId="77777777" w:rsidR="004653B0" w:rsidRDefault="00040D56">
            <w:pPr>
              <w:pStyle w:val="TableParagraph"/>
              <w:spacing w:before="194"/>
              <w:ind w:left="108"/>
              <w:rPr>
                <w:sz w:val="16"/>
              </w:rPr>
            </w:pPr>
            <w:r>
              <w:rPr>
                <w:color w:val="00AF50"/>
                <w:sz w:val="16"/>
              </w:rPr>
              <w:t>Update</w:t>
            </w:r>
            <w:r>
              <w:rPr>
                <w:color w:val="00AF50"/>
                <w:spacing w:val="-8"/>
                <w:sz w:val="16"/>
              </w:rPr>
              <w:t xml:space="preserve"> </w:t>
            </w:r>
            <w:r>
              <w:rPr>
                <w:color w:val="00AF50"/>
                <w:sz w:val="16"/>
              </w:rPr>
              <w:t>13/05/24</w:t>
            </w:r>
            <w:r>
              <w:rPr>
                <w:color w:val="00AF50"/>
                <w:spacing w:val="-6"/>
                <w:sz w:val="16"/>
              </w:rPr>
              <w:t xml:space="preserve"> </w:t>
            </w:r>
            <w:r>
              <w:rPr>
                <w:color w:val="00AF50"/>
                <w:sz w:val="16"/>
              </w:rPr>
              <w:t>-</w:t>
            </w:r>
            <w:r>
              <w:rPr>
                <w:color w:val="00AF50"/>
                <w:spacing w:val="-10"/>
                <w:sz w:val="16"/>
              </w:rPr>
              <w:t xml:space="preserve"> </w:t>
            </w:r>
            <w:r>
              <w:rPr>
                <w:color w:val="00AF50"/>
                <w:sz w:val="16"/>
              </w:rPr>
              <w:t>This</w:t>
            </w:r>
            <w:r>
              <w:rPr>
                <w:color w:val="00AF50"/>
                <w:spacing w:val="-6"/>
                <w:sz w:val="16"/>
              </w:rPr>
              <w:t xml:space="preserve"> </w:t>
            </w:r>
            <w:r>
              <w:rPr>
                <w:color w:val="00AF50"/>
                <w:sz w:val="16"/>
              </w:rPr>
              <w:t>has</w:t>
            </w:r>
            <w:r>
              <w:rPr>
                <w:color w:val="00AF50"/>
                <w:spacing w:val="-8"/>
                <w:sz w:val="16"/>
              </w:rPr>
              <w:t xml:space="preserve"> </w:t>
            </w:r>
            <w:r>
              <w:rPr>
                <w:color w:val="00AF50"/>
                <w:sz w:val="16"/>
              </w:rPr>
              <w:t xml:space="preserve">been </w:t>
            </w:r>
            <w:r>
              <w:rPr>
                <w:color w:val="00AF50"/>
                <w:spacing w:val="-2"/>
                <w:sz w:val="16"/>
              </w:rPr>
              <w:t>implemented.</w:t>
            </w:r>
          </w:p>
        </w:tc>
        <w:tc>
          <w:tcPr>
            <w:tcW w:w="1581" w:type="dxa"/>
          </w:tcPr>
          <w:p w14:paraId="5E180DA2" w14:textId="77777777" w:rsidR="004653B0" w:rsidRDefault="004653B0">
            <w:pPr>
              <w:pStyle w:val="TableParagraph"/>
              <w:spacing w:before="57"/>
              <w:rPr>
                <w:b/>
                <w:sz w:val="16"/>
              </w:rPr>
            </w:pPr>
          </w:p>
          <w:p w14:paraId="5BCFF530" w14:textId="77777777" w:rsidR="004653B0" w:rsidRDefault="00040D56">
            <w:pPr>
              <w:pStyle w:val="TableParagraph"/>
              <w:ind w:left="108" w:right="385"/>
              <w:rPr>
                <w:sz w:val="16"/>
              </w:rPr>
            </w:pPr>
            <w:r>
              <w:rPr>
                <w:sz w:val="16"/>
              </w:rPr>
              <w:t>Force</w:t>
            </w:r>
            <w:r>
              <w:rPr>
                <w:spacing w:val="-15"/>
                <w:sz w:val="16"/>
              </w:rPr>
              <w:t xml:space="preserve"> </w:t>
            </w:r>
            <w:r>
              <w:rPr>
                <w:sz w:val="16"/>
              </w:rPr>
              <w:t xml:space="preserve">Vetting </w:t>
            </w:r>
            <w:r>
              <w:rPr>
                <w:spacing w:val="-2"/>
                <w:sz w:val="16"/>
              </w:rPr>
              <w:t>Manager</w:t>
            </w:r>
          </w:p>
          <w:p w14:paraId="53FE1D82" w14:textId="77777777" w:rsidR="004653B0" w:rsidRDefault="004653B0">
            <w:pPr>
              <w:pStyle w:val="TableParagraph"/>
              <w:rPr>
                <w:b/>
                <w:sz w:val="16"/>
              </w:rPr>
            </w:pPr>
          </w:p>
          <w:p w14:paraId="56BEF3B8" w14:textId="77777777" w:rsidR="004653B0" w:rsidRDefault="00040D56">
            <w:pPr>
              <w:pStyle w:val="TableParagraph"/>
              <w:ind w:left="108"/>
              <w:rPr>
                <w:sz w:val="16"/>
              </w:rPr>
            </w:pPr>
            <w:r>
              <w:rPr>
                <w:sz w:val="16"/>
              </w:rPr>
              <w:t>30</w:t>
            </w:r>
            <w:r>
              <w:rPr>
                <w:spacing w:val="-4"/>
                <w:sz w:val="16"/>
              </w:rPr>
              <w:t xml:space="preserve"> </w:t>
            </w:r>
            <w:r>
              <w:rPr>
                <w:sz w:val="16"/>
              </w:rPr>
              <w:t>June</w:t>
            </w:r>
            <w:r>
              <w:rPr>
                <w:spacing w:val="-3"/>
                <w:sz w:val="16"/>
              </w:rPr>
              <w:t xml:space="preserve"> </w:t>
            </w:r>
            <w:r>
              <w:rPr>
                <w:spacing w:val="-4"/>
                <w:sz w:val="16"/>
              </w:rPr>
              <w:t>2024</w:t>
            </w:r>
          </w:p>
        </w:tc>
        <w:tc>
          <w:tcPr>
            <w:tcW w:w="986" w:type="dxa"/>
            <w:shd w:val="clear" w:color="auto" w:fill="92D050"/>
          </w:tcPr>
          <w:p w14:paraId="7698BE78" w14:textId="77777777" w:rsidR="004653B0" w:rsidRDefault="004653B0">
            <w:pPr>
              <w:pStyle w:val="TableParagraph"/>
              <w:rPr>
                <w:rFonts w:ascii="Times New Roman"/>
                <w:sz w:val="16"/>
              </w:rPr>
            </w:pPr>
          </w:p>
        </w:tc>
      </w:tr>
    </w:tbl>
    <w:p w14:paraId="328E64AF" w14:textId="77777777" w:rsidR="004653B0" w:rsidRDefault="004653B0">
      <w:pPr>
        <w:pStyle w:val="BodyText"/>
        <w:spacing w:before="241"/>
        <w:rPr>
          <w:rFonts w:ascii="Verdana"/>
          <w:b/>
          <w:sz w:val="22"/>
        </w:rPr>
      </w:pPr>
    </w:p>
    <w:p w14:paraId="1BB952F6" w14:textId="77777777" w:rsidR="004653B0" w:rsidRDefault="00040D56">
      <w:pPr>
        <w:ind w:left="680"/>
        <w:rPr>
          <w:rFonts w:ascii="Verdana" w:hAnsi="Verdana"/>
          <w:b/>
        </w:rPr>
      </w:pPr>
      <w:r>
        <w:rPr>
          <w:rFonts w:ascii="Verdana" w:hAnsi="Verdana"/>
          <w:b/>
          <w:u w:val="single"/>
        </w:rPr>
        <w:t>Fleet</w:t>
      </w:r>
      <w:r>
        <w:rPr>
          <w:rFonts w:ascii="Verdana" w:hAnsi="Verdana"/>
          <w:b/>
          <w:spacing w:val="-6"/>
          <w:u w:val="single"/>
        </w:rPr>
        <w:t xml:space="preserve"> </w:t>
      </w:r>
      <w:r>
        <w:rPr>
          <w:rFonts w:ascii="Verdana" w:hAnsi="Verdana"/>
          <w:b/>
          <w:u w:val="single"/>
        </w:rPr>
        <w:t>Management</w:t>
      </w:r>
      <w:r>
        <w:rPr>
          <w:rFonts w:ascii="Verdana" w:hAnsi="Verdana"/>
          <w:b/>
          <w:spacing w:val="-6"/>
          <w:u w:val="single"/>
        </w:rPr>
        <w:t xml:space="preserve"> </w:t>
      </w:r>
      <w:r>
        <w:rPr>
          <w:rFonts w:ascii="Verdana" w:hAnsi="Verdana"/>
          <w:b/>
          <w:u w:val="single"/>
        </w:rPr>
        <w:t>Follow</w:t>
      </w:r>
      <w:r>
        <w:rPr>
          <w:rFonts w:ascii="Verdana" w:hAnsi="Verdana"/>
          <w:b/>
          <w:spacing w:val="-7"/>
          <w:u w:val="single"/>
        </w:rPr>
        <w:t xml:space="preserve"> </w:t>
      </w:r>
      <w:r>
        <w:rPr>
          <w:rFonts w:ascii="Verdana" w:hAnsi="Verdana"/>
          <w:b/>
          <w:u w:val="single"/>
        </w:rPr>
        <w:t>Up–</w:t>
      </w:r>
      <w:r>
        <w:rPr>
          <w:rFonts w:ascii="Verdana" w:hAnsi="Verdana"/>
          <w:b/>
          <w:spacing w:val="-7"/>
          <w:u w:val="single"/>
        </w:rPr>
        <w:t xml:space="preserve"> </w:t>
      </w:r>
      <w:r>
        <w:rPr>
          <w:rFonts w:ascii="Verdana" w:hAnsi="Verdana"/>
          <w:b/>
          <w:u w:val="single"/>
        </w:rPr>
        <w:t>April</w:t>
      </w:r>
      <w:r>
        <w:rPr>
          <w:rFonts w:ascii="Verdana" w:hAnsi="Verdana"/>
          <w:b/>
          <w:spacing w:val="-6"/>
          <w:u w:val="single"/>
        </w:rPr>
        <w:t xml:space="preserve"> </w:t>
      </w:r>
      <w:r>
        <w:rPr>
          <w:rFonts w:ascii="Verdana" w:hAnsi="Verdana"/>
          <w:b/>
          <w:spacing w:val="-4"/>
          <w:u w:val="single"/>
        </w:rPr>
        <w:t>2024</w:t>
      </w:r>
    </w:p>
    <w:tbl>
      <w:tblPr>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14"/>
        <w:gridCol w:w="4644"/>
        <w:gridCol w:w="2988"/>
        <w:gridCol w:w="888"/>
        <w:gridCol w:w="3751"/>
        <w:gridCol w:w="1581"/>
        <w:gridCol w:w="986"/>
      </w:tblGrid>
      <w:tr w:rsidR="004653B0" w14:paraId="1BAF2F5C" w14:textId="77777777">
        <w:trPr>
          <w:trHeight w:val="503"/>
        </w:trPr>
        <w:tc>
          <w:tcPr>
            <w:tcW w:w="614" w:type="dxa"/>
            <w:shd w:val="clear" w:color="auto" w:fill="622D9E"/>
          </w:tcPr>
          <w:p w14:paraId="2FB0627D" w14:textId="77777777" w:rsidR="004653B0" w:rsidRDefault="004653B0">
            <w:pPr>
              <w:pStyle w:val="TableParagraph"/>
              <w:rPr>
                <w:rFonts w:ascii="Times New Roman"/>
                <w:sz w:val="16"/>
              </w:rPr>
            </w:pPr>
          </w:p>
        </w:tc>
        <w:tc>
          <w:tcPr>
            <w:tcW w:w="4644" w:type="dxa"/>
            <w:shd w:val="clear" w:color="auto" w:fill="622D9E"/>
          </w:tcPr>
          <w:p w14:paraId="1CBF14F4" w14:textId="77777777" w:rsidR="004653B0" w:rsidRDefault="00040D56">
            <w:pPr>
              <w:pStyle w:val="TableParagraph"/>
              <w:spacing w:before="57"/>
              <w:ind w:left="108"/>
              <w:rPr>
                <w:b/>
                <w:sz w:val="16"/>
              </w:rPr>
            </w:pPr>
            <w:r>
              <w:rPr>
                <w:b/>
                <w:color w:val="FFFFFF"/>
                <w:spacing w:val="-2"/>
                <w:sz w:val="16"/>
              </w:rPr>
              <w:t>Observation/Risk</w:t>
            </w:r>
          </w:p>
        </w:tc>
        <w:tc>
          <w:tcPr>
            <w:tcW w:w="2988" w:type="dxa"/>
            <w:shd w:val="clear" w:color="auto" w:fill="622D9E"/>
          </w:tcPr>
          <w:p w14:paraId="69938950" w14:textId="77777777" w:rsidR="004653B0" w:rsidRDefault="00040D56">
            <w:pPr>
              <w:pStyle w:val="TableParagraph"/>
              <w:spacing w:before="57"/>
              <w:ind w:left="108"/>
              <w:rPr>
                <w:b/>
                <w:sz w:val="16"/>
              </w:rPr>
            </w:pPr>
            <w:r>
              <w:rPr>
                <w:b/>
                <w:color w:val="FFFFFF"/>
                <w:spacing w:val="-2"/>
                <w:sz w:val="16"/>
              </w:rPr>
              <w:t>Recommendation</w:t>
            </w:r>
          </w:p>
        </w:tc>
        <w:tc>
          <w:tcPr>
            <w:tcW w:w="888" w:type="dxa"/>
            <w:shd w:val="clear" w:color="auto" w:fill="622D9E"/>
          </w:tcPr>
          <w:p w14:paraId="5C07B680" w14:textId="77777777" w:rsidR="004653B0" w:rsidRDefault="00040D56">
            <w:pPr>
              <w:pStyle w:val="TableParagraph"/>
              <w:spacing w:before="57"/>
              <w:ind w:left="19" w:right="3"/>
              <w:jc w:val="center"/>
              <w:rPr>
                <w:b/>
                <w:sz w:val="16"/>
              </w:rPr>
            </w:pPr>
            <w:r>
              <w:rPr>
                <w:b/>
                <w:color w:val="FFFFFF"/>
                <w:spacing w:val="-2"/>
                <w:sz w:val="16"/>
              </w:rPr>
              <w:t>Priority</w:t>
            </w:r>
          </w:p>
        </w:tc>
        <w:tc>
          <w:tcPr>
            <w:tcW w:w="3751" w:type="dxa"/>
            <w:shd w:val="clear" w:color="auto" w:fill="622D9E"/>
          </w:tcPr>
          <w:p w14:paraId="2EF130AE" w14:textId="77777777" w:rsidR="004653B0" w:rsidRDefault="00040D56">
            <w:pPr>
              <w:pStyle w:val="TableParagraph"/>
              <w:spacing w:before="57"/>
              <w:ind w:left="108"/>
              <w:rPr>
                <w:b/>
                <w:sz w:val="16"/>
              </w:rPr>
            </w:pPr>
            <w:r>
              <w:rPr>
                <w:b/>
                <w:color w:val="FFFFFF"/>
                <w:sz w:val="16"/>
              </w:rPr>
              <w:t>Management</w:t>
            </w:r>
            <w:r>
              <w:rPr>
                <w:b/>
                <w:color w:val="FFFFFF"/>
                <w:spacing w:val="-10"/>
                <w:sz w:val="16"/>
              </w:rPr>
              <w:t xml:space="preserve"> </w:t>
            </w:r>
            <w:r>
              <w:rPr>
                <w:b/>
                <w:color w:val="FFFFFF"/>
                <w:spacing w:val="-2"/>
                <w:sz w:val="16"/>
              </w:rPr>
              <w:t>response</w:t>
            </w:r>
          </w:p>
        </w:tc>
        <w:tc>
          <w:tcPr>
            <w:tcW w:w="1581" w:type="dxa"/>
            <w:shd w:val="clear" w:color="auto" w:fill="622D9E"/>
          </w:tcPr>
          <w:p w14:paraId="75E5576D" w14:textId="77777777" w:rsidR="004653B0" w:rsidRDefault="00040D56">
            <w:pPr>
              <w:pStyle w:val="TableParagraph"/>
              <w:spacing w:before="57"/>
              <w:ind w:left="108"/>
              <w:rPr>
                <w:b/>
                <w:sz w:val="16"/>
              </w:rPr>
            </w:pPr>
            <w:r>
              <w:rPr>
                <w:b/>
                <w:color w:val="FFFFFF"/>
                <w:spacing w:val="-2"/>
                <w:sz w:val="16"/>
              </w:rPr>
              <w:t>Timescale/ responsibility</w:t>
            </w:r>
          </w:p>
        </w:tc>
        <w:tc>
          <w:tcPr>
            <w:tcW w:w="986" w:type="dxa"/>
            <w:shd w:val="clear" w:color="auto" w:fill="622D9E"/>
          </w:tcPr>
          <w:p w14:paraId="7A57F717" w14:textId="77777777" w:rsidR="004653B0" w:rsidRDefault="00040D56">
            <w:pPr>
              <w:pStyle w:val="TableParagraph"/>
              <w:spacing w:before="57"/>
              <w:ind w:left="204"/>
              <w:rPr>
                <w:b/>
                <w:sz w:val="16"/>
              </w:rPr>
            </w:pPr>
            <w:r>
              <w:rPr>
                <w:b/>
                <w:color w:val="FFFFFF"/>
                <w:spacing w:val="-2"/>
                <w:sz w:val="16"/>
              </w:rPr>
              <w:t>Status</w:t>
            </w:r>
          </w:p>
        </w:tc>
      </w:tr>
      <w:tr w:rsidR="004653B0" w14:paraId="6FD26935" w14:textId="77777777">
        <w:trPr>
          <w:trHeight w:val="1475"/>
        </w:trPr>
        <w:tc>
          <w:tcPr>
            <w:tcW w:w="614" w:type="dxa"/>
          </w:tcPr>
          <w:p w14:paraId="2AB89598" w14:textId="77777777" w:rsidR="004653B0" w:rsidRDefault="00040D56">
            <w:pPr>
              <w:pStyle w:val="TableParagraph"/>
              <w:spacing w:before="57"/>
              <w:ind w:left="162"/>
              <w:rPr>
                <w:b/>
                <w:sz w:val="16"/>
              </w:rPr>
            </w:pPr>
            <w:r>
              <w:rPr>
                <w:b/>
                <w:spacing w:val="-5"/>
                <w:sz w:val="16"/>
              </w:rPr>
              <w:t>4.1</w:t>
            </w:r>
          </w:p>
        </w:tc>
        <w:tc>
          <w:tcPr>
            <w:tcW w:w="4644" w:type="dxa"/>
          </w:tcPr>
          <w:p w14:paraId="064FB267" w14:textId="77777777" w:rsidR="004653B0" w:rsidRDefault="00040D56">
            <w:pPr>
              <w:pStyle w:val="TableParagraph"/>
              <w:spacing w:before="57"/>
              <w:ind w:left="108"/>
              <w:jc w:val="both"/>
              <w:rPr>
                <w:b/>
                <w:sz w:val="16"/>
              </w:rPr>
            </w:pPr>
            <w:r>
              <w:rPr>
                <w:b/>
                <w:sz w:val="16"/>
                <w:u w:val="single"/>
              </w:rPr>
              <w:t>Replacement</w:t>
            </w:r>
            <w:r>
              <w:rPr>
                <w:b/>
                <w:spacing w:val="-5"/>
                <w:sz w:val="16"/>
                <w:u w:val="single"/>
              </w:rPr>
              <w:t xml:space="preserve"> </w:t>
            </w:r>
            <w:r>
              <w:rPr>
                <w:b/>
                <w:sz w:val="16"/>
                <w:u w:val="single"/>
              </w:rPr>
              <w:t>of</w:t>
            </w:r>
            <w:r>
              <w:rPr>
                <w:b/>
                <w:spacing w:val="-5"/>
                <w:sz w:val="16"/>
                <w:u w:val="single"/>
              </w:rPr>
              <w:t xml:space="preserve"> </w:t>
            </w:r>
            <w:r>
              <w:rPr>
                <w:b/>
                <w:spacing w:val="-2"/>
                <w:sz w:val="16"/>
                <w:u w:val="single"/>
              </w:rPr>
              <w:t>Vehicles</w:t>
            </w:r>
          </w:p>
          <w:p w14:paraId="3A7BC627" w14:textId="77777777" w:rsidR="004653B0" w:rsidRDefault="00040D56">
            <w:pPr>
              <w:pStyle w:val="TableParagraph"/>
              <w:ind w:left="108" w:right="86"/>
              <w:jc w:val="both"/>
              <w:rPr>
                <w:sz w:val="16"/>
              </w:rPr>
            </w:pPr>
            <w:r>
              <w:rPr>
                <w:i/>
                <w:sz w:val="16"/>
              </w:rPr>
              <w:t>Observation:</w:t>
            </w:r>
            <w:r>
              <w:rPr>
                <w:i/>
                <w:spacing w:val="-15"/>
                <w:sz w:val="16"/>
              </w:rPr>
              <w:t xml:space="preserve"> </w:t>
            </w:r>
            <w:r>
              <w:rPr>
                <w:sz w:val="16"/>
              </w:rPr>
              <w:t>From</w:t>
            </w:r>
            <w:r>
              <w:rPr>
                <w:spacing w:val="-14"/>
                <w:sz w:val="16"/>
              </w:rPr>
              <w:t xml:space="preserve"> </w:t>
            </w:r>
            <w:r>
              <w:rPr>
                <w:sz w:val="16"/>
              </w:rPr>
              <w:t>a</w:t>
            </w:r>
            <w:r>
              <w:rPr>
                <w:spacing w:val="-14"/>
                <w:sz w:val="16"/>
              </w:rPr>
              <w:t xml:space="preserve"> </w:t>
            </w:r>
            <w:r>
              <w:rPr>
                <w:sz w:val="16"/>
              </w:rPr>
              <w:t>review</w:t>
            </w:r>
            <w:r>
              <w:rPr>
                <w:spacing w:val="-14"/>
                <w:sz w:val="16"/>
              </w:rPr>
              <w:t xml:space="preserve"> </w:t>
            </w:r>
            <w:r>
              <w:rPr>
                <w:sz w:val="16"/>
              </w:rPr>
              <w:t>of</w:t>
            </w:r>
            <w:r>
              <w:rPr>
                <w:spacing w:val="-14"/>
                <w:sz w:val="16"/>
              </w:rPr>
              <w:t xml:space="preserve"> </w:t>
            </w:r>
            <w:r>
              <w:rPr>
                <w:sz w:val="16"/>
              </w:rPr>
              <w:t>the</w:t>
            </w:r>
            <w:r>
              <w:rPr>
                <w:spacing w:val="-14"/>
                <w:sz w:val="16"/>
              </w:rPr>
              <w:t xml:space="preserve"> </w:t>
            </w:r>
            <w:r>
              <w:rPr>
                <w:sz w:val="16"/>
              </w:rPr>
              <w:t>Vehicle</w:t>
            </w:r>
            <w:r>
              <w:rPr>
                <w:spacing w:val="-14"/>
                <w:sz w:val="16"/>
              </w:rPr>
              <w:t xml:space="preserve"> </w:t>
            </w:r>
            <w:r>
              <w:rPr>
                <w:sz w:val="16"/>
              </w:rPr>
              <w:t>Replacement Policy Schedule 2020-21, Audit noted there is a guidance document which indicates the replacement interval for each vehicle model, based on the vehicle life</w:t>
            </w:r>
            <w:r>
              <w:rPr>
                <w:spacing w:val="-12"/>
                <w:sz w:val="16"/>
              </w:rPr>
              <w:t xml:space="preserve"> </w:t>
            </w:r>
            <w:r>
              <w:rPr>
                <w:sz w:val="16"/>
              </w:rPr>
              <w:t>and</w:t>
            </w:r>
            <w:r>
              <w:rPr>
                <w:spacing w:val="-11"/>
                <w:sz w:val="16"/>
              </w:rPr>
              <w:t xml:space="preserve"> </w:t>
            </w:r>
            <w:r>
              <w:rPr>
                <w:sz w:val="16"/>
              </w:rPr>
              <w:t>the</w:t>
            </w:r>
            <w:r>
              <w:rPr>
                <w:spacing w:val="-12"/>
                <w:sz w:val="16"/>
              </w:rPr>
              <w:t xml:space="preserve"> </w:t>
            </w:r>
            <w:r>
              <w:rPr>
                <w:sz w:val="16"/>
              </w:rPr>
              <w:t>mileage</w:t>
            </w:r>
            <w:r>
              <w:rPr>
                <w:spacing w:val="-14"/>
                <w:sz w:val="16"/>
              </w:rPr>
              <w:t xml:space="preserve"> </w:t>
            </w:r>
            <w:r>
              <w:rPr>
                <w:sz w:val="16"/>
              </w:rPr>
              <w:t>with</w:t>
            </w:r>
            <w:r>
              <w:rPr>
                <w:spacing w:val="-13"/>
                <w:sz w:val="16"/>
              </w:rPr>
              <w:t xml:space="preserve"> </w:t>
            </w:r>
            <w:r>
              <w:rPr>
                <w:sz w:val="16"/>
              </w:rPr>
              <w:t>no</w:t>
            </w:r>
            <w:r>
              <w:rPr>
                <w:spacing w:val="-11"/>
                <w:sz w:val="16"/>
              </w:rPr>
              <w:t xml:space="preserve"> </w:t>
            </w:r>
            <w:r>
              <w:rPr>
                <w:sz w:val="16"/>
              </w:rPr>
              <w:t>vehicle</w:t>
            </w:r>
            <w:r>
              <w:rPr>
                <w:spacing w:val="-12"/>
                <w:sz w:val="16"/>
              </w:rPr>
              <w:t xml:space="preserve"> </w:t>
            </w:r>
            <w:r>
              <w:rPr>
                <w:sz w:val="16"/>
              </w:rPr>
              <w:t>having</w:t>
            </w:r>
            <w:r>
              <w:rPr>
                <w:spacing w:val="-11"/>
                <w:sz w:val="16"/>
              </w:rPr>
              <w:t xml:space="preserve"> </w:t>
            </w:r>
            <w:r>
              <w:rPr>
                <w:sz w:val="16"/>
              </w:rPr>
              <w:t>a</w:t>
            </w:r>
            <w:r>
              <w:rPr>
                <w:spacing w:val="-12"/>
                <w:sz w:val="16"/>
              </w:rPr>
              <w:t xml:space="preserve"> </w:t>
            </w:r>
            <w:r>
              <w:rPr>
                <w:sz w:val="16"/>
              </w:rPr>
              <w:t>vehicle</w:t>
            </w:r>
            <w:r>
              <w:rPr>
                <w:spacing w:val="-12"/>
                <w:sz w:val="16"/>
              </w:rPr>
              <w:t xml:space="preserve"> </w:t>
            </w:r>
            <w:r>
              <w:rPr>
                <w:sz w:val="16"/>
              </w:rPr>
              <w:t>life beyond</w:t>
            </w:r>
            <w:r>
              <w:rPr>
                <w:spacing w:val="-15"/>
                <w:sz w:val="16"/>
              </w:rPr>
              <w:t xml:space="preserve"> </w:t>
            </w:r>
            <w:r>
              <w:rPr>
                <w:sz w:val="16"/>
              </w:rPr>
              <w:t>10</w:t>
            </w:r>
            <w:r>
              <w:rPr>
                <w:spacing w:val="-12"/>
                <w:sz w:val="16"/>
              </w:rPr>
              <w:t xml:space="preserve"> </w:t>
            </w:r>
            <w:r>
              <w:rPr>
                <w:sz w:val="16"/>
              </w:rPr>
              <w:t>years.</w:t>
            </w:r>
            <w:r>
              <w:rPr>
                <w:spacing w:val="-10"/>
                <w:sz w:val="16"/>
              </w:rPr>
              <w:t xml:space="preserve"> </w:t>
            </w:r>
            <w:r>
              <w:rPr>
                <w:sz w:val="16"/>
              </w:rPr>
              <w:t>However,</w:t>
            </w:r>
            <w:r>
              <w:rPr>
                <w:spacing w:val="-11"/>
                <w:sz w:val="16"/>
              </w:rPr>
              <w:t xml:space="preserve"> </w:t>
            </w:r>
            <w:r>
              <w:rPr>
                <w:sz w:val="16"/>
              </w:rPr>
              <w:t>the</w:t>
            </w:r>
            <w:r>
              <w:rPr>
                <w:spacing w:val="-9"/>
                <w:sz w:val="16"/>
              </w:rPr>
              <w:t xml:space="preserve"> </w:t>
            </w:r>
            <w:r>
              <w:rPr>
                <w:sz w:val="16"/>
              </w:rPr>
              <w:t>schedule</w:t>
            </w:r>
            <w:r>
              <w:rPr>
                <w:spacing w:val="-10"/>
                <w:sz w:val="16"/>
              </w:rPr>
              <w:t xml:space="preserve"> </w:t>
            </w:r>
            <w:r>
              <w:rPr>
                <w:sz w:val="16"/>
              </w:rPr>
              <w:t>mentions</w:t>
            </w:r>
            <w:r>
              <w:rPr>
                <w:spacing w:val="-10"/>
                <w:sz w:val="16"/>
              </w:rPr>
              <w:t xml:space="preserve"> </w:t>
            </w:r>
            <w:r>
              <w:rPr>
                <w:spacing w:val="-4"/>
                <w:sz w:val="16"/>
              </w:rPr>
              <w:t>that</w:t>
            </w:r>
          </w:p>
        </w:tc>
        <w:tc>
          <w:tcPr>
            <w:tcW w:w="2988" w:type="dxa"/>
          </w:tcPr>
          <w:p w14:paraId="396D8A81" w14:textId="77777777" w:rsidR="004653B0" w:rsidRDefault="004653B0">
            <w:pPr>
              <w:pStyle w:val="TableParagraph"/>
              <w:spacing w:before="57"/>
              <w:rPr>
                <w:b/>
                <w:sz w:val="16"/>
              </w:rPr>
            </w:pPr>
          </w:p>
          <w:p w14:paraId="3A674384" w14:textId="77777777" w:rsidR="004653B0" w:rsidRDefault="00040D56">
            <w:pPr>
              <w:pStyle w:val="TableParagraph"/>
              <w:ind w:left="108" w:right="146"/>
              <w:rPr>
                <w:sz w:val="16"/>
              </w:rPr>
            </w:pPr>
            <w:r>
              <w:rPr>
                <w:sz w:val="16"/>
              </w:rPr>
              <w:t>The Force should clarify their position</w:t>
            </w:r>
            <w:r>
              <w:rPr>
                <w:spacing w:val="-11"/>
                <w:sz w:val="16"/>
              </w:rPr>
              <w:t xml:space="preserve"> </w:t>
            </w:r>
            <w:r>
              <w:rPr>
                <w:sz w:val="16"/>
              </w:rPr>
              <w:t>regarding</w:t>
            </w:r>
            <w:r>
              <w:rPr>
                <w:spacing w:val="38"/>
                <w:sz w:val="16"/>
              </w:rPr>
              <w:t xml:space="preserve"> </w:t>
            </w:r>
            <w:r>
              <w:rPr>
                <w:sz w:val="16"/>
              </w:rPr>
              <w:t>their</w:t>
            </w:r>
            <w:r>
              <w:rPr>
                <w:spacing w:val="-10"/>
                <w:sz w:val="16"/>
              </w:rPr>
              <w:t xml:space="preserve"> </w:t>
            </w:r>
            <w:r>
              <w:rPr>
                <w:sz w:val="16"/>
              </w:rPr>
              <w:t xml:space="preserve">priorities to older vehicles, whether this is to ensure that the maximum </w:t>
            </w:r>
            <w:proofErr w:type="spellStart"/>
            <w:r>
              <w:rPr>
                <w:sz w:val="16"/>
              </w:rPr>
              <w:t>utilisation</w:t>
            </w:r>
            <w:proofErr w:type="spellEnd"/>
            <w:r>
              <w:rPr>
                <w:sz w:val="16"/>
              </w:rPr>
              <w:t xml:space="preserve"> is obtained from the vehicle or whether priority is to</w:t>
            </w:r>
          </w:p>
        </w:tc>
        <w:tc>
          <w:tcPr>
            <w:tcW w:w="888" w:type="dxa"/>
            <w:shd w:val="clear" w:color="auto" w:fill="92D050"/>
          </w:tcPr>
          <w:p w14:paraId="2695F1D3" w14:textId="77777777" w:rsidR="004653B0" w:rsidRDefault="004653B0">
            <w:pPr>
              <w:pStyle w:val="TableParagraph"/>
              <w:spacing w:before="57"/>
              <w:rPr>
                <w:b/>
                <w:sz w:val="16"/>
              </w:rPr>
            </w:pPr>
          </w:p>
          <w:p w14:paraId="616B0172" w14:textId="77777777" w:rsidR="004653B0" w:rsidRDefault="00040D56">
            <w:pPr>
              <w:pStyle w:val="TableParagraph"/>
              <w:ind w:left="19"/>
              <w:jc w:val="center"/>
              <w:rPr>
                <w:b/>
                <w:sz w:val="16"/>
              </w:rPr>
            </w:pPr>
            <w:r>
              <w:rPr>
                <w:b/>
                <w:spacing w:val="-10"/>
                <w:sz w:val="16"/>
              </w:rPr>
              <w:t>3</w:t>
            </w:r>
          </w:p>
        </w:tc>
        <w:tc>
          <w:tcPr>
            <w:tcW w:w="3751" w:type="dxa"/>
          </w:tcPr>
          <w:p w14:paraId="61234B6D" w14:textId="77777777" w:rsidR="004653B0" w:rsidRDefault="004653B0">
            <w:pPr>
              <w:pStyle w:val="TableParagraph"/>
              <w:spacing w:before="57"/>
              <w:rPr>
                <w:b/>
                <w:sz w:val="16"/>
              </w:rPr>
            </w:pPr>
          </w:p>
          <w:p w14:paraId="22118CB6" w14:textId="77777777" w:rsidR="004653B0" w:rsidRDefault="00040D56">
            <w:pPr>
              <w:pStyle w:val="TableParagraph"/>
              <w:ind w:left="108" w:right="115"/>
              <w:rPr>
                <w:sz w:val="16"/>
              </w:rPr>
            </w:pPr>
            <w:r>
              <w:rPr>
                <w:sz w:val="16"/>
              </w:rPr>
              <w:t>The Replacement Policy is a guide in place to</w:t>
            </w:r>
            <w:r>
              <w:rPr>
                <w:spacing w:val="-5"/>
                <w:sz w:val="16"/>
              </w:rPr>
              <w:t xml:space="preserve"> </w:t>
            </w:r>
            <w:r>
              <w:rPr>
                <w:sz w:val="16"/>
              </w:rPr>
              <w:t>assist</w:t>
            </w:r>
            <w:r>
              <w:rPr>
                <w:spacing w:val="-8"/>
                <w:sz w:val="16"/>
              </w:rPr>
              <w:t xml:space="preserve"> </w:t>
            </w:r>
            <w:r>
              <w:rPr>
                <w:sz w:val="16"/>
              </w:rPr>
              <w:t>with</w:t>
            </w:r>
            <w:r>
              <w:rPr>
                <w:spacing w:val="-7"/>
                <w:sz w:val="16"/>
              </w:rPr>
              <w:t xml:space="preserve"> </w:t>
            </w:r>
            <w:r>
              <w:rPr>
                <w:sz w:val="16"/>
              </w:rPr>
              <w:t>the</w:t>
            </w:r>
            <w:r>
              <w:rPr>
                <w:spacing w:val="-8"/>
                <w:sz w:val="16"/>
              </w:rPr>
              <w:t xml:space="preserve"> </w:t>
            </w:r>
            <w:r>
              <w:rPr>
                <w:sz w:val="16"/>
              </w:rPr>
              <w:t>replacement</w:t>
            </w:r>
            <w:r>
              <w:rPr>
                <w:spacing w:val="-9"/>
                <w:sz w:val="16"/>
              </w:rPr>
              <w:t xml:space="preserve"> </w:t>
            </w:r>
            <w:proofErr w:type="spellStart"/>
            <w:r>
              <w:rPr>
                <w:sz w:val="16"/>
              </w:rPr>
              <w:t>programme</w:t>
            </w:r>
            <w:proofErr w:type="spellEnd"/>
            <w:r>
              <w:rPr>
                <w:sz w:val="16"/>
              </w:rPr>
              <w:t>. There will always be more than just one factor to consider before a vehicle will be replaced.</w:t>
            </w:r>
            <w:r>
              <w:rPr>
                <w:spacing w:val="-7"/>
                <w:sz w:val="16"/>
              </w:rPr>
              <w:t xml:space="preserve"> </w:t>
            </w:r>
            <w:r>
              <w:rPr>
                <w:sz w:val="16"/>
              </w:rPr>
              <w:t>Since</w:t>
            </w:r>
            <w:r>
              <w:rPr>
                <w:spacing w:val="-6"/>
                <w:sz w:val="16"/>
              </w:rPr>
              <w:t xml:space="preserve"> </w:t>
            </w:r>
            <w:r>
              <w:rPr>
                <w:sz w:val="16"/>
              </w:rPr>
              <w:t>COVID</w:t>
            </w:r>
            <w:r>
              <w:rPr>
                <w:spacing w:val="-6"/>
                <w:sz w:val="16"/>
              </w:rPr>
              <w:t xml:space="preserve"> </w:t>
            </w:r>
            <w:r>
              <w:rPr>
                <w:sz w:val="16"/>
              </w:rPr>
              <w:t>and</w:t>
            </w:r>
            <w:r>
              <w:rPr>
                <w:spacing w:val="-6"/>
                <w:sz w:val="16"/>
              </w:rPr>
              <w:t xml:space="preserve"> </w:t>
            </w:r>
            <w:r>
              <w:rPr>
                <w:sz w:val="16"/>
              </w:rPr>
              <w:t>Ukraine</w:t>
            </w:r>
            <w:r>
              <w:rPr>
                <w:spacing w:val="-4"/>
                <w:sz w:val="16"/>
              </w:rPr>
              <w:t xml:space="preserve"> </w:t>
            </w:r>
            <w:r>
              <w:rPr>
                <w:sz w:val="16"/>
              </w:rPr>
              <w:t>war</w:t>
            </w:r>
            <w:r>
              <w:rPr>
                <w:spacing w:val="-6"/>
                <w:sz w:val="16"/>
              </w:rPr>
              <w:t xml:space="preserve"> </w:t>
            </w:r>
            <w:r>
              <w:rPr>
                <w:sz w:val="16"/>
              </w:rPr>
              <w:t>we have worked within considerably tough</w:t>
            </w:r>
          </w:p>
        </w:tc>
        <w:tc>
          <w:tcPr>
            <w:tcW w:w="1581" w:type="dxa"/>
          </w:tcPr>
          <w:p w14:paraId="164FDC1D" w14:textId="77777777" w:rsidR="004653B0" w:rsidRDefault="004653B0">
            <w:pPr>
              <w:pStyle w:val="TableParagraph"/>
              <w:spacing w:before="57"/>
              <w:rPr>
                <w:b/>
                <w:sz w:val="16"/>
              </w:rPr>
            </w:pPr>
          </w:p>
          <w:p w14:paraId="10BC0EA4" w14:textId="77777777" w:rsidR="004653B0" w:rsidRDefault="00040D56">
            <w:pPr>
              <w:pStyle w:val="TableParagraph"/>
              <w:ind w:left="108" w:right="159"/>
              <w:rPr>
                <w:sz w:val="16"/>
              </w:rPr>
            </w:pPr>
            <w:r>
              <w:rPr>
                <w:sz w:val="16"/>
              </w:rPr>
              <w:t>April 2024 Theresa</w:t>
            </w:r>
            <w:r>
              <w:rPr>
                <w:spacing w:val="-15"/>
                <w:sz w:val="16"/>
              </w:rPr>
              <w:t xml:space="preserve"> </w:t>
            </w:r>
            <w:r>
              <w:rPr>
                <w:sz w:val="16"/>
              </w:rPr>
              <w:t>Cheney</w:t>
            </w:r>
          </w:p>
        </w:tc>
        <w:tc>
          <w:tcPr>
            <w:tcW w:w="986" w:type="dxa"/>
            <w:shd w:val="clear" w:color="auto" w:fill="92D050"/>
          </w:tcPr>
          <w:p w14:paraId="198A75B5" w14:textId="77777777" w:rsidR="004653B0" w:rsidRDefault="004653B0">
            <w:pPr>
              <w:pStyle w:val="TableParagraph"/>
              <w:rPr>
                <w:rFonts w:ascii="Times New Roman"/>
                <w:sz w:val="16"/>
              </w:rPr>
            </w:pPr>
          </w:p>
        </w:tc>
      </w:tr>
    </w:tbl>
    <w:p w14:paraId="761B08E4" w14:textId="77777777" w:rsidR="004653B0" w:rsidRDefault="004653B0">
      <w:pPr>
        <w:rPr>
          <w:rFonts w:ascii="Times New Roman"/>
          <w:sz w:val="16"/>
        </w:rPr>
        <w:sectPr w:rsidR="004653B0">
          <w:pgSz w:w="16840" w:h="11910" w:orient="landscape"/>
          <w:pgMar w:top="1340" w:right="400" w:bottom="1240" w:left="760" w:header="520" w:footer="1044" w:gutter="0"/>
          <w:cols w:space="720"/>
        </w:sectPr>
      </w:pPr>
    </w:p>
    <w:p w14:paraId="06310FBD" w14:textId="77777777" w:rsidR="004653B0" w:rsidRDefault="004653B0">
      <w:pPr>
        <w:pStyle w:val="BodyText"/>
        <w:spacing w:before="6"/>
        <w:rPr>
          <w:rFonts w:ascii="Verdana"/>
          <w:b/>
          <w:sz w:val="7"/>
        </w:rPr>
      </w:pPr>
    </w:p>
    <w:tbl>
      <w:tblPr>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14"/>
        <w:gridCol w:w="4644"/>
        <w:gridCol w:w="2988"/>
        <w:gridCol w:w="888"/>
        <w:gridCol w:w="3751"/>
        <w:gridCol w:w="1581"/>
        <w:gridCol w:w="986"/>
      </w:tblGrid>
      <w:tr w:rsidR="004653B0" w14:paraId="5A1D142A" w14:textId="77777777">
        <w:trPr>
          <w:trHeight w:val="503"/>
        </w:trPr>
        <w:tc>
          <w:tcPr>
            <w:tcW w:w="614" w:type="dxa"/>
            <w:shd w:val="clear" w:color="auto" w:fill="622D9E"/>
          </w:tcPr>
          <w:p w14:paraId="23357158" w14:textId="77777777" w:rsidR="004653B0" w:rsidRDefault="004653B0">
            <w:pPr>
              <w:pStyle w:val="TableParagraph"/>
              <w:rPr>
                <w:rFonts w:ascii="Times New Roman"/>
                <w:sz w:val="16"/>
              </w:rPr>
            </w:pPr>
          </w:p>
        </w:tc>
        <w:tc>
          <w:tcPr>
            <w:tcW w:w="4644" w:type="dxa"/>
            <w:shd w:val="clear" w:color="auto" w:fill="622D9E"/>
          </w:tcPr>
          <w:p w14:paraId="544A12D6" w14:textId="77777777" w:rsidR="004653B0" w:rsidRDefault="00040D56">
            <w:pPr>
              <w:pStyle w:val="TableParagraph"/>
              <w:spacing w:before="57"/>
              <w:ind w:left="108"/>
              <w:rPr>
                <w:b/>
                <w:sz w:val="16"/>
              </w:rPr>
            </w:pPr>
            <w:r>
              <w:rPr>
                <w:b/>
                <w:color w:val="FFFFFF"/>
                <w:spacing w:val="-2"/>
                <w:sz w:val="16"/>
              </w:rPr>
              <w:t>Observation/Risk</w:t>
            </w:r>
          </w:p>
        </w:tc>
        <w:tc>
          <w:tcPr>
            <w:tcW w:w="2988" w:type="dxa"/>
            <w:shd w:val="clear" w:color="auto" w:fill="622D9E"/>
          </w:tcPr>
          <w:p w14:paraId="38C17BBA" w14:textId="77777777" w:rsidR="004653B0" w:rsidRDefault="00040D56">
            <w:pPr>
              <w:pStyle w:val="TableParagraph"/>
              <w:spacing w:before="57"/>
              <w:ind w:left="108"/>
              <w:rPr>
                <w:b/>
                <w:sz w:val="16"/>
              </w:rPr>
            </w:pPr>
            <w:r>
              <w:rPr>
                <w:b/>
                <w:color w:val="FFFFFF"/>
                <w:spacing w:val="-2"/>
                <w:sz w:val="16"/>
              </w:rPr>
              <w:t>Recommendation</w:t>
            </w:r>
          </w:p>
        </w:tc>
        <w:tc>
          <w:tcPr>
            <w:tcW w:w="888" w:type="dxa"/>
            <w:shd w:val="clear" w:color="auto" w:fill="622D9E"/>
          </w:tcPr>
          <w:p w14:paraId="71B45C31" w14:textId="77777777" w:rsidR="004653B0" w:rsidRDefault="00040D56">
            <w:pPr>
              <w:pStyle w:val="TableParagraph"/>
              <w:spacing w:before="57"/>
              <w:ind w:left="108"/>
              <w:rPr>
                <w:b/>
                <w:sz w:val="16"/>
              </w:rPr>
            </w:pPr>
            <w:r>
              <w:rPr>
                <w:b/>
                <w:color w:val="FFFFFF"/>
                <w:spacing w:val="-2"/>
                <w:sz w:val="16"/>
              </w:rPr>
              <w:t>Priority</w:t>
            </w:r>
          </w:p>
        </w:tc>
        <w:tc>
          <w:tcPr>
            <w:tcW w:w="3751" w:type="dxa"/>
            <w:shd w:val="clear" w:color="auto" w:fill="622D9E"/>
          </w:tcPr>
          <w:p w14:paraId="2F41CAE6" w14:textId="77777777" w:rsidR="004653B0" w:rsidRDefault="00040D56">
            <w:pPr>
              <w:pStyle w:val="TableParagraph"/>
              <w:spacing w:before="57"/>
              <w:ind w:left="108"/>
              <w:rPr>
                <w:b/>
                <w:sz w:val="16"/>
              </w:rPr>
            </w:pPr>
            <w:r>
              <w:rPr>
                <w:b/>
                <w:color w:val="FFFFFF"/>
                <w:sz w:val="16"/>
              </w:rPr>
              <w:t>Management</w:t>
            </w:r>
            <w:r>
              <w:rPr>
                <w:b/>
                <w:color w:val="FFFFFF"/>
                <w:spacing w:val="-10"/>
                <w:sz w:val="16"/>
              </w:rPr>
              <w:t xml:space="preserve"> </w:t>
            </w:r>
            <w:r>
              <w:rPr>
                <w:b/>
                <w:color w:val="FFFFFF"/>
                <w:spacing w:val="-2"/>
                <w:sz w:val="16"/>
              </w:rPr>
              <w:t>response</w:t>
            </w:r>
          </w:p>
        </w:tc>
        <w:tc>
          <w:tcPr>
            <w:tcW w:w="1581" w:type="dxa"/>
            <w:shd w:val="clear" w:color="auto" w:fill="622D9E"/>
          </w:tcPr>
          <w:p w14:paraId="0A11A037" w14:textId="77777777" w:rsidR="004653B0" w:rsidRDefault="00040D56">
            <w:pPr>
              <w:pStyle w:val="TableParagraph"/>
              <w:spacing w:before="57"/>
              <w:ind w:left="108"/>
              <w:rPr>
                <w:b/>
                <w:sz w:val="16"/>
              </w:rPr>
            </w:pPr>
            <w:r>
              <w:rPr>
                <w:b/>
                <w:color w:val="FFFFFF"/>
                <w:spacing w:val="-2"/>
                <w:sz w:val="16"/>
              </w:rPr>
              <w:t>Timescale/ responsibility</w:t>
            </w:r>
          </w:p>
        </w:tc>
        <w:tc>
          <w:tcPr>
            <w:tcW w:w="986" w:type="dxa"/>
            <w:shd w:val="clear" w:color="auto" w:fill="622D9E"/>
          </w:tcPr>
          <w:p w14:paraId="613C1C78" w14:textId="77777777" w:rsidR="004653B0" w:rsidRDefault="00040D56">
            <w:pPr>
              <w:pStyle w:val="TableParagraph"/>
              <w:spacing w:before="57"/>
              <w:ind w:left="204"/>
              <w:rPr>
                <w:b/>
                <w:sz w:val="16"/>
              </w:rPr>
            </w:pPr>
            <w:r>
              <w:rPr>
                <w:b/>
                <w:color w:val="FFFFFF"/>
                <w:spacing w:val="-2"/>
                <w:sz w:val="16"/>
              </w:rPr>
              <w:t>Status</w:t>
            </w:r>
          </w:p>
        </w:tc>
      </w:tr>
      <w:tr w:rsidR="004653B0" w14:paraId="29F6C48C" w14:textId="77777777">
        <w:trPr>
          <w:trHeight w:val="8464"/>
        </w:trPr>
        <w:tc>
          <w:tcPr>
            <w:tcW w:w="614" w:type="dxa"/>
          </w:tcPr>
          <w:p w14:paraId="289B70AB" w14:textId="77777777" w:rsidR="004653B0" w:rsidRDefault="004653B0">
            <w:pPr>
              <w:pStyle w:val="TableParagraph"/>
              <w:rPr>
                <w:rFonts w:ascii="Times New Roman"/>
                <w:sz w:val="16"/>
              </w:rPr>
            </w:pPr>
          </w:p>
        </w:tc>
        <w:tc>
          <w:tcPr>
            <w:tcW w:w="4644" w:type="dxa"/>
          </w:tcPr>
          <w:p w14:paraId="6E3E08B1" w14:textId="77777777" w:rsidR="004653B0" w:rsidRDefault="00040D56">
            <w:pPr>
              <w:pStyle w:val="TableParagraph"/>
              <w:spacing w:before="57"/>
              <w:ind w:left="108" w:right="86"/>
              <w:jc w:val="both"/>
              <w:rPr>
                <w:sz w:val="16"/>
              </w:rPr>
            </w:pPr>
            <w:r>
              <w:rPr>
                <w:sz w:val="16"/>
              </w:rPr>
              <w:t>certain</w:t>
            </w:r>
            <w:r>
              <w:rPr>
                <w:spacing w:val="-2"/>
                <w:sz w:val="16"/>
              </w:rPr>
              <w:t xml:space="preserve"> </w:t>
            </w:r>
            <w:r>
              <w:rPr>
                <w:sz w:val="16"/>
              </w:rPr>
              <w:t>vehicles,</w:t>
            </w:r>
            <w:r>
              <w:rPr>
                <w:spacing w:val="-2"/>
                <w:sz w:val="16"/>
              </w:rPr>
              <w:t xml:space="preserve"> </w:t>
            </w:r>
            <w:r>
              <w:rPr>
                <w:sz w:val="16"/>
              </w:rPr>
              <w:t>namely</w:t>
            </w:r>
            <w:r>
              <w:rPr>
                <w:spacing w:val="-3"/>
                <w:sz w:val="16"/>
              </w:rPr>
              <w:t xml:space="preserve"> </w:t>
            </w:r>
            <w:r>
              <w:rPr>
                <w:sz w:val="16"/>
              </w:rPr>
              <w:t>Response</w:t>
            </w:r>
            <w:r>
              <w:rPr>
                <w:spacing w:val="-2"/>
                <w:sz w:val="16"/>
              </w:rPr>
              <w:t xml:space="preserve"> </w:t>
            </w:r>
            <w:r>
              <w:rPr>
                <w:sz w:val="16"/>
              </w:rPr>
              <w:t>and</w:t>
            </w:r>
            <w:r>
              <w:rPr>
                <w:spacing w:val="-2"/>
                <w:sz w:val="16"/>
              </w:rPr>
              <w:t xml:space="preserve"> </w:t>
            </w:r>
            <w:proofErr w:type="spellStart"/>
            <w:r>
              <w:rPr>
                <w:sz w:val="16"/>
              </w:rPr>
              <w:t>Neighbourhood</w:t>
            </w:r>
            <w:proofErr w:type="spellEnd"/>
            <w:r>
              <w:rPr>
                <w:sz w:val="16"/>
              </w:rPr>
              <w:t xml:space="preserve"> vehicles,</w:t>
            </w:r>
            <w:r>
              <w:rPr>
                <w:spacing w:val="-5"/>
                <w:sz w:val="16"/>
              </w:rPr>
              <w:t xml:space="preserve"> </w:t>
            </w:r>
            <w:r>
              <w:rPr>
                <w:sz w:val="16"/>
              </w:rPr>
              <w:t>will</w:t>
            </w:r>
            <w:r>
              <w:rPr>
                <w:spacing w:val="-3"/>
                <w:sz w:val="16"/>
              </w:rPr>
              <w:t xml:space="preserve"> </w:t>
            </w:r>
            <w:r>
              <w:rPr>
                <w:sz w:val="16"/>
              </w:rPr>
              <w:t>be</w:t>
            </w:r>
            <w:r>
              <w:rPr>
                <w:spacing w:val="-4"/>
                <w:sz w:val="16"/>
              </w:rPr>
              <w:t xml:space="preserve"> </w:t>
            </w:r>
            <w:r>
              <w:rPr>
                <w:sz w:val="16"/>
              </w:rPr>
              <w:t>reviewed</w:t>
            </w:r>
            <w:r>
              <w:rPr>
                <w:spacing w:val="-4"/>
                <w:sz w:val="16"/>
              </w:rPr>
              <w:t xml:space="preserve"> </w:t>
            </w:r>
            <w:r>
              <w:rPr>
                <w:sz w:val="16"/>
              </w:rPr>
              <w:t>at</w:t>
            </w:r>
            <w:r>
              <w:rPr>
                <w:spacing w:val="-6"/>
                <w:sz w:val="16"/>
              </w:rPr>
              <w:t xml:space="preserve"> </w:t>
            </w:r>
            <w:r>
              <w:rPr>
                <w:sz w:val="16"/>
              </w:rPr>
              <w:t>100,000</w:t>
            </w:r>
            <w:r>
              <w:rPr>
                <w:spacing w:val="-4"/>
                <w:sz w:val="16"/>
              </w:rPr>
              <w:t xml:space="preserve"> </w:t>
            </w:r>
            <w:r>
              <w:rPr>
                <w:sz w:val="16"/>
              </w:rPr>
              <w:t>miles</w:t>
            </w:r>
            <w:r>
              <w:rPr>
                <w:spacing w:val="-2"/>
                <w:sz w:val="16"/>
              </w:rPr>
              <w:t xml:space="preserve"> </w:t>
            </w:r>
            <w:r>
              <w:rPr>
                <w:sz w:val="16"/>
              </w:rPr>
              <w:t>so</w:t>
            </w:r>
            <w:r>
              <w:rPr>
                <w:spacing w:val="-4"/>
                <w:sz w:val="16"/>
              </w:rPr>
              <w:t xml:space="preserve"> </w:t>
            </w:r>
            <w:r>
              <w:rPr>
                <w:sz w:val="16"/>
              </w:rPr>
              <w:t>that</w:t>
            </w:r>
            <w:r>
              <w:rPr>
                <w:spacing w:val="-3"/>
                <w:sz w:val="16"/>
              </w:rPr>
              <w:t xml:space="preserve"> </w:t>
            </w:r>
            <w:r>
              <w:rPr>
                <w:sz w:val="16"/>
              </w:rPr>
              <w:t>it</w:t>
            </w:r>
            <w:r>
              <w:rPr>
                <w:spacing w:val="-3"/>
                <w:sz w:val="16"/>
              </w:rPr>
              <w:t xml:space="preserve"> </w:t>
            </w:r>
            <w:r>
              <w:rPr>
                <w:sz w:val="16"/>
              </w:rPr>
              <w:t>is not necessary that the age of these vehicles will be given priority, as mileage is considered the cost- effective parameter.</w:t>
            </w:r>
          </w:p>
          <w:p w14:paraId="5CE04D75" w14:textId="77777777" w:rsidR="004653B0" w:rsidRDefault="00040D56">
            <w:pPr>
              <w:pStyle w:val="TableParagraph"/>
              <w:spacing w:before="160"/>
              <w:ind w:left="108" w:right="87"/>
              <w:jc w:val="both"/>
              <w:rPr>
                <w:sz w:val="16"/>
              </w:rPr>
            </w:pPr>
            <w:r>
              <w:rPr>
                <w:sz w:val="16"/>
              </w:rPr>
              <w:t>Audit</w:t>
            </w:r>
            <w:r>
              <w:rPr>
                <w:spacing w:val="-6"/>
                <w:sz w:val="16"/>
              </w:rPr>
              <w:t xml:space="preserve"> </w:t>
            </w:r>
            <w:r>
              <w:rPr>
                <w:sz w:val="16"/>
              </w:rPr>
              <w:t>reviewed</w:t>
            </w:r>
            <w:r>
              <w:rPr>
                <w:spacing w:val="-2"/>
                <w:sz w:val="16"/>
              </w:rPr>
              <w:t xml:space="preserve"> </w:t>
            </w:r>
            <w:r>
              <w:rPr>
                <w:sz w:val="16"/>
              </w:rPr>
              <w:t>the</w:t>
            </w:r>
            <w:r>
              <w:rPr>
                <w:spacing w:val="-4"/>
                <w:sz w:val="16"/>
              </w:rPr>
              <w:t xml:space="preserve"> </w:t>
            </w:r>
            <w:r>
              <w:rPr>
                <w:sz w:val="16"/>
              </w:rPr>
              <w:t>list</w:t>
            </w:r>
            <w:r>
              <w:rPr>
                <w:spacing w:val="-6"/>
                <w:sz w:val="16"/>
              </w:rPr>
              <w:t xml:space="preserve"> </w:t>
            </w:r>
            <w:r>
              <w:rPr>
                <w:sz w:val="16"/>
              </w:rPr>
              <w:t>of</w:t>
            </w:r>
            <w:r>
              <w:rPr>
                <w:spacing w:val="-6"/>
                <w:sz w:val="16"/>
              </w:rPr>
              <w:t xml:space="preserve"> </w:t>
            </w:r>
            <w:r>
              <w:rPr>
                <w:sz w:val="16"/>
              </w:rPr>
              <w:t>vehicles</w:t>
            </w:r>
            <w:r>
              <w:rPr>
                <w:spacing w:val="-2"/>
                <w:sz w:val="16"/>
              </w:rPr>
              <w:t xml:space="preserve"> </w:t>
            </w:r>
            <w:r>
              <w:rPr>
                <w:sz w:val="16"/>
              </w:rPr>
              <w:t>that</w:t>
            </w:r>
            <w:r>
              <w:rPr>
                <w:spacing w:val="-3"/>
                <w:sz w:val="16"/>
              </w:rPr>
              <w:t xml:space="preserve"> </w:t>
            </w:r>
            <w:r>
              <w:rPr>
                <w:sz w:val="16"/>
              </w:rPr>
              <w:t>the</w:t>
            </w:r>
            <w:r>
              <w:rPr>
                <w:spacing w:val="-7"/>
                <w:sz w:val="16"/>
              </w:rPr>
              <w:t xml:space="preserve"> </w:t>
            </w:r>
            <w:r>
              <w:rPr>
                <w:sz w:val="16"/>
              </w:rPr>
              <w:t>Force</w:t>
            </w:r>
            <w:r>
              <w:rPr>
                <w:spacing w:val="-4"/>
                <w:sz w:val="16"/>
              </w:rPr>
              <w:t xml:space="preserve"> </w:t>
            </w:r>
            <w:r>
              <w:rPr>
                <w:sz w:val="16"/>
              </w:rPr>
              <w:t>has</w:t>
            </w:r>
            <w:r>
              <w:rPr>
                <w:spacing w:val="-4"/>
                <w:sz w:val="16"/>
              </w:rPr>
              <w:t xml:space="preserve"> </w:t>
            </w:r>
            <w:r>
              <w:rPr>
                <w:sz w:val="16"/>
              </w:rPr>
              <w:t>in the</w:t>
            </w:r>
            <w:r>
              <w:rPr>
                <w:spacing w:val="-5"/>
                <w:sz w:val="16"/>
              </w:rPr>
              <w:t xml:space="preserve"> </w:t>
            </w:r>
            <w:r>
              <w:rPr>
                <w:sz w:val="16"/>
              </w:rPr>
              <w:t>fleet</w:t>
            </w:r>
            <w:r>
              <w:rPr>
                <w:spacing w:val="-8"/>
                <w:sz w:val="16"/>
              </w:rPr>
              <w:t xml:space="preserve"> </w:t>
            </w:r>
            <w:r>
              <w:rPr>
                <w:sz w:val="16"/>
              </w:rPr>
              <w:t>and</w:t>
            </w:r>
            <w:r>
              <w:rPr>
                <w:spacing w:val="-6"/>
                <w:sz w:val="16"/>
              </w:rPr>
              <w:t xml:space="preserve"> </w:t>
            </w:r>
            <w:r>
              <w:rPr>
                <w:sz w:val="16"/>
              </w:rPr>
              <w:t>noted</w:t>
            </w:r>
            <w:r>
              <w:rPr>
                <w:spacing w:val="-6"/>
                <w:sz w:val="16"/>
              </w:rPr>
              <w:t xml:space="preserve"> </w:t>
            </w:r>
            <w:r>
              <w:rPr>
                <w:sz w:val="16"/>
              </w:rPr>
              <w:t>46</w:t>
            </w:r>
            <w:r>
              <w:rPr>
                <w:spacing w:val="-8"/>
                <w:sz w:val="16"/>
              </w:rPr>
              <w:t xml:space="preserve"> </w:t>
            </w:r>
            <w:r>
              <w:rPr>
                <w:sz w:val="16"/>
              </w:rPr>
              <w:t>vehicles</w:t>
            </w:r>
            <w:r>
              <w:rPr>
                <w:spacing w:val="-5"/>
                <w:sz w:val="16"/>
              </w:rPr>
              <w:t xml:space="preserve"> </w:t>
            </w:r>
            <w:r>
              <w:rPr>
                <w:sz w:val="16"/>
              </w:rPr>
              <w:t>that</w:t>
            </w:r>
            <w:r>
              <w:rPr>
                <w:spacing w:val="-6"/>
                <w:sz w:val="16"/>
              </w:rPr>
              <w:t xml:space="preserve"> </w:t>
            </w:r>
            <w:r>
              <w:rPr>
                <w:sz w:val="16"/>
              </w:rPr>
              <w:t>were</w:t>
            </w:r>
            <w:r>
              <w:rPr>
                <w:spacing w:val="-9"/>
                <w:sz w:val="16"/>
              </w:rPr>
              <w:t xml:space="preserve"> </w:t>
            </w:r>
            <w:r>
              <w:rPr>
                <w:sz w:val="16"/>
              </w:rPr>
              <w:t>older</w:t>
            </w:r>
            <w:r>
              <w:rPr>
                <w:spacing w:val="-5"/>
                <w:sz w:val="16"/>
              </w:rPr>
              <w:t xml:space="preserve"> </w:t>
            </w:r>
            <w:r>
              <w:rPr>
                <w:sz w:val="16"/>
              </w:rPr>
              <w:t>than</w:t>
            </w:r>
            <w:r>
              <w:rPr>
                <w:spacing w:val="-8"/>
                <w:sz w:val="16"/>
              </w:rPr>
              <w:t xml:space="preserve"> </w:t>
            </w:r>
            <w:r>
              <w:rPr>
                <w:sz w:val="16"/>
              </w:rPr>
              <w:t xml:space="preserve">10 years. All 46 vehicles were raised with management, and it has been noted that these are pending </w:t>
            </w:r>
            <w:r>
              <w:rPr>
                <w:spacing w:val="-2"/>
                <w:sz w:val="16"/>
              </w:rPr>
              <w:t>replacement.</w:t>
            </w:r>
          </w:p>
          <w:p w14:paraId="240875B8" w14:textId="77777777" w:rsidR="004653B0" w:rsidRDefault="00040D56">
            <w:pPr>
              <w:pStyle w:val="TableParagraph"/>
              <w:spacing w:before="159"/>
              <w:ind w:left="108" w:right="86"/>
              <w:jc w:val="both"/>
              <w:rPr>
                <w:sz w:val="16"/>
              </w:rPr>
            </w:pPr>
            <w:r>
              <w:rPr>
                <w:sz w:val="16"/>
              </w:rPr>
              <w:t>From</w:t>
            </w:r>
            <w:r>
              <w:rPr>
                <w:spacing w:val="-5"/>
                <w:sz w:val="16"/>
              </w:rPr>
              <w:t xml:space="preserve"> </w:t>
            </w:r>
            <w:r>
              <w:rPr>
                <w:sz w:val="16"/>
              </w:rPr>
              <w:t>a</w:t>
            </w:r>
            <w:r>
              <w:rPr>
                <w:spacing w:val="-5"/>
                <w:sz w:val="16"/>
              </w:rPr>
              <w:t xml:space="preserve"> </w:t>
            </w:r>
            <w:r>
              <w:rPr>
                <w:sz w:val="16"/>
              </w:rPr>
              <w:t>review</w:t>
            </w:r>
            <w:r>
              <w:rPr>
                <w:spacing w:val="-6"/>
                <w:sz w:val="16"/>
              </w:rPr>
              <w:t xml:space="preserve"> </w:t>
            </w:r>
            <w:r>
              <w:rPr>
                <w:sz w:val="16"/>
              </w:rPr>
              <w:t>of</w:t>
            </w:r>
            <w:r>
              <w:rPr>
                <w:spacing w:val="-5"/>
                <w:sz w:val="16"/>
              </w:rPr>
              <w:t xml:space="preserve"> </w:t>
            </w:r>
            <w:r>
              <w:rPr>
                <w:sz w:val="16"/>
              </w:rPr>
              <w:t>23</w:t>
            </w:r>
            <w:r>
              <w:rPr>
                <w:spacing w:val="-4"/>
                <w:sz w:val="16"/>
              </w:rPr>
              <w:t xml:space="preserve"> </w:t>
            </w:r>
            <w:r>
              <w:rPr>
                <w:sz w:val="16"/>
              </w:rPr>
              <w:t>of</w:t>
            </w:r>
            <w:r>
              <w:rPr>
                <w:spacing w:val="-3"/>
                <w:sz w:val="16"/>
              </w:rPr>
              <w:t xml:space="preserve"> </w:t>
            </w:r>
            <w:r>
              <w:rPr>
                <w:sz w:val="16"/>
              </w:rPr>
              <w:t>these</w:t>
            </w:r>
            <w:r>
              <w:rPr>
                <w:spacing w:val="-6"/>
                <w:sz w:val="16"/>
              </w:rPr>
              <w:t xml:space="preserve"> </w:t>
            </w:r>
            <w:r>
              <w:rPr>
                <w:sz w:val="16"/>
              </w:rPr>
              <w:t>vehicles,</w:t>
            </w:r>
            <w:r>
              <w:rPr>
                <w:spacing w:val="-3"/>
                <w:sz w:val="16"/>
              </w:rPr>
              <w:t xml:space="preserve"> </w:t>
            </w:r>
            <w:r>
              <w:rPr>
                <w:sz w:val="16"/>
              </w:rPr>
              <w:t>it</w:t>
            </w:r>
            <w:r>
              <w:rPr>
                <w:spacing w:val="-5"/>
                <w:sz w:val="16"/>
              </w:rPr>
              <w:t xml:space="preserve"> </w:t>
            </w:r>
            <w:r>
              <w:rPr>
                <w:sz w:val="16"/>
              </w:rPr>
              <w:t>was</w:t>
            </w:r>
            <w:r>
              <w:rPr>
                <w:spacing w:val="-4"/>
                <w:sz w:val="16"/>
              </w:rPr>
              <w:t xml:space="preserve"> </w:t>
            </w:r>
            <w:r>
              <w:rPr>
                <w:sz w:val="16"/>
              </w:rPr>
              <w:t>noted</w:t>
            </w:r>
            <w:r>
              <w:rPr>
                <w:spacing w:val="-4"/>
                <w:sz w:val="16"/>
              </w:rPr>
              <w:t xml:space="preserve"> </w:t>
            </w:r>
            <w:r>
              <w:rPr>
                <w:sz w:val="16"/>
              </w:rPr>
              <w:t>the Force has either replaced, is planning to replace, is salvaging or auctioning 16 of these vehicles. For the remainder</w:t>
            </w:r>
            <w:r>
              <w:rPr>
                <w:spacing w:val="-12"/>
                <w:sz w:val="16"/>
              </w:rPr>
              <w:t xml:space="preserve"> </w:t>
            </w:r>
            <w:r>
              <w:rPr>
                <w:sz w:val="16"/>
              </w:rPr>
              <w:t>of</w:t>
            </w:r>
            <w:r>
              <w:rPr>
                <w:spacing w:val="-12"/>
                <w:sz w:val="16"/>
              </w:rPr>
              <w:t xml:space="preserve"> </w:t>
            </w:r>
            <w:r>
              <w:rPr>
                <w:sz w:val="16"/>
              </w:rPr>
              <w:t>vehicles,</w:t>
            </w:r>
            <w:r>
              <w:rPr>
                <w:spacing w:val="-11"/>
                <w:sz w:val="16"/>
              </w:rPr>
              <w:t xml:space="preserve"> </w:t>
            </w:r>
            <w:r>
              <w:rPr>
                <w:sz w:val="16"/>
              </w:rPr>
              <w:t>the</w:t>
            </w:r>
            <w:r>
              <w:rPr>
                <w:spacing w:val="-13"/>
                <w:sz w:val="16"/>
              </w:rPr>
              <w:t xml:space="preserve"> </w:t>
            </w:r>
            <w:r>
              <w:rPr>
                <w:sz w:val="16"/>
              </w:rPr>
              <w:t>Force</w:t>
            </w:r>
            <w:r>
              <w:rPr>
                <w:spacing w:val="-10"/>
                <w:sz w:val="16"/>
              </w:rPr>
              <w:t xml:space="preserve"> </w:t>
            </w:r>
            <w:r>
              <w:rPr>
                <w:sz w:val="16"/>
              </w:rPr>
              <w:t>had</w:t>
            </w:r>
            <w:r>
              <w:rPr>
                <w:spacing w:val="-12"/>
                <w:sz w:val="16"/>
              </w:rPr>
              <w:t xml:space="preserve"> </w:t>
            </w:r>
            <w:r>
              <w:rPr>
                <w:sz w:val="16"/>
              </w:rPr>
              <w:t>a</w:t>
            </w:r>
            <w:r>
              <w:rPr>
                <w:spacing w:val="-11"/>
                <w:sz w:val="16"/>
              </w:rPr>
              <w:t xml:space="preserve"> </w:t>
            </w:r>
            <w:r>
              <w:rPr>
                <w:sz w:val="16"/>
              </w:rPr>
              <w:t>sound</w:t>
            </w:r>
            <w:r>
              <w:rPr>
                <w:spacing w:val="-12"/>
                <w:sz w:val="16"/>
              </w:rPr>
              <w:t xml:space="preserve"> </w:t>
            </w:r>
            <w:r>
              <w:rPr>
                <w:sz w:val="16"/>
              </w:rPr>
              <w:t>reasoning why vehicles were being retained, including vehicles that are being used as training vehicles but</w:t>
            </w:r>
            <w:r>
              <w:rPr>
                <w:spacing w:val="40"/>
                <w:sz w:val="16"/>
              </w:rPr>
              <w:t xml:space="preserve"> </w:t>
            </w:r>
            <w:r>
              <w:rPr>
                <w:sz w:val="16"/>
              </w:rPr>
              <w:t>with mileage</w:t>
            </w:r>
            <w:r>
              <w:rPr>
                <w:spacing w:val="-5"/>
                <w:sz w:val="16"/>
              </w:rPr>
              <w:t xml:space="preserve"> </w:t>
            </w:r>
            <w:r>
              <w:rPr>
                <w:sz w:val="16"/>
              </w:rPr>
              <w:t>in</w:t>
            </w:r>
            <w:r>
              <w:rPr>
                <w:spacing w:val="-6"/>
                <w:sz w:val="16"/>
              </w:rPr>
              <w:t xml:space="preserve"> </w:t>
            </w:r>
            <w:r>
              <w:rPr>
                <w:sz w:val="16"/>
              </w:rPr>
              <w:t>excess</w:t>
            </w:r>
            <w:r>
              <w:rPr>
                <w:spacing w:val="-8"/>
                <w:sz w:val="16"/>
              </w:rPr>
              <w:t xml:space="preserve"> </w:t>
            </w:r>
            <w:r>
              <w:rPr>
                <w:sz w:val="16"/>
              </w:rPr>
              <w:t>of</w:t>
            </w:r>
            <w:r>
              <w:rPr>
                <w:spacing w:val="-7"/>
                <w:sz w:val="16"/>
              </w:rPr>
              <w:t xml:space="preserve"> </w:t>
            </w:r>
            <w:r>
              <w:rPr>
                <w:sz w:val="16"/>
              </w:rPr>
              <w:t>100,000.</w:t>
            </w:r>
            <w:r>
              <w:rPr>
                <w:spacing w:val="-9"/>
                <w:sz w:val="16"/>
              </w:rPr>
              <w:t xml:space="preserve"> </w:t>
            </w:r>
            <w:r>
              <w:rPr>
                <w:sz w:val="16"/>
              </w:rPr>
              <w:t>However</w:t>
            </w:r>
            <w:r>
              <w:rPr>
                <w:spacing w:val="-7"/>
                <w:sz w:val="16"/>
              </w:rPr>
              <w:t xml:space="preserve"> </w:t>
            </w:r>
            <w:r>
              <w:rPr>
                <w:sz w:val="16"/>
              </w:rPr>
              <w:t>per</w:t>
            </w:r>
            <w:r>
              <w:rPr>
                <w:spacing w:val="-5"/>
                <w:sz w:val="16"/>
              </w:rPr>
              <w:t xml:space="preserve"> </w:t>
            </w:r>
            <w:r>
              <w:rPr>
                <w:sz w:val="16"/>
              </w:rPr>
              <w:t>the</w:t>
            </w:r>
            <w:r>
              <w:rPr>
                <w:spacing w:val="-8"/>
                <w:sz w:val="16"/>
              </w:rPr>
              <w:t xml:space="preserve"> </w:t>
            </w:r>
            <w:r>
              <w:rPr>
                <w:sz w:val="16"/>
              </w:rPr>
              <w:t>current guidance retaining vehicles beyond ten years</w:t>
            </w:r>
            <w:r>
              <w:rPr>
                <w:spacing w:val="40"/>
                <w:sz w:val="16"/>
              </w:rPr>
              <w:t xml:space="preserve"> </w:t>
            </w:r>
            <w:r>
              <w:rPr>
                <w:sz w:val="16"/>
              </w:rPr>
              <w:t>is contrary to the guidance provided in the Vehicle Replacement Policy.</w:t>
            </w:r>
          </w:p>
          <w:p w14:paraId="7398E31D" w14:textId="77777777" w:rsidR="004653B0" w:rsidRDefault="00040D56">
            <w:pPr>
              <w:pStyle w:val="TableParagraph"/>
              <w:spacing w:before="160"/>
              <w:ind w:left="108" w:right="87"/>
              <w:jc w:val="both"/>
              <w:rPr>
                <w:sz w:val="16"/>
              </w:rPr>
            </w:pPr>
            <w:r>
              <w:rPr>
                <w:sz w:val="16"/>
              </w:rPr>
              <w:t>Moreover, through discussions with the Head of Transport, it has been noted that the Force intends to replace vehicles pre-2015 due to the changes in the regulations relating to emissions under the Road Vehicle</w:t>
            </w:r>
            <w:r>
              <w:rPr>
                <w:spacing w:val="-9"/>
                <w:sz w:val="16"/>
              </w:rPr>
              <w:t xml:space="preserve"> </w:t>
            </w:r>
            <w:r>
              <w:rPr>
                <w:sz w:val="16"/>
              </w:rPr>
              <w:t>Emission</w:t>
            </w:r>
            <w:r>
              <w:rPr>
                <w:spacing w:val="-12"/>
                <w:sz w:val="16"/>
              </w:rPr>
              <w:t xml:space="preserve"> </w:t>
            </w:r>
            <w:r>
              <w:rPr>
                <w:sz w:val="16"/>
              </w:rPr>
              <w:t>Performance</w:t>
            </w:r>
            <w:r>
              <w:rPr>
                <w:spacing w:val="-13"/>
                <w:sz w:val="16"/>
              </w:rPr>
              <w:t xml:space="preserve"> </w:t>
            </w:r>
            <w:r>
              <w:rPr>
                <w:sz w:val="16"/>
              </w:rPr>
              <w:t>Standards.</w:t>
            </w:r>
            <w:r>
              <w:rPr>
                <w:spacing w:val="-10"/>
                <w:sz w:val="16"/>
              </w:rPr>
              <w:t xml:space="preserve"> </w:t>
            </w:r>
            <w:r>
              <w:rPr>
                <w:sz w:val="16"/>
              </w:rPr>
              <w:t>However</w:t>
            </w:r>
            <w:r>
              <w:rPr>
                <w:spacing w:val="-10"/>
                <w:sz w:val="16"/>
              </w:rPr>
              <w:t xml:space="preserve"> </w:t>
            </w:r>
            <w:r>
              <w:rPr>
                <w:sz w:val="16"/>
              </w:rPr>
              <w:t>this is not currently factored into the existing Vehicle Replacement Policy.</w:t>
            </w:r>
          </w:p>
          <w:p w14:paraId="4B4DD67B" w14:textId="77777777" w:rsidR="004653B0" w:rsidRDefault="00040D56">
            <w:pPr>
              <w:pStyle w:val="TableParagraph"/>
              <w:spacing w:before="160"/>
              <w:ind w:left="108" w:right="85"/>
              <w:jc w:val="both"/>
              <w:rPr>
                <w:sz w:val="16"/>
              </w:rPr>
            </w:pPr>
            <w:r>
              <w:rPr>
                <w:sz w:val="16"/>
              </w:rPr>
              <w:t>This recommendation was raised during our August 2020 audit and we have noted that the Vehicle Replacement</w:t>
            </w:r>
            <w:r>
              <w:rPr>
                <w:spacing w:val="-12"/>
                <w:sz w:val="16"/>
              </w:rPr>
              <w:t xml:space="preserve"> </w:t>
            </w:r>
            <w:r>
              <w:rPr>
                <w:sz w:val="16"/>
              </w:rPr>
              <w:t>Policy</w:t>
            </w:r>
            <w:r>
              <w:rPr>
                <w:spacing w:val="-13"/>
                <w:sz w:val="16"/>
              </w:rPr>
              <w:t xml:space="preserve"> </w:t>
            </w:r>
            <w:r>
              <w:rPr>
                <w:sz w:val="16"/>
              </w:rPr>
              <w:t>2023-24</w:t>
            </w:r>
            <w:r>
              <w:rPr>
                <w:spacing w:val="-13"/>
                <w:sz w:val="16"/>
              </w:rPr>
              <w:t xml:space="preserve"> </w:t>
            </w:r>
            <w:r>
              <w:rPr>
                <w:sz w:val="16"/>
              </w:rPr>
              <w:t>still</w:t>
            </w:r>
            <w:r>
              <w:rPr>
                <w:spacing w:val="-12"/>
                <w:sz w:val="16"/>
              </w:rPr>
              <w:t xml:space="preserve"> </w:t>
            </w:r>
            <w:r>
              <w:rPr>
                <w:sz w:val="16"/>
              </w:rPr>
              <w:t>does</w:t>
            </w:r>
            <w:r>
              <w:rPr>
                <w:spacing w:val="-11"/>
                <w:sz w:val="16"/>
              </w:rPr>
              <w:t xml:space="preserve"> </w:t>
            </w:r>
            <w:r>
              <w:rPr>
                <w:sz w:val="16"/>
              </w:rPr>
              <w:t>not</w:t>
            </w:r>
            <w:r>
              <w:rPr>
                <w:spacing w:val="-12"/>
                <w:sz w:val="16"/>
              </w:rPr>
              <w:t xml:space="preserve"> </w:t>
            </w:r>
            <w:r>
              <w:rPr>
                <w:sz w:val="16"/>
              </w:rPr>
              <w:t>provide</w:t>
            </w:r>
            <w:r>
              <w:rPr>
                <w:spacing w:val="-14"/>
                <w:sz w:val="16"/>
              </w:rPr>
              <w:t xml:space="preserve"> </w:t>
            </w:r>
            <w:r>
              <w:rPr>
                <w:sz w:val="16"/>
              </w:rPr>
              <w:t>clear guidance on the management of older vehicles, therefore this is considered as not implemented.</w:t>
            </w:r>
          </w:p>
          <w:p w14:paraId="042A0BC6" w14:textId="77777777" w:rsidR="004653B0" w:rsidRDefault="00040D56">
            <w:pPr>
              <w:pStyle w:val="TableParagraph"/>
              <w:spacing w:before="161"/>
              <w:ind w:left="108" w:right="87"/>
              <w:jc w:val="both"/>
              <w:rPr>
                <w:sz w:val="16"/>
              </w:rPr>
            </w:pPr>
            <w:r>
              <w:rPr>
                <w:i/>
                <w:sz w:val="16"/>
              </w:rPr>
              <w:t xml:space="preserve">Risk: </w:t>
            </w:r>
            <w:r>
              <w:rPr>
                <w:sz w:val="16"/>
              </w:rPr>
              <w:t>The Force are unable to demonstrate alignment to their carbon emission objectives, through the retention of older vehicles.</w:t>
            </w:r>
          </w:p>
          <w:p w14:paraId="5C124B4C" w14:textId="77777777" w:rsidR="004653B0" w:rsidRDefault="00040D56">
            <w:pPr>
              <w:pStyle w:val="TableParagraph"/>
              <w:spacing w:before="160"/>
              <w:ind w:left="108" w:right="135"/>
              <w:rPr>
                <w:sz w:val="16"/>
              </w:rPr>
            </w:pPr>
            <w:r>
              <w:rPr>
                <w:sz w:val="16"/>
              </w:rPr>
              <w:t>Non-compliance of the guidance provided in the Vehicle</w:t>
            </w:r>
            <w:r>
              <w:rPr>
                <w:spacing w:val="-6"/>
                <w:sz w:val="16"/>
              </w:rPr>
              <w:t xml:space="preserve"> </w:t>
            </w:r>
            <w:r>
              <w:rPr>
                <w:sz w:val="16"/>
              </w:rPr>
              <w:t>Replacement</w:t>
            </w:r>
            <w:r>
              <w:rPr>
                <w:spacing w:val="-5"/>
                <w:sz w:val="16"/>
              </w:rPr>
              <w:t xml:space="preserve"> </w:t>
            </w:r>
            <w:r>
              <w:rPr>
                <w:sz w:val="16"/>
              </w:rPr>
              <w:t>Policy,</w:t>
            </w:r>
            <w:r>
              <w:rPr>
                <w:spacing w:val="-5"/>
                <w:sz w:val="16"/>
              </w:rPr>
              <w:t xml:space="preserve"> </w:t>
            </w:r>
            <w:r>
              <w:rPr>
                <w:sz w:val="16"/>
              </w:rPr>
              <w:t>as</w:t>
            </w:r>
            <w:r>
              <w:rPr>
                <w:spacing w:val="-4"/>
                <w:sz w:val="16"/>
              </w:rPr>
              <w:t xml:space="preserve"> </w:t>
            </w:r>
            <w:r>
              <w:rPr>
                <w:sz w:val="16"/>
              </w:rPr>
              <w:t>the</w:t>
            </w:r>
            <w:r>
              <w:rPr>
                <w:spacing w:val="-6"/>
                <w:sz w:val="16"/>
              </w:rPr>
              <w:t xml:space="preserve"> </w:t>
            </w:r>
            <w:r>
              <w:rPr>
                <w:sz w:val="16"/>
              </w:rPr>
              <w:t>vehicles</w:t>
            </w:r>
            <w:r>
              <w:rPr>
                <w:spacing w:val="-6"/>
                <w:sz w:val="16"/>
              </w:rPr>
              <w:t xml:space="preserve"> </w:t>
            </w:r>
            <w:r>
              <w:rPr>
                <w:sz w:val="16"/>
              </w:rPr>
              <w:t>used</w:t>
            </w:r>
            <w:r>
              <w:rPr>
                <w:spacing w:val="-8"/>
                <w:sz w:val="16"/>
              </w:rPr>
              <w:t xml:space="preserve"> </w:t>
            </w:r>
            <w:r>
              <w:rPr>
                <w:sz w:val="16"/>
              </w:rPr>
              <w:t>for training are over 100,000 miles.</w:t>
            </w:r>
          </w:p>
        </w:tc>
        <w:tc>
          <w:tcPr>
            <w:tcW w:w="2988" w:type="dxa"/>
          </w:tcPr>
          <w:p w14:paraId="44DF8E6E" w14:textId="77777777" w:rsidR="004653B0" w:rsidRDefault="00040D56">
            <w:pPr>
              <w:pStyle w:val="TableParagraph"/>
              <w:spacing w:before="57"/>
              <w:ind w:left="108"/>
              <w:rPr>
                <w:sz w:val="16"/>
              </w:rPr>
            </w:pPr>
            <w:r>
              <w:rPr>
                <w:sz w:val="16"/>
              </w:rPr>
              <w:t>be</w:t>
            </w:r>
            <w:r>
              <w:rPr>
                <w:spacing w:val="-8"/>
                <w:sz w:val="16"/>
              </w:rPr>
              <w:t xml:space="preserve"> </w:t>
            </w:r>
            <w:r>
              <w:rPr>
                <w:sz w:val="16"/>
              </w:rPr>
              <w:t>given</w:t>
            </w:r>
            <w:r>
              <w:rPr>
                <w:spacing w:val="-10"/>
                <w:sz w:val="16"/>
              </w:rPr>
              <w:t xml:space="preserve"> </w:t>
            </w:r>
            <w:r>
              <w:rPr>
                <w:sz w:val="16"/>
              </w:rPr>
              <w:t>to</w:t>
            </w:r>
            <w:r>
              <w:rPr>
                <w:spacing w:val="-6"/>
                <w:sz w:val="16"/>
              </w:rPr>
              <w:t xml:space="preserve"> </w:t>
            </w:r>
            <w:r>
              <w:rPr>
                <w:sz w:val="16"/>
              </w:rPr>
              <w:t>the</w:t>
            </w:r>
            <w:r>
              <w:rPr>
                <w:spacing w:val="-8"/>
                <w:sz w:val="16"/>
              </w:rPr>
              <w:t xml:space="preserve"> </w:t>
            </w:r>
            <w:r>
              <w:rPr>
                <w:sz w:val="16"/>
              </w:rPr>
              <w:t>tailpipe</w:t>
            </w:r>
            <w:r>
              <w:rPr>
                <w:spacing w:val="-8"/>
                <w:sz w:val="16"/>
              </w:rPr>
              <w:t xml:space="preserve"> </w:t>
            </w:r>
            <w:r>
              <w:rPr>
                <w:sz w:val="16"/>
              </w:rPr>
              <w:t xml:space="preserve">emissions </w:t>
            </w:r>
            <w:r>
              <w:rPr>
                <w:spacing w:val="-2"/>
                <w:sz w:val="16"/>
              </w:rPr>
              <w:t>objectives.</w:t>
            </w:r>
          </w:p>
          <w:p w14:paraId="4F67FA69" w14:textId="77777777" w:rsidR="004653B0" w:rsidRDefault="00040D56">
            <w:pPr>
              <w:pStyle w:val="TableParagraph"/>
              <w:ind w:left="108" w:right="146"/>
              <w:rPr>
                <w:sz w:val="16"/>
              </w:rPr>
            </w:pPr>
            <w:r>
              <w:rPr>
                <w:sz w:val="16"/>
              </w:rPr>
              <w:t>Once a clear approach has been agreed, a longer term replacement schedule should be drafted to support the future capital</w:t>
            </w:r>
            <w:r>
              <w:rPr>
                <w:spacing w:val="-9"/>
                <w:sz w:val="16"/>
              </w:rPr>
              <w:t xml:space="preserve"> </w:t>
            </w:r>
            <w:r>
              <w:rPr>
                <w:sz w:val="16"/>
              </w:rPr>
              <w:t>requirements</w:t>
            </w:r>
            <w:r>
              <w:rPr>
                <w:spacing w:val="-10"/>
                <w:sz w:val="16"/>
              </w:rPr>
              <w:t xml:space="preserve"> </w:t>
            </w:r>
            <w:r>
              <w:rPr>
                <w:sz w:val="16"/>
              </w:rPr>
              <w:t>to</w:t>
            </w:r>
            <w:r>
              <w:rPr>
                <w:spacing w:val="-10"/>
                <w:sz w:val="16"/>
              </w:rPr>
              <w:t xml:space="preserve"> </w:t>
            </w:r>
            <w:r>
              <w:rPr>
                <w:sz w:val="16"/>
              </w:rPr>
              <w:t>meet</w:t>
            </w:r>
            <w:r>
              <w:rPr>
                <w:spacing w:val="-11"/>
                <w:sz w:val="16"/>
              </w:rPr>
              <w:t xml:space="preserve"> </w:t>
            </w:r>
            <w:r>
              <w:rPr>
                <w:sz w:val="16"/>
              </w:rPr>
              <w:t>the fleet replacement needs.</w:t>
            </w:r>
          </w:p>
        </w:tc>
        <w:tc>
          <w:tcPr>
            <w:tcW w:w="888" w:type="dxa"/>
            <w:shd w:val="clear" w:color="auto" w:fill="92D050"/>
          </w:tcPr>
          <w:p w14:paraId="62FE6FED" w14:textId="77777777" w:rsidR="004653B0" w:rsidRDefault="004653B0">
            <w:pPr>
              <w:pStyle w:val="TableParagraph"/>
              <w:rPr>
                <w:rFonts w:ascii="Times New Roman"/>
                <w:sz w:val="16"/>
              </w:rPr>
            </w:pPr>
          </w:p>
        </w:tc>
        <w:tc>
          <w:tcPr>
            <w:tcW w:w="3751" w:type="dxa"/>
          </w:tcPr>
          <w:p w14:paraId="5618B282" w14:textId="77777777" w:rsidR="004653B0" w:rsidRDefault="00040D56">
            <w:pPr>
              <w:pStyle w:val="TableParagraph"/>
              <w:spacing w:before="57"/>
              <w:ind w:left="108" w:right="127"/>
              <w:rPr>
                <w:sz w:val="16"/>
              </w:rPr>
            </w:pPr>
            <w:r>
              <w:rPr>
                <w:sz w:val="16"/>
              </w:rPr>
              <w:t>supply chain’s/ increased costs and extended vehicle delivery dates and to further complicate this we have had a whole mixture of shift changes, single / double crewing and new departments formed very quickly, so the need for flexibility was essential and I would argue brought real value not risk. Further to this we</w:t>
            </w:r>
            <w:r>
              <w:rPr>
                <w:spacing w:val="40"/>
                <w:sz w:val="16"/>
              </w:rPr>
              <w:t xml:space="preserve"> </w:t>
            </w:r>
            <w:r>
              <w:rPr>
                <w:sz w:val="16"/>
              </w:rPr>
              <w:t>cannot work on a longer term replacement schedule as our specialist response vehicles will achieve over</w:t>
            </w:r>
            <w:r>
              <w:rPr>
                <w:spacing w:val="40"/>
                <w:sz w:val="16"/>
              </w:rPr>
              <w:t xml:space="preserve"> </w:t>
            </w:r>
            <w:r>
              <w:rPr>
                <w:sz w:val="16"/>
              </w:rPr>
              <w:t xml:space="preserve">100,000 miles in 2 to 3 years and we cannot plan for accident write offs which become part of the replacement </w:t>
            </w:r>
            <w:proofErr w:type="spellStart"/>
            <w:r>
              <w:rPr>
                <w:sz w:val="16"/>
              </w:rPr>
              <w:t>programme</w:t>
            </w:r>
            <w:proofErr w:type="spellEnd"/>
            <w:r>
              <w:rPr>
                <w:sz w:val="16"/>
              </w:rPr>
              <w:t xml:space="preserve"> at any time. We can demonstrate that we have improved</w:t>
            </w:r>
            <w:r>
              <w:rPr>
                <w:spacing w:val="40"/>
                <w:sz w:val="16"/>
              </w:rPr>
              <w:t xml:space="preserve"> </w:t>
            </w:r>
            <w:r>
              <w:rPr>
                <w:sz w:val="16"/>
              </w:rPr>
              <w:t>carbon emissions monitoring not only on our</w:t>
            </w:r>
            <w:r>
              <w:rPr>
                <w:spacing w:val="-6"/>
                <w:sz w:val="16"/>
              </w:rPr>
              <w:t xml:space="preserve"> </w:t>
            </w:r>
            <w:r>
              <w:rPr>
                <w:sz w:val="16"/>
              </w:rPr>
              <w:t>Fleet</w:t>
            </w:r>
            <w:r>
              <w:rPr>
                <w:spacing w:val="-7"/>
                <w:sz w:val="16"/>
              </w:rPr>
              <w:t xml:space="preserve"> </w:t>
            </w:r>
            <w:r>
              <w:rPr>
                <w:sz w:val="16"/>
              </w:rPr>
              <w:t>but</w:t>
            </w:r>
            <w:r>
              <w:rPr>
                <w:spacing w:val="-5"/>
                <w:sz w:val="16"/>
              </w:rPr>
              <w:t xml:space="preserve"> </w:t>
            </w:r>
            <w:r>
              <w:rPr>
                <w:sz w:val="16"/>
              </w:rPr>
              <w:t>all</w:t>
            </w:r>
            <w:r>
              <w:rPr>
                <w:spacing w:val="-5"/>
                <w:sz w:val="16"/>
              </w:rPr>
              <w:t xml:space="preserve"> </w:t>
            </w:r>
            <w:r>
              <w:rPr>
                <w:sz w:val="16"/>
              </w:rPr>
              <w:t>aspects</w:t>
            </w:r>
            <w:r>
              <w:rPr>
                <w:spacing w:val="-6"/>
                <w:sz w:val="16"/>
              </w:rPr>
              <w:t xml:space="preserve"> </w:t>
            </w:r>
            <w:r>
              <w:rPr>
                <w:sz w:val="16"/>
              </w:rPr>
              <w:t>of</w:t>
            </w:r>
            <w:r>
              <w:rPr>
                <w:spacing w:val="-5"/>
                <w:sz w:val="16"/>
              </w:rPr>
              <w:t xml:space="preserve"> </w:t>
            </w:r>
            <w:r>
              <w:rPr>
                <w:sz w:val="16"/>
              </w:rPr>
              <w:t>travel</w:t>
            </w:r>
            <w:r>
              <w:rPr>
                <w:spacing w:val="-7"/>
                <w:sz w:val="16"/>
              </w:rPr>
              <w:t xml:space="preserve"> </w:t>
            </w:r>
            <w:r>
              <w:rPr>
                <w:sz w:val="16"/>
              </w:rPr>
              <w:t>within</w:t>
            </w:r>
            <w:r>
              <w:rPr>
                <w:spacing w:val="-5"/>
                <w:sz w:val="16"/>
              </w:rPr>
              <w:t xml:space="preserve"> </w:t>
            </w:r>
            <w:r>
              <w:rPr>
                <w:sz w:val="16"/>
              </w:rPr>
              <w:t>the Force and our Fleet have vastly improved its age profile from its previous audit. We can also provide justification and reasons why we have extended the life of a</w:t>
            </w:r>
            <w:r>
              <w:rPr>
                <w:spacing w:val="-1"/>
                <w:sz w:val="16"/>
              </w:rPr>
              <w:t xml:space="preserve"> </w:t>
            </w:r>
            <w:r>
              <w:rPr>
                <w:sz w:val="16"/>
              </w:rPr>
              <w:t xml:space="preserve">vehicle to provide a core resource in the Force be that for a training requirement, additional resource for an additional department or a vehicle role profile for specific policing </w:t>
            </w:r>
            <w:r>
              <w:rPr>
                <w:spacing w:val="-2"/>
                <w:sz w:val="16"/>
              </w:rPr>
              <w:t>purposes.</w:t>
            </w:r>
          </w:p>
        </w:tc>
        <w:tc>
          <w:tcPr>
            <w:tcW w:w="1581" w:type="dxa"/>
          </w:tcPr>
          <w:p w14:paraId="0C851626" w14:textId="77777777" w:rsidR="004653B0" w:rsidRDefault="004653B0">
            <w:pPr>
              <w:pStyle w:val="TableParagraph"/>
              <w:rPr>
                <w:rFonts w:ascii="Times New Roman"/>
                <w:sz w:val="16"/>
              </w:rPr>
            </w:pPr>
          </w:p>
        </w:tc>
        <w:tc>
          <w:tcPr>
            <w:tcW w:w="986" w:type="dxa"/>
            <w:shd w:val="clear" w:color="auto" w:fill="92D050"/>
          </w:tcPr>
          <w:p w14:paraId="68AF5903" w14:textId="77777777" w:rsidR="004653B0" w:rsidRDefault="004653B0">
            <w:pPr>
              <w:pStyle w:val="TableParagraph"/>
              <w:rPr>
                <w:rFonts w:ascii="Times New Roman"/>
                <w:sz w:val="16"/>
              </w:rPr>
            </w:pPr>
          </w:p>
        </w:tc>
      </w:tr>
    </w:tbl>
    <w:p w14:paraId="7ADEFD62" w14:textId="77777777" w:rsidR="004653B0" w:rsidRDefault="004653B0">
      <w:pPr>
        <w:rPr>
          <w:rFonts w:ascii="Times New Roman"/>
          <w:sz w:val="16"/>
        </w:rPr>
        <w:sectPr w:rsidR="004653B0">
          <w:pgSz w:w="16840" w:h="11910" w:orient="landscape"/>
          <w:pgMar w:top="1340" w:right="400" w:bottom="1240" w:left="760" w:header="520" w:footer="1044" w:gutter="0"/>
          <w:cols w:space="720"/>
        </w:sectPr>
      </w:pPr>
    </w:p>
    <w:p w14:paraId="57AB803A" w14:textId="77777777" w:rsidR="004653B0" w:rsidRDefault="004653B0">
      <w:pPr>
        <w:pStyle w:val="BodyText"/>
        <w:spacing w:before="6"/>
        <w:rPr>
          <w:rFonts w:ascii="Verdana"/>
          <w:b/>
          <w:sz w:val="7"/>
        </w:rPr>
      </w:pPr>
    </w:p>
    <w:tbl>
      <w:tblPr>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14"/>
        <w:gridCol w:w="4644"/>
        <w:gridCol w:w="2988"/>
        <w:gridCol w:w="888"/>
        <w:gridCol w:w="3751"/>
        <w:gridCol w:w="1581"/>
        <w:gridCol w:w="986"/>
      </w:tblGrid>
      <w:tr w:rsidR="004653B0" w14:paraId="7F90ACF4" w14:textId="77777777">
        <w:trPr>
          <w:trHeight w:val="503"/>
        </w:trPr>
        <w:tc>
          <w:tcPr>
            <w:tcW w:w="614" w:type="dxa"/>
            <w:shd w:val="clear" w:color="auto" w:fill="622D9E"/>
          </w:tcPr>
          <w:p w14:paraId="69631300" w14:textId="77777777" w:rsidR="004653B0" w:rsidRDefault="004653B0">
            <w:pPr>
              <w:pStyle w:val="TableParagraph"/>
              <w:rPr>
                <w:rFonts w:ascii="Times New Roman"/>
                <w:sz w:val="16"/>
              </w:rPr>
            </w:pPr>
          </w:p>
        </w:tc>
        <w:tc>
          <w:tcPr>
            <w:tcW w:w="4644" w:type="dxa"/>
            <w:shd w:val="clear" w:color="auto" w:fill="622D9E"/>
          </w:tcPr>
          <w:p w14:paraId="18DCD05A" w14:textId="77777777" w:rsidR="004653B0" w:rsidRDefault="00040D56">
            <w:pPr>
              <w:pStyle w:val="TableParagraph"/>
              <w:spacing w:before="57"/>
              <w:ind w:left="108"/>
              <w:rPr>
                <w:b/>
                <w:sz w:val="16"/>
              </w:rPr>
            </w:pPr>
            <w:r>
              <w:rPr>
                <w:b/>
                <w:color w:val="FFFFFF"/>
                <w:spacing w:val="-2"/>
                <w:sz w:val="16"/>
              </w:rPr>
              <w:t>Observation/Risk</w:t>
            </w:r>
          </w:p>
        </w:tc>
        <w:tc>
          <w:tcPr>
            <w:tcW w:w="2988" w:type="dxa"/>
            <w:shd w:val="clear" w:color="auto" w:fill="622D9E"/>
          </w:tcPr>
          <w:p w14:paraId="6A31CF01" w14:textId="77777777" w:rsidR="004653B0" w:rsidRDefault="00040D56">
            <w:pPr>
              <w:pStyle w:val="TableParagraph"/>
              <w:spacing w:before="57"/>
              <w:ind w:left="108"/>
              <w:rPr>
                <w:b/>
                <w:sz w:val="16"/>
              </w:rPr>
            </w:pPr>
            <w:r>
              <w:rPr>
                <w:b/>
                <w:color w:val="FFFFFF"/>
                <w:spacing w:val="-2"/>
                <w:sz w:val="16"/>
              </w:rPr>
              <w:t>Recommendation</w:t>
            </w:r>
          </w:p>
        </w:tc>
        <w:tc>
          <w:tcPr>
            <w:tcW w:w="888" w:type="dxa"/>
            <w:shd w:val="clear" w:color="auto" w:fill="622D9E"/>
          </w:tcPr>
          <w:p w14:paraId="13DF500D" w14:textId="77777777" w:rsidR="004653B0" w:rsidRDefault="00040D56">
            <w:pPr>
              <w:pStyle w:val="TableParagraph"/>
              <w:spacing w:before="57"/>
              <w:ind w:left="19" w:right="3"/>
              <w:jc w:val="center"/>
              <w:rPr>
                <w:b/>
                <w:sz w:val="16"/>
              </w:rPr>
            </w:pPr>
            <w:r>
              <w:rPr>
                <w:b/>
                <w:color w:val="FFFFFF"/>
                <w:spacing w:val="-2"/>
                <w:sz w:val="16"/>
              </w:rPr>
              <w:t>Priority</w:t>
            </w:r>
          </w:p>
        </w:tc>
        <w:tc>
          <w:tcPr>
            <w:tcW w:w="3751" w:type="dxa"/>
            <w:shd w:val="clear" w:color="auto" w:fill="622D9E"/>
          </w:tcPr>
          <w:p w14:paraId="790ED1C5" w14:textId="77777777" w:rsidR="004653B0" w:rsidRDefault="00040D56">
            <w:pPr>
              <w:pStyle w:val="TableParagraph"/>
              <w:spacing w:before="57"/>
              <w:ind w:left="108"/>
              <w:rPr>
                <w:b/>
                <w:sz w:val="16"/>
              </w:rPr>
            </w:pPr>
            <w:r>
              <w:rPr>
                <w:b/>
                <w:color w:val="FFFFFF"/>
                <w:sz w:val="16"/>
              </w:rPr>
              <w:t>Management</w:t>
            </w:r>
            <w:r>
              <w:rPr>
                <w:b/>
                <w:color w:val="FFFFFF"/>
                <w:spacing w:val="-10"/>
                <w:sz w:val="16"/>
              </w:rPr>
              <w:t xml:space="preserve"> </w:t>
            </w:r>
            <w:r>
              <w:rPr>
                <w:b/>
                <w:color w:val="FFFFFF"/>
                <w:spacing w:val="-2"/>
                <w:sz w:val="16"/>
              </w:rPr>
              <w:t>response</w:t>
            </w:r>
          </w:p>
        </w:tc>
        <w:tc>
          <w:tcPr>
            <w:tcW w:w="1581" w:type="dxa"/>
            <w:shd w:val="clear" w:color="auto" w:fill="622D9E"/>
          </w:tcPr>
          <w:p w14:paraId="4892649B" w14:textId="77777777" w:rsidR="004653B0" w:rsidRDefault="00040D56">
            <w:pPr>
              <w:pStyle w:val="TableParagraph"/>
              <w:spacing w:before="57"/>
              <w:ind w:left="108"/>
              <w:rPr>
                <w:b/>
                <w:sz w:val="16"/>
              </w:rPr>
            </w:pPr>
            <w:r>
              <w:rPr>
                <w:b/>
                <w:color w:val="FFFFFF"/>
                <w:spacing w:val="-2"/>
                <w:sz w:val="16"/>
              </w:rPr>
              <w:t>Timescale/ responsibility</w:t>
            </w:r>
          </w:p>
        </w:tc>
        <w:tc>
          <w:tcPr>
            <w:tcW w:w="986" w:type="dxa"/>
            <w:shd w:val="clear" w:color="auto" w:fill="622D9E"/>
          </w:tcPr>
          <w:p w14:paraId="332A79D5" w14:textId="77777777" w:rsidR="004653B0" w:rsidRDefault="00040D56">
            <w:pPr>
              <w:pStyle w:val="TableParagraph"/>
              <w:spacing w:before="57"/>
              <w:ind w:left="204"/>
              <w:rPr>
                <w:b/>
                <w:sz w:val="16"/>
              </w:rPr>
            </w:pPr>
            <w:r>
              <w:rPr>
                <w:b/>
                <w:color w:val="FFFFFF"/>
                <w:spacing w:val="-2"/>
                <w:sz w:val="16"/>
              </w:rPr>
              <w:t>Status</w:t>
            </w:r>
          </w:p>
        </w:tc>
      </w:tr>
      <w:tr w:rsidR="004653B0" w14:paraId="2560367A" w14:textId="77777777">
        <w:trPr>
          <w:trHeight w:val="4002"/>
        </w:trPr>
        <w:tc>
          <w:tcPr>
            <w:tcW w:w="614" w:type="dxa"/>
          </w:tcPr>
          <w:p w14:paraId="6C47FEE7" w14:textId="77777777" w:rsidR="004653B0" w:rsidRDefault="00040D56">
            <w:pPr>
              <w:pStyle w:val="TableParagraph"/>
              <w:spacing w:before="57"/>
              <w:ind w:left="13"/>
              <w:jc w:val="center"/>
              <w:rPr>
                <w:b/>
                <w:sz w:val="16"/>
              </w:rPr>
            </w:pPr>
            <w:r>
              <w:rPr>
                <w:b/>
                <w:spacing w:val="-5"/>
                <w:sz w:val="16"/>
              </w:rPr>
              <w:t>4.2</w:t>
            </w:r>
          </w:p>
        </w:tc>
        <w:tc>
          <w:tcPr>
            <w:tcW w:w="4644" w:type="dxa"/>
          </w:tcPr>
          <w:p w14:paraId="210AE446" w14:textId="77777777" w:rsidR="004653B0" w:rsidRDefault="00040D56">
            <w:pPr>
              <w:pStyle w:val="TableParagraph"/>
              <w:spacing w:before="57"/>
              <w:ind w:left="108"/>
              <w:rPr>
                <w:sz w:val="16"/>
              </w:rPr>
            </w:pPr>
            <w:r>
              <w:rPr>
                <w:b/>
                <w:sz w:val="16"/>
                <w:u w:val="single"/>
              </w:rPr>
              <w:t>Vehicle Service Schedule Guidance – Motorbikes</w:t>
            </w:r>
            <w:r>
              <w:rPr>
                <w:b/>
                <w:sz w:val="16"/>
              </w:rPr>
              <w:t xml:space="preserve"> </w:t>
            </w:r>
            <w:r>
              <w:rPr>
                <w:i/>
                <w:sz w:val="16"/>
              </w:rPr>
              <w:t>Observation:</w:t>
            </w:r>
            <w:r>
              <w:rPr>
                <w:i/>
                <w:spacing w:val="-4"/>
                <w:sz w:val="16"/>
              </w:rPr>
              <w:t xml:space="preserve"> </w:t>
            </w:r>
            <w:r>
              <w:rPr>
                <w:sz w:val="16"/>
              </w:rPr>
              <w:t>The</w:t>
            </w:r>
            <w:r>
              <w:rPr>
                <w:spacing w:val="-8"/>
                <w:sz w:val="16"/>
              </w:rPr>
              <w:t xml:space="preserve"> </w:t>
            </w:r>
            <w:r>
              <w:rPr>
                <w:sz w:val="16"/>
              </w:rPr>
              <w:t>Force</w:t>
            </w:r>
            <w:r>
              <w:rPr>
                <w:spacing w:val="-5"/>
                <w:sz w:val="16"/>
              </w:rPr>
              <w:t xml:space="preserve"> </w:t>
            </w:r>
            <w:r>
              <w:rPr>
                <w:sz w:val="16"/>
              </w:rPr>
              <w:t>has</w:t>
            </w:r>
            <w:r>
              <w:rPr>
                <w:spacing w:val="-5"/>
                <w:sz w:val="16"/>
              </w:rPr>
              <w:t xml:space="preserve"> </w:t>
            </w:r>
            <w:r>
              <w:rPr>
                <w:sz w:val="16"/>
              </w:rPr>
              <w:t>a</w:t>
            </w:r>
            <w:r>
              <w:rPr>
                <w:spacing w:val="-9"/>
                <w:sz w:val="16"/>
              </w:rPr>
              <w:t xml:space="preserve"> </w:t>
            </w:r>
            <w:r>
              <w:rPr>
                <w:sz w:val="16"/>
              </w:rPr>
              <w:t>Vehicle</w:t>
            </w:r>
            <w:r>
              <w:rPr>
                <w:spacing w:val="-5"/>
                <w:sz w:val="16"/>
              </w:rPr>
              <w:t xml:space="preserve"> </w:t>
            </w:r>
            <w:r>
              <w:rPr>
                <w:sz w:val="16"/>
              </w:rPr>
              <w:t>Service</w:t>
            </w:r>
            <w:r>
              <w:rPr>
                <w:spacing w:val="-8"/>
                <w:sz w:val="16"/>
              </w:rPr>
              <w:t xml:space="preserve"> </w:t>
            </w:r>
            <w:r>
              <w:rPr>
                <w:sz w:val="16"/>
              </w:rPr>
              <w:t>Schedule Guidance</w:t>
            </w:r>
            <w:r>
              <w:rPr>
                <w:spacing w:val="-3"/>
                <w:sz w:val="16"/>
              </w:rPr>
              <w:t xml:space="preserve"> </w:t>
            </w:r>
            <w:r>
              <w:rPr>
                <w:sz w:val="16"/>
              </w:rPr>
              <w:t>document</w:t>
            </w:r>
            <w:r>
              <w:rPr>
                <w:spacing w:val="-3"/>
                <w:sz w:val="16"/>
              </w:rPr>
              <w:t xml:space="preserve"> </w:t>
            </w:r>
            <w:r>
              <w:rPr>
                <w:sz w:val="16"/>
              </w:rPr>
              <w:t>in</w:t>
            </w:r>
            <w:r>
              <w:rPr>
                <w:spacing w:val="-4"/>
                <w:sz w:val="16"/>
              </w:rPr>
              <w:t xml:space="preserve"> </w:t>
            </w:r>
            <w:r>
              <w:rPr>
                <w:sz w:val="16"/>
              </w:rPr>
              <w:t>place</w:t>
            </w:r>
            <w:r>
              <w:rPr>
                <w:spacing w:val="-5"/>
                <w:sz w:val="16"/>
              </w:rPr>
              <w:t xml:space="preserve"> </w:t>
            </w:r>
            <w:r>
              <w:rPr>
                <w:sz w:val="16"/>
              </w:rPr>
              <w:t>which</w:t>
            </w:r>
            <w:r>
              <w:rPr>
                <w:spacing w:val="-3"/>
                <w:sz w:val="16"/>
              </w:rPr>
              <w:t xml:space="preserve"> </w:t>
            </w:r>
            <w:r>
              <w:rPr>
                <w:sz w:val="16"/>
              </w:rPr>
              <w:t>notes</w:t>
            </w:r>
            <w:r>
              <w:rPr>
                <w:spacing w:val="-3"/>
                <w:sz w:val="16"/>
              </w:rPr>
              <w:t xml:space="preserve"> </w:t>
            </w:r>
            <w:r>
              <w:rPr>
                <w:sz w:val="16"/>
              </w:rPr>
              <w:t>when</w:t>
            </w:r>
            <w:r>
              <w:rPr>
                <w:spacing w:val="-4"/>
                <w:sz w:val="16"/>
              </w:rPr>
              <w:t xml:space="preserve"> </w:t>
            </w:r>
            <w:r>
              <w:rPr>
                <w:sz w:val="16"/>
              </w:rPr>
              <w:t>specific vehicles require a service based on both mileage and timeframe</w:t>
            </w:r>
            <w:r>
              <w:rPr>
                <w:spacing w:val="80"/>
                <w:sz w:val="16"/>
              </w:rPr>
              <w:t xml:space="preserve"> </w:t>
            </w:r>
            <w:r>
              <w:rPr>
                <w:sz w:val="16"/>
              </w:rPr>
              <w:t>parameters.</w:t>
            </w:r>
            <w:r>
              <w:rPr>
                <w:spacing w:val="80"/>
                <w:sz w:val="16"/>
              </w:rPr>
              <w:t xml:space="preserve"> </w:t>
            </w:r>
            <w:r>
              <w:rPr>
                <w:sz w:val="16"/>
              </w:rPr>
              <w:t>The</w:t>
            </w:r>
            <w:r>
              <w:rPr>
                <w:spacing w:val="80"/>
                <w:sz w:val="16"/>
              </w:rPr>
              <w:t xml:space="preserve"> </w:t>
            </w:r>
            <w:r>
              <w:rPr>
                <w:sz w:val="16"/>
              </w:rPr>
              <w:t>document</w:t>
            </w:r>
            <w:r>
              <w:rPr>
                <w:spacing w:val="80"/>
                <w:sz w:val="16"/>
              </w:rPr>
              <w:t xml:space="preserve"> </w:t>
            </w:r>
            <w:proofErr w:type="spellStart"/>
            <w:r>
              <w:rPr>
                <w:sz w:val="16"/>
              </w:rPr>
              <w:t>categorises</w:t>
            </w:r>
            <w:proofErr w:type="spellEnd"/>
            <w:r>
              <w:rPr>
                <w:sz w:val="16"/>
              </w:rPr>
              <w:t xml:space="preserve"> vehicles based on their use to the Force and currently includes</w:t>
            </w:r>
            <w:r>
              <w:rPr>
                <w:spacing w:val="-9"/>
                <w:sz w:val="16"/>
              </w:rPr>
              <w:t xml:space="preserve"> </w:t>
            </w:r>
            <w:r>
              <w:rPr>
                <w:sz w:val="16"/>
              </w:rPr>
              <w:t>seven</w:t>
            </w:r>
            <w:r>
              <w:rPr>
                <w:spacing w:val="-10"/>
                <w:sz w:val="16"/>
              </w:rPr>
              <w:t xml:space="preserve"> </w:t>
            </w:r>
            <w:r>
              <w:rPr>
                <w:sz w:val="16"/>
              </w:rPr>
              <w:t>categories</w:t>
            </w:r>
            <w:r>
              <w:rPr>
                <w:spacing w:val="-11"/>
                <w:sz w:val="16"/>
              </w:rPr>
              <w:t xml:space="preserve"> </w:t>
            </w:r>
            <w:r>
              <w:rPr>
                <w:sz w:val="16"/>
              </w:rPr>
              <w:t>of</w:t>
            </w:r>
            <w:r>
              <w:rPr>
                <w:spacing w:val="-10"/>
                <w:sz w:val="16"/>
              </w:rPr>
              <w:t xml:space="preserve"> </w:t>
            </w:r>
            <w:r>
              <w:rPr>
                <w:sz w:val="16"/>
              </w:rPr>
              <w:t>vehicles.</w:t>
            </w:r>
            <w:r>
              <w:rPr>
                <w:spacing w:val="-10"/>
                <w:sz w:val="16"/>
              </w:rPr>
              <w:t xml:space="preserve"> </w:t>
            </w:r>
            <w:r>
              <w:rPr>
                <w:sz w:val="16"/>
              </w:rPr>
              <w:t>Such</w:t>
            </w:r>
            <w:r>
              <w:rPr>
                <w:spacing w:val="-10"/>
                <w:sz w:val="16"/>
              </w:rPr>
              <w:t xml:space="preserve"> </w:t>
            </w:r>
            <w:r>
              <w:rPr>
                <w:sz w:val="16"/>
              </w:rPr>
              <w:t>parameters have</w:t>
            </w:r>
            <w:r>
              <w:rPr>
                <w:spacing w:val="40"/>
                <w:sz w:val="16"/>
              </w:rPr>
              <w:t xml:space="preserve"> </w:t>
            </w:r>
            <w:r>
              <w:rPr>
                <w:sz w:val="16"/>
              </w:rPr>
              <w:t>been</w:t>
            </w:r>
            <w:r>
              <w:rPr>
                <w:spacing w:val="40"/>
                <w:sz w:val="16"/>
              </w:rPr>
              <w:t xml:space="preserve"> </w:t>
            </w:r>
            <w:r>
              <w:rPr>
                <w:sz w:val="16"/>
              </w:rPr>
              <w:t>set</w:t>
            </w:r>
            <w:r>
              <w:rPr>
                <w:spacing w:val="40"/>
                <w:sz w:val="16"/>
              </w:rPr>
              <w:t xml:space="preserve"> </w:t>
            </w:r>
            <w:r>
              <w:rPr>
                <w:sz w:val="16"/>
              </w:rPr>
              <w:t>by</w:t>
            </w:r>
            <w:r>
              <w:rPr>
                <w:spacing w:val="40"/>
                <w:sz w:val="16"/>
              </w:rPr>
              <w:t xml:space="preserve"> </w:t>
            </w:r>
            <w:r>
              <w:rPr>
                <w:sz w:val="16"/>
              </w:rPr>
              <w:t>the</w:t>
            </w:r>
            <w:r>
              <w:rPr>
                <w:spacing w:val="40"/>
                <w:sz w:val="16"/>
              </w:rPr>
              <w:t xml:space="preserve"> </w:t>
            </w:r>
            <w:r>
              <w:rPr>
                <w:sz w:val="16"/>
              </w:rPr>
              <w:t>Force</w:t>
            </w:r>
            <w:r>
              <w:rPr>
                <w:spacing w:val="40"/>
                <w:sz w:val="16"/>
              </w:rPr>
              <w:t xml:space="preserve"> </w:t>
            </w:r>
            <w:r>
              <w:rPr>
                <w:sz w:val="16"/>
              </w:rPr>
              <w:t>and</w:t>
            </w:r>
            <w:r>
              <w:rPr>
                <w:spacing w:val="40"/>
                <w:sz w:val="16"/>
              </w:rPr>
              <w:t xml:space="preserve"> </w:t>
            </w:r>
            <w:r>
              <w:rPr>
                <w:sz w:val="16"/>
              </w:rPr>
              <w:t>are</w:t>
            </w:r>
            <w:r>
              <w:rPr>
                <w:spacing w:val="40"/>
                <w:sz w:val="16"/>
              </w:rPr>
              <w:t xml:space="preserve"> </w:t>
            </w:r>
            <w:r>
              <w:rPr>
                <w:sz w:val="16"/>
              </w:rPr>
              <w:t>different</w:t>
            </w:r>
            <w:r>
              <w:rPr>
                <w:spacing w:val="40"/>
                <w:sz w:val="16"/>
              </w:rPr>
              <w:t xml:space="preserve"> </w:t>
            </w:r>
            <w:r>
              <w:rPr>
                <w:sz w:val="16"/>
              </w:rPr>
              <w:t>to</w:t>
            </w:r>
            <w:r>
              <w:rPr>
                <w:spacing w:val="40"/>
                <w:sz w:val="16"/>
              </w:rPr>
              <w:t xml:space="preserve"> </w:t>
            </w:r>
            <w:r>
              <w:rPr>
                <w:sz w:val="16"/>
              </w:rPr>
              <w:t>parameters set by manufacturer servicing guidance.</w:t>
            </w:r>
          </w:p>
          <w:p w14:paraId="39E40AC0" w14:textId="77777777" w:rsidR="004653B0" w:rsidRDefault="00040D56">
            <w:pPr>
              <w:pStyle w:val="TableParagraph"/>
              <w:ind w:left="108" w:right="86"/>
              <w:jc w:val="both"/>
              <w:rPr>
                <w:sz w:val="16"/>
              </w:rPr>
            </w:pPr>
            <w:r>
              <w:rPr>
                <w:sz w:val="16"/>
              </w:rPr>
              <w:t>Review of the Vehicle Service Schedule Guidance document</w:t>
            </w:r>
            <w:r>
              <w:rPr>
                <w:spacing w:val="-15"/>
                <w:sz w:val="16"/>
              </w:rPr>
              <w:t xml:space="preserve"> </w:t>
            </w:r>
            <w:r>
              <w:rPr>
                <w:sz w:val="16"/>
              </w:rPr>
              <w:t>shows</w:t>
            </w:r>
            <w:r>
              <w:rPr>
                <w:spacing w:val="-14"/>
                <w:sz w:val="16"/>
              </w:rPr>
              <w:t xml:space="preserve"> </w:t>
            </w:r>
            <w:r>
              <w:rPr>
                <w:sz w:val="16"/>
              </w:rPr>
              <w:t>no</w:t>
            </w:r>
            <w:r>
              <w:rPr>
                <w:spacing w:val="-14"/>
                <w:sz w:val="16"/>
              </w:rPr>
              <w:t xml:space="preserve"> </w:t>
            </w:r>
            <w:r>
              <w:rPr>
                <w:sz w:val="16"/>
              </w:rPr>
              <w:t>guidance</w:t>
            </w:r>
            <w:r>
              <w:rPr>
                <w:spacing w:val="-14"/>
                <w:sz w:val="16"/>
              </w:rPr>
              <w:t xml:space="preserve"> </w:t>
            </w:r>
            <w:r>
              <w:rPr>
                <w:sz w:val="16"/>
              </w:rPr>
              <w:t>for</w:t>
            </w:r>
            <w:r>
              <w:rPr>
                <w:spacing w:val="-12"/>
                <w:sz w:val="16"/>
              </w:rPr>
              <w:t xml:space="preserve"> </w:t>
            </w:r>
            <w:r>
              <w:rPr>
                <w:sz w:val="16"/>
              </w:rPr>
              <w:t>frequency</w:t>
            </w:r>
            <w:r>
              <w:rPr>
                <w:spacing w:val="-15"/>
                <w:sz w:val="16"/>
              </w:rPr>
              <w:t xml:space="preserve"> </w:t>
            </w:r>
            <w:r>
              <w:rPr>
                <w:sz w:val="16"/>
              </w:rPr>
              <w:t>of</w:t>
            </w:r>
            <w:r>
              <w:rPr>
                <w:spacing w:val="-12"/>
                <w:sz w:val="16"/>
              </w:rPr>
              <w:t xml:space="preserve"> </w:t>
            </w:r>
            <w:r>
              <w:rPr>
                <w:sz w:val="16"/>
              </w:rPr>
              <w:t>servicing Force motorbikes.</w:t>
            </w:r>
          </w:p>
          <w:p w14:paraId="7C7D3FDD" w14:textId="77777777" w:rsidR="004653B0" w:rsidRDefault="00040D56">
            <w:pPr>
              <w:pStyle w:val="TableParagraph"/>
              <w:ind w:left="108" w:right="86"/>
              <w:jc w:val="both"/>
              <w:rPr>
                <w:sz w:val="16"/>
              </w:rPr>
            </w:pPr>
            <w:r>
              <w:rPr>
                <w:sz w:val="16"/>
              </w:rPr>
              <w:t>We queried this with management who informed us that the Force only maintain a small number of motorbikes (roughly 15), and that servicing of these vehicles is in adherence to the respective manufacturers servicing guidance, as opposed to Force-established parameters.</w:t>
            </w:r>
          </w:p>
          <w:p w14:paraId="6C07F280" w14:textId="77777777" w:rsidR="004653B0" w:rsidRDefault="00040D56">
            <w:pPr>
              <w:pStyle w:val="TableParagraph"/>
              <w:ind w:left="108" w:right="87"/>
              <w:jc w:val="both"/>
              <w:rPr>
                <w:sz w:val="16"/>
              </w:rPr>
            </w:pPr>
            <w:r>
              <w:rPr>
                <w:i/>
                <w:sz w:val="16"/>
              </w:rPr>
              <w:t xml:space="preserve">Risk: </w:t>
            </w:r>
            <w:r>
              <w:rPr>
                <w:sz w:val="16"/>
              </w:rPr>
              <w:t xml:space="preserve">Staff are unaware how frequently Force </w:t>
            </w:r>
            <w:r>
              <w:rPr>
                <w:spacing w:val="-2"/>
                <w:sz w:val="16"/>
              </w:rPr>
              <w:t>motorbikes</w:t>
            </w:r>
            <w:r>
              <w:rPr>
                <w:spacing w:val="-4"/>
                <w:sz w:val="16"/>
              </w:rPr>
              <w:t xml:space="preserve"> </w:t>
            </w:r>
            <w:r>
              <w:rPr>
                <w:spacing w:val="-2"/>
                <w:sz w:val="16"/>
              </w:rPr>
              <w:t>should</w:t>
            </w:r>
            <w:r>
              <w:rPr>
                <w:spacing w:val="-5"/>
                <w:sz w:val="16"/>
              </w:rPr>
              <w:t xml:space="preserve"> </w:t>
            </w:r>
            <w:r>
              <w:rPr>
                <w:spacing w:val="-2"/>
                <w:sz w:val="16"/>
              </w:rPr>
              <w:t>be</w:t>
            </w:r>
            <w:r>
              <w:rPr>
                <w:spacing w:val="-5"/>
                <w:sz w:val="16"/>
              </w:rPr>
              <w:t xml:space="preserve"> </w:t>
            </w:r>
            <w:r>
              <w:rPr>
                <w:spacing w:val="-2"/>
                <w:sz w:val="16"/>
              </w:rPr>
              <w:t>serviced</w:t>
            </w:r>
            <w:r>
              <w:rPr>
                <w:spacing w:val="-6"/>
                <w:sz w:val="16"/>
              </w:rPr>
              <w:t xml:space="preserve"> </w:t>
            </w:r>
            <w:r>
              <w:rPr>
                <w:spacing w:val="-2"/>
                <w:sz w:val="16"/>
              </w:rPr>
              <w:t>leading</w:t>
            </w:r>
            <w:r>
              <w:rPr>
                <w:spacing w:val="-3"/>
                <w:sz w:val="16"/>
              </w:rPr>
              <w:t xml:space="preserve"> </w:t>
            </w:r>
            <w:r>
              <w:rPr>
                <w:spacing w:val="-2"/>
                <w:sz w:val="16"/>
              </w:rPr>
              <w:t>to</w:t>
            </w:r>
            <w:r>
              <w:rPr>
                <w:spacing w:val="-1"/>
                <w:sz w:val="16"/>
              </w:rPr>
              <w:t xml:space="preserve"> </w:t>
            </w:r>
            <w:r>
              <w:rPr>
                <w:spacing w:val="-2"/>
                <w:sz w:val="16"/>
              </w:rPr>
              <w:t>inconsistency.</w:t>
            </w:r>
          </w:p>
        </w:tc>
        <w:tc>
          <w:tcPr>
            <w:tcW w:w="2988" w:type="dxa"/>
          </w:tcPr>
          <w:p w14:paraId="07EF0407" w14:textId="77777777" w:rsidR="004653B0" w:rsidRDefault="004653B0">
            <w:pPr>
              <w:pStyle w:val="TableParagraph"/>
              <w:spacing w:before="57"/>
              <w:rPr>
                <w:b/>
                <w:sz w:val="16"/>
              </w:rPr>
            </w:pPr>
          </w:p>
          <w:p w14:paraId="777A26D4" w14:textId="77777777" w:rsidR="004653B0" w:rsidRDefault="00040D56">
            <w:pPr>
              <w:pStyle w:val="TableParagraph"/>
              <w:ind w:left="108" w:right="138"/>
              <w:rPr>
                <w:sz w:val="16"/>
              </w:rPr>
            </w:pPr>
            <w:r>
              <w:rPr>
                <w:sz w:val="16"/>
              </w:rPr>
              <w:t>The Force should update the Vehicle Service Schedule Guidance document to include coverage of servicing guidelines for Force motorbikes, clearly indicating the key parameters that</w:t>
            </w:r>
            <w:r>
              <w:rPr>
                <w:spacing w:val="-8"/>
                <w:sz w:val="16"/>
              </w:rPr>
              <w:t xml:space="preserve"> </w:t>
            </w:r>
            <w:r>
              <w:rPr>
                <w:sz w:val="16"/>
              </w:rPr>
              <w:t>dictate</w:t>
            </w:r>
            <w:r>
              <w:rPr>
                <w:spacing w:val="-7"/>
                <w:sz w:val="16"/>
              </w:rPr>
              <w:t xml:space="preserve"> </w:t>
            </w:r>
            <w:r>
              <w:rPr>
                <w:sz w:val="16"/>
              </w:rPr>
              <w:t>the</w:t>
            </w:r>
            <w:r>
              <w:rPr>
                <w:spacing w:val="-7"/>
                <w:sz w:val="16"/>
              </w:rPr>
              <w:t xml:space="preserve"> </w:t>
            </w:r>
            <w:r>
              <w:rPr>
                <w:sz w:val="16"/>
              </w:rPr>
              <w:t>frequency</w:t>
            </w:r>
            <w:r>
              <w:rPr>
                <w:spacing w:val="-10"/>
                <w:sz w:val="16"/>
              </w:rPr>
              <w:t xml:space="preserve"> </w:t>
            </w:r>
            <w:r>
              <w:rPr>
                <w:sz w:val="16"/>
              </w:rPr>
              <w:t>of</w:t>
            </w:r>
            <w:r>
              <w:rPr>
                <w:spacing w:val="-8"/>
                <w:sz w:val="16"/>
              </w:rPr>
              <w:t xml:space="preserve"> </w:t>
            </w:r>
            <w:r>
              <w:rPr>
                <w:sz w:val="16"/>
              </w:rPr>
              <w:t xml:space="preserve">such </w:t>
            </w:r>
            <w:r>
              <w:rPr>
                <w:spacing w:val="-2"/>
                <w:sz w:val="16"/>
              </w:rPr>
              <w:t>services</w:t>
            </w:r>
          </w:p>
        </w:tc>
        <w:tc>
          <w:tcPr>
            <w:tcW w:w="888" w:type="dxa"/>
            <w:shd w:val="clear" w:color="auto" w:fill="92D050"/>
          </w:tcPr>
          <w:p w14:paraId="24308C40" w14:textId="77777777" w:rsidR="004653B0" w:rsidRDefault="004653B0">
            <w:pPr>
              <w:pStyle w:val="TableParagraph"/>
              <w:spacing w:before="57"/>
              <w:rPr>
                <w:b/>
                <w:sz w:val="16"/>
              </w:rPr>
            </w:pPr>
          </w:p>
          <w:p w14:paraId="75814931" w14:textId="77777777" w:rsidR="004653B0" w:rsidRDefault="00040D56">
            <w:pPr>
              <w:pStyle w:val="TableParagraph"/>
              <w:ind w:left="19"/>
              <w:jc w:val="center"/>
              <w:rPr>
                <w:b/>
                <w:sz w:val="16"/>
              </w:rPr>
            </w:pPr>
            <w:r>
              <w:rPr>
                <w:b/>
                <w:spacing w:val="-10"/>
                <w:sz w:val="16"/>
              </w:rPr>
              <w:t>3</w:t>
            </w:r>
          </w:p>
        </w:tc>
        <w:tc>
          <w:tcPr>
            <w:tcW w:w="3751" w:type="dxa"/>
          </w:tcPr>
          <w:p w14:paraId="7BE1C3C0" w14:textId="77777777" w:rsidR="004653B0" w:rsidRDefault="004653B0">
            <w:pPr>
              <w:pStyle w:val="TableParagraph"/>
              <w:spacing w:before="57"/>
              <w:rPr>
                <w:b/>
                <w:sz w:val="16"/>
              </w:rPr>
            </w:pPr>
          </w:p>
          <w:p w14:paraId="1F1F8CC5" w14:textId="77777777" w:rsidR="004653B0" w:rsidRDefault="00040D56">
            <w:pPr>
              <w:pStyle w:val="TableParagraph"/>
              <w:ind w:left="108" w:right="198"/>
              <w:rPr>
                <w:sz w:val="16"/>
              </w:rPr>
            </w:pPr>
            <w:r>
              <w:rPr>
                <w:sz w:val="16"/>
              </w:rPr>
              <w:t>The Vehicle Service guide has been updated</w:t>
            </w:r>
            <w:r>
              <w:rPr>
                <w:spacing w:val="-10"/>
                <w:sz w:val="16"/>
              </w:rPr>
              <w:t xml:space="preserve"> </w:t>
            </w:r>
            <w:r>
              <w:rPr>
                <w:sz w:val="16"/>
              </w:rPr>
              <w:t>to</w:t>
            </w:r>
            <w:r>
              <w:rPr>
                <w:spacing w:val="-10"/>
                <w:sz w:val="16"/>
              </w:rPr>
              <w:t xml:space="preserve"> </w:t>
            </w:r>
            <w:r>
              <w:rPr>
                <w:sz w:val="16"/>
              </w:rPr>
              <w:t>incorporate</w:t>
            </w:r>
            <w:r>
              <w:rPr>
                <w:spacing w:val="-10"/>
                <w:sz w:val="16"/>
              </w:rPr>
              <w:t xml:space="preserve"> </w:t>
            </w:r>
            <w:r>
              <w:rPr>
                <w:sz w:val="16"/>
              </w:rPr>
              <w:t>motorbikes</w:t>
            </w:r>
            <w:r>
              <w:rPr>
                <w:spacing w:val="-10"/>
                <w:sz w:val="16"/>
              </w:rPr>
              <w:t xml:space="preserve"> </w:t>
            </w:r>
            <w:r>
              <w:rPr>
                <w:sz w:val="16"/>
              </w:rPr>
              <w:t>and they have also been added to the scheduling module within Tranman.</w:t>
            </w:r>
          </w:p>
        </w:tc>
        <w:tc>
          <w:tcPr>
            <w:tcW w:w="1581" w:type="dxa"/>
          </w:tcPr>
          <w:p w14:paraId="18682A53" w14:textId="77777777" w:rsidR="004653B0" w:rsidRDefault="004653B0">
            <w:pPr>
              <w:pStyle w:val="TableParagraph"/>
              <w:spacing w:before="57"/>
              <w:rPr>
                <w:b/>
                <w:sz w:val="16"/>
              </w:rPr>
            </w:pPr>
          </w:p>
          <w:p w14:paraId="6F2C73F0" w14:textId="77777777" w:rsidR="004653B0" w:rsidRDefault="00040D56">
            <w:pPr>
              <w:pStyle w:val="TableParagraph"/>
              <w:ind w:left="108" w:right="159"/>
              <w:rPr>
                <w:sz w:val="16"/>
              </w:rPr>
            </w:pPr>
            <w:r>
              <w:rPr>
                <w:sz w:val="16"/>
              </w:rPr>
              <w:t>April 2024 Theresa</w:t>
            </w:r>
            <w:r>
              <w:rPr>
                <w:spacing w:val="-15"/>
                <w:sz w:val="16"/>
              </w:rPr>
              <w:t xml:space="preserve"> </w:t>
            </w:r>
            <w:r>
              <w:rPr>
                <w:sz w:val="16"/>
              </w:rPr>
              <w:t>Cheney</w:t>
            </w:r>
          </w:p>
        </w:tc>
        <w:tc>
          <w:tcPr>
            <w:tcW w:w="986" w:type="dxa"/>
            <w:shd w:val="clear" w:color="auto" w:fill="92D050"/>
          </w:tcPr>
          <w:p w14:paraId="1768AA76" w14:textId="77777777" w:rsidR="004653B0" w:rsidRDefault="004653B0">
            <w:pPr>
              <w:pStyle w:val="TableParagraph"/>
              <w:rPr>
                <w:rFonts w:ascii="Times New Roman"/>
                <w:sz w:val="16"/>
              </w:rPr>
            </w:pPr>
          </w:p>
        </w:tc>
      </w:tr>
      <w:tr w:rsidR="004653B0" w14:paraId="082641AD" w14:textId="77777777">
        <w:trPr>
          <w:trHeight w:val="4391"/>
        </w:trPr>
        <w:tc>
          <w:tcPr>
            <w:tcW w:w="614" w:type="dxa"/>
          </w:tcPr>
          <w:p w14:paraId="7716B657" w14:textId="77777777" w:rsidR="004653B0" w:rsidRDefault="00040D56">
            <w:pPr>
              <w:pStyle w:val="TableParagraph"/>
              <w:spacing w:before="57"/>
              <w:ind w:left="13"/>
              <w:jc w:val="center"/>
              <w:rPr>
                <w:b/>
                <w:sz w:val="16"/>
              </w:rPr>
            </w:pPr>
            <w:r>
              <w:rPr>
                <w:b/>
                <w:spacing w:val="-5"/>
                <w:sz w:val="16"/>
              </w:rPr>
              <w:t>4.3</w:t>
            </w:r>
          </w:p>
        </w:tc>
        <w:tc>
          <w:tcPr>
            <w:tcW w:w="4644" w:type="dxa"/>
          </w:tcPr>
          <w:p w14:paraId="3D5E2782" w14:textId="77777777" w:rsidR="004653B0" w:rsidRDefault="00040D56">
            <w:pPr>
              <w:pStyle w:val="TableParagraph"/>
              <w:spacing w:before="57"/>
              <w:ind w:left="108"/>
              <w:rPr>
                <w:b/>
                <w:sz w:val="16"/>
              </w:rPr>
            </w:pPr>
            <w:proofErr w:type="spellStart"/>
            <w:r>
              <w:rPr>
                <w:b/>
                <w:sz w:val="16"/>
                <w:u w:val="single"/>
              </w:rPr>
              <w:t>TranMan</w:t>
            </w:r>
            <w:proofErr w:type="spellEnd"/>
            <w:r>
              <w:rPr>
                <w:b/>
                <w:spacing w:val="-4"/>
                <w:sz w:val="16"/>
                <w:u w:val="single"/>
              </w:rPr>
              <w:t xml:space="preserve"> </w:t>
            </w:r>
            <w:r>
              <w:rPr>
                <w:b/>
                <w:spacing w:val="-2"/>
                <w:sz w:val="16"/>
                <w:u w:val="single"/>
              </w:rPr>
              <w:t>Record</w:t>
            </w:r>
          </w:p>
          <w:p w14:paraId="601E8276" w14:textId="77777777" w:rsidR="004653B0" w:rsidRDefault="00040D56">
            <w:pPr>
              <w:pStyle w:val="TableParagraph"/>
              <w:ind w:left="108" w:right="85"/>
              <w:rPr>
                <w:sz w:val="16"/>
              </w:rPr>
            </w:pPr>
            <w:r>
              <w:rPr>
                <w:noProof/>
              </w:rPr>
              <mc:AlternateContent>
                <mc:Choice Requires="wpg">
                  <w:drawing>
                    <wp:anchor distT="0" distB="0" distL="0" distR="0" simplePos="0" relativeHeight="478912000" behindDoc="1" locked="0" layoutInCell="1" allowOverlap="1" wp14:anchorId="6BF80BE9" wp14:editId="25EDD2B2">
                      <wp:simplePos x="0" y="0"/>
                      <wp:positionH relativeFrom="column">
                        <wp:posOffset>729995</wp:posOffset>
                      </wp:positionH>
                      <wp:positionV relativeFrom="paragraph">
                        <wp:posOffset>109753</wp:posOffset>
                      </wp:positionV>
                      <wp:extent cx="27940" cy="10795"/>
                      <wp:effectExtent l="0" t="0" r="0" b="0"/>
                      <wp:wrapNone/>
                      <wp:docPr id="1170" name="Group 11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940" cy="10795"/>
                                <a:chOff x="0" y="0"/>
                                <a:chExt cx="27940" cy="10795"/>
                              </a:xfrm>
                            </wpg:grpSpPr>
                            <wps:wsp>
                              <wps:cNvPr id="1171" name="Graphic 1171"/>
                              <wps:cNvSpPr/>
                              <wps:spPr>
                                <a:xfrm>
                                  <a:off x="0" y="0"/>
                                  <a:ext cx="27940" cy="10795"/>
                                </a:xfrm>
                                <a:custGeom>
                                  <a:avLst/>
                                  <a:gdLst/>
                                  <a:ahLst/>
                                  <a:cxnLst/>
                                  <a:rect l="l" t="t" r="r" b="b"/>
                                  <a:pathLst>
                                    <a:path w="27940" h="10795">
                                      <a:moveTo>
                                        <a:pt x="27431" y="0"/>
                                      </a:moveTo>
                                      <a:lnTo>
                                        <a:pt x="0" y="0"/>
                                      </a:lnTo>
                                      <a:lnTo>
                                        <a:pt x="0" y="10680"/>
                                      </a:lnTo>
                                      <a:lnTo>
                                        <a:pt x="27431" y="10680"/>
                                      </a:lnTo>
                                      <a:lnTo>
                                        <a:pt x="27431"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1157DA6" id="Group 1170" o:spid="_x0000_s1026" style="position:absolute;margin-left:57.5pt;margin-top:8.65pt;width:2.2pt;height:.85pt;z-index:-24404480;mso-wrap-distance-left:0;mso-wrap-distance-right:0" coordsize="2794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">
                      <v:shape id="Graphic 1171" o:spid="_x0000_s1027" style="position:absolute;width:27940;height:10795;visibility:visible;mso-wrap-style:square;v-text-anchor:top" coordsize="27940,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" path="m27431,l,,,10680r27431,l27431,xe" fillcolor="black" stroked="f">
                        <v:path arrowok="t"/>
                      </v:shape>
                    </v:group>
                  </w:pict>
                </mc:Fallback>
              </mc:AlternateContent>
            </w:r>
            <w:r>
              <w:rPr>
                <w:i/>
                <w:sz w:val="16"/>
              </w:rPr>
              <w:t>Observation</w:t>
            </w:r>
            <w:r>
              <w:rPr>
                <w:sz w:val="16"/>
              </w:rPr>
              <w:t>:</w:t>
            </w:r>
            <w:r>
              <w:rPr>
                <w:spacing w:val="-15"/>
                <w:sz w:val="16"/>
              </w:rPr>
              <w:t xml:space="preserve"> </w:t>
            </w:r>
            <w:r>
              <w:rPr>
                <w:sz w:val="16"/>
              </w:rPr>
              <w:t>A</w:t>
            </w:r>
            <w:r>
              <w:rPr>
                <w:spacing w:val="-14"/>
                <w:sz w:val="16"/>
              </w:rPr>
              <w:t xml:space="preserve"> </w:t>
            </w:r>
            <w:r>
              <w:rPr>
                <w:sz w:val="16"/>
              </w:rPr>
              <w:t>physical</w:t>
            </w:r>
            <w:r>
              <w:rPr>
                <w:spacing w:val="-14"/>
                <w:sz w:val="16"/>
              </w:rPr>
              <w:t xml:space="preserve"> </w:t>
            </w:r>
            <w:r>
              <w:rPr>
                <w:sz w:val="16"/>
              </w:rPr>
              <w:t>job</w:t>
            </w:r>
            <w:r>
              <w:rPr>
                <w:spacing w:val="-14"/>
                <w:sz w:val="16"/>
              </w:rPr>
              <w:t xml:space="preserve"> </w:t>
            </w:r>
            <w:r>
              <w:rPr>
                <w:sz w:val="16"/>
              </w:rPr>
              <w:t>card</w:t>
            </w:r>
            <w:r>
              <w:rPr>
                <w:spacing w:val="-14"/>
                <w:sz w:val="16"/>
              </w:rPr>
              <w:t xml:space="preserve"> </w:t>
            </w:r>
            <w:r>
              <w:rPr>
                <w:sz w:val="16"/>
              </w:rPr>
              <w:t>is</w:t>
            </w:r>
            <w:r>
              <w:rPr>
                <w:spacing w:val="-14"/>
                <w:sz w:val="16"/>
              </w:rPr>
              <w:t xml:space="preserve"> </w:t>
            </w:r>
            <w:r>
              <w:rPr>
                <w:sz w:val="16"/>
              </w:rPr>
              <w:t>generated</w:t>
            </w:r>
            <w:r>
              <w:rPr>
                <w:spacing w:val="-14"/>
                <w:sz w:val="16"/>
              </w:rPr>
              <w:t xml:space="preserve"> </w:t>
            </w:r>
            <w:r>
              <w:rPr>
                <w:sz w:val="16"/>
              </w:rPr>
              <w:t>each</w:t>
            </w:r>
            <w:r>
              <w:rPr>
                <w:spacing w:val="-14"/>
                <w:sz w:val="16"/>
              </w:rPr>
              <w:t xml:space="preserve"> </w:t>
            </w:r>
            <w:r>
              <w:rPr>
                <w:sz w:val="16"/>
              </w:rPr>
              <w:t>time a</w:t>
            </w:r>
            <w:r>
              <w:rPr>
                <w:spacing w:val="-3"/>
                <w:sz w:val="16"/>
              </w:rPr>
              <w:t xml:space="preserve"> </w:t>
            </w:r>
            <w:r>
              <w:rPr>
                <w:sz w:val="16"/>
              </w:rPr>
              <w:t>vehicle</w:t>
            </w:r>
            <w:r>
              <w:rPr>
                <w:spacing w:val="-4"/>
                <w:sz w:val="16"/>
              </w:rPr>
              <w:t xml:space="preserve"> </w:t>
            </w:r>
            <w:r>
              <w:rPr>
                <w:sz w:val="16"/>
              </w:rPr>
              <w:t>is</w:t>
            </w:r>
            <w:r>
              <w:rPr>
                <w:spacing w:val="-4"/>
                <w:sz w:val="16"/>
              </w:rPr>
              <w:t xml:space="preserve"> </w:t>
            </w:r>
            <w:r>
              <w:rPr>
                <w:sz w:val="16"/>
              </w:rPr>
              <w:t>repaired/</w:t>
            </w:r>
            <w:r>
              <w:rPr>
                <w:spacing w:val="-3"/>
                <w:sz w:val="16"/>
              </w:rPr>
              <w:t xml:space="preserve"> </w:t>
            </w:r>
            <w:r>
              <w:rPr>
                <w:sz w:val="16"/>
              </w:rPr>
              <w:t>serviced</w:t>
            </w:r>
            <w:r>
              <w:rPr>
                <w:spacing w:val="-4"/>
                <w:sz w:val="16"/>
              </w:rPr>
              <w:t xml:space="preserve"> </w:t>
            </w:r>
            <w:r>
              <w:rPr>
                <w:sz w:val="16"/>
              </w:rPr>
              <w:t>or</w:t>
            </w:r>
            <w:r>
              <w:rPr>
                <w:spacing w:val="-4"/>
                <w:sz w:val="16"/>
              </w:rPr>
              <w:t xml:space="preserve"> </w:t>
            </w:r>
            <w:r>
              <w:rPr>
                <w:sz w:val="16"/>
              </w:rPr>
              <w:t>subject</w:t>
            </w:r>
            <w:r>
              <w:rPr>
                <w:spacing w:val="-3"/>
                <w:sz w:val="16"/>
              </w:rPr>
              <w:t xml:space="preserve"> </w:t>
            </w:r>
            <w:r>
              <w:rPr>
                <w:sz w:val="16"/>
              </w:rPr>
              <w:t>to</w:t>
            </w:r>
            <w:r>
              <w:rPr>
                <w:spacing w:val="-6"/>
                <w:sz w:val="16"/>
              </w:rPr>
              <w:t xml:space="preserve"> </w:t>
            </w:r>
            <w:r>
              <w:rPr>
                <w:sz w:val="16"/>
              </w:rPr>
              <w:t>MOT</w:t>
            </w:r>
            <w:r>
              <w:rPr>
                <w:spacing w:val="-5"/>
                <w:sz w:val="16"/>
              </w:rPr>
              <w:t xml:space="preserve"> </w:t>
            </w:r>
            <w:r>
              <w:rPr>
                <w:sz w:val="16"/>
              </w:rPr>
              <w:t>at</w:t>
            </w:r>
            <w:r>
              <w:rPr>
                <w:spacing w:val="-3"/>
                <w:sz w:val="16"/>
              </w:rPr>
              <w:t xml:space="preserve"> </w:t>
            </w:r>
            <w:r>
              <w:rPr>
                <w:sz w:val="16"/>
              </w:rPr>
              <w:t xml:space="preserve">the Force’s workshop. Details captured include the vehicle registration, mileage, the reason why the vehicle has been called into the workshop and details of the work undertaken. Contents from the physical job card must then be manually inputted into the </w:t>
            </w:r>
            <w:proofErr w:type="spellStart"/>
            <w:r>
              <w:rPr>
                <w:sz w:val="16"/>
              </w:rPr>
              <w:t>TranMan</w:t>
            </w:r>
            <w:proofErr w:type="spellEnd"/>
            <w:r>
              <w:rPr>
                <w:sz w:val="16"/>
              </w:rPr>
              <w:t xml:space="preserve"> system. Audit selected a sample of 10 vehicles to confirm the details</w:t>
            </w:r>
            <w:r>
              <w:rPr>
                <w:spacing w:val="31"/>
                <w:sz w:val="16"/>
              </w:rPr>
              <w:t xml:space="preserve"> </w:t>
            </w:r>
            <w:r>
              <w:rPr>
                <w:sz w:val="16"/>
              </w:rPr>
              <w:t>held</w:t>
            </w:r>
            <w:r>
              <w:rPr>
                <w:spacing w:val="32"/>
                <w:sz w:val="16"/>
              </w:rPr>
              <w:t xml:space="preserve"> </w:t>
            </w:r>
            <w:r>
              <w:rPr>
                <w:sz w:val="16"/>
              </w:rPr>
              <w:t>on</w:t>
            </w:r>
            <w:r>
              <w:rPr>
                <w:spacing w:val="30"/>
                <w:sz w:val="16"/>
              </w:rPr>
              <w:t xml:space="preserve"> </w:t>
            </w:r>
            <w:proofErr w:type="spellStart"/>
            <w:r>
              <w:rPr>
                <w:sz w:val="16"/>
              </w:rPr>
              <w:t>TranMan</w:t>
            </w:r>
            <w:proofErr w:type="spellEnd"/>
            <w:r>
              <w:rPr>
                <w:spacing w:val="30"/>
                <w:sz w:val="16"/>
              </w:rPr>
              <w:t xml:space="preserve"> </w:t>
            </w:r>
            <w:r>
              <w:rPr>
                <w:sz w:val="16"/>
              </w:rPr>
              <w:t>of</w:t>
            </w:r>
            <w:r>
              <w:rPr>
                <w:spacing w:val="32"/>
                <w:sz w:val="16"/>
              </w:rPr>
              <w:t xml:space="preserve"> </w:t>
            </w:r>
            <w:r>
              <w:rPr>
                <w:sz w:val="16"/>
              </w:rPr>
              <w:t>the</w:t>
            </w:r>
            <w:r>
              <w:rPr>
                <w:spacing w:val="31"/>
                <w:sz w:val="16"/>
              </w:rPr>
              <w:t xml:space="preserve"> </w:t>
            </w:r>
            <w:r>
              <w:rPr>
                <w:sz w:val="16"/>
              </w:rPr>
              <w:t>most</w:t>
            </w:r>
            <w:r>
              <w:rPr>
                <w:spacing w:val="28"/>
                <w:sz w:val="16"/>
              </w:rPr>
              <w:t xml:space="preserve"> </w:t>
            </w:r>
            <w:r>
              <w:rPr>
                <w:sz w:val="16"/>
              </w:rPr>
              <w:t>recent</w:t>
            </w:r>
            <w:r>
              <w:rPr>
                <w:spacing w:val="30"/>
                <w:sz w:val="16"/>
              </w:rPr>
              <w:t xml:space="preserve"> </w:t>
            </w:r>
            <w:r>
              <w:rPr>
                <w:sz w:val="16"/>
              </w:rPr>
              <w:t xml:space="preserve">service, MOT and corresponding mileage were consistent with that of their physical job card. We noted the following </w:t>
            </w:r>
            <w:r>
              <w:rPr>
                <w:spacing w:val="-2"/>
                <w:sz w:val="16"/>
              </w:rPr>
              <w:t>exception:</w:t>
            </w:r>
          </w:p>
          <w:p w14:paraId="0D7FD9B6" w14:textId="77777777" w:rsidR="004653B0" w:rsidRDefault="00040D56">
            <w:pPr>
              <w:pStyle w:val="TableParagraph"/>
              <w:ind w:left="525" w:right="89" w:hanging="360"/>
              <w:jc w:val="both"/>
              <w:rPr>
                <w:sz w:val="16"/>
              </w:rPr>
            </w:pPr>
            <w:r>
              <w:rPr>
                <w:rFonts w:ascii="Arial" w:hAnsi="Arial"/>
                <w:sz w:val="16"/>
              </w:rPr>
              <w:t>-</w:t>
            </w:r>
            <w:r>
              <w:rPr>
                <w:rFonts w:ascii="Arial" w:hAnsi="Arial"/>
                <w:spacing w:val="40"/>
                <w:sz w:val="16"/>
              </w:rPr>
              <w:t xml:space="preserve">  </w:t>
            </w:r>
            <w:r>
              <w:rPr>
                <w:sz w:val="16"/>
              </w:rPr>
              <w:t>1</w:t>
            </w:r>
            <w:r>
              <w:rPr>
                <w:spacing w:val="-7"/>
                <w:sz w:val="16"/>
              </w:rPr>
              <w:t xml:space="preserve"> </w:t>
            </w:r>
            <w:r>
              <w:rPr>
                <w:sz w:val="16"/>
              </w:rPr>
              <w:t>out</w:t>
            </w:r>
            <w:r>
              <w:rPr>
                <w:spacing w:val="-9"/>
                <w:sz w:val="16"/>
              </w:rPr>
              <w:t xml:space="preserve"> </w:t>
            </w:r>
            <w:r>
              <w:rPr>
                <w:sz w:val="16"/>
              </w:rPr>
              <w:t>of</w:t>
            </w:r>
            <w:r>
              <w:rPr>
                <w:spacing w:val="-10"/>
                <w:sz w:val="16"/>
              </w:rPr>
              <w:t xml:space="preserve"> </w:t>
            </w:r>
            <w:r>
              <w:rPr>
                <w:sz w:val="16"/>
              </w:rPr>
              <w:t>10</w:t>
            </w:r>
            <w:r>
              <w:rPr>
                <w:spacing w:val="-10"/>
                <w:sz w:val="16"/>
              </w:rPr>
              <w:t xml:space="preserve"> </w:t>
            </w:r>
            <w:r>
              <w:rPr>
                <w:sz w:val="16"/>
              </w:rPr>
              <w:t>cases</w:t>
            </w:r>
            <w:r>
              <w:rPr>
                <w:spacing w:val="-11"/>
                <w:sz w:val="16"/>
              </w:rPr>
              <w:t xml:space="preserve"> </w:t>
            </w:r>
            <w:r>
              <w:rPr>
                <w:sz w:val="16"/>
              </w:rPr>
              <w:t>where</w:t>
            </w:r>
            <w:r>
              <w:rPr>
                <w:spacing w:val="-8"/>
                <w:sz w:val="16"/>
              </w:rPr>
              <w:t xml:space="preserve"> </w:t>
            </w:r>
            <w:r>
              <w:rPr>
                <w:sz w:val="16"/>
              </w:rPr>
              <w:t>the</w:t>
            </w:r>
            <w:r>
              <w:rPr>
                <w:spacing w:val="-8"/>
                <w:sz w:val="16"/>
              </w:rPr>
              <w:t xml:space="preserve"> </w:t>
            </w:r>
            <w:r>
              <w:rPr>
                <w:sz w:val="16"/>
              </w:rPr>
              <w:t>mileage</w:t>
            </w:r>
            <w:r>
              <w:rPr>
                <w:spacing w:val="-8"/>
                <w:sz w:val="16"/>
              </w:rPr>
              <w:t xml:space="preserve"> </w:t>
            </w:r>
            <w:r>
              <w:rPr>
                <w:sz w:val="16"/>
              </w:rPr>
              <w:t>was</w:t>
            </w:r>
            <w:r>
              <w:rPr>
                <w:spacing w:val="-11"/>
                <w:sz w:val="16"/>
              </w:rPr>
              <w:t xml:space="preserve"> </w:t>
            </w:r>
            <w:r>
              <w:rPr>
                <w:sz w:val="16"/>
              </w:rPr>
              <w:t xml:space="preserve">recorded incorrectly on </w:t>
            </w:r>
            <w:proofErr w:type="spellStart"/>
            <w:r>
              <w:rPr>
                <w:sz w:val="16"/>
              </w:rPr>
              <w:t>TranMan</w:t>
            </w:r>
            <w:proofErr w:type="spellEnd"/>
            <w:r>
              <w:rPr>
                <w:sz w:val="16"/>
              </w:rPr>
              <w:t xml:space="preserve"> (vehicle registration – AX22 DXF).</w:t>
            </w:r>
          </w:p>
          <w:p w14:paraId="7CCFE3B8" w14:textId="77777777" w:rsidR="004653B0" w:rsidRDefault="00040D56">
            <w:pPr>
              <w:pStyle w:val="TableParagraph"/>
              <w:ind w:left="108" w:right="86"/>
              <w:jc w:val="both"/>
              <w:rPr>
                <w:sz w:val="16"/>
              </w:rPr>
            </w:pPr>
            <w:r>
              <w:rPr>
                <w:sz w:val="16"/>
              </w:rPr>
              <w:t xml:space="preserve">For the above exception, the mileage as per the physical job card was 5,108 and was incorrectly recorded on the </w:t>
            </w:r>
            <w:proofErr w:type="spellStart"/>
            <w:r>
              <w:rPr>
                <w:sz w:val="16"/>
              </w:rPr>
              <w:t>TranMan</w:t>
            </w:r>
            <w:proofErr w:type="spellEnd"/>
            <w:r>
              <w:rPr>
                <w:sz w:val="16"/>
              </w:rPr>
              <w:t xml:space="preserve"> system as 6,108.</w:t>
            </w:r>
          </w:p>
          <w:p w14:paraId="4E600A6C" w14:textId="77777777" w:rsidR="004653B0" w:rsidRDefault="00040D56">
            <w:pPr>
              <w:pStyle w:val="TableParagraph"/>
              <w:ind w:left="108" w:right="87"/>
              <w:jc w:val="both"/>
              <w:rPr>
                <w:sz w:val="16"/>
              </w:rPr>
            </w:pPr>
            <w:r>
              <w:rPr>
                <w:i/>
                <w:sz w:val="16"/>
              </w:rPr>
              <w:t>Risk</w:t>
            </w:r>
            <w:r>
              <w:rPr>
                <w:sz w:val="16"/>
              </w:rPr>
              <w:t xml:space="preserve">: Records held on the </w:t>
            </w:r>
            <w:proofErr w:type="spellStart"/>
            <w:r>
              <w:rPr>
                <w:sz w:val="16"/>
              </w:rPr>
              <w:t>TranMan</w:t>
            </w:r>
            <w:proofErr w:type="spellEnd"/>
            <w:r>
              <w:rPr>
                <w:sz w:val="16"/>
              </w:rPr>
              <w:t xml:space="preserve"> system are not accurate,</w:t>
            </w:r>
            <w:r>
              <w:rPr>
                <w:spacing w:val="74"/>
                <w:w w:val="150"/>
                <w:sz w:val="16"/>
              </w:rPr>
              <w:t xml:space="preserve"> </w:t>
            </w:r>
            <w:r>
              <w:rPr>
                <w:sz w:val="16"/>
              </w:rPr>
              <w:t>which</w:t>
            </w:r>
            <w:r>
              <w:rPr>
                <w:spacing w:val="78"/>
                <w:w w:val="150"/>
                <w:sz w:val="16"/>
              </w:rPr>
              <w:t xml:space="preserve"> </w:t>
            </w:r>
            <w:r>
              <w:rPr>
                <w:sz w:val="16"/>
              </w:rPr>
              <w:t>could</w:t>
            </w:r>
            <w:r>
              <w:rPr>
                <w:spacing w:val="77"/>
                <w:w w:val="150"/>
                <w:sz w:val="16"/>
              </w:rPr>
              <w:t xml:space="preserve"> </w:t>
            </w:r>
            <w:r>
              <w:rPr>
                <w:sz w:val="16"/>
              </w:rPr>
              <w:t>render</w:t>
            </w:r>
            <w:r>
              <w:rPr>
                <w:spacing w:val="77"/>
                <w:w w:val="150"/>
                <w:sz w:val="16"/>
              </w:rPr>
              <w:t xml:space="preserve"> </w:t>
            </w:r>
            <w:r>
              <w:rPr>
                <w:sz w:val="16"/>
              </w:rPr>
              <w:t>the</w:t>
            </w:r>
            <w:r>
              <w:rPr>
                <w:spacing w:val="77"/>
                <w:w w:val="150"/>
                <w:sz w:val="16"/>
              </w:rPr>
              <w:t xml:space="preserve"> </w:t>
            </w:r>
            <w:r>
              <w:rPr>
                <w:sz w:val="16"/>
              </w:rPr>
              <w:t>servicing</w:t>
            </w:r>
            <w:r>
              <w:rPr>
                <w:spacing w:val="79"/>
                <w:w w:val="150"/>
                <w:sz w:val="16"/>
              </w:rPr>
              <w:t xml:space="preserve"> </w:t>
            </w:r>
            <w:r>
              <w:rPr>
                <w:spacing w:val="-5"/>
                <w:sz w:val="16"/>
              </w:rPr>
              <w:t>and</w:t>
            </w:r>
          </w:p>
        </w:tc>
        <w:tc>
          <w:tcPr>
            <w:tcW w:w="2988" w:type="dxa"/>
          </w:tcPr>
          <w:p w14:paraId="557C9F62" w14:textId="77777777" w:rsidR="004653B0" w:rsidRDefault="004653B0">
            <w:pPr>
              <w:pStyle w:val="TableParagraph"/>
              <w:spacing w:before="57"/>
              <w:rPr>
                <w:b/>
                <w:sz w:val="16"/>
              </w:rPr>
            </w:pPr>
          </w:p>
          <w:p w14:paraId="28FB5DC0" w14:textId="77777777" w:rsidR="004653B0" w:rsidRDefault="00040D56">
            <w:pPr>
              <w:pStyle w:val="TableParagraph"/>
              <w:ind w:left="108" w:right="331"/>
              <w:rPr>
                <w:sz w:val="16"/>
              </w:rPr>
            </w:pPr>
            <w:r>
              <w:rPr>
                <w:sz w:val="16"/>
              </w:rPr>
              <w:t xml:space="preserve">The Force should ensure that details are inputted to the </w:t>
            </w:r>
            <w:proofErr w:type="spellStart"/>
            <w:r>
              <w:rPr>
                <w:sz w:val="16"/>
              </w:rPr>
              <w:t>TranMan</w:t>
            </w:r>
            <w:proofErr w:type="spellEnd"/>
            <w:r>
              <w:rPr>
                <w:spacing w:val="-4"/>
                <w:sz w:val="16"/>
              </w:rPr>
              <w:t xml:space="preserve"> </w:t>
            </w:r>
            <w:r>
              <w:rPr>
                <w:sz w:val="16"/>
              </w:rPr>
              <w:t>system</w:t>
            </w:r>
            <w:r>
              <w:rPr>
                <w:spacing w:val="-2"/>
                <w:sz w:val="16"/>
              </w:rPr>
              <w:t xml:space="preserve"> </w:t>
            </w:r>
            <w:r>
              <w:rPr>
                <w:sz w:val="16"/>
              </w:rPr>
              <w:t>accurately,</w:t>
            </w:r>
            <w:r>
              <w:rPr>
                <w:spacing w:val="-4"/>
                <w:sz w:val="16"/>
              </w:rPr>
              <w:t xml:space="preserve"> </w:t>
            </w:r>
            <w:r>
              <w:rPr>
                <w:sz w:val="16"/>
              </w:rPr>
              <w:t>as the</w:t>
            </w:r>
            <w:r>
              <w:rPr>
                <w:spacing w:val="-7"/>
                <w:sz w:val="16"/>
              </w:rPr>
              <w:t xml:space="preserve"> </w:t>
            </w:r>
            <w:r>
              <w:rPr>
                <w:sz w:val="16"/>
              </w:rPr>
              <w:t>Force</w:t>
            </w:r>
            <w:r>
              <w:rPr>
                <w:spacing w:val="-7"/>
                <w:sz w:val="16"/>
              </w:rPr>
              <w:t xml:space="preserve"> </w:t>
            </w:r>
            <w:proofErr w:type="spellStart"/>
            <w:r>
              <w:rPr>
                <w:sz w:val="16"/>
              </w:rPr>
              <w:t>utilises</w:t>
            </w:r>
            <w:proofErr w:type="spellEnd"/>
            <w:r>
              <w:rPr>
                <w:spacing w:val="-7"/>
                <w:sz w:val="16"/>
              </w:rPr>
              <w:t xml:space="preserve"> </w:t>
            </w:r>
            <w:r>
              <w:rPr>
                <w:sz w:val="16"/>
              </w:rPr>
              <w:t>the</w:t>
            </w:r>
            <w:r>
              <w:rPr>
                <w:spacing w:val="-9"/>
                <w:sz w:val="16"/>
              </w:rPr>
              <w:t xml:space="preserve"> </w:t>
            </w:r>
            <w:r>
              <w:rPr>
                <w:sz w:val="16"/>
              </w:rPr>
              <w:t>system</w:t>
            </w:r>
            <w:r>
              <w:rPr>
                <w:spacing w:val="-8"/>
                <w:sz w:val="16"/>
              </w:rPr>
              <w:t xml:space="preserve"> </w:t>
            </w:r>
            <w:r>
              <w:rPr>
                <w:sz w:val="16"/>
              </w:rPr>
              <w:t xml:space="preserve">to co-ordinate the servicing </w:t>
            </w:r>
            <w:proofErr w:type="spellStart"/>
            <w:r>
              <w:rPr>
                <w:spacing w:val="-2"/>
                <w:sz w:val="16"/>
              </w:rPr>
              <w:t>programme</w:t>
            </w:r>
            <w:proofErr w:type="spellEnd"/>
          </w:p>
        </w:tc>
        <w:tc>
          <w:tcPr>
            <w:tcW w:w="888" w:type="dxa"/>
            <w:shd w:val="clear" w:color="auto" w:fill="92D050"/>
          </w:tcPr>
          <w:p w14:paraId="4E485ED9" w14:textId="77777777" w:rsidR="004653B0" w:rsidRDefault="004653B0">
            <w:pPr>
              <w:pStyle w:val="TableParagraph"/>
              <w:spacing w:before="57"/>
              <w:rPr>
                <w:b/>
                <w:sz w:val="16"/>
              </w:rPr>
            </w:pPr>
          </w:p>
          <w:p w14:paraId="496B8B57" w14:textId="77777777" w:rsidR="004653B0" w:rsidRDefault="00040D56">
            <w:pPr>
              <w:pStyle w:val="TableParagraph"/>
              <w:ind w:left="19"/>
              <w:jc w:val="center"/>
              <w:rPr>
                <w:b/>
                <w:sz w:val="16"/>
              </w:rPr>
            </w:pPr>
            <w:r>
              <w:rPr>
                <w:b/>
                <w:spacing w:val="-10"/>
                <w:sz w:val="16"/>
              </w:rPr>
              <w:t>3</w:t>
            </w:r>
          </w:p>
        </w:tc>
        <w:tc>
          <w:tcPr>
            <w:tcW w:w="3751" w:type="dxa"/>
          </w:tcPr>
          <w:p w14:paraId="3DCD60A6" w14:textId="77777777" w:rsidR="004653B0" w:rsidRDefault="004653B0">
            <w:pPr>
              <w:pStyle w:val="TableParagraph"/>
              <w:spacing w:before="57"/>
              <w:rPr>
                <w:b/>
                <w:sz w:val="16"/>
              </w:rPr>
            </w:pPr>
          </w:p>
          <w:p w14:paraId="0B018431" w14:textId="77777777" w:rsidR="004653B0" w:rsidRDefault="00040D56">
            <w:pPr>
              <w:pStyle w:val="TableParagraph"/>
              <w:ind w:left="108" w:right="94"/>
              <w:rPr>
                <w:sz w:val="16"/>
              </w:rPr>
            </w:pPr>
            <w:r>
              <w:rPr>
                <w:sz w:val="16"/>
              </w:rPr>
              <w:t>Whilst there will be occasions where vehicles</w:t>
            </w:r>
            <w:r>
              <w:rPr>
                <w:spacing w:val="-3"/>
                <w:sz w:val="16"/>
              </w:rPr>
              <w:t xml:space="preserve"> </w:t>
            </w:r>
            <w:r>
              <w:rPr>
                <w:sz w:val="16"/>
              </w:rPr>
              <w:t>fall</w:t>
            </w:r>
            <w:r>
              <w:rPr>
                <w:spacing w:val="-2"/>
                <w:sz w:val="16"/>
              </w:rPr>
              <w:t xml:space="preserve"> </w:t>
            </w:r>
            <w:r>
              <w:rPr>
                <w:sz w:val="16"/>
              </w:rPr>
              <w:t>outside</w:t>
            </w:r>
            <w:r>
              <w:rPr>
                <w:spacing w:val="-3"/>
                <w:sz w:val="16"/>
              </w:rPr>
              <w:t xml:space="preserve"> </w:t>
            </w:r>
            <w:r>
              <w:rPr>
                <w:sz w:val="16"/>
              </w:rPr>
              <w:t>of</w:t>
            </w:r>
            <w:r>
              <w:rPr>
                <w:spacing w:val="-2"/>
                <w:sz w:val="16"/>
              </w:rPr>
              <w:t xml:space="preserve"> </w:t>
            </w:r>
            <w:r>
              <w:rPr>
                <w:sz w:val="16"/>
              </w:rPr>
              <w:t>our</w:t>
            </w:r>
            <w:r>
              <w:rPr>
                <w:spacing w:val="-3"/>
                <w:sz w:val="16"/>
              </w:rPr>
              <w:t xml:space="preserve"> </w:t>
            </w:r>
            <w:r>
              <w:rPr>
                <w:sz w:val="16"/>
              </w:rPr>
              <w:t>service</w:t>
            </w:r>
            <w:r>
              <w:rPr>
                <w:spacing w:val="-3"/>
                <w:sz w:val="16"/>
              </w:rPr>
              <w:t xml:space="preserve"> </w:t>
            </w:r>
            <w:r>
              <w:rPr>
                <w:sz w:val="16"/>
              </w:rPr>
              <w:t>guidance mileages, they will still fall under the manufacturers</w:t>
            </w:r>
            <w:r>
              <w:rPr>
                <w:spacing w:val="-5"/>
                <w:sz w:val="16"/>
              </w:rPr>
              <w:t xml:space="preserve"> </w:t>
            </w:r>
            <w:r>
              <w:rPr>
                <w:sz w:val="16"/>
              </w:rPr>
              <w:t>requirements.</w:t>
            </w:r>
            <w:r>
              <w:rPr>
                <w:spacing w:val="-6"/>
                <w:sz w:val="16"/>
              </w:rPr>
              <w:t xml:space="preserve"> </w:t>
            </w:r>
            <w:r>
              <w:rPr>
                <w:sz w:val="16"/>
              </w:rPr>
              <w:t>All</w:t>
            </w:r>
            <w:r>
              <w:rPr>
                <w:spacing w:val="-4"/>
                <w:sz w:val="16"/>
              </w:rPr>
              <w:t xml:space="preserve"> </w:t>
            </w:r>
            <w:r>
              <w:rPr>
                <w:sz w:val="16"/>
              </w:rPr>
              <w:t>BMW’s</w:t>
            </w:r>
            <w:r>
              <w:rPr>
                <w:spacing w:val="-3"/>
                <w:sz w:val="16"/>
              </w:rPr>
              <w:t xml:space="preserve"> </w:t>
            </w:r>
            <w:r>
              <w:rPr>
                <w:sz w:val="16"/>
              </w:rPr>
              <w:t>are fitted with CBS (condition based service) lights and should these activate, the</w:t>
            </w:r>
            <w:r>
              <w:rPr>
                <w:spacing w:val="40"/>
                <w:sz w:val="16"/>
              </w:rPr>
              <w:t xml:space="preserve"> </w:t>
            </w:r>
            <w:r>
              <w:rPr>
                <w:sz w:val="16"/>
              </w:rPr>
              <w:t>vehicle will be stood down and brought to workshop immediately for an oil change, these</w:t>
            </w:r>
            <w:r>
              <w:rPr>
                <w:spacing w:val="-1"/>
                <w:sz w:val="16"/>
              </w:rPr>
              <w:t xml:space="preserve"> </w:t>
            </w:r>
            <w:r>
              <w:rPr>
                <w:sz w:val="16"/>
              </w:rPr>
              <w:t>monitor the</w:t>
            </w:r>
            <w:r>
              <w:rPr>
                <w:spacing w:val="-3"/>
                <w:sz w:val="16"/>
              </w:rPr>
              <w:t xml:space="preserve"> </w:t>
            </w:r>
            <w:r>
              <w:rPr>
                <w:sz w:val="16"/>
              </w:rPr>
              <w:t>condition</w:t>
            </w:r>
            <w:r>
              <w:rPr>
                <w:spacing w:val="-4"/>
                <w:sz w:val="16"/>
              </w:rPr>
              <w:t xml:space="preserve"> </w:t>
            </w:r>
            <w:r>
              <w:rPr>
                <w:sz w:val="16"/>
              </w:rPr>
              <w:t>of</w:t>
            </w:r>
            <w:r>
              <w:rPr>
                <w:spacing w:val="-2"/>
                <w:sz w:val="16"/>
              </w:rPr>
              <w:t xml:space="preserve"> </w:t>
            </w:r>
            <w:r>
              <w:rPr>
                <w:sz w:val="16"/>
              </w:rPr>
              <w:t>the</w:t>
            </w:r>
            <w:r>
              <w:rPr>
                <w:spacing w:val="-1"/>
                <w:sz w:val="16"/>
              </w:rPr>
              <w:t xml:space="preserve"> </w:t>
            </w:r>
            <w:r>
              <w:rPr>
                <w:sz w:val="16"/>
              </w:rPr>
              <w:t>oil</w:t>
            </w:r>
            <w:r>
              <w:rPr>
                <w:spacing w:val="-2"/>
                <w:sz w:val="16"/>
              </w:rPr>
              <w:t xml:space="preserve"> </w:t>
            </w:r>
            <w:r>
              <w:rPr>
                <w:sz w:val="16"/>
              </w:rPr>
              <w:t>in</w:t>
            </w:r>
            <w:r>
              <w:rPr>
                <w:spacing w:val="-5"/>
                <w:sz w:val="16"/>
              </w:rPr>
              <w:t xml:space="preserve"> </w:t>
            </w:r>
            <w:r>
              <w:rPr>
                <w:sz w:val="16"/>
              </w:rPr>
              <w:t>the vehicle at all</w:t>
            </w:r>
            <w:r>
              <w:rPr>
                <w:spacing w:val="40"/>
                <w:sz w:val="16"/>
              </w:rPr>
              <w:t xml:space="preserve"> </w:t>
            </w:r>
            <w:r>
              <w:rPr>
                <w:sz w:val="16"/>
              </w:rPr>
              <w:t>times. Due to the nature of our</w:t>
            </w:r>
            <w:r>
              <w:rPr>
                <w:spacing w:val="-5"/>
                <w:sz w:val="16"/>
              </w:rPr>
              <w:t xml:space="preserve"> </w:t>
            </w:r>
            <w:r>
              <w:rPr>
                <w:sz w:val="16"/>
              </w:rPr>
              <w:t>business</w:t>
            </w:r>
            <w:r>
              <w:rPr>
                <w:spacing w:val="-5"/>
                <w:sz w:val="16"/>
              </w:rPr>
              <w:t xml:space="preserve"> </w:t>
            </w:r>
            <w:r>
              <w:rPr>
                <w:sz w:val="16"/>
              </w:rPr>
              <w:t>the</w:t>
            </w:r>
            <w:r>
              <w:rPr>
                <w:spacing w:val="-5"/>
                <w:sz w:val="16"/>
              </w:rPr>
              <w:t xml:space="preserve"> </w:t>
            </w:r>
            <w:r>
              <w:rPr>
                <w:sz w:val="16"/>
              </w:rPr>
              <w:t>risk</w:t>
            </w:r>
            <w:r>
              <w:rPr>
                <w:spacing w:val="-5"/>
                <w:sz w:val="16"/>
              </w:rPr>
              <w:t xml:space="preserve"> </w:t>
            </w:r>
            <w:r>
              <w:rPr>
                <w:sz w:val="16"/>
              </w:rPr>
              <w:t>factor</w:t>
            </w:r>
            <w:r>
              <w:rPr>
                <w:spacing w:val="-7"/>
                <w:sz w:val="16"/>
              </w:rPr>
              <w:t xml:space="preserve"> </w:t>
            </w:r>
            <w:r>
              <w:rPr>
                <w:sz w:val="16"/>
              </w:rPr>
              <w:t>of</w:t>
            </w:r>
            <w:r>
              <w:rPr>
                <w:spacing w:val="-4"/>
                <w:sz w:val="16"/>
              </w:rPr>
              <w:t xml:space="preserve"> </w:t>
            </w:r>
            <w:r>
              <w:rPr>
                <w:sz w:val="16"/>
              </w:rPr>
              <w:t>not</w:t>
            </w:r>
            <w:r>
              <w:rPr>
                <w:spacing w:val="-7"/>
                <w:sz w:val="16"/>
              </w:rPr>
              <w:t xml:space="preserve"> </w:t>
            </w:r>
            <w:r>
              <w:rPr>
                <w:sz w:val="16"/>
              </w:rPr>
              <w:t>providing our</w:t>
            </w:r>
            <w:r>
              <w:rPr>
                <w:spacing w:val="-1"/>
                <w:sz w:val="16"/>
              </w:rPr>
              <w:t xml:space="preserve"> </w:t>
            </w:r>
            <w:r>
              <w:rPr>
                <w:sz w:val="16"/>
              </w:rPr>
              <w:t>specialist vehicles</w:t>
            </w:r>
            <w:r>
              <w:rPr>
                <w:spacing w:val="-1"/>
                <w:sz w:val="16"/>
              </w:rPr>
              <w:t xml:space="preserve"> </w:t>
            </w:r>
            <w:r>
              <w:rPr>
                <w:sz w:val="16"/>
              </w:rPr>
              <w:t>to</w:t>
            </w:r>
            <w:r>
              <w:rPr>
                <w:spacing w:val="-1"/>
                <w:sz w:val="16"/>
              </w:rPr>
              <w:t xml:space="preserve"> </w:t>
            </w:r>
            <w:r>
              <w:rPr>
                <w:sz w:val="16"/>
              </w:rPr>
              <w:t>perform their</w:t>
            </w:r>
            <w:r>
              <w:rPr>
                <w:spacing w:val="-1"/>
                <w:sz w:val="16"/>
              </w:rPr>
              <w:t xml:space="preserve"> </w:t>
            </w:r>
            <w:r>
              <w:rPr>
                <w:sz w:val="16"/>
              </w:rPr>
              <w:t>core role of protecting the public of Northamptonshire</w:t>
            </w:r>
            <w:r>
              <w:rPr>
                <w:spacing w:val="-4"/>
                <w:sz w:val="16"/>
              </w:rPr>
              <w:t xml:space="preserve"> </w:t>
            </w:r>
            <w:r>
              <w:rPr>
                <w:sz w:val="16"/>
              </w:rPr>
              <w:t>is</w:t>
            </w:r>
            <w:r>
              <w:rPr>
                <w:spacing w:val="-4"/>
                <w:sz w:val="16"/>
              </w:rPr>
              <w:t xml:space="preserve"> </w:t>
            </w:r>
            <w:r>
              <w:rPr>
                <w:sz w:val="16"/>
              </w:rPr>
              <w:t>far</w:t>
            </w:r>
            <w:r>
              <w:rPr>
                <w:spacing w:val="-4"/>
                <w:sz w:val="16"/>
              </w:rPr>
              <w:t xml:space="preserve"> </w:t>
            </w:r>
            <w:r>
              <w:rPr>
                <w:sz w:val="16"/>
              </w:rPr>
              <w:t>greater.</w:t>
            </w:r>
            <w:r>
              <w:rPr>
                <w:spacing w:val="-3"/>
                <w:sz w:val="16"/>
              </w:rPr>
              <w:t xml:space="preserve"> </w:t>
            </w:r>
            <w:r>
              <w:rPr>
                <w:sz w:val="16"/>
              </w:rPr>
              <w:t>The</w:t>
            </w:r>
            <w:r>
              <w:rPr>
                <w:spacing w:val="-4"/>
                <w:sz w:val="16"/>
              </w:rPr>
              <w:t xml:space="preserve"> </w:t>
            </w:r>
            <w:r>
              <w:rPr>
                <w:sz w:val="16"/>
              </w:rPr>
              <w:t xml:space="preserve">safety of our Officers is paramount and as such the vehicles are maintained to the highest standard and well within any manufacturer </w:t>
            </w:r>
            <w:r>
              <w:rPr>
                <w:spacing w:val="-2"/>
                <w:sz w:val="16"/>
              </w:rPr>
              <w:t>requirement.</w:t>
            </w:r>
          </w:p>
          <w:p w14:paraId="54391501" w14:textId="77777777" w:rsidR="004653B0" w:rsidRDefault="00040D56">
            <w:pPr>
              <w:pStyle w:val="TableParagraph"/>
              <w:ind w:left="108" w:right="150"/>
              <w:rPr>
                <w:sz w:val="16"/>
              </w:rPr>
            </w:pPr>
            <w:r>
              <w:rPr>
                <w:sz w:val="16"/>
              </w:rPr>
              <w:t>As</w:t>
            </w:r>
            <w:r>
              <w:rPr>
                <w:spacing w:val="-6"/>
                <w:sz w:val="16"/>
              </w:rPr>
              <w:t xml:space="preserve"> </w:t>
            </w:r>
            <w:r>
              <w:rPr>
                <w:sz w:val="16"/>
              </w:rPr>
              <w:t>for</w:t>
            </w:r>
            <w:r>
              <w:rPr>
                <w:spacing w:val="-3"/>
                <w:sz w:val="16"/>
              </w:rPr>
              <w:t xml:space="preserve"> </w:t>
            </w:r>
            <w:r>
              <w:rPr>
                <w:sz w:val="16"/>
              </w:rPr>
              <w:t>inaccuracies</w:t>
            </w:r>
            <w:r>
              <w:rPr>
                <w:spacing w:val="-6"/>
                <w:sz w:val="16"/>
              </w:rPr>
              <w:t xml:space="preserve"> </w:t>
            </w:r>
            <w:r>
              <w:rPr>
                <w:sz w:val="16"/>
              </w:rPr>
              <w:t>on</w:t>
            </w:r>
            <w:r>
              <w:rPr>
                <w:spacing w:val="-7"/>
                <w:sz w:val="16"/>
              </w:rPr>
              <w:t xml:space="preserve"> </w:t>
            </w:r>
            <w:r>
              <w:rPr>
                <w:sz w:val="16"/>
              </w:rPr>
              <w:t>input</w:t>
            </w:r>
            <w:r>
              <w:rPr>
                <w:spacing w:val="-5"/>
                <w:sz w:val="16"/>
              </w:rPr>
              <w:t xml:space="preserve"> </w:t>
            </w:r>
            <w:r>
              <w:rPr>
                <w:sz w:val="16"/>
              </w:rPr>
              <w:t>of</w:t>
            </w:r>
            <w:r>
              <w:rPr>
                <w:spacing w:val="-5"/>
                <w:sz w:val="16"/>
              </w:rPr>
              <w:t xml:space="preserve"> </w:t>
            </w:r>
            <w:r>
              <w:rPr>
                <w:sz w:val="16"/>
              </w:rPr>
              <w:t>mileages</w:t>
            </w:r>
            <w:r>
              <w:rPr>
                <w:spacing w:val="-6"/>
                <w:sz w:val="16"/>
              </w:rPr>
              <w:t xml:space="preserve"> </w:t>
            </w:r>
            <w:r>
              <w:rPr>
                <w:sz w:val="16"/>
              </w:rPr>
              <w:t>on job cards there will always be an element of human error in any administration</w:t>
            </w:r>
          </w:p>
        </w:tc>
        <w:tc>
          <w:tcPr>
            <w:tcW w:w="1581" w:type="dxa"/>
          </w:tcPr>
          <w:p w14:paraId="2CE7B2F6" w14:textId="77777777" w:rsidR="004653B0" w:rsidRDefault="004653B0">
            <w:pPr>
              <w:pStyle w:val="TableParagraph"/>
              <w:spacing w:before="57"/>
              <w:rPr>
                <w:b/>
                <w:sz w:val="16"/>
              </w:rPr>
            </w:pPr>
          </w:p>
          <w:p w14:paraId="4FC95AE9" w14:textId="77777777" w:rsidR="004653B0" w:rsidRDefault="00040D56">
            <w:pPr>
              <w:pStyle w:val="TableParagraph"/>
              <w:ind w:left="108" w:right="159"/>
              <w:rPr>
                <w:sz w:val="16"/>
              </w:rPr>
            </w:pPr>
            <w:r>
              <w:rPr>
                <w:sz w:val="16"/>
              </w:rPr>
              <w:t>April 2024 Theresa</w:t>
            </w:r>
            <w:r>
              <w:rPr>
                <w:spacing w:val="-15"/>
                <w:sz w:val="16"/>
              </w:rPr>
              <w:t xml:space="preserve"> </w:t>
            </w:r>
            <w:r>
              <w:rPr>
                <w:sz w:val="16"/>
              </w:rPr>
              <w:t>Cheney</w:t>
            </w:r>
          </w:p>
        </w:tc>
        <w:tc>
          <w:tcPr>
            <w:tcW w:w="986" w:type="dxa"/>
            <w:shd w:val="clear" w:color="auto" w:fill="92D050"/>
          </w:tcPr>
          <w:p w14:paraId="7AB18AC9" w14:textId="77777777" w:rsidR="004653B0" w:rsidRDefault="004653B0">
            <w:pPr>
              <w:pStyle w:val="TableParagraph"/>
              <w:rPr>
                <w:rFonts w:ascii="Times New Roman"/>
                <w:sz w:val="16"/>
              </w:rPr>
            </w:pPr>
          </w:p>
        </w:tc>
      </w:tr>
    </w:tbl>
    <w:p w14:paraId="3EB238AE" w14:textId="77777777" w:rsidR="004653B0" w:rsidRDefault="004653B0">
      <w:pPr>
        <w:rPr>
          <w:rFonts w:ascii="Times New Roman"/>
          <w:sz w:val="16"/>
        </w:rPr>
        <w:sectPr w:rsidR="004653B0">
          <w:pgSz w:w="16840" w:h="11910" w:orient="landscape"/>
          <w:pgMar w:top="1340" w:right="400" w:bottom="1240" w:left="760" w:header="520" w:footer="1044" w:gutter="0"/>
          <w:cols w:space="720"/>
        </w:sectPr>
      </w:pPr>
    </w:p>
    <w:p w14:paraId="563532D7" w14:textId="77777777" w:rsidR="004653B0" w:rsidRDefault="004653B0">
      <w:pPr>
        <w:pStyle w:val="BodyText"/>
        <w:spacing w:before="6"/>
        <w:rPr>
          <w:rFonts w:ascii="Verdana"/>
          <w:b/>
          <w:sz w:val="7"/>
        </w:rPr>
      </w:pPr>
    </w:p>
    <w:tbl>
      <w:tblPr>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14"/>
        <w:gridCol w:w="4644"/>
        <w:gridCol w:w="2988"/>
        <w:gridCol w:w="888"/>
        <w:gridCol w:w="3751"/>
        <w:gridCol w:w="1581"/>
        <w:gridCol w:w="986"/>
      </w:tblGrid>
      <w:tr w:rsidR="004653B0" w14:paraId="12C5E01A" w14:textId="77777777">
        <w:trPr>
          <w:trHeight w:val="503"/>
        </w:trPr>
        <w:tc>
          <w:tcPr>
            <w:tcW w:w="614" w:type="dxa"/>
            <w:shd w:val="clear" w:color="auto" w:fill="622D9E"/>
          </w:tcPr>
          <w:p w14:paraId="51EC54D2" w14:textId="77777777" w:rsidR="004653B0" w:rsidRDefault="004653B0">
            <w:pPr>
              <w:pStyle w:val="TableParagraph"/>
              <w:rPr>
                <w:rFonts w:ascii="Times New Roman"/>
                <w:sz w:val="16"/>
              </w:rPr>
            </w:pPr>
          </w:p>
        </w:tc>
        <w:tc>
          <w:tcPr>
            <w:tcW w:w="4644" w:type="dxa"/>
            <w:shd w:val="clear" w:color="auto" w:fill="622D9E"/>
          </w:tcPr>
          <w:p w14:paraId="727ED9A6" w14:textId="77777777" w:rsidR="004653B0" w:rsidRDefault="00040D56">
            <w:pPr>
              <w:pStyle w:val="TableParagraph"/>
              <w:spacing w:before="57"/>
              <w:ind w:left="108"/>
              <w:rPr>
                <w:b/>
                <w:sz w:val="16"/>
              </w:rPr>
            </w:pPr>
            <w:r>
              <w:rPr>
                <w:b/>
                <w:color w:val="FFFFFF"/>
                <w:spacing w:val="-2"/>
                <w:sz w:val="16"/>
              </w:rPr>
              <w:t>Observation/Risk</w:t>
            </w:r>
          </w:p>
        </w:tc>
        <w:tc>
          <w:tcPr>
            <w:tcW w:w="2988" w:type="dxa"/>
            <w:shd w:val="clear" w:color="auto" w:fill="622D9E"/>
          </w:tcPr>
          <w:p w14:paraId="07709B96" w14:textId="77777777" w:rsidR="004653B0" w:rsidRDefault="00040D56">
            <w:pPr>
              <w:pStyle w:val="TableParagraph"/>
              <w:spacing w:before="57"/>
              <w:ind w:left="108"/>
              <w:rPr>
                <w:b/>
                <w:sz w:val="16"/>
              </w:rPr>
            </w:pPr>
            <w:r>
              <w:rPr>
                <w:b/>
                <w:color w:val="FFFFFF"/>
                <w:spacing w:val="-2"/>
                <w:sz w:val="16"/>
              </w:rPr>
              <w:t>Recommendation</w:t>
            </w:r>
          </w:p>
        </w:tc>
        <w:tc>
          <w:tcPr>
            <w:tcW w:w="888" w:type="dxa"/>
            <w:shd w:val="clear" w:color="auto" w:fill="622D9E"/>
          </w:tcPr>
          <w:p w14:paraId="060D7AB9" w14:textId="77777777" w:rsidR="004653B0" w:rsidRDefault="00040D56">
            <w:pPr>
              <w:pStyle w:val="TableParagraph"/>
              <w:spacing w:before="57"/>
              <w:ind w:left="108"/>
              <w:rPr>
                <w:b/>
                <w:sz w:val="16"/>
              </w:rPr>
            </w:pPr>
            <w:r>
              <w:rPr>
                <w:b/>
                <w:color w:val="FFFFFF"/>
                <w:spacing w:val="-2"/>
                <w:sz w:val="16"/>
              </w:rPr>
              <w:t>Priority</w:t>
            </w:r>
          </w:p>
        </w:tc>
        <w:tc>
          <w:tcPr>
            <w:tcW w:w="3751" w:type="dxa"/>
            <w:shd w:val="clear" w:color="auto" w:fill="622D9E"/>
          </w:tcPr>
          <w:p w14:paraId="4E29CBA5" w14:textId="77777777" w:rsidR="004653B0" w:rsidRDefault="00040D56">
            <w:pPr>
              <w:pStyle w:val="TableParagraph"/>
              <w:spacing w:before="57"/>
              <w:ind w:left="108"/>
              <w:rPr>
                <w:b/>
                <w:sz w:val="16"/>
              </w:rPr>
            </w:pPr>
            <w:r>
              <w:rPr>
                <w:b/>
                <w:color w:val="FFFFFF"/>
                <w:sz w:val="16"/>
              </w:rPr>
              <w:t>Management</w:t>
            </w:r>
            <w:r>
              <w:rPr>
                <w:b/>
                <w:color w:val="FFFFFF"/>
                <w:spacing w:val="-10"/>
                <w:sz w:val="16"/>
              </w:rPr>
              <w:t xml:space="preserve"> </w:t>
            </w:r>
            <w:r>
              <w:rPr>
                <w:b/>
                <w:color w:val="FFFFFF"/>
                <w:spacing w:val="-2"/>
                <w:sz w:val="16"/>
              </w:rPr>
              <w:t>response</w:t>
            </w:r>
          </w:p>
        </w:tc>
        <w:tc>
          <w:tcPr>
            <w:tcW w:w="1581" w:type="dxa"/>
            <w:shd w:val="clear" w:color="auto" w:fill="622D9E"/>
          </w:tcPr>
          <w:p w14:paraId="34765AE0" w14:textId="77777777" w:rsidR="004653B0" w:rsidRDefault="00040D56">
            <w:pPr>
              <w:pStyle w:val="TableParagraph"/>
              <w:spacing w:before="57"/>
              <w:ind w:left="108"/>
              <w:rPr>
                <w:b/>
                <w:sz w:val="16"/>
              </w:rPr>
            </w:pPr>
            <w:r>
              <w:rPr>
                <w:b/>
                <w:color w:val="FFFFFF"/>
                <w:spacing w:val="-2"/>
                <w:sz w:val="16"/>
              </w:rPr>
              <w:t>Timescale/ responsibility</w:t>
            </w:r>
          </w:p>
        </w:tc>
        <w:tc>
          <w:tcPr>
            <w:tcW w:w="986" w:type="dxa"/>
            <w:shd w:val="clear" w:color="auto" w:fill="622D9E"/>
          </w:tcPr>
          <w:p w14:paraId="3B89065D" w14:textId="77777777" w:rsidR="004653B0" w:rsidRDefault="00040D56">
            <w:pPr>
              <w:pStyle w:val="TableParagraph"/>
              <w:spacing w:before="57"/>
              <w:ind w:left="204"/>
              <w:rPr>
                <w:b/>
                <w:sz w:val="16"/>
              </w:rPr>
            </w:pPr>
            <w:r>
              <w:rPr>
                <w:b/>
                <w:color w:val="FFFFFF"/>
                <w:spacing w:val="-2"/>
                <w:sz w:val="16"/>
              </w:rPr>
              <w:t>Status</w:t>
            </w:r>
          </w:p>
        </w:tc>
      </w:tr>
      <w:tr w:rsidR="004653B0" w14:paraId="5D74F3BB" w14:textId="77777777">
        <w:trPr>
          <w:trHeight w:val="2447"/>
        </w:trPr>
        <w:tc>
          <w:tcPr>
            <w:tcW w:w="614" w:type="dxa"/>
          </w:tcPr>
          <w:p w14:paraId="4C32EF68" w14:textId="77777777" w:rsidR="004653B0" w:rsidRDefault="004653B0">
            <w:pPr>
              <w:pStyle w:val="TableParagraph"/>
              <w:rPr>
                <w:rFonts w:ascii="Times New Roman"/>
                <w:sz w:val="16"/>
              </w:rPr>
            </w:pPr>
          </w:p>
        </w:tc>
        <w:tc>
          <w:tcPr>
            <w:tcW w:w="4644" w:type="dxa"/>
          </w:tcPr>
          <w:p w14:paraId="591737D4" w14:textId="77777777" w:rsidR="004653B0" w:rsidRDefault="00040D56">
            <w:pPr>
              <w:pStyle w:val="TableParagraph"/>
              <w:spacing w:before="57"/>
              <w:ind w:left="108"/>
              <w:rPr>
                <w:sz w:val="16"/>
              </w:rPr>
            </w:pPr>
            <w:r>
              <w:rPr>
                <w:sz w:val="16"/>
              </w:rPr>
              <w:t>maintenance</w:t>
            </w:r>
            <w:r>
              <w:rPr>
                <w:spacing w:val="35"/>
                <w:sz w:val="16"/>
              </w:rPr>
              <w:t xml:space="preserve"> </w:t>
            </w:r>
            <w:proofErr w:type="spellStart"/>
            <w:r>
              <w:rPr>
                <w:sz w:val="16"/>
              </w:rPr>
              <w:t>programme</w:t>
            </w:r>
            <w:proofErr w:type="spellEnd"/>
            <w:r>
              <w:rPr>
                <w:spacing w:val="32"/>
                <w:sz w:val="16"/>
              </w:rPr>
              <w:t xml:space="preserve"> </w:t>
            </w:r>
            <w:r>
              <w:rPr>
                <w:sz w:val="16"/>
              </w:rPr>
              <w:t>ineffective,</w:t>
            </w:r>
            <w:r>
              <w:rPr>
                <w:spacing w:val="33"/>
                <w:sz w:val="16"/>
              </w:rPr>
              <w:t xml:space="preserve"> </w:t>
            </w:r>
            <w:r>
              <w:rPr>
                <w:sz w:val="16"/>
              </w:rPr>
              <w:t>as</w:t>
            </w:r>
            <w:r>
              <w:rPr>
                <w:spacing w:val="35"/>
                <w:sz w:val="16"/>
              </w:rPr>
              <w:t xml:space="preserve"> </w:t>
            </w:r>
            <w:r>
              <w:rPr>
                <w:sz w:val="16"/>
              </w:rPr>
              <w:t>services</w:t>
            </w:r>
            <w:r>
              <w:rPr>
                <w:spacing w:val="32"/>
                <w:sz w:val="16"/>
              </w:rPr>
              <w:t xml:space="preserve"> </w:t>
            </w:r>
            <w:r>
              <w:rPr>
                <w:sz w:val="16"/>
              </w:rPr>
              <w:t>will not be undertaken at the right time.</w:t>
            </w:r>
          </w:p>
        </w:tc>
        <w:tc>
          <w:tcPr>
            <w:tcW w:w="2988" w:type="dxa"/>
          </w:tcPr>
          <w:p w14:paraId="6AC5B20E" w14:textId="77777777" w:rsidR="004653B0" w:rsidRDefault="004653B0">
            <w:pPr>
              <w:pStyle w:val="TableParagraph"/>
              <w:rPr>
                <w:rFonts w:ascii="Times New Roman"/>
                <w:sz w:val="16"/>
              </w:rPr>
            </w:pPr>
          </w:p>
        </w:tc>
        <w:tc>
          <w:tcPr>
            <w:tcW w:w="888" w:type="dxa"/>
            <w:shd w:val="clear" w:color="auto" w:fill="92D050"/>
          </w:tcPr>
          <w:p w14:paraId="3D4CAE75" w14:textId="77777777" w:rsidR="004653B0" w:rsidRDefault="004653B0">
            <w:pPr>
              <w:pStyle w:val="TableParagraph"/>
              <w:rPr>
                <w:rFonts w:ascii="Times New Roman"/>
                <w:sz w:val="16"/>
              </w:rPr>
            </w:pPr>
          </w:p>
        </w:tc>
        <w:tc>
          <w:tcPr>
            <w:tcW w:w="3751" w:type="dxa"/>
          </w:tcPr>
          <w:p w14:paraId="41CDA395" w14:textId="77777777" w:rsidR="004653B0" w:rsidRDefault="00040D56">
            <w:pPr>
              <w:pStyle w:val="TableParagraph"/>
              <w:spacing w:before="57"/>
              <w:ind w:left="108" w:right="135"/>
              <w:rPr>
                <w:sz w:val="16"/>
              </w:rPr>
            </w:pPr>
            <w:r>
              <w:rPr>
                <w:sz w:val="16"/>
              </w:rPr>
              <w:t>process,</w:t>
            </w:r>
            <w:r>
              <w:rPr>
                <w:spacing w:val="-5"/>
                <w:sz w:val="16"/>
              </w:rPr>
              <w:t xml:space="preserve"> </w:t>
            </w:r>
            <w:r>
              <w:rPr>
                <w:sz w:val="16"/>
              </w:rPr>
              <w:t>but</w:t>
            </w:r>
            <w:r>
              <w:rPr>
                <w:spacing w:val="-8"/>
                <w:sz w:val="16"/>
              </w:rPr>
              <w:t xml:space="preserve"> </w:t>
            </w:r>
            <w:r>
              <w:rPr>
                <w:sz w:val="16"/>
              </w:rPr>
              <w:t>we</w:t>
            </w:r>
            <w:r>
              <w:rPr>
                <w:spacing w:val="-6"/>
                <w:sz w:val="16"/>
              </w:rPr>
              <w:t xml:space="preserve"> </w:t>
            </w:r>
            <w:r>
              <w:rPr>
                <w:sz w:val="16"/>
              </w:rPr>
              <w:t>are</w:t>
            </w:r>
            <w:r>
              <w:rPr>
                <w:spacing w:val="-4"/>
                <w:sz w:val="16"/>
              </w:rPr>
              <w:t xml:space="preserve"> </w:t>
            </w:r>
            <w:r>
              <w:rPr>
                <w:sz w:val="16"/>
              </w:rPr>
              <w:t>confident</w:t>
            </w:r>
            <w:r>
              <w:rPr>
                <w:spacing w:val="-8"/>
                <w:sz w:val="16"/>
              </w:rPr>
              <w:t xml:space="preserve"> </w:t>
            </w:r>
            <w:r>
              <w:rPr>
                <w:sz w:val="16"/>
              </w:rPr>
              <w:t>that</w:t>
            </w:r>
            <w:r>
              <w:rPr>
                <w:spacing w:val="-5"/>
                <w:sz w:val="16"/>
              </w:rPr>
              <w:t xml:space="preserve"> </w:t>
            </w:r>
            <w:r>
              <w:rPr>
                <w:sz w:val="16"/>
              </w:rPr>
              <w:t>we</w:t>
            </w:r>
            <w:r>
              <w:rPr>
                <w:spacing w:val="-4"/>
                <w:sz w:val="16"/>
              </w:rPr>
              <w:t xml:space="preserve"> </w:t>
            </w:r>
            <w:r>
              <w:rPr>
                <w:sz w:val="16"/>
              </w:rPr>
              <w:t>have sufficient fail safes in place to highlight an error such as service is due stickers in the vehicles, vehicle checks done on a weekly basis</w:t>
            </w:r>
            <w:r>
              <w:rPr>
                <w:spacing w:val="-5"/>
                <w:sz w:val="16"/>
              </w:rPr>
              <w:t xml:space="preserve"> </w:t>
            </w:r>
            <w:r>
              <w:rPr>
                <w:sz w:val="16"/>
              </w:rPr>
              <w:t>and</w:t>
            </w:r>
            <w:r>
              <w:rPr>
                <w:spacing w:val="-6"/>
                <w:sz w:val="16"/>
              </w:rPr>
              <w:t xml:space="preserve"> </w:t>
            </w:r>
            <w:r>
              <w:rPr>
                <w:sz w:val="16"/>
              </w:rPr>
              <w:t>the</w:t>
            </w:r>
            <w:r>
              <w:rPr>
                <w:spacing w:val="-6"/>
                <w:sz w:val="16"/>
              </w:rPr>
              <w:t xml:space="preserve"> </w:t>
            </w:r>
            <w:r>
              <w:rPr>
                <w:sz w:val="16"/>
              </w:rPr>
              <w:t>service</w:t>
            </w:r>
            <w:r>
              <w:rPr>
                <w:spacing w:val="-6"/>
                <w:sz w:val="16"/>
              </w:rPr>
              <w:t xml:space="preserve"> </w:t>
            </w:r>
            <w:r>
              <w:rPr>
                <w:sz w:val="16"/>
              </w:rPr>
              <w:t>schedule</w:t>
            </w:r>
            <w:r>
              <w:rPr>
                <w:spacing w:val="-6"/>
                <w:sz w:val="16"/>
              </w:rPr>
              <w:t xml:space="preserve"> </w:t>
            </w:r>
            <w:r>
              <w:rPr>
                <w:sz w:val="16"/>
              </w:rPr>
              <w:t>module</w:t>
            </w:r>
            <w:r>
              <w:rPr>
                <w:spacing w:val="-5"/>
                <w:sz w:val="16"/>
              </w:rPr>
              <w:t xml:space="preserve"> </w:t>
            </w:r>
            <w:r>
              <w:rPr>
                <w:sz w:val="16"/>
              </w:rPr>
              <w:t>that has a separate mileage input field. Whilst an automated system would be welcomed with the job cards being completed online and removing paper copies this would not stop human error completely</w:t>
            </w:r>
            <w:r>
              <w:rPr>
                <w:spacing w:val="-2"/>
                <w:sz w:val="16"/>
              </w:rPr>
              <w:t xml:space="preserve"> </w:t>
            </w:r>
            <w:r>
              <w:rPr>
                <w:sz w:val="16"/>
              </w:rPr>
              <w:t>as this would also rely on an element of administration by the technician completing the job.</w:t>
            </w:r>
          </w:p>
        </w:tc>
        <w:tc>
          <w:tcPr>
            <w:tcW w:w="1581" w:type="dxa"/>
          </w:tcPr>
          <w:p w14:paraId="0909663F" w14:textId="77777777" w:rsidR="004653B0" w:rsidRDefault="004653B0">
            <w:pPr>
              <w:pStyle w:val="TableParagraph"/>
              <w:rPr>
                <w:rFonts w:ascii="Times New Roman"/>
                <w:sz w:val="16"/>
              </w:rPr>
            </w:pPr>
          </w:p>
        </w:tc>
        <w:tc>
          <w:tcPr>
            <w:tcW w:w="986" w:type="dxa"/>
            <w:shd w:val="clear" w:color="auto" w:fill="92D050"/>
          </w:tcPr>
          <w:p w14:paraId="48A42D91" w14:textId="77777777" w:rsidR="004653B0" w:rsidRDefault="004653B0">
            <w:pPr>
              <w:pStyle w:val="TableParagraph"/>
              <w:rPr>
                <w:rFonts w:ascii="Times New Roman"/>
                <w:sz w:val="16"/>
              </w:rPr>
            </w:pPr>
          </w:p>
        </w:tc>
      </w:tr>
    </w:tbl>
    <w:p w14:paraId="6AB747E3" w14:textId="77777777" w:rsidR="004653B0" w:rsidRDefault="00040D56">
      <w:pPr>
        <w:spacing w:before="266" w:after="2"/>
        <w:ind w:left="680"/>
        <w:rPr>
          <w:rFonts w:ascii="Verdana" w:hAnsi="Verdana"/>
          <w:b/>
        </w:rPr>
      </w:pPr>
      <w:r>
        <w:rPr>
          <w:rFonts w:ascii="Verdana" w:hAnsi="Verdana"/>
          <w:b/>
          <w:u w:val="single"/>
        </w:rPr>
        <w:t>Payroll</w:t>
      </w:r>
      <w:r>
        <w:rPr>
          <w:rFonts w:ascii="Verdana" w:hAnsi="Verdana"/>
          <w:b/>
          <w:spacing w:val="-8"/>
          <w:u w:val="single"/>
        </w:rPr>
        <w:t xml:space="preserve"> </w:t>
      </w:r>
      <w:r>
        <w:rPr>
          <w:rFonts w:ascii="Verdana" w:hAnsi="Verdana"/>
          <w:b/>
          <w:u w:val="single"/>
        </w:rPr>
        <w:t>–</w:t>
      </w:r>
      <w:r>
        <w:rPr>
          <w:rFonts w:ascii="Verdana" w:hAnsi="Verdana"/>
          <w:b/>
          <w:spacing w:val="-5"/>
          <w:u w:val="single"/>
        </w:rPr>
        <w:t xml:space="preserve"> </w:t>
      </w:r>
      <w:r>
        <w:rPr>
          <w:rFonts w:ascii="Verdana" w:hAnsi="Verdana"/>
          <w:b/>
          <w:u w:val="single"/>
        </w:rPr>
        <w:t>May</w:t>
      </w:r>
      <w:r>
        <w:rPr>
          <w:rFonts w:ascii="Verdana" w:hAnsi="Verdana"/>
          <w:b/>
          <w:spacing w:val="-4"/>
          <w:u w:val="single"/>
        </w:rPr>
        <w:t xml:space="preserve"> 2024</w:t>
      </w:r>
    </w:p>
    <w:tbl>
      <w:tblPr>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14"/>
        <w:gridCol w:w="4644"/>
        <w:gridCol w:w="2988"/>
        <w:gridCol w:w="888"/>
        <w:gridCol w:w="3751"/>
        <w:gridCol w:w="1581"/>
        <w:gridCol w:w="986"/>
      </w:tblGrid>
      <w:tr w:rsidR="004653B0" w14:paraId="1C7849CB" w14:textId="77777777">
        <w:trPr>
          <w:trHeight w:val="503"/>
        </w:trPr>
        <w:tc>
          <w:tcPr>
            <w:tcW w:w="614" w:type="dxa"/>
            <w:shd w:val="clear" w:color="auto" w:fill="622D9E"/>
          </w:tcPr>
          <w:p w14:paraId="144DD271" w14:textId="77777777" w:rsidR="004653B0" w:rsidRDefault="004653B0">
            <w:pPr>
              <w:pStyle w:val="TableParagraph"/>
              <w:rPr>
                <w:rFonts w:ascii="Times New Roman"/>
                <w:sz w:val="16"/>
              </w:rPr>
            </w:pPr>
          </w:p>
        </w:tc>
        <w:tc>
          <w:tcPr>
            <w:tcW w:w="4644" w:type="dxa"/>
            <w:shd w:val="clear" w:color="auto" w:fill="622D9E"/>
          </w:tcPr>
          <w:p w14:paraId="088F0003" w14:textId="77777777" w:rsidR="004653B0" w:rsidRDefault="00040D56">
            <w:pPr>
              <w:pStyle w:val="TableParagraph"/>
              <w:spacing w:before="57"/>
              <w:ind w:left="108"/>
              <w:rPr>
                <w:b/>
                <w:sz w:val="16"/>
              </w:rPr>
            </w:pPr>
            <w:r>
              <w:rPr>
                <w:b/>
                <w:color w:val="FFFFFF"/>
                <w:spacing w:val="-2"/>
                <w:sz w:val="16"/>
              </w:rPr>
              <w:t>Observation/Risk</w:t>
            </w:r>
          </w:p>
        </w:tc>
        <w:tc>
          <w:tcPr>
            <w:tcW w:w="2988" w:type="dxa"/>
            <w:shd w:val="clear" w:color="auto" w:fill="622D9E"/>
          </w:tcPr>
          <w:p w14:paraId="71002716" w14:textId="77777777" w:rsidR="004653B0" w:rsidRDefault="00040D56">
            <w:pPr>
              <w:pStyle w:val="TableParagraph"/>
              <w:spacing w:before="57"/>
              <w:ind w:left="108"/>
              <w:rPr>
                <w:b/>
                <w:sz w:val="16"/>
              </w:rPr>
            </w:pPr>
            <w:r>
              <w:rPr>
                <w:b/>
                <w:color w:val="FFFFFF"/>
                <w:spacing w:val="-2"/>
                <w:sz w:val="16"/>
              </w:rPr>
              <w:t>Recommendation</w:t>
            </w:r>
          </w:p>
        </w:tc>
        <w:tc>
          <w:tcPr>
            <w:tcW w:w="888" w:type="dxa"/>
            <w:shd w:val="clear" w:color="auto" w:fill="622D9E"/>
          </w:tcPr>
          <w:p w14:paraId="2DE87972" w14:textId="77777777" w:rsidR="004653B0" w:rsidRDefault="00040D56">
            <w:pPr>
              <w:pStyle w:val="TableParagraph"/>
              <w:spacing w:before="57"/>
              <w:ind w:left="19" w:right="3"/>
              <w:jc w:val="center"/>
              <w:rPr>
                <w:b/>
                <w:sz w:val="16"/>
              </w:rPr>
            </w:pPr>
            <w:r>
              <w:rPr>
                <w:b/>
                <w:color w:val="FFFFFF"/>
                <w:spacing w:val="-2"/>
                <w:sz w:val="16"/>
              </w:rPr>
              <w:t>Priority</w:t>
            </w:r>
          </w:p>
        </w:tc>
        <w:tc>
          <w:tcPr>
            <w:tcW w:w="3751" w:type="dxa"/>
            <w:shd w:val="clear" w:color="auto" w:fill="622D9E"/>
          </w:tcPr>
          <w:p w14:paraId="4A87C708" w14:textId="77777777" w:rsidR="004653B0" w:rsidRDefault="00040D56">
            <w:pPr>
              <w:pStyle w:val="TableParagraph"/>
              <w:spacing w:before="57"/>
              <w:ind w:left="108"/>
              <w:rPr>
                <w:b/>
                <w:sz w:val="16"/>
              </w:rPr>
            </w:pPr>
            <w:r>
              <w:rPr>
                <w:b/>
                <w:color w:val="FFFFFF"/>
                <w:sz w:val="16"/>
              </w:rPr>
              <w:t>Management</w:t>
            </w:r>
            <w:r>
              <w:rPr>
                <w:b/>
                <w:color w:val="FFFFFF"/>
                <w:spacing w:val="-10"/>
                <w:sz w:val="16"/>
              </w:rPr>
              <w:t xml:space="preserve"> </w:t>
            </w:r>
            <w:r>
              <w:rPr>
                <w:b/>
                <w:color w:val="FFFFFF"/>
                <w:spacing w:val="-2"/>
                <w:sz w:val="16"/>
              </w:rPr>
              <w:t>response</w:t>
            </w:r>
          </w:p>
        </w:tc>
        <w:tc>
          <w:tcPr>
            <w:tcW w:w="1581" w:type="dxa"/>
            <w:shd w:val="clear" w:color="auto" w:fill="622D9E"/>
          </w:tcPr>
          <w:p w14:paraId="55EB55B9" w14:textId="77777777" w:rsidR="004653B0" w:rsidRDefault="00040D56">
            <w:pPr>
              <w:pStyle w:val="TableParagraph"/>
              <w:spacing w:before="57"/>
              <w:ind w:left="108"/>
              <w:rPr>
                <w:b/>
                <w:sz w:val="16"/>
              </w:rPr>
            </w:pPr>
            <w:r>
              <w:rPr>
                <w:b/>
                <w:color w:val="FFFFFF"/>
                <w:spacing w:val="-2"/>
                <w:sz w:val="16"/>
              </w:rPr>
              <w:t>Timescale/ responsibility</w:t>
            </w:r>
          </w:p>
        </w:tc>
        <w:tc>
          <w:tcPr>
            <w:tcW w:w="986" w:type="dxa"/>
            <w:shd w:val="clear" w:color="auto" w:fill="622D9E"/>
          </w:tcPr>
          <w:p w14:paraId="40446F8D" w14:textId="77777777" w:rsidR="004653B0" w:rsidRDefault="00040D56">
            <w:pPr>
              <w:pStyle w:val="TableParagraph"/>
              <w:spacing w:before="57"/>
              <w:ind w:left="204"/>
              <w:rPr>
                <w:b/>
                <w:sz w:val="16"/>
              </w:rPr>
            </w:pPr>
            <w:r>
              <w:rPr>
                <w:b/>
                <w:color w:val="FFFFFF"/>
                <w:spacing w:val="-2"/>
                <w:sz w:val="16"/>
              </w:rPr>
              <w:t>Status</w:t>
            </w:r>
          </w:p>
        </w:tc>
      </w:tr>
      <w:tr w:rsidR="004653B0" w14:paraId="1A559109" w14:textId="77777777">
        <w:trPr>
          <w:trHeight w:val="4837"/>
        </w:trPr>
        <w:tc>
          <w:tcPr>
            <w:tcW w:w="614" w:type="dxa"/>
          </w:tcPr>
          <w:p w14:paraId="4DB3B4DB" w14:textId="77777777" w:rsidR="004653B0" w:rsidRDefault="00040D56">
            <w:pPr>
              <w:pStyle w:val="TableParagraph"/>
              <w:spacing w:before="57"/>
              <w:ind w:left="13"/>
              <w:jc w:val="center"/>
              <w:rPr>
                <w:b/>
                <w:sz w:val="16"/>
              </w:rPr>
            </w:pPr>
            <w:r>
              <w:rPr>
                <w:b/>
                <w:spacing w:val="-10"/>
                <w:sz w:val="16"/>
              </w:rPr>
              <w:t>1</w:t>
            </w:r>
          </w:p>
        </w:tc>
        <w:tc>
          <w:tcPr>
            <w:tcW w:w="4644" w:type="dxa"/>
          </w:tcPr>
          <w:p w14:paraId="022E13AC" w14:textId="77777777" w:rsidR="004653B0" w:rsidRDefault="00040D56">
            <w:pPr>
              <w:pStyle w:val="TableParagraph"/>
              <w:spacing w:before="57"/>
              <w:ind w:left="108" w:right="88"/>
              <w:jc w:val="both"/>
              <w:rPr>
                <w:b/>
                <w:sz w:val="16"/>
              </w:rPr>
            </w:pPr>
            <w:r>
              <w:rPr>
                <w:b/>
                <w:sz w:val="16"/>
                <w:u w:val="single"/>
              </w:rPr>
              <w:t>Expenses are not validated or approved prior to</w:t>
            </w:r>
            <w:r>
              <w:rPr>
                <w:b/>
                <w:sz w:val="16"/>
              </w:rPr>
              <w:t xml:space="preserve"> </w:t>
            </w:r>
            <w:r>
              <w:rPr>
                <w:b/>
                <w:sz w:val="16"/>
                <w:u w:val="single"/>
              </w:rPr>
              <w:t>their payment</w:t>
            </w:r>
          </w:p>
          <w:p w14:paraId="3CB5665B" w14:textId="77777777" w:rsidR="004653B0" w:rsidRDefault="00040D56">
            <w:pPr>
              <w:pStyle w:val="TableParagraph"/>
              <w:spacing w:before="158"/>
              <w:ind w:left="108" w:right="86"/>
              <w:jc w:val="both"/>
              <w:rPr>
                <w:sz w:val="16"/>
              </w:rPr>
            </w:pPr>
            <w:r>
              <w:rPr>
                <w:i/>
                <w:sz w:val="16"/>
              </w:rPr>
              <w:t xml:space="preserve">Observation: </w:t>
            </w:r>
            <w:r>
              <w:rPr>
                <w:sz w:val="16"/>
              </w:rPr>
              <w:t>The Force's Expenses and Allowances Policy, which</w:t>
            </w:r>
            <w:r>
              <w:rPr>
                <w:spacing w:val="-2"/>
                <w:sz w:val="16"/>
              </w:rPr>
              <w:t xml:space="preserve"> </w:t>
            </w:r>
            <w:r>
              <w:rPr>
                <w:sz w:val="16"/>
              </w:rPr>
              <w:t>was last</w:t>
            </w:r>
            <w:r>
              <w:rPr>
                <w:spacing w:val="-2"/>
                <w:sz w:val="16"/>
              </w:rPr>
              <w:t xml:space="preserve"> </w:t>
            </w:r>
            <w:r>
              <w:rPr>
                <w:sz w:val="16"/>
              </w:rPr>
              <w:t>reviewed 21 January 2021 (</w:t>
            </w:r>
            <w:r>
              <w:rPr>
                <w:b/>
                <w:sz w:val="16"/>
              </w:rPr>
              <w:t>See recommendation 2)</w:t>
            </w:r>
            <w:r>
              <w:rPr>
                <w:sz w:val="16"/>
              </w:rPr>
              <w:t>, outlines that expenses will be reimbursed</w:t>
            </w:r>
            <w:r>
              <w:rPr>
                <w:spacing w:val="-4"/>
                <w:sz w:val="16"/>
              </w:rPr>
              <w:t xml:space="preserve"> </w:t>
            </w:r>
            <w:r>
              <w:rPr>
                <w:sz w:val="16"/>
              </w:rPr>
              <w:t>if</w:t>
            </w:r>
            <w:r>
              <w:rPr>
                <w:spacing w:val="-4"/>
                <w:sz w:val="16"/>
              </w:rPr>
              <w:t xml:space="preserve"> </w:t>
            </w:r>
            <w:r>
              <w:rPr>
                <w:sz w:val="16"/>
              </w:rPr>
              <w:t>the</w:t>
            </w:r>
            <w:r>
              <w:rPr>
                <w:spacing w:val="-4"/>
                <w:sz w:val="16"/>
              </w:rPr>
              <w:t xml:space="preserve"> </w:t>
            </w:r>
            <w:r>
              <w:rPr>
                <w:sz w:val="16"/>
              </w:rPr>
              <w:t>expenditure</w:t>
            </w:r>
            <w:r>
              <w:rPr>
                <w:spacing w:val="-5"/>
                <w:sz w:val="16"/>
              </w:rPr>
              <w:t xml:space="preserve"> </w:t>
            </w:r>
            <w:r>
              <w:rPr>
                <w:sz w:val="16"/>
              </w:rPr>
              <w:t>incurred</w:t>
            </w:r>
            <w:r>
              <w:rPr>
                <w:spacing w:val="-5"/>
                <w:sz w:val="16"/>
              </w:rPr>
              <w:t xml:space="preserve"> </w:t>
            </w:r>
            <w:r>
              <w:rPr>
                <w:sz w:val="16"/>
              </w:rPr>
              <w:t>in</w:t>
            </w:r>
            <w:r>
              <w:rPr>
                <w:spacing w:val="-4"/>
                <w:sz w:val="16"/>
              </w:rPr>
              <w:t xml:space="preserve"> </w:t>
            </w:r>
            <w:r>
              <w:rPr>
                <w:sz w:val="16"/>
              </w:rPr>
              <w:t>the</w:t>
            </w:r>
            <w:r>
              <w:rPr>
                <w:spacing w:val="-4"/>
                <w:sz w:val="16"/>
              </w:rPr>
              <w:t xml:space="preserve"> </w:t>
            </w:r>
            <w:r>
              <w:rPr>
                <w:sz w:val="16"/>
              </w:rPr>
              <w:t>course</w:t>
            </w:r>
            <w:r>
              <w:rPr>
                <w:spacing w:val="-5"/>
                <w:sz w:val="16"/>
              </w:rPr>
              <w:t xml:space="preserve"> </w:t>
            </w:r>
            <w:r>
              <w:rPr>
                <w:sz w:val="16"/>
              </w:rPr>
              <w:t>of duty is:</w:t>
            </w:r>
          </w:p>
          <w:p w14:paraId="162485BC" w14:textId="77777777" w:rsidR="004653B0" w:rsidRDefault="00040D56">
            <w:pPr>
              <w:pStyle w:val="TableParagraph"/>
              <w:numPr>
                <w:ilvl w:val="0"/>
                <w:numId w:val="13"/>
              </w:numPr>
              <w:tabs>
                <w:tab w:val="left" w:pos="530"/>
              </w:tabs>
              <w:spacing w:before="161" w:line="195" w:lineRule="exact"/>
              <w:ind w:hanging="360"/>
              <w:rPr>
                <w:sz w:val="16"/>
              </w:rPr>
            </w:pPr>
            <w:r>
              <w:rPr>
                <w:sz w:val="16"/>
              </w:rPr>
              <w:t>Supported</w:t>
            </w:r>
            <w:r>
              <w:rPr>
                <w:spacing w:val="-4"/>
                <w:sz w:val="16"/>
              </w:rPr>
              <w:t xml:space="preserve"> </w:t>
            </w:r>
            <w:r>
              <w:rPr>
                <w:sz w:val="16"/>
              </w:rPr>
              <w:t>by</w:t>
            </w:r>
            <w:r>
              <w:rPr>
                <w:spacing w:val="-3"/>
                <w:sz w:val="16"/>
              </w:rPr>
              <w:t xml:space="preserve"> </w:t>
            </w:r>
            <w:r>
              <w:rPr>
                <w:sz w:val="16"/>
              </w:rPr>
              <w:t>a</w:t>
            </w:r>
            <w:r>
              <w:rPr>
                <w:spacing w:val="-4"/>
                <w:sz w:val="16"/>
              </w:rPr>
              <w:t xml:space="preserve"> </w:t>
            </w:r>
            <w:r>
              <w:rPr>
                <w:spacing w:val="-2"/>
                <w:sz w:val="16"/>
              </w:rPr>
              <w:t>receipt</w:t>
            </w:r>
          </w:p>
          <w:p w14:paraId="122B2B28" w14:textId="77777777" w:rsidR="004653B0" w:rsidRDefault="00040D56">
            <w:pPr>
              <w:pStyle w:val="TableParagraph"/>
              <w:numPr>
                <w:ilvl w:val="0"/>
                <w:numId w:val="13"/>
              </w:numPr>
              <w:tabs>
                <w:tab w:val="left" w:pos="530"/>
              </w:tabs>
              <w:spacing w:line="194" w:lineRule="exact"/>
              <w:ind w:hanging="360"/>
              <w:rPr>
                <w:sz w:val="16"/>
              </w:rPr>
            </w:pPr>
            <w:r>
              <w:rPr>
                <w:sz w:val="16"/>
              </w:rPr>
              <w:t>Of</w:t>
            </w:r>
            <w:r>
              <w:rPr>
                <w:spacing w:val="-3"/>
                <w:sz w:val="16"/>
              </w:rPr>
              <w:t xml:space="preserve"> </w:t>
            </w:r>
            <w:r>
              <w:rPr>
                <w:sz w:val="16"/>
              </w:rPr>
              <w:t>a</w:t>
            </w:r>
            <w:r>
              <w:rPr>
                <w:spacing w:val="-4"/>
                <w:sz w:val="16"/>
              </w:rPr>
              <w:t xml:space="preserve"> </w:t>
            </w:r>
            <w:r>
              <w:rPr>
                <w:sz w:val="16"/>
              </w:rPr>
              <w:t>reasonable</w:t>
            </w:r>
            <w:r>
              <w:rPr>
                <w:spacing w:val="-3"/>
                <w:sz w:val="16"/>
              </w:rPr>
              <w:t xml:space="preserve"> </w:t>
            </w:r>
            <w:r>
              <w:rPr>
                <w:spacing w:val="-2"/>
                <w:sz w:val="16"/>
              </w:rPr>
              <w:t>amount</w:t>
            </w:r>
          </w:p>
          <w:p w14:paraId="1D23574E" w14:textId="77777777" w:rsidR="004653B0" w:rsidRDefault="00040D56">
            <w:pPr>
              <w:pStyle w:val="TableParagraph"/>
              <w:numPr>
                <w:ilvl w:val="0"/>
                <w:numId w:val="13"/>
              </w:numPr>
              <w:tabs>
                <w:tab w:val="left" w:pos="530"/>
              </w:tabs>
              <w:spacing w:line="194" w:lineRule="exact"/>
              <w:ind w:hanging="360"/>
              <w:rPr>
                <w:sz w:val="16"/>
              </w:rPr>
            </w:pPr>
            <w:r>
              <w:rPr>
                <w:spacing w:val="-2"/>
                <w:sz w:val="16"/>
              </w:rPr>
              <w:t>Necessary</w:t>
            </w:r>
          </w:p>
          <w:p w14:paraId="6FD90088" w14:textId="77777777" w:rsidR="004653B0" w:rsidRDefault="00040D56">
            <w:pPr>
              <w:pStyle w:val="TableParagraph"/>
              <w:numPr>
                <w:ilvl w:val="0"/>
                <w:numId w:val="13"/>
              </w:numPr>
              <w:tabs>
                <w:tab w:val="left" w:pos="530"/>
              </w:tabs>
              <w:ind w:right="89" w:hanging="360"/>
              <w:rPr>
                <w:sz w:val="16"/>
              </w:rPr>
            </w:pPr>
            <w:r>
              <w:rPr>
                <w:sz w:val="16"/>
              </w:rPr>
              <w:t>Additional</w:t>
            </w:r>
            <w:r>
              <w:rPr>
                <w:spacing w:val="40"/>
                <w:sz w:val="16"/>
              </w:rPr>
              <w:t xml:space="preserve"> </w:t>
            </w:r>
            <w:r>
              <w:rPr>
                <w:sz w:val="16"/>
              </w:rPr>
              <w:t>to</w:t>
            </w:r>
            <w:r>
              <w:rPr>
                <w:spacing w:val="40"/>
                <w:sz w:val="16"/>
              </w:rPr>
              <w:t xml:space="preserve"> </w:t>
            </w:r>
            <w:r>
              <w:rPr>
                <w:sz w:val="16"/>
              </w:rPr>
              <w:t>what</w:t>
            </w:r>
            <w:r>
              <w:rPr>
                <w:spacing w:val="40"/>
                <w:sz w:val="16"/>
              </w:rPr>
              <w:t xml:space="preserve"> </w:t>
            </w:r>
            <w:r>
              <w:rPr>
                <w:sz w:val="16"/>
              </w:rPr>
              <w:t>would</w:t>
            </w:r>
            <w:r>
              <w:rPr>
                <w:spacing w:val="40"/>
                <w:sz w:val="16"/>
              </w:rPr>
              <w:t xml:space="preserve"> </w:t>
            </w:r>
            <w:r>
              <w:rPr>
                <w:sz w:val="16"/>
              </w:rPr>
              <w:t>have</w:t>
            </w:r>
            <w:r>
              <w:rPr>
                <w:spacing w:val="40"/>
                <w:sz w:val="16"/>
              </w:rPr>
              <w:t xml:space="preserve"> </w:t>
            </w:r>
            <w:r>
              <w:rPr>
                <w:sz w:val="16"/>
              </w:rPr>
              <w:t>been</w:t>
            </w:r>
            <w:r>
              <w:rPr>
                <w:spacing w:val="40"/>
                <w:sz w:val="16"/>
              </w:rPr>
              <w:t xml:space="preserve"> </w:t>
            </w:r>
            <w:r>
              <w:rPr>
                <w:sz w:val="16"/>
              </w:rPr>
              <w:t xml:space="preserve">normally </w:t>
            </w:r>
            <w:r>
              <w:rPr>
                <w:spacing w:val="-2"/>
                <w:sz w:val="16"/>
              </w:rPr>
              <w:t>spent</w:t>
            </w:r>
          </w:p>
          <w:p w14:paraId="72F66042" w14:textId="77777777" w:rsidR="004653B0" w:rsidRDefault="00040D56">
            <w:pPr>
              <w:pStyle w:val="TableParagraph"/>
              <w:spacing w:before="158"/>
              <w:ind w:left="108" w:right="85"/>
              <w:jc w:val="both"/>
              <w:rPr>
                <w:sz w:val="16"/>
              </w:rPr>
            </w:pPr>
            <w:r>
              <w:rPr>
                <w:sz w:val="16"/>
              </w:rPr>
              <w:t>The policy also outlines that "Managers/ Heads of Departments</w:t>
            </w:r>
            <w:r>
              <w:rPr>
                <w:spacing w:val="-15"/>
                <w:sz w:val="16"/>
              </w:rPr>
              <w:t xml:space="preserve"> </w:t>
            </w:r>
            <w:r>
              <w:rPr>
                <w:sz w:val="16"/>
              </w:rPr>
              <w:t>and</w:t>
            </w:r>
            <w:r>
              <w:rPr>
                <w:spacing w:val="-14"/>
                <w:sz w:val="16"/>
              </w:rPr>
              <w:t xml:space="preserve"> </w:t>
            </w:r>
            <w:r>
              <w:rPr>
                <w:sz w:val="16"/>
              </w:rPr>
              <w:t>Area</w:t>
            </w:r>
            <w:r>
              <w:rPr>
                <w:spacing w:val="-14"/>
                <w:sz w:val="16"/>
              </w:rPr>
              <w:t xml:space="preserve"> </w:t>
            </w:r>
            <w:r>
              <w:rPr>
                <w:sz w:val="16"/>
              </w:rPr>
              <w:t>Commanders</w:t>
            </w:r>
            <w:r>
              <w:rPr>
                <w:spacing w:val="-14"/>
                <w:sz w:val="16"/>
              </w:rPr>
              <w:t xml:space="preserve"> </w:t>
            </w:r>
            <w:r>
              <w:rPr>
                <w:sz w:val="16"/>
              </w:rPr>
              <w:t>need</w:t>
            </w:r>
            <w:r>
              <w:rPr>
                <w:spacing w:val="-14"/>
                <w:sz w:val="16"/>
              </w:rPr>
              <w:t xml:space="preserve"> </w:t>
            </w:r>
            <w:r>
              <w:rPr>
                <w:sz w:val="16"/>
              </w:rPr>
              <w:t>only</w:t>
            </w:r>
            <w:r>
              <w:rPr>
                <w:spacing w:val="-14"/>
                <w:sz w:val="16"/>
              </w:rPr>
              <w:t xml:space="preserve"> </w:t>
            </w:r>
            <w:r>
              <w:rPr>
                <w:sz w:val="16"/>
              </w:rPr>
              <w:t>approve claims where queries are raised by the Payroll, HR or Finance</w:t>
            </w:r>
            <w:r>
              <w:rPr>
                <w:spacing w:val="-15"/>
                <w:sz w:val="16"/>
              </w:rPr>
              <w:t xml:space="preserve"> </w:t>
            </w:r>
            <w:r>
              <w:rPr>
                <w:sz w:val="16"/>
              </w:rPr>
              <w:t>functions</w:t>
            </w:r>
            <w:r>
              <w:rPr>
                <w:spacing w:val="-14"/>
                <w:sz w:val="16"/>
              </w:rPr>
              <w:t xml:space="preserve"> </w:t>
            </w:r>
            <w:r>
              <w:rPr>
                <w:sz w:val="16"/>
              </w:rPr>
              <w:t>or</w:t>
            </w:r>
            <w:r>
              <w:rPr>
                <w:spacing w:val="-14"/>
                <w:sz w:val="16"/>
              </w:rPr>
              <w:t xml:space="preserve"> </w:t>
            </w:r>
            <w:r>
              <w:rPr>
                <w:sz w:val="16"/>
              </w:rPr>
              <w:t>the</w:t>
            </w:r>
            <w:r>
              <w:rPr>
                <w:spacing w:val="-14"/>
                <w:sz w:val="16"/>
              </w:rPr>
              <w:t xml:space="preserve"> </w:t>
            </w:r>
            <w:r>
              <w:rPr>
                <w:sz w:val="16"/>
              </w:rPr>
              <w:t>claim</w:t>
            </w:r>
            <w:r>
              <w:rPr>
                <w:spacing w:val="-14"/>
                <w:sz w:val="16"/>
              </w:rPr>
              <w:t xml:space="preserve"> </w:t>
            </w:r>
            <w:r>
              <w:rPr>
                <w:sz w:val="16"/>
              </w:rPr>
              <w:t>is</w:t>
            </w:r>
            <w:r>
              <w:rPr>
                <w:spacing w:val="-14"/>
                <w:sz w:val="16"/>
              </w:rPr>
              <w:t xml:space="preserve"> </w:t>
            </w:r>
            <w:r>
              <w:rPr>
                <w:sz w:val="16"/>
              </w:rPr>
              <w:t>outside</w:t>
            </w:r>
            <w:r>
              <w:rPr>
                <w:spacing w:val="-14"/>
                <w:sz w:val="16"/>
              </w:rPr>
              <w:t xml:space="preserve"> </w:t>
            </w:r>
            <w:r>
              <w:rPr>
                <w:sz w:val="16"/>
              </w:rPr>
              <w:t>of</w:t>
            </w:r>
            <w:r>
              <w:rPr>
                <w:spacing w:val="-14"/>
                <w:sz w:val="16"/>
              </w:rPr>
              <w:t xml:space="preserve"> </w:t>
            </w:r>
            <w:r>
              <w:rPr>
                <w:sz w:val="16"/>
              </w:rPr>
              <w:t>the</w:t>
            </w:r>
            <w:r>
              <w:rPr>
                <w:spacing w:val="-14"/>
                <w:sz w:val="16"/>
              </w:rPr>
              <w:t xml:space="preserve"> </w:t>
            </w:r>
            <w:r>
              <w:rPr>
                <w:sz w:val="16"/>
              </w:rPr>
              <w:t>standard claim processes outlined within this document and require approval prior to submission.</w:t>
            </w:r>
          </w:p>
          <w:p w14:paraId="70D7B1BE" w14:textId="77777777" w:rsidR="004653B0" w:rsidRDefault="00040D56">
            <w:pPr>
              <w:pStyle w:val="TableParagraph"/>
              <w:spacing w:before="161"/>
              <w:ind w:left="108" w:right="86"/>
              <w:jc w:val="both"/>
              <w:rPr>
                <w:sz w:val="16"/>
              </w:rPr>
            </w:pPr>
            <w:r>
              <w:rPr>
                <w:sz w:val="16"/>
              </w:rPr>
              <w:t>Expenses</w:t>
            </w:r>
            <w:r>
              <w:rPr>
                <w:spacing w:val="-13"/>
                <w:sz w:val="16"/>
              </w:rPr>
              <w:t xml:space="preserve"> </w:t>
            </w:r>
            <w:r>
              <w:rPr>
                <w:sz w:val="16"/>
              </w:rPr>
              <w:t>are</w:t>
            </w:r>
            <w:r>
              <w:rPr>
                <w:spacing w:val="-13"/>
                <w:sz w:val="16"/>
              </w:rPr>
              <w:t xml:space="preserve"> </w:t>
            </w:r>
            <w:r>
              <w:rPr>
                <w:sz w:val="16"/>
              </w:rPr>
              <w:t>claimed</w:t>
            </w:r>
            <w:r>
              <w:rPr>
                <w:spacing w:val="-10"/>
                <w:sz w:val="16"/>
              </w:rPr>
              <w:t xml:space="preserve"> </w:t>
            </w:r>
            <w:r>
              <w:rPr>
                <w:sz w:val="16"/>
              </w:rPr>
              <w:t>through</w:t>
            </w:r>
            <w:r>
              <w:rPr>
                <w:spacing w:val="-14"/>
                <w:sz w:val="16"/>
              </w:rPr>
              <w:t xml:space="preserve"> </w:t>
            </w:r>
            <w:r>
              <w:rPr>
                <w:sz w:val="16"/>
              </w:rPr>
              <w:t>the</w:t>
            </w:r>
            <w:r>
              <w:rPr>
                <w:spacing w:val="-13"/>
                <w:sz w:val="16"/>
              </w:rPr>
              <w:t xml:space="preserve"> </w:t>
            </w:r>
            <w:r>
              <w:rPr>
                <w:sz w:val="16"/>
              </w:rPr>
              <w:t>Self</w:t>
            </w:r>
            <w:r>
              <w:rPr>
                <w:spacing w:val="-14"/>
                <w:sz w:val="16"/>
              </w:rPr>
              <w:t xml:space="preserve"> </w:t>
            </w:r>
            <w:r>
              <w:rPr>
                <w:sz w:val="16"/>
              </w:rPr>
              <w:t>Service</w:t>
            </w:r>
            <w:r>
              <w:rPr>
                <w:spacing w:val="-13"/>
                <w:sz w:val="16"/>
              </w:rPr>
              <w:t xml:space="preserve"> </w:t>
            </w:r>
            <w:r>
              <w:rPr>
                <w:sz w:val="16"/>
              </w:rPr>
              <w:t xml:space="preserve">Expense Claim within </w:t>
            </w:r>
            <w:proofErr w:type="spellStart"/>
            <w:r>
              <w:rPr>
                <w:sz w:val="16"/>
              </w:rPr>
              <w:t>Forcenet</w:t>
            </w:r>
            <w:proofErr w:type="spellEnd"/>
            <w:r>
              <w:rPr>
                <w:sz w:val="16"/>
              </w:rPr>
              <w:t>. We reviewed a sample of ten expense</w:t>
            </w:r>
            <w:r>
              <w:rPr>
                <w:spacing w:val="30"/>
                <w:sz w:val="16"/>
              </w:rPr>
              <w:t xml:space="preserve"> </w:t>
            </w:r>
            <w:r>
              <w:rPr>
                <w:sz w:val="16"/>
              </w:rPr>
              <w:t>claims</w:t>
            </w:r>
            <w:r>
              <w:rPr>
                <w:spacing w:val="30"/>
                <w:sz w:val="16"/>
              </w:rPr>
              <w:t xml:space="preserve"> </w:t>
            </w:r>
            <w:r>
              <w:rPr>
                <w:sz w:val="16"/>
              </w:rPr>
              <w:t>made</w:t>
            </w:r>
            <w:r>
              <w:rPr>
                <w:spacing w:val="30"/>
                <w:sz w:val="16"/>
              </w:rPr>
              <w:t xml:space="preserve"> </w:t>
            </w:r>
            <w:r>
              <w:rPr>
                <w:sz w:val="16"/>
              </w:rPr>
              <w:t>between</w:t>
            </w:r>
            <w:r>
              <w:rPr>
                <w:spacing w:val="33"/>
                <w:sz w:val="16"/>
              </w:rPr>
              <w:t xml:space="preserve"> </w:t>
            </w:r>
            <w:r>
              <w:rPr>
                <w:sz w:val="16"/>
              </w:rPr>
              <w:t>April</w:t>
            </w:r>
            <w:r>
              <w:rPr>
                <w:spacing w:val="29"/>
                <w:sz w:val="16"/>
              </w:rPr>
              <w:t xml:space="preserve"> </w:t>
            </w:r>
            <w:r>
              <w:rPr>
                <w:sz w:val="16"/>
              </w:rPr>
              <w:t>2023</w:t>
            </w:r>
            <w:r>
              <w:rPr>
                <w:spacing w:val="31"/>
                <w:sz w:val="16"/>
              </w:rPr>
              <w:t xml:space="preserve"> </w:t>
            </w:r>
            <w:r>
              <w:rPr>
                <w:sz w:val="16"/>
              </w:rPr>
              <w:t>to</w:t>
            </w:r>
            <w:r>
              <w:rPr>
                <w:spacing w:val="30"/>
                <w:sz w:val="16"/>
              </w:rPr>
              <w:t xml:space="preserve"> </w:t>
            </w:r>
            <w:r>
              <w:rPr>
                <w:spacing w:val="-2"/>
                <w:sz w:val="16"/>
              </w:rPr>
              <w:t>August</w:t>
            </w:r>
          </w:p>
        </w:tc>
        <w:tc>
          <w:tcPr>
            <w:tcW w:w="2988" w:type="dxa"/>
          </w:tcPr>
          <w:p w14:paraId="1DCACA46" w14:textId="77777777" w:rsidR="004653B0" w:rsidRDefault="004653B0">
            <w:pPr>
              <w:pStyle w:val="TableParagraph"/>
              <w:rPr>
                <w:b/>
                <w:sz w:val="16"/>
              </w:rPr>
            </w:pPr>
          </w:p>
          <w:p w14:paraId="07BEA9D6" w14:textId="77777777" w:rsidR="004653B0" w:rsidRDefault="004653B0">
            <w:pPr>
              <w:pStyle w:val="TableParagraph"/>
              <w:spacing w:before="57"/>
              <w:rPr>
                <w:b/>
                <w:sz w:val="16"/>
              </w:rPr>
            </w:pPr>
          </w:p>
          <w:p w14:paraId="38863861" w14:textId="77777777" w:rsidR="004653B0" w:rsidRDefault="00040D56">
            <w:pPr>
              <w:pStyle w:val="TableParagraph"/>
              <w:ind w:left="108" w:right="146"/>
              <w:rPr>
                <w:sz w:val="16"/>
              </w:rPr>
            </w:pPr>
            <w:r>
              <w:rPr>
                <w:sz w:val="16"/>
              </w:rPr>
              <w:t>The Force should ensure that expenses claims are formally approved and validated prior to their</w:t>
            </w:r>
            <w:r>
              <w:rPr>
                <w:spacing w:val="-6"/>
                <w:sz w:val="16"/>
              </w:rPr>
              <w:t xml:space="preserve"> </w:t>
            </w:r>
            <w:r>
              <w:rPr>
                <w:sz w:val="16"/>
              </w:rPr>
              <w:t>payment,</w:t>
            </w:r>
            <w:r>
              <w:rPr>
                <w:spacing w:val="-8"/>
                <w:sz w:val="16"/>
              </w:rPr>
              <w:t xml:space="preserve"> </w:t>
            </w:r>
            <w:r>
              <w:rPr>
                <w:sz w:val="16"/>
              </w:rPr>
              <w:t>with</w:t>
            </w:r>
            <w:r>
              <w:rPr>
                <w:spacing w:val="-8"/>
                <w:sz w:val="16"/>
              </w:rPr>
              <w:t xml:space="preserve"> </w:t>
            </w:r>
            <w:r>
              <w:rPr>
                <w:sz w:val="16"/>
              </w:rPr>
              <w:t>an</w:t>
            </w:r>
            <w:r>
              <w:rPr>
                <w:spacing w:val="-8"/>
                <w:sz w:val="16"/>
              </w:rPr>
              <w:t xml:space="preserve"> </w:t>
            </w:r>
            <w:r>
              <w:rPr>
                <w:sz w:val="16"/>
              </w:rPr>
              <w:t>audit</w:t>
            </w:r>
            <w:r>
              <w:rPr>
                <w:spacing w:val="-8"/>
                <w:sz w:val="16"/>
              </w:rPr>
              <w:t xml:space="preserve"> </w:t>
            </w:r>
            <w:r>
              <w:rPr>
                <w:sz w:val="16"/>
              </w:rPr>
              <w:t xml:space="preserve">trail retained to evidence the value and nature of the expense </w:t>
            </w:r>
            <w:r>
              <w:rPr>
                <w:spacing w:val="-2"/>
                <w:sz w:val="16"/>
              </w:rPr>
              <w:t>claimed.</w:t>
            </w:r>
          </w:p>
          <w:p w14:paraId="102DBF94" w14:textId="77777777" w:rsidR="004653B0" w:rsidRDefault="00040D56">
            <w:pPr>
              <w:pStyle w:val="TableParagraph"/>
              <w:spacing w:before="194"/>
              <w:ind w:left="108" w:right="146"/>
              <w:rPr>
                <w:sz w:val="16"/>
              </w:rPr>
            </w:pPr>
            <w:r>
              <w:rPr>
                <w:sz w:val="16"/>
              </w:rPr>
              <w:t>The Payroll team should ensure that</w:t>
            </w:r>
            <w:r>
              <w:rPr>
                <w:spacing w:val="-10"/>
                <w:sz w:val="16"/>
              </w:rPr>
              <w:t xml:space="preserve"> </w:t>
            </w:r>
            <w:r>
              <w:rPr>
                <w:sz w:val="16"/>
              </w:rPr>
              <w:t>they</w:t>
            </w:r>
            <w:r>
              <w:rPr>
                <w:spacing w:val="-8"/>
                <w:sz w:val="16"/>
              </w:rPr>
              <w:t xml:space="preserve"> </w:t>
            </w:r>
            <w:r>
              <w:rPr>
                <w:sz w:val="16"/>
              </w:rPr>
              <w:t>receive</w:t>
            </w:r>
            <w:r>
              <w:rPr>
                <w:spacing w:val="-9"/>
                <w:sz w:val="16"/>
              </w:rPr>
              <w:t xml:space="preserve"> </w:t>
            </w:r>
            <w:r>
              <w:rPr>
                <w:sz w:val="16"/>
              </w:rPr>
              <w:t>confirmation</w:t>
            </w:r>
            <w:r>
              <w:rPr>
                <w:spacing w:val="-10"/>
                <w:sz w:val="16"/>
              </w:rPr>
              <w:t xml:space="preserve"> </w:t>
            </w:r>
            <w:r>
              <w:rPr>
                <w:sz w:val="16"/>
              </w:rPr>
              <w:t>to support the validity of expenses claims prior to their payment.</w:t>
            </w:r>
          </w:p>
        </w:tc>
        <w:tc>
          <w:tcPr>
            <w:tcW w:w="888" w:type="dxa"/>
            <w:shd w:val="clear" w:color="auto" w:fill="FFC000"/>
          </w:tcPr>
          <w:p w14:paraId="461B382E" w14:textId="77777777" w:rsidR="004653B0" w:rsidRDefault="004653B0">
            <w:pPr>
              <w:pStyle w:val="TableParagraph"/>
              <w:rPr>
                <w:b/>
                <w:sz w:val="16"/>
              </w:rPr>
            </w:pPr>
          </w:p>
          <w:p w14:paraId="1D470505" w14:textId="77777777" w:rsidR="004653B0" w:rsidRDefault="004653B0">
            <w:pPr>
              <w:pStyle w:val="TableParagraph"/>
              <w:spacing w:before="57"/>
              <w:rPr>
                <w:b/>
                <w:sz w:val="16"/>
              </w:rPr>
            </w:pPr>
          </w:p>
          <w:p w14:paraId="48984F28" w14:textId="77777777" w:rsidR="004653B0" w:rsidRDefault="00040D56">
            <w:pPr>
              <w:pStyle w:val="TableParagraph"/>
              <w:ind w:left="19"/>
              <w:jc w:val="center"/>
              <w:rPr>
                <w:b/>
                <w:sz w:val="16"/>
              </w:rPr>
            </w:pPr>
            <w:r>
              <w:rPr>
                <w:b/>
                <w:spacing w:val="-10"/>
                <w:sz w:val="16"/>
              </w:rPr>
              <w:t>3</w:t>
            </w:r>
          </w:p>
        </w:tc>
        <w:tc>
          <w:tcPr>
            <w:tcW w:w="3751" w:type="dxa"/>
          </w:tcPr>
          <w:p w14:paraId="1621902B" w14:textId="77777777" w:rsidR="004653B0" w:rsidRDefault="004653B0">
            <w:pPr>
              <w:pStyle w:val="TableParagraph"/>
              <w:rPr>
                <w:b/>
                <w:sz w:val="16"/>
              </w:rPr>
            </w:pPr>
          </w:p>
          <w:p w14:paraId="20A484E9" w14:textId="77777777" w:rsidR="004653B0" w:rsidRDefault="004653B0">
            <w:pPr>
              <w:pStyle w:val="TableParagraph"/>
              <w:spacing w:before="57"/>
              <w:rPr>
                <w:b/>
                <w:sz w:val="16"/>
              </w:rPr>
            </w:pPr>
          </w:p>
          <w:p w14:paraId="628B9677" w14:textId="77777777" w:rsidR="004653B0" w:rsidRDefault="00040D56">
            <w:pPr>
              <w:pStyle w:val="TableParagraph"/>
              <w:ind w:left="108" w:right="100"/>
              <w:rPr>
                <w:sz w:val="16"/>
              </w:rPr>
            </w:pPr>
            <w:r>
              <w:rPr>
                <w:sz w:val="16"/>
              </w:rPr>
              <w:t>The</w:t>
            </w:r>
            <w:r>
              <w:rPr>
                <w:spacing w:val="-1"/>
                <w:sz w:val="16"/>
              </w:rPr>
              <w:t xml:space="preserve"> </w:t>
            </w:r>
            <w:r>
              <w:rPr>
                <w:sz w:val="16"/>
              </w:rPr>
              <w:t>risk</w:t>
            </w:r>
            <w:r>
              <w:rPr>
                <w:spacing w:val="-3"/>
                <w:sz w:val="16"/>
              </w:rPr>
              <w:t xml:space="preserve"> </w:t>
            </w:r>
            <w:r>
              <w:rPr>
                <w:sz w:val="16"/>
              </w:rPr>
              <w:t>of</w:t>
            </w:r>
            <w:r>
              <w:rPr>
                <w:spacing w:val="-2"/>
                <w:sz w:val="16"/>
              </w:rPr>
              <w:t xml:space="preserve"> </w:t>
            </w:r>
            <w:r>
              <w:rPr>
                <w:sz w:val="16"/>
              </w:rPr>
              <w:t>retrospective</w:t>
            </w:r>
            <w:r>
              <w:rPr>
                <w:spacing w:val="-3"/>
                <w:sz w:val="16"/>
              </w:rPr>
              <w:t xml:space="preserve"> </w:t>
            </w:r>
            <w:r>
              <w:rPr>
                <w:sz w:val="16"/>
              </w:rPr>
              <w:t>review</w:t>
            </w:r>
            <w:r>
              <w:rPr>
                <w:spacing w:val="-1"/>
                <w:sz w:val="16"/>
              </w:rPr>
              <w:t xml:space="preserve"> </w:t>
            </w:r>
            <w:r>
              <w:rPr>
                <w:sz w:val="16"/>
              </w:rPr>
              <w:t>is</w:t>
            </w:r>
            <w:r>
              <w:rPr>
                <w:spacing w:val="-3"/>
                <w:sz w:val="16"/>
              </w:rPr>
              <w:t xml:space="preserve"> </w:t>
            </w:r>
            <w:r>
              <w:rPr>
                <w:sz w:val="16"/>
              </w:rPr>
              <w:t>accepted and noted, however, the position remains that the Force’s policy is that inappropriate claims will be managed through PSD and HR and a full reimbursement would be expected. It is anticipated that with the appointment</w:t>
            </w:r>
            <w:r>
              <w:rPr>
                <w:spacing w:val="-8"/>
                <w:sz w:val="16"/>
              </w:rPr>
              <w:t xml:space="preserve"> </w:t>
            </w:r>
            <w:r>
              <w:rPr>
                <w:sz w:val="16"/>
              </w:rPr>
              <w:t>of</w:t>
            </w:r>
            <w:r>
              <w:rPr>
                <w:spacing w:val="-5"/>
                <w:sz w:val="16"/>
              </w:rPr>
              <w:t xml:space="preserve"> </w:t>
            </w:r>
            <w:r>
              <w:rPr>
                <w:sz w:val="16"/>
              </w:rPr>
              <w:t>an</w:t>
            </w:r>
            <w:r>
              <w:rPr>
                <w:spacing w:val="-5"/>
                <w:sz w:val="16"/>
              </w:rPr>
              <w:t xml:space="preserve"> </w:t>
            </w:r>
            <w:r>
              <w:rPr>
                <w:sz w:val="16"/>
              </w:rPr>
              <w:t>additional</w:t>
            </w:r>
            <w:r>
              <w:rPr>
                <w:spacing w:val="-5"/>
                <w:sz w:val="16"/>
              </w:rPr>
              <w:t xml:space="preserve"> </w:t>
            </w:r>
            <w:r>
              <w:rPr>
                <w:sz w:val="16"/>
              </w:rPr>
              <w:t>role</w:t>
            </w:r>
            <w:r>
              <w:rPr>
                <w:spacing w:val="-4"/>
                <w:sz w:val="16"/>
              </w:rPr>
              <w:t xml:space="preserve"> </w:t>
            </w:r>
            <w:r>
              <w:rPr>
                <w:sz w:val="16"/>
              </w:rPr>
              <w:t>under</w:t>
            </w:r>
            <w:r>
              <w:rPr>
                <w:spacing w:val="-6"/>
                <w:sz w:val="16"/>
              </w:rPr>
              <w:t xml:space="preserve"> </w:t>
            </w:r>
            <w:r>
              <w:rPr>
                <w:sz w:val="16"/>
              </w:rPr>
              <w:t>the Finance and Resources Officer we will be able</w:t>
            </w:r>
            <w:r>
              <w:rPr>
                <w:spacing w:val="-4"/>
                <w:sz w:val="16"/>
              </w:rPr>
              <w:t xml:space="preserve"> </w:t>
            </w:r>
            <w:r>
              <w:rPr>
                <w:sz w:val="16"/>
              </w:rPr>
              <w:t>to</w:t>
            </w:r>
            <w:r>
              <w:rPr>
                <w:spacing w:val="-6"/>
                <w:sz w:val="16"/>
              </w:rPr>
              <w:t xml:space="preserve"> </w:t>
            </w:r>
            <w:r>
              <w:rPr>
                <w:sz w:val="16"/>
              </w:rPr>
              <w:t>ensure</w:t>
            </w:r>
            <w:r>
              <w:rPr>
                <w:spacing w:val="-4"/>
                <w:sz w:val="16"/>
              </w:rPr>
              <w:t xml:space="preserve"> </w:t>
            </w:r>
            <w:r>
              <w:rPr>
                <w:sz w:val="16"/>
              </w:rPr>
              <w:t>a</w:t>
            </w:r>
            <w:r>
              <w:rPr>
                <w:spacing w:val="-7"/>
                <w:sz w:val="16"/>
              </w:rPr>
              <w:t xml:space="preserve"> </w:t>
            </w:r>
            <w:r>
              <w:rPr>
                <w:sz w:val="16"/>
              </w:rPr>
              <w:t>wider</w:t>
            </w:r>
            <w:r>
              <w:rPr>
                <w:spacing w:val="-6"/>
                <w:sz w:val="16"/>
              </w:rPr>
              <w:t xml:space="preserve"> </w:t>
            </w:r>
            <w:r>
              <w:rPr>
                <w:sz w:val="16"/>
              </w:rPr>
              <w:t>coverage</w:t>
            </w:r>
            <w:r>
              <w:rPr>
                <w:spacing w:val="-4"/>
                <w:sz w:val="16"/>
              </w:rPr>
              <w:t xml:space="preserve"> </w:t>
            </w:r>
            <w:r>
              <w:rPr>
                <w:sz w:val="16"/>
              </w:rPr>
              <w:t>and</w:t>
            </w:r>
            <w:r>
              <w:rPr>
                <w:spacing w:val="-6"/>
                <w:sz w:val="16"/>
              </w:rPr>
              <w:t xml:space="preserve"> </w:t>
            </w:r>
            <w:r>
              <w:rPr>
                <w:sz w:val="16"/>
              </w:rPr>
              <w:t>review of all claims, which will reduce the risk of those claims being unchallenged.</w:t>
            </w:r>
          </w:p>
          <w:p w14:paraId="2018396F" w14:textId="77777777" w:rsidR="004653B0" w:rsidRDefault="00040D56">
            <w:pPr>
              <w:pStyle w:val="TableParagraph"/>
              <w:spacing w:before="194"/>
              <w:ind w:left="107" w:right="156"/>
              <w:rPr>
                <w:sz w:val="16"/>
              </w:rPr>
            </w:pPr>
            <w:r>
              <w:rPr>
                <w:color w:val="00AF50"/>
                <w:sz w:val="16"/>
              </w:rPr>
              <w:t>Update July 2024 - We now have a member</w:t>
            </w:r>
            <w:r>
              <w:rPr>
                <w:color w:val="00AF50"/>
                <w:spacing w:val="-6"/>
                <w:sz w:val="16"/>
              </w:rPr>
              <w:t xml:space="preserve"> </w:t>
            </w:r>
            <w:r>
              <w:rPr>
                <w:color w:val="00AF50"/>
                <w:sz w:val="16"/>
              </w:rPr>
              <w:t>of</w:t>
            </w:r>
            <w:r>
              <w:rPr>
                <w:color w:val="00AF50"/>
                <w:spacing w:val="-4"/>
                <w:sz w:val="16"/>
              </w:rPr>
              <w:t xml:space="preserve"> </w:t>
            </w:r>
            <w:r>
              <w:rPr>
                <w:color w:val="00AF50"/>
                <w:sz w:val="16"/>
              </w:rPr>
              <w:t>staff</w:t>
            </w:r>
            <w:r>
              <w:rPr>
                <w:color w:val="00AF50"/>
                <w:spacing w:val="-5"/>
                <w:sz w:val="16"/>
              </w:rPr>
              <w:t xml:space="preserve"> </w:t>
            </w:r>
            <w:r>
              <w:rPr>
                <w:color w:val="00AF50"/>
                <w:sz w:val="16"/>
              </w:rPr>
              <w:t>and</w:t>
            </w:r>
            <w:r>
              <w:rPr>
                <w:color w:val="00AF50"/>
                <w:spacing w:val="-6"/>
                <w:sz w:val="16"/>
              </w:rPr>
              <w:t xml:space="preserve"> </w:t>
            </w:r>
            <w:r>
              <w:rPr>
                <w:color w:val="00AF50"/>
                <w:sz w:val="16"/>
              </w:rPr>
              <w:t>undertake</w:t>
            </w:r>
            <w:r>
              <w:rPr>
                <w:color w:val="00AF50"/>
                <w:spacing w:val="-4"/>
                <w:sz w:val="16"/>
              </w:rPr>
              <w:t xml:space="preserve"> </w:t>
            </w:r>
            <w:r>
              <w:rPr>
                <w:color w:val="00AF50"/>
                <w:sz w:val="16"/>
              </w:rPr>
              <w:t>audits</w:t>
            </w:r>
            <w:r>
              <w:rPr>
                <w:color w:val="00AF50"/>
                <w:spacing w:val="-6"/>
                <w:sz w:val="16"/>
              </w:rPr>
              <w:t xml:space="preserve"> </w:t>
            </w:r>
            <w:r>
              <w:rPr>
                <w:color w:val="00AF50"/>
                <w:sz w:val="16"/>
              </w:rPr>
              <w:t>on</w:t>
            </w:r>
            <w:r>
              <w:rPr>
                <w:color w:val="00AF50"/>
                <w:spacing w:val="-5"/>
                <w:sz w:val="16"/>
              </w:rPr>
              <w:t xml:space="preserve"> </w:t>
            </w:r>
            <w:r>
              <w:rPr>
                <w:color w:val="00AF50"/>
                <w:sz w:val="16"/>
              </w:rPr>
              <w:t>a wider range of the expense claims which we</w:t>
            </w:r>
            <w:r>
              <w:rPr>
                <w:color w:val="00AF50"/>
                <w:spacing w:val="-2"/>
                <w:sz w:val="16"/>
              </w:rPr>
              <w:t xml:space="preserve"> </w:t>
            </w:r>
            <w:r>
              <w:rPr>
                <w:color w:val="00AF50"/>
                <w:sz w:val="16"/>
              </w:rPr>
              <w:t>log.</w:t>
            </w:r>
            <w:r>
              <w:rPr>
                <w:color w:val="00AF50"/>
                <w:spacing w:val="80"/>
                <w:sz w:val="16"/>
              </w:rPr>
              <w:t xml:space="preserve"> </w:t>
            </w:r>
            <w:r>
              <w:rPr>
                <w:color w:val="00AF50"/>
                <w:sz w:val="16"/>
              </w:rPr>
              <w:t>I</w:t>
            </w:r>
            <w:r>
              <w:rPr>
                <w:color w:val="00AF50"/>
                <w:spacing w:val="-5"/>
                <w:sz w:val="16"/>
              </w:rPr>
              <w:t xml:space="preserve"> </w:t>
            </w:r>
            <w:r>
              <w:rPr>
                <w:color w:val="00AF50"/>
                <w:sz w:val="16"/>
              </w:rPr>
              <w:t>have</w:t>
            </w:r>
            <w:r>
              <w:rPr>
                <w:color w:val="00AF50"/>
                <w:spacing w:val="-2"/>
                <w:sz w:val="16"/>
              </w:rPr>
              <w:t xml:space="preserve"> </w:t>
            </w:r>
            <w:r>
              <w:rPr>
                <w:color w:val="00AF50"/>
                <w:sz w:val="16"/>
              </w:rPr>
              <w:t>met</w:t>
            </w:r>
            <w:r>
              <w:rPr>
                <w:color w:val="00AF50"/>
                <w:spacing w:val="-6"/>
                <w:sz w:val="16"/>
              </w:rPr>
              <w:t xml:space="preserve"> </w:t>
            </w:r>
            <w:r>
              <w:rPr>
                <w:color w:val="00AF50"/>
                <w:sz w:val="16"/>
              </w:rPr>
              <w:t>recently</w:t>
            </w:r>
            <w:r>
              <w:rPr>
                <w:color w:val="00AF50"/>
                <w:spacing w:val="-6"/>
                <w:sz w:val="16"/>
              </w:rPr>
              <w:t xml:space="preserve"> </w:t>
            </w:r>
            <w:r>
              <w:rPr>
                <w:color w:val="00AF50"/>
                <w:sz w:val="16"/>
              </w:rPr>
              <w:t>with</w:t>
            </w:r>
            <w:r>
              <w:rPr>
                <w:color w:val="00AF50"/>
                <w:spacing w:val="-3"/>
                <w:sz w:val="16"/>
              </w:rPr>
              <w:t xml:space="preserve"> </w:t>
            </w:r>
            <w:r>
              <w:rPr>
                <w:color w:val="00AF50"/>
                <w:sz w:val="16"/>
              </w:rPr>
              <w:t>PSD</w:t>
            </w:r>
            <w:r>
              <w:rPr>
                <w:color w:val="00AF50"/>
                <w:spacing w:val="-4"/>
                <w:sz w:val="16"/>
              </w:rPr>
              <w:t xml:space="preserve"> </w:t>
            </w:r>
            <w:r>
              <w:rPr>
                <w:color w:val="00AF50"/>
                <w:sz w:val="16"/>
              </w:rPr>
              <w:t>and provide reports monthly to them.</w:t>
            </w:r>
          </w:p>
          <w:p w14:paraId="5C6027DF" w14:textId="77777777" w:rsidR="004653B0" w:rsidRDefault="00040D56">
            <w:pPr>
              <w:pStyle w:val="TableParagraph"/>
              <w:spacing w:line="194" w:lineRule="exact"/>
              <w:ind w:left="107"/>
              <w:rPr>
                <w:sz w:val="16"/>
              </w:rPr>
            </w:pPr>
            <w:r>
              <w:rPr>
                <w:color w:val="00AF50"/>
                <w:sz w:val="16"/>
              </w:rPr>
              <w:t>Recommended</w:t>
            </w:r>
            <w:r>
              <w:rPr>
                <w:color w:val="00AF50"/>
                <w:spacing w:val="-7"/>
                <w:sz w:val="16"/>
              </w:rPr>
              <w:t xml:space="preserve"> </w:t>
            </w:r>
            <w:r>
              <w:rPr>
                <w:color w:val="00AF50"/>
                <w:sz w:val="16"/>
              </w:rPr>
              <w:t>for</w:t>
            </w:r>
            <w:r>
              <w:rPr>
                <w:color w:val="00AF50"/>
                <w:spacing w:val="-4"/>
                <w:sz w:val="16"/>
              </w:rPr>
              <w:t xml:space="preserve"> </w:t>
            </w:r>
            <w:r>
              <w:rPr>
                <w:color w:val="00AF50"/>
                <w:spacing w:val="-2"/>
                <w:sz w:val="16"/>
              </w:rPr>
              <w:t>closure.</w:t>
            </w:r>
          </w:p>
        </w:tc>
        <w:tc>
          <w:tcPr>
            <w:tcW w:w="1581" w:type="dxa"/>
          </w:tcPr>
          <w:p w14:paraId="6FE679F7" w14:textId="77777777" w:rsidR="004653B0" w:rsidRDefault="004653B0">
            <w:pPr>
              <w:pStyle w:val="TableParagraph"/>
              <w:rPr>
                <w:b/>
                <w:sz w:val="16"/>
              </w:rPr>
            </w:pPr>
          </w:p>
          <w:p w14:paraId="77E1DE68" w14:textId="77777777" w:rsidR="004653B0" w:rsidRDefault="004653B0">
            <w:pPr>
              <w:pStyle w:val="TableParagraph"/>
              <w:spacing w:before="57"/>
              <w:rPr>
                <w:b/>
                <w:sz w:val="16"/>
              </w:rPr>
            </w:pPr>
          </w:p>
          <w:p w14:paraId="2F1E285B" w14:textId="77777777" w:rsidR="004653B0" w:rsidRDefault="00040D56">
            <w:pPr>
              <w:pStyle w:val="TableParagraph"/>
              <w:ind w:left="108"/>
              <w:rPr>
                <w:sz w:val="16"/>
              </w:rPr>
            </w:pPr>
            <w:r>
              <w:rPr>
                <w:spacing w:val="-2"/>
                <w:sz w:val="16"/>
              </w:rPr>
              <w:t>Michael Montgomery</w:t>
            </w:r>
          </w:p>
          <w:p w14:paraId="32FEE62E" w14:textId="77777777" w:rsidR="004653B0" w:rsidRDefault="004653B0">
            <w:pPr>
              <w:pStyle w:val="TableParagraph"/>
              <w:rPr>
                <w:b/>
                <w:sz w:val="16"/>
              </w:rPr>
            </w:pPr>
          </w:p>
          <w:p w14:paraId="77D1323F" w14:textId="77777777" w:rsidR="004653B0" w:rsidRDefault="00040D56">
            <w:pPr>
              <w:pStyle w:val="TableParagraph"/>
              <w:ind w:left="108"/>
              <w:rPr>
                <w:sz w:val="16"/>
              </w:rPr>
            </w:pPr>
            <w:r>
              <w:rPr>
                <w:sz w:val="16"/>
              </w:rPr>
              <w:t>31</w:t>
            </w:r>
            <w:r>
              <w:rPr>
                <w:spacing w:val="-5"/>
                <w:sz w:val="16"/>
              </w:rPr>
              <w:t xml:space="preserve"> </w:t>
            </w:r>
            <w:r>
              <w:rPr>
                <w:sz w:val="16"/>
              </w:rPr>
              <w:t>March</w:t>
            </w:r>
            <w:r>
              <w:rPr>
                <w:spacing w:val="-2"/>
                <w:sz w:val="16"/>
              </w:rPr>
              <w:t xml:space="preserve"> </w:t>
            </w:r>
            <w:r>
              <w:rPr>
                <w:spacing w:val="-4"/>
                <w:sz w:val="16"/>
              </w:rPr>
              <w:t>2025</w:t>
            </w:r>
          </w:p>
        </w:tc>
        <w:tc>
          <w:tcPr>
            <w:tcW w:w="986" w:type="dxa"/>
            <w:shd w:val="clear" w:color="auto" w:fill="FFFF00"/>
          </w:tcPr>
          <w:p w14:paraId="2F819C4A" w14:textId="77777777" w:rsidR="004653B0" w:rsidRDefault="004653B0">
            <w:pPr>
              <w:pStyle w:val="TableParagraph"/>
              <w:rPr>
                <w:rFonts w:ascii="Times New Roman"/>
                <w:sz w:val="16"/>
              </w:rPr>
            </w:pPr>
          </w:p>
        </w:tc>
      </w:tr>
    </w:tbl>
    <w:p w14:paraId="5FA9CB0D" w14:textId="77777777" w:rsidR="004653B0" w:rsidRDefault="004653B0">
      <w:pPr>
        <w:rPr>
          <w:rFonts w:ascii="Times New Roman"/>
          <w:sz w:val="16"/>
        </w:rPr>
        <w:sectPr w:rsidR="004653B0">
          <w:pgSz w:w="16840" w:h="11910" w:orient="landscape"/>
          <w:pgMar w:top="1340" w:right="400" w:bottom="1240" w:left="760" w:header="520" w:footer="1044" w:gutter="0"/>
          <w:cols w:space="720"/>
        </w:sectPr>
      </w:pPr>
    </w:p>
    <w:p w14:paraId="0FDFA830" w14:textId="77777777" w:rsidR="004653B0" w:rsidRDefault="004653B0">
      <w:pPr>
        <w:pStyle w:val="BodyText"/>
        <w:spacing w:before="6"/>
        <w:rPr>
          <w:rFonts w:ascii="Verdana"/>
          <w:b/>
          <w:sz w:val="7"/>
        </w:rPr>
      </w:pPr>
    </w:p>
    <w:tbl>
      <w:tblPr>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14"/>
        <w:gridCol w:w="4644"/>
        <w:gridCol w:w="2988"/>
        <w:gridCol w:w="888"/>
        <w:gridCol w:w="3751"/>
        <w:gridCol w:w="1581"/>
        <w:gridCol w:w="986"/>
      </w:tblGrid>
      <w:tr w:rsidR="004653B0" w14:paraId="5A5E40F5" w14:textId="77777777">
        <w:trPr>
          <w:trHeight w:val="503"/>
        </w:trPr>
        <w:tc>
          <w:tcPr>
            <w:tcW w:w="614" w:type="dxa"/>
            <w:shd w:val="clear" w:color="auto" w:fill="622D9E"/>
          </w:tcPr>
          <w:p w14:paraId="1243F396" w14:textId="77777777" w:rsidR="004653B0" w:rsidRDefault="004653B0">
            <w:pPr>
              <w:pStyle w:val="TableParagraph"/>
              <w:rPr>
                <w:rFonts w:ascii="Times New Roman"/>
                <w:sz w:val="16"/>
              </w:rPr>
            </w:pPr>
          </w:p>
        </w:tc>
        <w:tc>
          <w:tcPr>
            <w:tcW w:w="4644" w:type="dxa"/>
            <w:shd w:val="clear" w:color="auto" w:fill="622D9E"/>
          </w:tcPr>
          <w:p w14:paraId="53E4732B" w14:textId="77777777" w:rsidR="004653B0" w:rsidRDefault="00040D56">
            <w:pPr>
              <w:pStyle w:val="TableParagraph"/>
              <w:spacing w:before="57"/>
              <w:ind w:left="108"/>
              <w:rPr>
                <w:b/>
                <w:sz w:val="16"/>
              </w:rPr>
            </w:pPr>
            <w:r>
              <w:rPr>
                <w:b/>
                <w:color w:val="FFFFFF"/>
                <w:spacing w:val="-2"/>
                <w:sz w:val="16"/>
              </w:rPr>
              <w:t>Observation/Risk</w:t>
            </w:r>
          </w:p>
        </w:tc>
        <w:tc>
          <w:tcPr>
            <w:tcW w:w="2988" w:type="dxa"/>
            <w:shd w:val="clear" w:color="auto" w:fill="622D9E"/>
          </w:tcPr>
          <w:p w14:paraId="7E2322DE" w14:textId="77777777" w:rsidR="004653B0" w:rsidRDefault="00040D56">
            <w:pPr>
              <w:pStyle w:val="TableParagraph"/>
              <w:spacing w:before="57"/>
              <w:ind w:left="108"/>
              <w:rPr>
                <w:b/>
                <w:sz w:val="16"/>
              </w:rPr>
            </w:pPr>
            <w:r>
              <w:rPr>
                <w:b/>
                <w:color w:val="FFFFFF"/>
                <w:spacing w:val="-2"/>
                <w:sz w:val="16"/>
              </w:rPr>
              <w:t>Recommendation</w:t>
            </w:r>
          </w:p>
        </w:tc>
        <w:tc>
          <w:tcPr>
            <w:tcW w:w="888" w:type="dxa"/>
            <w:shd w:val="clear" w:color="auto" w:fill="622D9E"/>
          </w:tcPr>
          <w:p w14:paraId="24FD8E38" w14:textId="77777777" w:rsidR="004653B0" w:rsidRDefault="00040D56">
            <w:pPr>
              <w:pStyle w:val="TableParagraph"/>
              <w:spacing w:before="57"/>
              <w:ind w:left="108"/>
              <w:rPr>
                <w:b/>
                <w:sz w:val="16"/>
              </w:rPr>
            </w:pPr>
            <w:r>
              <w:rPr>
                <w:b/>
                <w:color w:val="FFFFFF"/>
                <w:spacing w:val="-2"/>
                <w:sz w:val="16"/>
              </w:rPr>
              <w:t>Priority</w:t>
            </w:r>
          </w:p>
        </w:tc>
        <w:tc>
          <w:tcPr>
            <w:tcW w:w="3751" w:type="dxa"/>
            <w:shd w:val="clear" w:color="auto" w:fill="622D9E"/>
          </w:tcPr>
          <w:p w14:paraId="2E45BFA7" w14:textId="77777777" w:rsidR="004653B0" w:rsidRDefault="00040D56">
            <w:pPr>
              <w:pStyle w:val="TableParagraph"/>
              <w:spacing w:before="57"/>
              <w:ind w:left="108"/>
              <w:rPr>
                <w:b/>
                <w:sz w:val="16"/>
              </w:rPr>
            </w:pPr>
            <w:r>
              <w:rPr>
                <w:b/>
                <w:color w:val="FFFFFF"/>
                <w:sz w:val="16"/>
              </w:rPr>
              <w:t>Management</w:t>
            </w:r>
            <w:r>
              <w:rPr>
                <w:b/>
                <w:color w:val="FFFFFF"/>
                <w:spacing w:val="-10"/>
                <w:sz w:val="16"/>
              </w:rPr>
              <w:t xml:space="preserve"> </w:t>
            </w:r>
            <w:r>
              <w:rPr>
                <w:b/>
                <w:color w:val="FFFFFF"/>
                <w:spacing w:val="-2"/>
                <w:sz w:val="16"/>
              </w:rPr>
              <w:t>response</w:t>
            </w:r>
          </w:p>
        </w:tc>
        <w:tc>
          <w:tcPr>
            <w:tcW w:w="1581" w:type="dxa"/>
            <w:shd w:val="clear" w:color="auto" w:fill="622D9E"/>
          </w:tcPr>
          <w:p w14:paraId="44D6442E" w14:textId="77777777" w:rsidR="004653B0" w:rsidRDefault="00040D56">
            <w:pPr>
              <w:pStyle w:val="TableParagraph"/>
              <w:spacing w:before="57"/>
              <w:ind w:left="108"/>
              <w:rPr>
                <w:b/>
                <w:sz w:val="16"/>
              </w:rPr>
            </w:pPr>
            <w:r>
              <w:rPr>
                <w:b/>
                <w:color w:val="FFFFFF"/>
                <w:spacing w:val="-2"/>
                <w:sz w:val="16"/>
              </w:rPr>
              <w:t>Timescale/ responsibility</w:t>
            </w:r>
          </w:p>
        </w:tc>
        <w:tc>
          <w:tcPr>
            <w:tcW w:w="986" w:type="dxa"/>
            <w:shd w:val="clear" w:color="auto" w:fill="622D9E"/>
          </w:tcPr>
          <w:p w14:paraId="6B0282BB" w14:textId="77777777" w:rsidR="004653B0" w:rsidRDefault="00040D56">
            <w:pPr>
              <w:pStyle w:val="TableParagraph"/>
              <w:spacing w:before="57"/>
              <w:ind w:left="204"/>
              <w:rPr>
                <w:b/>
                <w:sz w:val="16"/>
              </w:rPr>
            </w:pPr>
            <w:r>
              <w:rPr>
                <w:b/>
                <w:color w:val="FFFFFF"/>
                <w:spacing w:val="-2"/>
                <w:sz w:val="16"/>
              </w:rPr>
              <w:t>Status</w:t>
            </w:r>
          </w:p>
        </w:tc>
      </w:tr>
      <w:tr w:rsidR="004653B0" w14:paraId="571DA679" w14:textId="77777777">
        <w:trPr>
          <w:trHeight w:val="8464"/>
        </w:trPr>
        <w:tc>
          <w:tcPr>
            <w:tcW w:w="614" w:type="dxa"/>
          </w:tcPr>
          <w:p w14:paraId="6CEEEF1D" w14:textId="77777777" w:rsidR="004653B0" w:rsidRDefault="004653B0">
            <w:pPr>
              <w:pStyle w:val="TableParagraph"/>
              <w:rPr>
                <w:rFonts w:ascii="Times New Roman"/>
                <w:sz w:val="16"/>
              </w:rPr>
            </w:pPr>
          </w:p>
        </w:tc>
        <w:tc>
          <w:tcPr>
            <w:tcW w:w="4644" w:type="dxa"/>
          </w:tcPr>
          <w:p w14:paraId="25580BE5" w14:textId="77777777" w:rsidR="004653B0" w:rsidRDefault="00040D56">
            <w:pPr>
              <w:pStyle w:val="TableParagraph"/>
              <w:spacing w:before="57"/>
              <w:ind w:left="108" w:right="86"/>
              <w:jc w:val="both"/>
              <w:rPr>
                <w:sz w:val="16"/>
              </w:rPr>
            </w:pPr>
            <w:r>
              <w:rPr>
                <w:sz w:val="16"/>
              </w:rPr>
              <w:t xml:space="preserve">2023 to ensure that they were legitimate, in line with the policy, </w:t>
            </w:r>
            <w:proofErr w:type="spellStart"/>
            <w:r>
              <w:rPr>
                <w:sz w:val="16"/>
              </w:rPr>
              <w:t>authorised</w:t>
            </w:r>
            <w:proofErr w:type="spellEnd"/>
            <w:r>
              <w:rPr>
                <w:sz w:val="16"/>
              </w:rPr>
              <w:t xml:space="preserve"> and paid in a timely manner. In each instance whilst we were able to confirm that payment was made in a timely manner, no evidence was provided to support the validity of each claim, or its approval.</w:t>
            </w:r>
          </w:p>
          <w:p w14:paraId="3DCD1A72" w14:textId="77777777" w:rsidR="004653B0" w:rsidRDefault="00040D56">
            <w:pPr>
              <w:pStyle w:val="TableParagraph"/>
              <w:spacing w:before="160"/>
              <w:ind w:left="107" w:right="85"/>
              <w:jc w:val="both"/>
              <w:rPr>
                <w:sz w:val="16"/>
              </w:rPr>
            </w:pPr>
            <w:r>
              <w:rPr>
                <w:sz w:val="16"/>
              </w:rPr>
              <w:t>We</w:t>
            </w:r>
            <w:r>
              <w:rPr>
                <w:spacing w:val="-8"/>
                <w:sz w:val="16"/>
              </w:rPr>
              <w:t xml:space="preserve"> </w:t>
            </w:r>
            <w:r>
              <w:rPr>
                <w:sz w:val="16"/>
              </w:rPr>
              <w:t>were</w:t>
            </w:r>
            <w:r>
              <w:rPr>
                <w:spacing w:val="-10"/>
                <w:sz w:val="16"/>
              </w:rPr>
              <w:t xml:space="preserve"> </w:t>
            </w:r>
            <w:r>
              <w:rPr>
                <w:sz w:val="16"/>
              </w:rPr>
              <w:t>advised</w:t>
            </w:r>
            <w:r>
              <w:rPr>
                <w:spacing w:val="-10"/>
                <w:sz w:val="16"/>
              </w:rPr>
              <w:t xml:space="preserve"> </w:t>
            </w:r>
            <w:r>
              <w:rPr>
                <w:sz w:val="16"/>
              </w:rPr>
              <w:t>by</w:t>
            </w:r>
            <w:r>
              <w:rPr>
                <w:spacing w:val="-7"/>
                <w:sz w:val="16"/>
              </w:rPr>
              <w:t xml:space="preserve"> </w:t>
            </w:r>
            <w:r>
              <w:rPr>
                <w:sz w:val="16"/>
              </w:rPr>
              <w:t>the</w:t>
            </w:r>
            <w:r>
              <w:rPr>
                <w:spacing w:val="-8"/>
                <w:sz w:val="16"/>
              </w:rPr>
              <w:t xml:space="preserve"> </w:t>
            </w:r>
            <w:r>
              <w:rPr>
                <w:sz w:val="16"/>
              </w:rPr>
              <w:t>Payroll</w:t>
            </w:r>
            <w:r>
              <w:rPr>
                <w:spacing w:val="-9"/>
                <w:sz w:val="16"/>
              </w:rPr>
              <w:t xml:space="preserve"> </w:t>
            </w:r>
            <w:r>
              <w:rPr>
                <w:sz w:val="16"/>
              </w:rPr>
              <w:t>Manager</w:t>
            </w:r>
            <w:r>
              <w:rPr>
                <w:spacing w:val="-7"/>
                <w:sz w:val="16"/>
              </w:rPr>
              <w:t xml:space="preserve"> </w:t>
            </w:r>
            <w:r>
              <w:rPr>
                <w:sz w:val="16"/>
              </w:rPr>
              <w:t>that</w:t>
            </w:r>
            <w:r>
              <w:rPr>
                <w:spacing w:val="-9"/>
                <w:sz w:val="16"/>
              </w:rPr>
              <w:t xml:space="preserve"> </w:t>
            </w:r>
            <w:r>
              <w:rPr>
                <w:sz w:val="16"/>
              </w:rPr>
              <w:t>expenses claims</w:t>
            </w:r>
            <w:r>
              <w:rPr>
                <w:spacing w:val="-2"/>
                <w:sz w:val="16"/>
              </w:rPr>
              <w:t xml:space="preserve"> </w:t>
            </w:r>
            <w:r>
              <w:rPr>
                <w:sz w:val="16"/>
              </w:rPr>
              <w:t>are</w:t>
            </w:r>
            <w:r>
              <w:rPr>
                <w:spacing w:val="-2"/>
                <w:sz w:val="16"/>
              </w:rPr>
              <w:t xml:space="preserve"> </w:t>
            </w:r>
            <w:r>
              <w:rPr>
                <w:sz w:val="16"/>
              </w:rPr>
              <w:t>not</w:t>
            </w:r>
            <w:r>
              <w:rPr>
                <w:spacing w:val="-6"/>
                <w:sz w:val="16"/>
              </w:rPr>
              <w:t xml:space="preserve"> </w:t>
            </w:r>
            <w:r>
              <w:rPr>
                <w:sz w:val="16"/>
              </w:rPr>
              <w:t>verified</w:t>
            </w:r>
            <w:r>
              <w:rPr>
                <w:spacing w:val="-4"/>
                <w:sz w:val="16"/>
              </w:rPr>
              <w:t xml:space="preserve"> </w:t>
            </w:r>
            <w:r>
              <w:rPr>
                <w:sz w:val="16"/>
              </w:rPr>
              <w:t>by</w:t>
            </w:r>
            <w:r>
              <w:rPr>
                <w:spacing w:val="-1"/>
                <w:sz w:val="16"/>
              </w:rPr>
              <w:t xml:space="preserve"> </w:t>
            </w:r>
            <w:r>
              <w:rPr>
                <w:sz w:val="16"/>
              </w:rPr>
              <w:t>the</w:t>
            </w:r>
            <w:r>
              <w:rPr>
                <w:spacing w:val="-4"/>
                <w:sz w:val="16"/>
              </w:rPr>
              <w:t xml:space="preserve"> </w:t>
            </w:r>
            <w:r>
              <w:rPr>
                <w:sz w:val="16"/>
              </w:rPr>
              <w:t>Payroll</w:t>
            </w:r>
            <w:r>
              <w:rPr>
                <w:spacing w:val="-3"/>
                <w:sz w:val="16"/>
              </w:rPr>
              <w:t xml:space="preserve"> </w:t>
            </w:r>
            <w:r>
              <w:rPr>
                <w:sz w:val="16"/>
              </w:rPr>
              <w:t>team,</w:t>
            </w:r>
            <w:r>
              <w:rPr>
                <w:spacing w:val="-3"/>
                <w:sz w:val="16"/>
              </w:rPr>
              <w:t xml:space="preserve"> </w:t>
            </w:r>
            <w:r>
              <w:rPr>
                <w:sz w:val="16"/>
              </w:rPr>
              <w:t>as</w:t>
            </w:r>
            <w:r>
              <w:rPr>
                <w:spacing w:val="-4"/>
                <w:sz w:val="16"/>
              </w:rPr>
              <w:t xml:space="preserve"> </w:t>
            </w:r>
            <w:r>
              <w:rPr>
                <w:sz w:val="16"/>
              </w:rPr>
              <w:t>outlined in</w:t>
            </w:r>
            <w:r>
              <w:rPr>
                <w:spacing w:val="-4"/>
                <w:sz w:val="16"/>
              </w:rPr>
              <w:t xml:space="preserve"> </w:t>
            </w:r>
            <w:r>
              <w:rPr>
                <w:sz w:val="16"/>
              </w:rPr>
              <w:t>the</w:t>
            </w:r>
            <w:r>
              <w:rPr>
                <w:spacing w:val="-3"/>
                <w:sz w:val="16"/>
              </w:rPr>
              <w:t xml:space="preserve"> </w:t>
            </w:r>
            <w:r>
              <w:rPr>
                <w:sz w:val="16"/>
              </w:rPr>
              <w:t>policy,</w:t>
            </w:r>
            <w:r>
              <w:rPr>
                <w:spacing w:val="-4"/>
                <w:sz w:val="16"/>
              </w:rPr>
              <w:t xml:space="preserve"> </w:t>
            </w:r>
            <w:r>
              <w:rPr>
                <w:sz w:val="16"/>
              </w:rPr>
              <w:t>and</w:t>
            </w:r>
            <w:r>
              <w:rPr>
                <w:spacing w:val="-5"/>
                <w:sz w:val="16"/>
              </w:rPr>
              <w:t xml:space="preserve"> </w:t>
            </w:r>
            <w:r>
              <w:rPr>
                <w:sz w:val="16"/>
              </w:rPr>
              <w:t>instead</w:t>
            </w:r>
            <w:r>
              <w:rPr>
                <w:spacing w:val="-3"/>
                <w:sz w:val="16"/>
              </w:rPr>
              <w:t xml:space="preserve"> </w:t>
            </w:r>
            <w:r>
              <w:rPr>
                <w:sz w:val="16"/>
              </w:rPr>
              <w:t>a</w:t>
            </w:r>
            <w:r>
              <w:rPr>
                <w:spacing w:val="-6"/>
                <w:sz w:val="16"/>
              </w:rPr>
              <w:t xml:space="preserve"> </w:t>
            </w:r>
            <w:r>
              <w:rPr>
                <w:sz w:val="16"/>
              </w:rPr>
              <w:t>regular</w:t>
            </w:r>
            <w:r>
              <w:rPr>
                <w:spacing w:val="-2"/>
                <w:sz w:val="16"/>
              </w:rPr>
              <w:t xml:space="preserve"> </w:t>
            </w:r>
            <w:r>
              <w:rPr>
                <w:sz w:val="16"/>
              </w:rPr>
              <w:t>audit</w:t>
            </w:r>
            <w:r>
              <w:rPr>
                <w:spacing w:val="-4"/>
                <w:sz w:val="16"/>
              </w:rPr>
              <w:t xml:space="preserve"> </w:t>
            </w:r>
            <w:r>
              <w:rPr>
                <w:sz w:val="16"/>
              </w:rPr>
              <w:t>is</w:t>
            </w:r>
            <w:r>
              <w:rPr>
                <w:spacing w:val="-5"/>
                <w:sz w:val="16"/>
              </w:rPr>
              <w:t xml:space="preserve"> </w:t>
            </w:r>
            <w:r>
              <w:rPr>
                <w:sz w:val="16"/>
              </w:rPr>
              <w:t xml:space="preserve">undertaken by the Finance Department on a sample of expenses claims to verify their validity. We conducted a walkthrough of the audit arrangements in relation to expenses and noted that there is no </w:t>
            </w:r>
            <w:proofErr w:type="spellStart"/>
            <w:r>
              <w:rPr>
                <w:sz w:val="16"/>
              </w:rPr>
              <w:t>formalised</w:t>
            </w:r>
            <w:proofErr w:type="spellEnd"/>
            <w:r>
              <w:rPr>
                <w:sz w:val="16"/>
              </w:rPr>
              <w:t xml:space="preserve"> approach to conducting the review. We were advised that</w:t>
            </w:r>
            <w:r>
              <w:rPr>
                <w:spacing w:val="-15"/>
                <w:sz w:val="16"/>
              </w:rPr>
              <w:t xml:space="preserve"> </w:t>
            </w:r>
            <w:r>
              <w:rPr>
                <w:sz w:val="16"/>
              </w:rPr>
              <w:t>each</w:t>
            </w:r>
            <w:r>
              <w:rPr>
                <w:spacing w:val="-13"/>
                <w:sz w:val="16"/>
              </w:rPr>
              <w:t xml:space="preserve"> </w:t>
            </w:r>
            <w:r>
              <w:rPr>
                <w:sz w:val="16"/>
              </w:rPr>
              <w:t>month</w:t>
            </w:r>
            <w:r>
              <w:rPr>
                <w:spacing w:val="-13"/>
                <w:sz w:val="16"/>
              </w:rPr>
              <w:t xml:space="preserve"> </w:t>
            </w:r>
            <w:r>
              <w:rPr>
                <w:sz w:val="16"/>
              </w:rPr>
              <w:t>a</w:t>
            </w:r>
            <w:r>
              <w:rPr>
                <w:spacing w:val="-15"/>
                <w:sz w:val="16"/>
              </w:rPr>
              <w:t xml:space="preserve"> </w:t>
            </w:r>
            <w:r>
              <w:rPr>
                <w:sz w:val="16"/>
              </w:rPr>
              <w:t>different</w:t>
            </w:r>
            <w:r>
              <w:rPr>
                <w:spacing w:val="-12"/>
                <w:sz w:val="16"/>
              </w:rPr>
              <w:t xml:space="preserve"> </w:t>
            </w:r>
            <w:r>
              <w:rPr>
                <w:sz w:val="16"/>
              </w:rPr>
              <w:t>expense</w:t>
            </w:r>
            <w:r>
              <w:rPr>
                <w:spacing w:val="-14"/>
                <w:sz w:val="16"/>
              </w:rPr>
              <w:t xml:space="preserve"> </w:t>
            </w:r>
            <w:r>
              <w:rPr>
                <w:sz w:val="16"/>
              </w:rPr>
              <w:t>type</w:t>
            </w:r>
            <w:r>
              <w:rPr>
                <w:spacing w:val="-12"/>
                <w:sz w:val="16"/>
              </w:rPr>
              <w:t xml:space="preserve"> </w:t>
            </w:r>
            <w:r>
              <w:rPr>
                <w:sz w:val="16"/>
              </w:rPr>
              <w:t>is</w:t>
            </w:r>
            <w:r>
              <w:rPr>
                <w:spacing w:val="-15"/>
                <w:sz w:val="16"/>
              </w:rPr>
              <w:t xml:space="preserve"> </w:t>
            </w:r>
            <w:r>
              <w:rPr>
                <w:sz w:val="16"/>
              </w:rPr>
              <w:t>focused</w:t>
            </w:r>
            <w:r>
              <w:rPr>
                <w:spacing w:val="-13"/>
                <w:sz w:val="16"/>
              </w:rPr>
              <w:t xml:space="preserve"> </w:t>
            </w:r>
            <w:r>
              <w:rPr>
                <w:sz w:val="16"/>
              </w:rPr>
              <w:t>on, with</w:t>
            </w:r>
            <w:r>
              <w:rPr>
                <w:spacing w:val="-11"/>
                <w:sz w:val="16"/>
              </w:rPr>
              <w:t xml:space="preserve"> </w:t>
            </w:r>
            <w:r>
              <w:rPr>
                <w:sz w:val="16"/>
              </w:rPr>
              <w:t>ad</w:t>
            </w:r>
            <w:r>
              <w:rPr>
                <w:spacing w:val="-12"/>
                <w:sz w:val="16"/>
              </w:rPr>
              <w:t xml:space="preserve"> </w:t>
            </w:r>
            <w:r>
              <w:rPr>
                <w:sz w:val="16"/>
              </w:rPr>
              <w:t>hoc</w:t>
            </w:r>
            <w:r>
              <w:rPr>
                <w:spacing w:val="-14"/>
                <w:sz w:val="16"/>
              </w:rPr>
              <w:t xml:space="preserve"> </w:t>
            </w:r>
            <w:r>
              <w:rPr>
                <w:sz w:val="16"/>
              </w:rPr>
              <w:t>selection</w:t>
            </w:r>
            <w:r>
              <w:rPr>
                <w:spacing w:val="-13"/>
                <w:sz w:val="16"/>
              </w:rPr>
              <w:t xml:space="preserve"> </w:t>
            </w:r>
            <w:r>
              <w:rPr>
                <w:sz w:val="16"/>
              </w:rPr>
              <w:t>of</w:t>
            </w:r>
            <w:r>
              <w:rPr>
                <w:spacing w:val="-12"/>
                <w:sz w:val="16"/>
              </w:rPr>
              <w:t xml:space="preserve"> </w:t>
            </w:r>
            <w:r>
              <w:rPr>
                <w:sz w:val="16"/>
              </w:rPr>
              <w:t>expenses</w:t>
            </w:r>
            <w:r>
              <w:rPr>
                <w:spacing w:val="-12"/>
                <w:sz w:val="16"/>
              </w:rPr>
              <w:t xml:space="preserve"> </w:t>
            </w:r>
            <w:r>
              <w:rPr>
                <w:sz w:val="16"/>
              </w:rPr>
              <w:t>claims</w:t>
            </w:r>
            <w:r>
              <w:rPr>
                <w:spacing w:val="-12"/>
                <w:sz w:val="16"/>
              </w:rPr>
              <w:t xml:space="preserve"> </w:t>
            </w:r>
            <w:r>
              <w:rPr>
                <w:sz w:val="16"/>
              </w:rPr>
              <w:t>for</w:t>
            </w:r>
            <w:r>
              <w:rPr>
                <w:spacing w:val="-12"/>
                <w:sz w:val="16"/>
              </w:rPr>
              <w:t xml:space="preserve"> </w:t>
            </w:r>
            <w:r>
              <w:rPr>
                <w:sz w:val="16"/>
              </w:rPr>
              <w:t>that</w:t>
            </w:r>
            <w:r>
              <w:rPr>
                <w:spacing w:val="-11"/>
                <w:sz w:val="16"/>
              </w:rPr>
              <w:t xml:space="preserve"> </w:t>
            </w:r>
            <w:r>
              <w:rPr>
                <w:sz w:val="16"/>
              </w:rPr>
              <w:t xml:space="preserve">month based upon instances that appear exceptional or </w:t>
            </w:r>
            <w:r>
              <w:rPr>
                <w:spacing w:val="-2"/>
                <w:sz w:val="16"/>
              </w:rPr>
              <w:t>abnormal.</w:t>
            </w:r>
          </w:p>
          <w:p w14:paraId="007C617B" w14:textId="77777777" w:rsidR="004653B0" w:rsidRDefault="00040D56">
            <w:pPr>
              <w:pStyle w:val="TableParagraph"/>
              <w:spacing w:before="161"/>
              <w:ind w:left="108" w:right="86"/>
              <w:jc w:val="both"/>
              <w:rPr>
                <w:sz w:val="16"/>
              </w:rPr>
            </w:pPr>
            <w:r>
              <w:rPr>
                <w:sz w:val="16"/>
              </w:rPr>
              <w:t>We reviewed the audit log used to log and monitor expense audits and noted that the audit process consisted of requesting evidence from the individual claimant, or an explanation of the nature of the expense. None of the ten expenses selected in our sample had been audited.</w:t>
            </w:r>
          </w:p>
          <w:p w14:paraId="3EB46BE6" w14:textId="77777777" w:rsidR="004653B0" w:rsidRDefault="00040D56">
            <w:pPr>
              <w:pStyle w:val="TableParagraph"/>
              <w:spacing w:before="158"/>
              <w:ind w:left="108" w:right="86"/>
              <w:jc w:val="both"/>
              <w:rPr>
                <w:sz w:val="16"/>
              </w:rPr>
            </w:pPr>
            <w:r>
              <w:rPr>
                <w:sz w:val="16"/>
              </w:rPr>
              <w:t>As such, we note that there is no preventative control in place that approves or verifies expenses claims before</w:t>
            </w:r>
            <w:r>
              <w:rPr>
                <w:spacing w:val="-1"/>
                <w:sz w:val="16"/>
              </w:rPr>
              <w:t xml:space="preserve"> </w:t>
            </w:r>
            <w:r>
              <w:rPr>
                <w:sz w:val="16"/>
              </w:rPr>
              <w:t>they are</w:t>
            </w:r>
            <w:r>
              <w:rPr>
                <w:spacing w:val="-1"/>
                <w:sz w:val="16"/>
              </w:rPr>
              <w:t xml:space="preserve"> </w:t>
            </w:r>
            <w:r>
              <w:rPr>
                <w:sz w:val="16"/>
              </w:rPr>
              <w:t>made.</w:t>
            </w:r>
            <w:r>
              <w:rPr>
                <w:spacing w:val="-2"/>
                <w:sz w:val="16"/>
              </w:rPr>
              <w:t xml:space="preserve"> </w:t>
            </w:r>
            <w:r>
              <w:rPr>
                <w:sz w:val="16"/>
              </w:rPr>
              <w:t>We</w:t>
            </w:r>
            <w:r>
              <w:rPr>
                <w:spacing w:val="-3"/>
                <w:sz w:val="16"/>
              </w:rPr>
              <w:t xml:space="preserve"> </w:t>
            </w:r>
            <w:r>
              <w:rPr>
                <w:sz w:val="16"/>
              </w:rPr>
              <w:t>commonly see</w:t>
            </w:r>
            <w:r>
              <w:rPr>
                <w:spacing w:val="-1"/>
                <w:sz w:val="16"/>
              </w:rPr>
              <w:t xml:space="preserve"> </w:t>
            </w:r>
            <w:r>
              <w:rPr>
                <w:sz w:val="16"/>
              </w:rPr>
              <w:t>this included within</w:t>
            </w:r>
            <w:r>
              <w:rPr>
                <w:spacing w:val="-7"/>
                <w:sz w:val="16"/>
              </w:rPr>
              <w:t xml:space="preserve"> </w:t>
            </w:r>
            <w:r>
              <w:rPr>
                <w:sz w:val="16"/>
              </w:rPr>
              <w:t>a</w:t>
            </w:r>
            <w:r>
              <w:rPr>
                <w:spacing w:val="-8"/>
                <w:sz w:val="16"/>
              </w:rPr>
              <w:t xml:space="preserve"> </w:t>
            </w:r>
            <w:r>
              <w:rPr>
                <w:sz w:val="16"/>
              </w:rPr>
              <w:t>system</w:t>
            </w:r>
            <w:r>
              <w:rPr>
                <w:spacing w:val="-9"/>
                <w:sz w:val="16"/>
              </w:rPr>
              <w:t xml:space="preserve"> </w:t>
            </w:r>
            <w:r>
              <w:rPr>
                <w:sz w:val="16"/>
              </w:rPr>
              <w:t>workflow,</w:t>
            </w:r>
            <w:r>
              <w:rPr>
                <w:spacing w:val="-7"/>
                <w:sz w:val="16"/>
              </w:rPr>
              <w:t xml:space="preserve"> </w:t>
            </w:r>
            <w:r>
              <w:rPr>
                <w:sz w:val="16"/>
              </w:rPr>
              <w:t>wherein</w:t>
            </w:r>
            <w:r>
              <w:rPr>
                <w:spacing w:val="-8"/>
                <w:sz w:val="16"/>
              </w:rPr>
              <w:t xml:space="preserve"> </w:t>
            </w:r>
            <w:r>
              <w:rPr>
                <w:sz w:val="16"/>
              </w:rPr>
              <w:t>line</w:t>
            </w:r>
            <w:r>
              <w:rPr>
                <w:spacing w:val="-7"/>
                <w:sz w:val="16"/>
              </w:rPr>
              <w:t xml:space="preserve"> </w:t>
            </w:r>
            <w:r>
              <w:rPr>
                <w:sz w:val="16"/>
              </w:rPr>
              <w:t>managers</w:t>
            </w:r>
            <w:r>
              <w:rPr>
                <w:spacing w:val="-9"/>
                <w:sz w:val="16"/>
              </w:rPr>
              <w:t xml:space="preserve"> </w:t>
            </w:r>
            <w:r>
              <w:rPr>
                <w:sz w:val="16"/>
              </w:rPr>
              <w:t>must approve expenses claims prior to their processing by the payroll team.</w:t>
            </w:r>
          </w:p>
          <w:p w14:paraId="2A9C2395" w14:textId="77777777" w:rsidR="004653B0" w:rsidRDefault="00040D56">
            <w:pPr>
              <w:pStyle w:val="TableParagraph"/>
              <w:spacing w:before="160"/>
              <w:ind w:left="108" w:right="85"/>
              <w:jc w:val="both"/>
              <w:rPr>
                <w:sz w:val="16"/>
              </w:rPr>
            </w:pPr>
            <w:r>
              <w:rPr>
                <w:sz w:val="16"/>
              </w:rPr>
              <w:t>For</w:t>
            </w:r>
            <w:r>
              <w:rPr>
                <w:spacing w:val="-14"/>
                <w:sz w:val="16"/>
              </w:rPr>
              <w:t xml:space="preserve"> </w:t>
            </w:r>
            <w:r>
              <w:rPr>
                <w:sz w:val="16"/>
              </w:rPr>
              <w:t>reference,</w:t>
            </w:r>
            <w:r>
              <w:rPr>
                <w:spacing w:val="-14"/>
                <w:sz w:val="16"/>
              </w:rPr>
              <w:t xml:space="preserve"> </w:t>
            </w:r>
            <w:r>
              <w:rPr>
                <w:sz w:val="16"/>
              </w:rPr>
              <w:t>the</w:t>
            </w:r>
            <w:r>
              <w:rPr>
                <w:spacing w:val="-13"/>
                <w:sz w:val="16"/>
              </w:rPr>
              <w:t xml:space="preserve"> </w:t>
            </w:r>
            <w:r>
              <w:rPr>
                <w:sz w:val="16"/>
              </w:rPr>
              <w:t>total</w:t>
            </w:r>
            <w:r>
              <w:rPr>
                <w:spacing w:val="-14"/>
                <w:sz w:val="16"/>
              </w:rPr>
              <w:t xml:space="preserve"> </w:t>
            </w:r>
            <w:r>
              <w:rPr>
                <w:sz w:val="16"/>
              </w:rPr>
              <w:t>expenses</w:t>
            </w:r>
            <w:r>
              <w:rPr>
                <w:spacing w:val="-13"/>
                <w:sz w:val="16"/>
              </w:rPr>
              <w:t xml:space="preserve"> </w:t>
            </w:r>
            <w:r>
              <w:rPr>
                <w:sz w:val="16"/>
              </w:rPr>
              <w:t>claimed</w:t>
            </w:r>
            <w:r>
              <w:rPr>
                <w:spacing w:val="-12"/>
                <w:sz w:val="16"/>
              </w:rPr>
              <w:t xml:space="preserve"> </w:t>
            </w:r>
            <w:r>
              <w:rPr>
                <w:sz w:val="16"/>
              </w:rPr>
              <w:t>by</w:t>
            </w:r>
            <w:r>
              <w:rPr>
                <w:spacing w:val="-14"/>
                <w:sz w:val="16"/>
              </w:rPr>
              <w:t xml:space="preserve"> </w:t>
            </w:r>
            <w:r>
              <w:rPr>
                <w:sz w:val="16"/>
              </w:rPr>
              <w:t>Officers</w:t>
            </w:r>
            <w:r>
              <w:rPr>
                <w:spacing w:val="-13"/>
                <w:sz w:val="16"/>
              </w:rPr>
              <w:t xml:space="preserve"> </w:t>
            </w:r>
            <w:r>
              <w:rPr>
                <w:sz w:val="16"/>
              </w:rPr>
              <w:t>as reported in July 2023 was £33,993, of which £5,292 related to food and subsistence and £6,849 related to mileage and parking.</w:t>
            </w:r>
          </w:p>
          <w:p w14:paraId="430DE5F1" w14:textId="77777777" w:rsidR="004653B0" w:rsidRDefault="00040D56">
            <w:pPr>
              <w:pStyle w:val="TableParagraph"/>
              <w:spacing w:before="161"/>
              <w:ind w:left="108" w:right="86"/>
              <w:jc w:val="both"/>
              <w:rPr>
                <w:sz w:val="16"/>
              </w:rPr>
            </w:pPr>
            <w:r>
              <w:rPr>
                <w:i/>
                <w:sz w:val="16"/>
              </w:rPr>
              <w:t>Risk:</w:t>
            </w:r>
            <w:r>
              <w:rPr>
                <w:i/>
                <w:spacing w:val="-8"/>
                <w:sz w:val="16"/>
              </w:rPr>
              <w:t xml:space="preserve"> </w:t>
            </w:r>
            <w:r>
              <w:rPr>
                <w:sz w:val="16"/>
              </w:rPr>
              <w:t>Inappropriate</w:t>
            </w:r>
            <w:r>
              <w:rPr>
                <w:spacing w:val="-6"/>
                <w:sz w:val="16"/>
              </w:rPr>
              <w:t xml:space="preserve"> </w:t>
            </w:r>
            <w:r>
              <w:rPr>
                <w:sz w:val="16"/>
              </w:rPr>
              <w:t>expenses</w:t>
            </w:r>
            <w:r>
              <w:rPr>
                <w:spacing w:val="-9"/>
                <w:sz w:val="16"/>
              </w:rPr>
              <w:t xml:space="preserve"> </w:t>
            </w:r>
            <w:r>
              <w:rPr>
                <w:sz w:val="16"/>
              </w:rPr>
              <w:t>claims</w:t>
            </w:r>
            <w:r>
              <w:rPr>
                <w:spacing w:val="-6"/>
                <w:sz w:val="16"/>
              </w:rPr>
              <w:t xml:space="preserve"> </w:t>
            </w:r>
            <w:r>
              <w:rPr>
                <w:sz w:val="16"/>
              </w:rPr>
              <w:t>are</w:t>
            </w:r>
            <w:r>
              <w:rPr>
                <w:spacing w:val="-6"/>
                <w:sz w:val="16"/>
              </w:rPr>
              <w:t xml:space="preserve"> </w:t>
            </w:r>
            <w:r>
              <w:rPr>
                <w:sz w:val="16"/>
              </w:rPr>
              <w:t>made</w:t>
            </w:r>
            <w:r>
              <w:rPr>
                <w:spacing w:val="-6"/>
                <w:sz w:val="16"/>
              </w:rPr>
              <w:t xml:space="preserve"> </w:t>
            </w:r>
            <w:r>
              <w:rPr>
                <w:sz w:val="16"/>
              </w:rPr>
              <w:t>that</w:t>
            </w:r>
            <w:r>
              <w:rPr>
                <w:spacing w:val="-8"/>
                <w:sz w:val="16"/>
              </w:rPr>
              <w:t xml:space="preserve"> </w:t>
            </w:r>
            <w:r>
              <w:rPr>
                <w:sz w:val="16"/>
              </w:rPr>
              <w:t>are not in line with the Force's policy, and do not</w:t>
            </w:r>
            <w:r>
              <w:rPr>
                <w:spacing w:val="-1"/>
                <w:sz w:val="16"/>
              </w:rPr>
              <w:t xml:space="preserve"> </w:t>
            </w:r>
            <w:r>
              <w:rPr>
                <w:sz w:val="16"/>
              </w:rPr>
              <w:t>relate to bona</w:t>
            </w:r>
            <w:r>
              <w:rPr>
                <w:spacing w:val="-9"/>
                <w:sz w:val="16"/>
              </w:rPr>
              <w:t xml:space="preserve"> </w:t>
            </w:r>
            <w:r>
              <w:rPr>
                <w:sz w:val="16"/>
              </w:rPr>
              <w:t>fide</w:t>
            </w:r>
            <w:r>
              <w:rPr>
                <w:spacing w:val="-8"/>
                <w:sz w:val="16"/>
              </w:rPr>
              <w:t xml:space="preserve"> </w:t>
            </w:r>
            <w:r>
              <w:rPr>
                <w:sz w:val="16"/>
              </w:rPr>
              <w:t>expenses</w:t>
            </w:r>
            <w:r>
              <w:rPr>
                <w:spacing w:val="-8"/>
                <w:sz w:val="16"/>
              </w:rPr>
              <w:t xml:space="preserve"> </w:t>
            </w:r>
            <w:r>
              <w:rPr>
                <w:sz w:val="16"/>
              </w:rPr>
              <w:t>claimed</w:t>
            </w:r>
            <w:r>
              <w:rPr>
                <w:spacing w:val="-7"/>
                <w:sz w:val="16"/>
              </w:rPr>
              <w:t xml:space="preserve"> </w:t>
            </w:r>
            <w:r>
              <w:rPr>
                <w:sz w:val="16"/>
              </w:rPr>
              <w:t>whilst</w:t>
            </w:r>
            <w:r>
              <w:rPr>
                <w:spacing w:val="-7"/>
                <w:sz w:val="16"/>
              </w:rPr>
              <w:t xml:space="preserve"> </w:t>
            </w:r>
            <w:r>
              <w:rPr>
                <w:sz w:val="16"/>
              </w:rPr>
              <w:t>working</w:t>
            </w:r>
            <w:r>
              <w:rPr>
                <w:spacing w:val="-7"/>
                <w:sz w:val="16"/>
              </w:rPr>
              <w:t xml:space="preserve"> </w:t>
            </w:r>
            <w:r>
              <w:rPr>
                <w:sz w:val="16"/>
              </w:rPr>
              <w:t>on</w:t>
            </w:r>
            <w:r>
              <w:rPr>
                <w:spacing w:val="-9"/>
                <w:sz w:val="16"/>
              </w:rPr>
              <w:t xml:space="preserve"> </w:t>
            </w:r>
            <w:r>
              <w:rPr>
                <w:sz w:val="16"/>
              </w:rPr>
              <w:t>behalf</w:t>
            </w:r>
            <w:r>
              <w:rPr>
                <w:spacing w:val="-7"/>
                <w:sz w:val="16"/>
              </w:rPr>
              <w:t xml:space="preserve"> </w:t>
            </w:r>
            <w:r>
              <w:rPr>
                <w:sz w:val="16"/>
              </w:rPr>
              <w:t>of the Force.</w:t>
            </w:r>
          </w:p>
        </w:tc>
        <w:tc>
          <w:tcPr>
            <w:tcW w:w="2988" w:type="dxa"/>
          </w:tcPr>
          <w:p w14:paraId="073B2E17" w14:textId="77777777" w:rsidR="004653B0" w:rsidRDefault="004653B0">
            <w:pPr>
              <w:pStyle w:val="TableParagraph"/>
              <w:rPr>
                <w:rFonts w:ascii="Times New Roman"/>
                <w:sz w:val="16"/>
              </w:rPr>
            </w:pPr>
          </w:p>
        </w:tc>
        <w:tc>
          <w:tcPr>
            <w:tcW w:w="888" w:type="dxa"/>
            <w:shd w:val="clear" w:color="auto" w:fill="FFC000"/>
          </w:tcPr>
          <w:p w14:paraId="0463CC2D" w14:textId="77777777" w:rsidR="004653B0" w:rsidRDefault="004653B0">
            <w:pPr>
              <w:pStyle w:val="TableParagraph"/>
              <w:rPr>
                <w:rFonts w:ascii="Times New Roman"/>
                <w:sz w:val="16"/>
              </w:rPr>
            </w:pPr>
          </w:p>
        </w:tc>
        <w:tc>
          <w:tcPr>
            <w:tcW w:w="3751" w:type="dxa"/>
          </w:tcPr>
          <w:p w14:paraId="039C8715" w14:textId="77777777" w:rsidR="004653B0" w:rsidRDefault="004653B0">
            <w:pPr>
              <w:pStyle w:val="TableParagraph"/>
              <w:rPr>
                <w:rFonts w:ascii="Times New Roman"/>
                <w:sz w:val="16"/>
              </w:rPr>
            </w:pPr>
          </w:p>
        </w:tc>
        <w:tc>
          <w:tcPr>
            <w:tcW w:w="1581" w:type="dxa"/>
          </w:tcPr>
          <w:p w14:paraId="26F6F4F7" w14:textId="77777777" w:rsidR="004653B0" w:rsidRDefault="004653B0">
            <w:pPr>
              <w:pStyle w:val="TableParagraph"/>
              <w:rPr>
                <w:rFonts w:ascii="Times New Roman"/>
                <w:sz w:val="16"/>
              </w:rPr>
            </w:pPr>
          </w:p>
        </w:tc>
        <w:tc>
          <w:tcPr>
            <w:tcW w:w="986" w:type="dxa"/>
            <w:shd w:val="clear" w:color="auto" w:fill="FFFF00"/>
          </w:tcPr>
          <w:p w14:paraId="6B207461" w14:textId="77777777" w:rsidR="004653B0" w:rsidRDefault="004653B0">
            <w:pPr>
              <w:pStyle w:val="TableParagraph"/>
              <w:rPr>
                <w:rFonts w:ascii="Times New Roman"/>
                <w:sz w:val="16"/>
              </w:rPr>
            </w:pPr>
          </w:p>
        </w:tc>
      </w:tr>
    </w:tbl>
    <w:p w14:paraId="278845E7" w14:textId="77777777" w:rsidR="004653B0" w:rsidRDefault="004653B0">
      <w:pPr>
        <w:rPr>
          <w:rFonts w:ascii="Times New Roman"/>
          <w:sz w:val="16"/>
        </w:rPr>
        <w:sectPr w:rsidR="004653B0">
          <w:pgSz w:w="16840" w:h="11910" w:orient="landscape"/>
          <w:pgMar w:top="1340" w:right="400" w:bottom="1240" w:left="760" w:header="520" w:footer="1044" w:gutter="0"/>
          <w:cols w:space="720"/>
        </w:sectPr>
      </w:pPr>
    </w:p>
    <w:p w14:paraId="31EE6F82" w14:textId="77777777" w:rsidR="004653B0" w:rsidRDefault="004653B0">
      <w:pPr>
        <w:pStyle w:val="BodyText"/>
        <w:spacing w:before="6"/>
        <w:rPr>
          <w:rFonts w:ascii="Verdana"/>
          <w:b/>
          <w:sz w:val="7"/>
        </w:rPr>
      </w:pPr>
    </w:p>
    <w:tbl>
      <w:tblPr>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14"/>
        <w:gridCol w:w="4644"/>
        <w:gridCol w:w="2988"/>
        <w:gridCol w:w="888"/>
        <w:gridCol w:w="3751"/>
        <w:gridCol w:w="1581"/>
        <w:gridCol w:w="986"/>
      </w:tblGrid>
      <w:tr w:rsidR="004653B0" w14:paraId="0F99F4A4" w14:textId="77777777">
        <w:trPr>
          <w:trHeight w:val="503"/>
        </w:trPr>
        <w:tc>
          <w:tcPr>
            <w:tcW w:w="614" w:type="dxa"/>
            <w:shd w:val="clear" w:color="auto" w:fill="622D9E"/>
          </w:tcPr>
          <w:p w14:paraId="233897BC" w14:textId="77777777" w:rsidR="004653B0" w:rsidRDefault="004653B0">
            <w:pPr>
              <w:pStyle w:val="TableParagraph"/>
              <w:rPr>
                <w:rFonts w:ascii="Times New Roman"/>
                <w:sz w:val="16"/>
              </w:rPr>
            </w:pPr>
          </w:p>
        </w:tc>
        <w:tc>
          <w:tcPr>
            <w:tcW w:w="4644" w:type="dxa"/>
            <w:shd w:val="clear" w:color="auto" w:fill="622D9E"/>
          </w:tcPr>
          <w:p w14:paraId="4D21C20A" w14:textId="77777777" w:rsidR="004653B0" w:rsidRDefault="00040D56">
            <w:pPr>
              <w:pStyle w:val="TableParagraph"/>
              <w:spacing w:before="57"/>
              <w:ind w:left="108"/>
              <w:rPr>
                <w:b/>
                <w:sz w:val="16"/>
              </w:rPr>
            </w:pPr>
            <w:r>
              <w:rPr>
                <w:b/>
                <w:color w:val="FFFFFF"/>
                <w:spacing w:val="-2"/>
                <w:sz w:val="16"/>
              </w:rPr>
              <w:t>Observation/Risk</w:t>
            </w:r>
          </w:p>
        </w:tc>
        <w:tc>
          <w:tcPr>
            <w:tcW w:w="2988" w:type="dxa"/>
            <w:shd w:val="clear" w:color="auto" w:fill="622D9E"/>
          </w:tcPr>
          <w:p w14:paraId="231DE30F" w14:textId="77777777" w:rsidR="004653B0" w:rsidRDefault="00040D56">
            <w:pPr>
              <w:pStyle w:val="TableParagraph"/>
              <w:spacing w:before="57"/>
              <w:ind w:left="108"/>
              <w:rPr>
                <w:b/>
                <w:sz w:val="16"/>
              </w:rPr>
            </w:pPr>
            <w:r>
              <w:rPr>
                <w:b/>
                <w:color w:val="FFFFFF"/>
                <w:spacing w:val="-2"/>
                <w:sz w:val="16"/>
              </w:rPr>
              <w:t>Recommendation</w:t>
            </w:r>
          </w:p>
        </w:tc>
        <w:tc>
          <w:tcPr>
            <w:tcW w:w="888" w:type="dxa"/>
            <w:shd w:val="clear" w:color="auto" w:fill="622D9E"/>
          </w:tcPr>
          <w:p w14:paraId="4C9C7FBB" w14:textId="77777777" w:rsidR="004653B0" w:rsidRDefault="00040D56">
            <w:pPr>
              <w:pStyle w:val="TableParagraph"/>
              <w:spacing w:before="57"/>
              <w:ind w:left="19" w:right="3"/>
              <w:jc w:val="center"/>
              <w:rPr>
                <w:b/>
                <w:sz w:val="16"/>
              </w:rPr>
            </w:pPr>
            <w:r>
              <w:rPr>
                <w:b/>
                <w:color w:val="FFFFFF"/>
                <w:spacing w:val="-2"/>
                <w:sz w:val="16"/>
              </w:rPr>
              <w:t>Priority</w:t>
            </w:r>
          </w:p>
        </w:tc>
        <w:tc>
          <w:tcPr>
            <w:tcW w:w="3751" w:type="dxa"/>
            <w:shd w:val="clear" w:color="auto" w:fill="622D9E"/>
          </w:tcPr>
          <w:p w14:paraId="2ADCF523" w14:textId="77777777" w:rsidR="004653B0" w:rsidRDefault="00040D56">
            <w:pPr>
              <w:pStyle w:val="TableParagraph"/>
              <w:spacing w:before="57"/>
              <w:ind w:left="108"/>
              <w:rPr>
                <w:b/>
                <w:sz w:val="16"/>
              </w:rPr>
            </w:pPr>
            <w:r>
              <w:rPr>
                <w:b/>
                <w:color w:val="FFFFFF"/>
                <w:sz w:val="16"/>
              </w:rPr>
              <w:t>Management</w:t>
            </w:r>
            <w:r>
              <w:rPr>
                <w:b/>
                <w:color w:val="FFFFFF"/>
                <w:spacing w:val="-10"/>
                <w:sz w:val="16"/>
              </w:rPr>
              <w:t xml:space="preserve"> </w:t>
            </w:r>
            <w:r>
              <w:rPr>
                <w:b/>
                <w:color w:val="FFFFFF"/>
                <w:spacing w:val="-2"/>
                <w:sz w:val="16"/>
              </w:rPr>
              <w:t>response</w:t>
            </w:r>
          </w:p>
        </w:tc>
        <w:tc>
          <w:tcPr>
            <w:tcW w:w="1581" w:type="dxa"/>
            <w:shd w:val="clear" w:color="auto" w:fill="622D9E"/>
          </w:tcPr>
          <w:p w14:paraId="79B50F23" w14:textId="77777777" w:rsidR="004653B0" w:rsidRDefault="00040D56">
            <w:pPr>
              <w:pStyle w:val="TableParagraph"/>
              <w:spacing w:before="57"/>
              <w:ind w:left="108"/>
              <w:rPr>
                <w:b/>
                <w:sz w:val="16"/>
              </w:rPr>
            </w:pPr>
            <w:r>
              <w:rPr>
                <w:b/>
                <w:color w:val="FFFFFF"/>
                <w:spacing w:val="-2"/>
                <w:sz w:val="16"/>
              </w:rPr>
              <w:t>Timescale/ responsibility</w:t>
            </w:r>
          </w:p>
        </w:tc>
        <w:tc>
          <w:tcPr>
            <w:tcW w:w="986" w:type="dxa"/>
            <w:shd w:val="clear" w:color="auto" w:fill="622D9E"/>
          </w:tcPr>
          <w:p w14:paraId="3212A03C" w14:textId="77777777" w:rsidR="004653B0" w:rsidRDefault="00040D56">
            <w:pPr>
              <w:pStyle w:val="TableParagraph"/>
              <w:spacing w:before="57"/>
              <w:ind w:left="204"/>
              <w:rPr>
                <w:b/>
                <w:sz w:val="16"/>
              </w:rPr>
            </w:pPr>
            <w:r>
              <w:rPr>
                <w:b/>
                <w:color w:val="FFFFFF"/>
                <w:spacing w:val="-2"/>
                <w:sz w:val="16"/>
              </w:rPr>
              <w:t>Status</w:t>
            </w:r>
          </w:p>
        </w:tc>
      </w:tr>
      <w:tr w:rsidR="004653B0" w14:paraId="0E22AD44" w14:textId="77777777">
        <w:trPr>
          <w:trHeight w:val="8281"/>
        </w:trPr>
        <w:tc>
          <w:tcPr>
            <w:tcW w:w="614" w:type="dxa"/>
          </w:tcPr>
          <w:p w14:paraId="204AFF10" w14:textId="77777777" w:rsidR="004653B0" w:rsidRDefault="00040D56">
            <w:pPr>
              <w:pStyle w:val="TableParagraph"/>
              <w:spacing w:before="57"/>
              <w:ind w:left="13"/>
              <w:jc w:val="center"/>
              <w:rPr>
                <w:b/>
                <w:sz w:val="16"/>
              </w:rPr>
            </w:pPr>
            <w:r>
              <w:rPr>
                <w:b/>
                <w:spacing w:val="-10"/>
                <w:sz w:val="16"/>
              </w:rPr>
              <w:t>2</w:t>
            </w:r>
          </w:p>
        </w:tc>
        <w:tc>
          <w:tcPr>
            <w:tcW w:w="4644" w:type="dxa"/>
          </w:tcPr>
          <w:p w14:paraId="7827C73A" w14:textId="77777777" w:rsidR="004653B0" w:rsidRDefault="00040D56">
            <w:pPr>
              <w:pStyle w:val="TableParagraph"/>
              <w:spacing w:before="57"/>
              <w:ind w:left="108" w:right="88"/>
              <w:jc w:val="both"/>
              <w:rPr>
                <w:b/>
                <w:sz w:val="16"/>
              </w:rPr>
            </w:pPr>
            <w:r>
              <w:rPr>
                <w:b/>
                <w:sz w:val="16"/>
                <w:u w:val="single"/>
              </w:rPr>
              <w:t>The</w:t>
            </w:r>
            <w:r>
              <w:rPr>
                <w:b/>
                <w:spacing w:val="-14"/>
                <w:sz w:val="16"/>
                <w:u w:val="single"/>
              </w:rPr>
              <w:t xml:space="preserve"> </w:t>
            </w:r>
            <w:r>
              <w:rPr>
                <w:b/>
                <w:sz w:val="16"/>
                <w:u w:val="single"/>
              </w:rPr>
              <w:t>Policy</w:t>
            </w:r>
            <w:r>
              <w:rPr>
                <w:b/>
                <w:spacing w:val="-14"/>
                <w:sz w:val="16"/>
                <w:u w:val="single"/>
              </w:rPr>
              <w:t xml:space="preserve"> </w:t>
            </w:r>
            <w:r>
              <w:rPr>
                <w:b/>
                <w:sz w:val="16"/>
                <w:u w:val="single"/>
              </w:rPr>
              <w:t>library</w:t>
            </w:r>
            <w:r>
              <w:rPr>
                <w:b/>
                <w:spacing w:val="-14"/>
                <w:sz w:val="16"/>
                <w:u w:val="single"/>
              </w:rPr>
              <w:t xml:space="preserve"> </w:t>
            </w:r>
            <w:r>
              <w:rPr>
                <w:b/>
                <w:sz w:val="16"/>
                <w:u w:val="single"/>
              </w:rPr>
              <w:t>includes</w:t>
            </w:r>
            <w:r>
              <w:rPr>
                <w:b/>
                <w:spacing w:val="-13"/>
                <w:sz w:val="16"/>
                <w:u w:val="single"/>
              </w:rPr>
              <w:t xml:space="preserve"> </w:t>
            </w:r>
            <w:r>
              <w:rPr>
                <w:b/>
                <w:sz w:val="16"/>
                <w:u w:val="single"/>
              </w:rPr>
              <w:t>out</w:t>
            </w:r>
            <w:r>
              <w:rPr>
                <w:b/>
                <w:spacing w:val="-14"/>
                <w:sz w:val="16"/>
                <w:u w:val="single"/>
              </w:rPr>
              <w:t xml:space="preserve"> </w:t>
            </w:r>
            <w:r>
              <w:rPr>
                <w:b/>
                <w:sz w:val="16"/>
                <w:u w:val="single"/>
              </w:rPr>
              <w:t>of</w:t>
            </w:r>
            <w:r>
              <w:rPr>
                <w:b/>
                <w:spacing w:val="-14"/>
                <w:sz w:val="16"/>
                <w:u w:val="single"/>
              </w:rPr>
              <w:t xml:space="preserve"> </w:t>
            </w:r>
            <w:r>
              <w:rPr>
                <w:b/>
                <w:sz w:val="16"/>
                <w:u w:val="single"/>
              </w:rPr>
              <w:t>date</w:t>
            </w:r>
            <w:r>
              <w:rPr>
                <w:b/>
                <w:spacing w:val="-13"/>
                <w:sz w:val="16"/>
                <w:u w:val="single"/>
              </w:rPr>
              <w:t xml:space="preserve"> </w:t>
            </w:r>
            <w:r>
              <w:rPr>
                <w:b/>
                <w:sz w:val="16"/>
                <w:u w:val="single"/>
              </w:rPr>
              <w:t>policies</w:t>
            </w:r>
            <w:r>
              <w:rPr>
                <w:b/>
                <w:spacing w:val="-14"/>
                <w:sz w:val="16"/>
                <w:u w:val="single"/>
              </w:rPr>
              <w:t xml:space="preserve"> </w:t>
            </w:r>
            <w:r>
              <w:rPr>
                <w:b/>
                <w:sz w:val="16"/>
                <w:u w:val="single"/>
              </w:rPr>
              <w:t>and</w:t>
            </w:r>
            <w:r>
              <w:rPr>
                <w:b/>
                <w:sz w:val="16"/>
              </w:rPr>
              <w:t xml:space="preserve"> </w:t>
            </w:r>
            <w:r>
              <w:rPr>
                <w:b/>
                <w:sz w:val="16"/>
                <w:u w:val="single"/>
              </w:rPr>
              <w:t>procedures, and procedural guidance is not in</w:t>
            </w:r>
            <w:r>
              <w:rPr>
                <w:b/>
                <w:sz w:val="16"/>
              </w:rPr>
              <w:t xml:space="preserve"> </w:t>
            </w:r>
            <w:r>
              <w:rPr>
                <w:b/>
                <w:spacing w:val="-2"/>
                <w:sz w:val="16"/>
                <w:u w:val="single"/>
              </w:rPr>
              <w:t>place</w:t>
            </w:r>
          </w:p>
          <w:p w14:paraId="2912E1AD" w14:textId="77777777" w:rsidR="004653B0" w:rsidRDefault="00040D56">
            <w:pPr>
              <w:pStyle w:val="TableParagraph"/>
              <w:ind w:left="107" w:right="86"/>
              <w:jc w:val="both"/>
              <w:rPr>
                <w:sz w:val="16"/>
              </w:rPr>
            </w:pPr>
            <w:r>
              <w:rPr>
                <w:i/>
                <w:sz w:val="16"/>
              </w:rPr>
              <w:t xml:space="preserve">Observation: </w:t>
            </w:r>
            <w:r>
              <w:rPr>
                <w:sz w:val="16"/>
              </w:rPr>
              <w:t>The</w:t>
            </w:r>
            <w:r>
              <w:rPr>
                <w:spacing w:val="-2"/>
                <w:sz w:val="16"/>
              </w:rPr>
              <w:t xml:space="preserve"> </w:t>
            </w:r>
            <w:r>
              <w:rPr>
                <w:sz w:val="16"/>
              </w:rPr>
              <w:t>Force</w:t>
            </w:r>
            <w:r>
              <w:rPr>
                <w:spacing w:val="-2"/>
                <w:sz w:val="16"/>
              </w:rPr>
              <w:t xml:space="preserve"> </w:t>
            </w:r>
            <w:r>
              <w:rPr>
                <w:sz w:val="16"/>
              </w:rPr>
              <w:t>operates a</w:t>
            </w:r>
            <w:r>
              <w:rPr>
                <w:spacing w:val="-2"/>
                <w:sz w:val="16"/>
              </w:rPr>
              <w:t xml:space="preserve"> </w:t>
            </w:r>
            <w:r>
              <w:rPr>
                <w:sz w:val="16"/>
              </w:rPr>
              <w:t>policy</w:t>
            </w:r>
            <w:r>
              <w:rPr>
                <w:spacing w:val="-1"/>
                <w:sz w:val="16"/>
              </w:rPr>
              <w:t xml:space="preserve"> </w:t>
            </w:r>
            <w:r>
              <w:rPr>
                <w:sz w:val="16"/>
              </w:rPr>
              <w:t>library</w:t>
            </w:r>
            <w:r>
              <w:rPr>
                <w:spacing w:val="-1"/>
                <w:sz w:val="16"/>
              </w:rPr>
              <w:t xml:space="preserve"> </w:t>
            </w:r>
            <w:r>
              <w:rPr>
                <w:sz w:val="16"/>
              </w:rPr>
              <w:t xml:space="preserve">which stores all the policies and procedural guidance for the </w:t>
            </w:r>
            <w:proofErr w:type="spellStart"/>
            <w:r>
              <w:rPr>
                <w:sz w:val="16"/>
              </w:rPr>
              <w:t>organisation</w:t>
            </w:r>
            <w:proofErr w:type="spellEnd"/>
            <w:r>
              <w:rPr>
                <w:sz w:val="16"/>
              </w:rPr>
              <w:t>. This is available through the Force Intranet. We requested all policies and procedures in relation</w:t>
            </w:r>
            <w:r>
              <w:rPr>
                <w:spacing w:val="-1"/>
                <w:sz w:val="16"/>
              </w:rPr>
              <w:t xml:space="preserve"> </w:t>
            </w:r>
            <w:r>
              <w:rPr>
                <w:sz w:val="16"/>
              </w:rPr>
              <w:t>to</w:t>
            </w:r>
            <w:r>
              <w:rPr>
                <w:spacing w:val="-1"/>
                <w:sz w:val="16"/>
              </w:rPr>
              <w:t xml:space="preserve"> </w:t>
            </w:r>
            <w:r>
              <w:rPr>
                <w:sz w:val="16"/>
              </w:rPr>
              <w:t>Payroll</w:t>
            </w:r>
            <w:r>
              <w:rPr>
                <w:spacing w:val="-3"/>
                <w:sz w:val="16"/>
              </w:rPr>
              <w:t xml:space="preserve"> </w:t>
            </w:r>
            <w:r>
              <w:rPr>
                <w:sz w:val="16"/>
              </w:rPr>
              <w:t>and</w:t>
            </w:r>
            <w:r>
              <w:rPr>
                <w:spacing w:val="-2"/>
                <w:sz w:val="16"/>
              </w:rPr>
              <w:t xml:space="preserve"> </w:t>
            </w:r>
            <w:r>
              <w:rPr>
                <w:sz w:val="16"/>
              </w:rPr>
              <w:t>were</w:t>
            </w:r>
            <w:r>
              <w:rPr>
                <w:spacing w:val="-2"/>
                <w:sz w:val="16"/>
              </w:rPr>
              <w:t xml:space="preserve"> </w:t>
            </w:r>
            <w:r>
              <w:rPr>
                <w:sz w:val="16"/>
              </w:rPr>
              <w:t>provided</w:t>
            </w:r>
            <w:r>
              <w:rPr>
                <w:spacing w:val="-2"/>
                <w:sz w:val="16"/>
              </w:rPr>
              <w:t xml:space="preserve"> </w:t>
            </w:r>
            <w:r>
              <w:rPr>
                <w:sz w:val="16"/>
              </w:rPr>
              <w:t>with</w:t>
            </w:r>
            <w:r>
              <w:rPr>
                <w:spacing w:val="-1"/>
                <w:sz w:val="16"/>
              </w:rPr>
              <w:t xml:space="preserve"> </w:t>
            </w:r>
            <w:r>
              <w:rPr>
                <w:sz w:val="16"/>
              </w:rPr>
              <w:t>a</w:t>
            </w:r>
            <w:r>
              <w:rPr>
                <w:spacing w:val="-3"/>
                <w:sz w:val="16"/>
              </w:rPr>
              <w:t xml:space="preserve"> </w:t>
            </w:r>
            <w:r>
              <w:rPr>
                <w:sz w:val="16"/>
              </w:rPr>
              <w:t>number</w:t>
            </w:r>
            <w:r>
              <w:rPr>
                <w:spacing w:val="-1"/>
                <w:sz w:val="16"/>
              </w:rPr>
              <w:t xml:space="preserve"> </w:t>
            </w:r>
            <w:r>
              <w:rPr>
                <w:sz w:val="16"/>
              </w:rPr>
              <w:t>of different policies taken from the Force's policy library. We</w:t>
            </w:r>
            <w:r>
              <w:rPr>
                <w:spacing w:val="-11"/>
                <w:sz w:val="16"/>
              </w:rPr>
              <w:t xml:space="preserve"> </w:t>
            </w:r>
            <w:r>
              <w:rPr>
                <w:sz w:val="16"/>
              </w:rPr>
              <w:t>reviewed</w:t>
            </w:r>
            <w:r>
              <w:rPr>
                <w:spacing w:val="-11"/>
                <w:sz w:val="16"/>
              </w:rPr>
              <w:t xml:space="preserve"> </w:t>
            </w:r>
            <w:r>
              <w:rPr>
                <w:sz w:val="16"/>
              </w:rPr>
              <w:t>the</w:t>
            </w:r>
            <w:r>
              <w:rPr>
                <w:spacing w:val="-11"/>
                <w:sz w:val="16"/>
              </w:rPr>
              <w:t xml:space="preserve"> </w:t>
            </w:r>
            <w:r>
              <w:rPr>
                <w:sz w:val="16"/>
              </w:rPr>
              <w:t>policies</w:t>
            </w:r>
            <w:r>
              <w:rPr>
                <w:spacing w:val="-11"/>
                <w:sz w:val="16"/>
              </w:rPr>
              <w:t xml:space="preserve"> </w:t>
            </w:r>
            <w:r>
              <w:rPr>
                <w:sz w:val="16"/>
              </w:rPr>
              <w:t>provided</w:t>
            </w:r>
            <w:r>
              <w:rPr>
                <w:spacing w:val="-11"/>
                <w:sz w:val="16"/>
              </w:rPr>
              <w:t xml:space="preserve"> </w:t>
            </w:r>
            <w:r>
              <w:rPr>
                <w:sz w:val="16"/>
              </w:rPr>
              <w:t>and</w:t>
            </w:r>
            <w:r>
              <w:rPr>
                <w:spacing w:val="-11"/>
                <w:sz w:val="16"/>
              </w:rPr>
              <w:t xml:space="preserve"> </w:t>
            </w:r>
            <w:r>
              <w:rPr>
                <w:sz w:val="16"/>
              </w:rPr>
              <w:t>noted</w:t>
            </w:r>
            <w:r>
              <w:rPr>
                <w:spacing w:val="-11"/>
                <w:sz w:val="16"/>
              </w:rPr>
              <w:t xml:space="preserve"> </w:t>
            </w:r>
            <w:r>
              <w:rPr>
                <w:sz w:val="16"/>
              </w:rPr>
              <w:t>that</w:t>
            </w:r>
            <w:r>
              <w:rPr>
                <w:spacing w:val="-10"/>
                <w:sz w:val="16"/>
              </w:rPr>
              <w:t xml:space="preserve"> </w:t>
            </w:r>
            <w:r>
              <w:rPr>
                <w:sz w:val="16"/>
              </w:rPr>
              <w:t>three versions of the Expenses and Allowances, and Overpayments and Underpayments policies were available in the policy library, as well as two instances of the Overtime policy. In all cases the versions of the policies reviewed had not been reviewed in line with their</w:t>
            </w:r>
            <w:r>
              <w:rPr>
                <w:spacing w:val="-7"/>
                <w:sz w:val="16"/>
              </w:rPr>
              <w:t xml:space="preserve"> </w:t>
            </w:r>
            <w:r>
              <w:rPr>
                <w:sz w:val="16"/>
              </w:rPr>
              <w:t>review</w:t>
            </w:r>
            <w:r>
              <w:rPr>
                <w:spacing w:val="-10"/>
                <w:sz w:val="16"/>
              </w:rPr>
              <w:t xml:space="preserve"> </w:t>
            </w:r>
            <w:r>
              <w:rPr>
                <w:sz w:val="16"/>
              </w:rPr>
              <w:t>cycles,</w:t>
            </w:r>
            <w:r>
              <w:rPr>
                <w:spacing w:val="-9"/>
                <w:sz w:val="16"/>
              </w:rPr>
              <w:t xml:space="preserve"> </w:t>
            </w:r>
            <w:r>
              <w:rPr>
                <w:sz w:val="16"/>
              </w:rPr>
              <w:t>and</w:t>
            </w:r>
            <w:r>
              <w:rPr>
                <w:spacing w:val="-10"/>
                <w:sz w:val="16"/>
              </w:rPr>
              <w:t xml:space="preserve"> </w:t>
            </w:r>
            <w:r>
              <w:rPr>
                <w:sz w:val="16"/>
              </w:rPr>
              <w:t>we</w:t>
            </w:r>
            <w:r>
              <w:rPr>
                <w:spacing w:val="-8"/>
                <w:sz w:val="16"/>
              </w:rPr>
              <w:t xml:space="preserve"> </w:t>
            </w:r>
            <w:r>
              <w:rPr>
                <w:sz w:val="16"/>
              </w:rPr>
              <w:t>noted</w:t>
            </w:r>
            <w:r>
              <w:rPr>
                <w:spacing w:val="-7"/>
                <w:sz w:val="16"/>
              </w:rPr>
              <w:t xml:space="preserve"> </w:t>
            </w:r>
            <w:r>
              <w:rPr>
                <w:sz w:val="16"/>
              </w:rPr>
              <w:t>that</w:t>
            </w:r>
            <w:r>
              <w:rPr>
                <w:spacing w:val="-9"/>
                <w:sz w:val="16"/>
              </w:rPr>
              <w:t xml:space="preserve"> </w:t>
            </w:r>
            <w:r>
              <w:rPr>
                <w:sz w:val="16"/>
              </w:rPr>
              <w:t>the</w:t>
            </w:r>
            <w:r>
              <w:rPr>
                <w:spacing w:val="-8"/>
                <w:sz w:val="16"/>
              </w:rPr>
              <w:t xml:space="preserve"> </w:t>
            </w:r>
            <w:r>
              <w:rPr>
                <w:sz w:val="16"/>
              </w:rPr>
              <w:t>policy</w:t>
            </w:r>
            <w:r>
              <w:rPr>
                <w:spacing w:val="-10"/>
                <w:sz w:val="16"/>
              </w:rPr>
              <w:t xml:space="preserve"> </w:t>
            </w:r>
            <w:r>
              <w:rPr>
                <w:sz w:val="16"/>
              </w:rPr>
              <w:t>owner was not consistent across versions. In one extreme instance an Overtime Policy had an effective date of April 2007.</w:t>
            </w:r>
          </w:p>
          <w:p w14:paraId="54686903" w14:textId="77777777" w:rsidR="004653B0" w:rsidRDefault="00040D56">
            <w:pPr>
              <w:pStyle w:val="TableParagraph"/>
              <w:ind w:left="108" w:right="85"/>
              <w:jc w:val="both"/>
              <w:rPr>
                <w:sz w:val="16"/>
              </w:rPr>
            </w:pPr>
            <w:r>
              <w:rPr>
                <w:sz w:val="16"/>
              </w:rPr>
              <w:t>We raised this to the Payroll Manager during our review,</w:t>
            </w:r>
            <w:r>
              <w:rPr>
                <w:spacing w:val="-10"/>
                <w:sz w:val="16"/>
              </w:rPr>
              <w:t xml:space="preserve"> </w:t>
            </w:r>
            <w:r>
              <w:rPr>
                <w:sz w:val="16"/>
              </w:rPr>
              <w:t>who</w:t>
            </w:r>
            <w:r>
              <w:rPr>
                <w:spacing w:val="-11"/>
                <w:sz w:val="16"/>
              </w:rPr>
              <w:t xml:space="preserve"> </w:t>
            </w:r>
            <w:r>
              <w:rPr>
                <w:sz w:val="16"/>
              </w:rPr>
              <w:t>subsequently</w:t>
            </w:r>
            <w:r>
              <w:rPr>
                <w:spacing w:val="-8"/>
                <w:sz w:val="16"/>
              </w:rPr>
              <w:t xml:space="preserve"> </w:t>
            </w:r>
            <w:r>
              <w:rPr>
                <w:sz w:val="16"/>
              </w:rPr>
              <w:t>provided</w:t>
            </w:r>
            <w:r>
              <w:rPr>
                <w:spacing w:val="-8"/>
                <w:sz w:val="16"/>
              </w:rPr>
              <w:t xml:space="preserve"> </w:t>
            </w:r>
            <w:r>
              <w:rPr>
                <w:sz w:val="16"/>
              </w:rPr>
              <w:t>an</w:t>
            </w:r>
            <w:r>
              <w:rPr>
                <w:spacing w:val="-10"/>
                <w:sz w:val="16"/>
              </w:rPr>
              <w:t xml:space="preserve"> </w:t>
            </w:r>
            <w:r>
              <w:rPr>
                <w:sz w:val="16"/>
              </w:rPr>
              <w:t>updated</w:t>
            </w:r>
            <w:r>
              <w:rPr>
                <w:spacing w:val="-11"/>
                <w:sz w:val="16"/>
              </w:rPr>
              <w:t xml:space="preserve"> </w:t>
            </w:r>
            <w:r>
              <w:rPr>
                <w:sz w:val="16"/>
              </w:rPr>
              <w:t>version of</w:t>
            </w:r>
            <w:r>
              <w:rPr>
                <w:spacing w:val="-5"/>
                <w:sz w:val="16"/>
              </w:rPr>
              <w:t xml:space="preserve"> </w:t>
            </w:r>
            <w:r>
              <w:rPr>
                <w:sz w:val="16"/>
              </w:rPr>
              <w:t>the</w:t>
            </w:r>
            <w:r>
              <w:rPr>
                <w:spacing w:val="-4"/>
                <w:sz w:val="16"/>
              </w:rPr>
              <w:t xml:space="preserve"> </w:t>
            </w:r>
            <w:r>
              <w:rPr>
                <w:sz w:val="16"/>
              </w:rPr>
              <w:t>Expenses</w:t>
            </w:r>
            <w:r>
              <w:rPr>
                <w:spacing w:val="-6"/>
                <w:sz w:val="16"/>
              </w:rPr>
              <w:t xml:space="preserve"> </w:t>
            </w:r>
            <w:r>
              <w:rPr>
                <w:sz w:val="16"/>
              </w:rPr>
              <w:t>and</w:t>
            </w:r>
            <w:r>
              <w:rPr>
                <w:spacing w:val="-6"/>
                <w:sz w:val="16"/>
              </w:rPr>
              <w:t xml:space="preserve"> </w:t>
            </w:r>
            <w:r>
              <w:rPr>
                <w:sz w:val="16"/>
              </w:rPr>
              <w:t>Allowances</w:t>
            </w:r>
            <w:r>
              <w:rPr>
                <w:spacing w:val="-4"/>
                <w:sz w:val="16"/>
              </w:rPr>
              <w:t xml:space="preserve"> </w:t>
            </w:r>
            <w:r>
              <w:rPr>
                <w:sz w:val="16"/>
              </w:rPr>
              <w:t>and</w:t>
            </w:r>
            <w:r>
              <w:rPr>
                <w:spacing w:val="-8"/>
                <w:sz w:val="16"/>
              </w:rPr>
              <w:t xml:space="preserve"> </w:t>
            </w:r>
            <w:r>
              <w:rPr>
                <w:sz w:val="16"/>
              </w:rPr>
              <w:t>Overtime</w:t>
            </w:r>
            <w:r>
              <w:rPr>
                <w:spacing w:val="-6"/>
                <w:sz w:val="16"/>
              </w:rPr>
              <w:t xml:space="preserve"> </w:t>
            </w:r>
            <w:r>
              <w:rPr>
                <w:sz w:val="16"/>
              </w:rPr>
              <w:t>policies. Whilst we confirmed that the Overtime policy was last reviewed in</w:t>
            </w:r>
            <w:r>
              <w:rPr>
                <w:spacing w:val="-1"/>
                <w:sz w:val="16"/>
              </w:rPr>
              <w:t xml:space="preserve"> </w:t>
            </w:r>
            <w:r>
              <w:rPr>
                <w:sz w:val="16"/>
              </w:rPr>
              <w:t>April</w:t>
            </w:r>
            <w:r>
              <w:rPr>
                <w:spacing w:val="-1"/>
                <w:sz w:val="16"/>
              </w:rPr>
              <w:t xml:space="preserve"> </w:t>
            </w:r>
            <w:r>
              <w:rPr>
                <w:sz w:val="16"/>
              </w:rPr>
              <w:t>2023 with</w:t>
            </w:r>
            <w:r>
              <w:rPr>
                <w:spacing w:val="-1"/>
                <w:sz w:val="16"/>
              </w:rPr>
              <w:t xml:space="preserve"> </w:t>
            </w:r>
            <w:r>
              <w:rPr>
                <w:sz w:val="16"/>
              </w:rPr>
              <w:t>a</w:t>
            </w:r>
            <w:r>
              <w:rPr>
                <w:spacing w:val="-3"/>
                <w:sz w:val="16"/>
              </w:rPr>
              <w:t xml:space="preserve"> </w:t>
            </w:r>
            <w:r>
              <w:rPr>
                <w:sz w:val="16"/>
              </w:rPr>
              <w:t>next</w:t>
            </w:r>
            <w:r>
              <w:rPr>
                <w:spacing w:val="-1"/>
                <w:sz w:val="16"/>
              </w:rPr>
              <w:t xml:space="preserve"> </w:t>
            </w:r>
            <w:r>
              <w:rPr>
                <w:sz w:val="16"/>
              </w:rPr>
              <w:t>review</w:t>
            </w:r>
            <w:r>
              <w:rPr>
                <w:spacing w:val="-2"/>
                <w:sz w:val="16"/>
              </w:rPr>
              <w:t xml:space="preserve"> </w:t>
            </w:r>
            <w:r>
              <w:rPr>
                <w:sz w:val="16"/>
              </w:rPr>
              <w:t>date of April 2024, the Expenses and Allowances policy had an effective date of June 2021, requiring review in June 2022. We were advised that the Expenses and Allowances policy was currently under review.</w:t>
            </w:r>
          </w:p>
          <w:p w14:paraId="449176A6" w14:textId="77777777" w:rsidR="004653B0" w:rsidRDefault="00040D56">
            <w:pPr>
              <w:pStyle w:val="TableParagraph"/>
              <w:ind w:left="108" w:right="86"/>
              <w:jc w:val="both"/>
              <w:rPr>
                <w:sz w:val="16"/>
              </w:rPr>
            </w:pPr>
            <w:r>
              <w:rPr>
                <w:sz w:val="16"/>
              </w:rPr>
              <w:t>Additionally, we reviewed the Starter and Mover procedural guidance notes in place to support Payroll staff and confirmed</w:t>
            </w:r>
            <w:r>
              <w:rPr>
                <w:spacing w:val="-1"/>
                <w:sz w:val="16"/>
              </w:rPr>
              <w:t xml:space="preserve"> </w:t>
            </w:r>
            <w:r>
              <w:rPr>
                <w:sz w:val="16"/>
              </w:rPr>
              <w:t xml:space="preserve">that this outlined the approach for inputting starters and transferring movers within </w:t>
            </w:r>
            <w:proofErr w:type="spellStart"/>
            <w:r>
              <w:rPr>
                <w:sz w:val="16"/>
              </w:rPr>
              <w:t>iTrent</w:t>
            </w:r>
            <w:proofErr w:type="spellEnd"/>
            <w:r>
              <w:rPr>
                <w:sz w:val="16"/>
              </w:rPr>
              <w:t>.</w:t>
            </w:r>
            <w:r>
              <w:rPr>
                <w:spacing w:val="-4"/>
                <w:sz w:val="16"/>
              </w:rPr>
              <w:t xml:space="preserve"> </w:t>
            </w:r>
            <w:r>
              <w:rPr>
                <w:sz w:val="16"/>
              </w:rPr>
              <w:t>However,</w:t>
            </w:r>
            <w:r>
              <w:rPr>
                <w:spacing w:val="-6"/>
                <w:sz w:val="16"/>
              </w:rPr>
              <w:t xml:space="preserve"> </w:t>
            </w:r>
            <w:r>
              <w:rPr>
                <w:sz w:val="16"/>
              </w:rPr>
              <w:t>we</w:t>
            </w:r>
            <w:r>
              <w:rPr>
                <w:spacing w:val="-3"/>
                <w:sz w:val="16"/>
              </w:rPr>
              <w:t xml:space="preserve"> </w:t>
            </w:r>
            <w:r>
              <w:rPr>
                <w:sz w:val="16"/>
              </w:rPr>
              <w:t>note</w:t>
            </w:r>
            <w:r>
              <w:rPr>
                <w:spacing w:val="-3"/>
                <w:sz w:val="16"/>
              </w:rPr>
              <w:t xml:space="preserve"> </w:t>
            </w:r>
            <w:r>
              <w:rPr>
                <w:sz w:val="16"/>
              </w:rPr>
              <w:t>that</w:t>
            </w:r>
            <w:r>
              <w:rPr>
                <w:spacing w:val="-4"/>
                <w:sz w:val="16"/>
              </w:rPr>
              <w:t xml:space="preserve"> </w:t>
            </w:r>
            <w:r>
              <w:rPr>
                <w:sz w:val="16"/>
              </w:rPr>
              <w:t>the</w:t>
            </w:r>
            <w:r>
              <w:rPr>
                <w:spacing w:val="-3"/>
                <w:sz w:val="16"/>
              </w:rPr>
              <w:t xml:space="preserve"> </w:t>
            </w:r>
            <w:r>
              <w:rPr>
                <w:sz w:val="16"/>
              </w:rPr>
              <w:t>Force</w:t>
            </w:r>
            <w:r>
              <w:rPr>
                <w:spacing w:val="-3"/>
                <w:sz w:val="16"/>
              </w:rPr>
              <w:t xml:space="preserve"> </w:t>
            </w:r>
            <w:r>
              <w:rPr>
                <w:sz w:val="16"/>
              </w:rPr>
              <w:t>does</w:t>
            </w:r>
            <w:r>
              <w:rPr>
                <w:spacing w:val="-3"/>
                <w:sz w:val="16"/>
              </w:rPr>
              <w:t xml:space="preserve"> </w:t>
            </w:r>
            <w:r>
              <w:rPr>
                <w:sz w:val="16"/>
              </w:rPr>
              <w:t>not</w:t>
            </w:r>
            <w:r>
              <w:rPr>
                <w:spacing w:val="-4"/>
                <w:sz w:val="16"/>
              </w:rPr>
              <w:t xml:space="preserve"> </w:t>
            </w:r>
            <w:r>
              <w:rPr>
                <w:sz w:val="16"/>
              </w:rPr>
              <w:t>have procedural</w:t>
            </w:r>
            <w:r>
              <w:rPr>
                <w:spacing w:val="-15"/>
                <w:sz w:val="16"/>
              </w:rPr>
              <w:t xml:space="preserve"> </w:t>
            </w:r>
            <w:r>
              <w:rPr>
                <w:sz w:val="16"/>
              </w:rPr>
              <w:t>notes</w:t>
            </w:r>
            <w:r>
              <w:rPr>
                <w:spacing w:val="-14"/>
                <w:sz w:val="16"/>
              </w:rPr>
              <w:t xml:space="preserve"> </w:t>
            </w:r>
            <w:r>
              <w:rPr>
                <w:sz w:val="16"/>
              </w:rPr>
              <w:t>in</w:t>
            </w:r>
            <w:r>
              <w:rPr>
                <w:spacing w:val="-14"/>
                <w:sz w:val="16"/>
              </w:rPr>
              <w:t xml:space="preserve"> </w:t>
            </w:r>
            <w:r>
              <w:rPr>
                <w:sz w:val="16"/>
              </w:rPr>
              <w:t>place</w:t>
            </w:r>
            <w:r>
              <w:rPr>
                <w:spacing w:val="-14"/>
                <w:sz w:val="16"/>
              </w:rPr>
              <w:t xml:space="preserve"> </w:t>
            </w:r>
            <w:r>
              <w:rPr>
                <w:sz w:val="16"/>
              </w:rPr>
              <w:t>which</w:t>
            </w:r>
            <w:r>
              <w:rPr>
                <w:spacing w:val="-14"/>
                <w:sz w:val="16"/>
              </w:rPr>
              <w:t xml:space="preserve"> </w:t>
            </w:r>
            <w:r>
              <w:rPr>
                <w:sz w:val="16"/>
              </w:rPr>
              <w:t>document</w:t>
            </w:r>
            <w:r>
              <w:rPr>
                <w:spacing w:val="-14"/>
                <w:sz w:val="16"/>
              </w:rPr>
              <w:t xml:space="preserve"> </w:t>
            </w:r>
            <w:r>
              <w:rPr>
                <w:sz w:val="16"/>
              </w:rPr>
              <w:t>the</w:t>
            </w:r>
            <w:r>
              <w:rPr>
                <w:spacing w:val="-14"/>
                <w:sz w:val="16"/>
              </w:rPr>
              <w:t xml:space="preserve"> </w:t>
            </w:r>
            <w:r>
              <w:rPr>
                <w:sz w:val="16"/>
              </w:rPr>
              <w:t xml:space="preserve">approach to inputting, reviewing and approving payroll related data for other common processes including leavers, deductions, and variations. At similar </w:t>
            </w:r>
            <w:proofErr w:type="spellStart"/>
            <w:r>
              <w:rPr>
                <w:sz w:val="16"/>
              </w:rPr>
              <w:t>organisations</w:t>
            </w:r>
            <w:proofErr w:type="spellEnd"/>
            <w:r>
              <w:rPr>
                <w:sz w:val="16"/>
              </w:rPr>
              <w:t xml:space="preserve"> these</w:t>
            </w:r>
            <w:r>
              <w:rPr>
                <w:spacing w:val="-2"/>
                <w:sz w:val="16"/>
              </w:rPr>
              <w:t xml:space="preserve"> </w:t>
            </w:r>
            <w:r>
              <w:rPr>
                <w:sz w:val="16"/>
              </w:rPr>
              <w:t>often</w:t>
            </w:r>
            <w:r>
              <w:rPr>
                <w:spacing w:val="-3"/>
                <w:sz w:val="16"/>
              </w:rPr>
              <w:t xml:space="preserve"> </w:t>
            </w:r>
            <w:proofErr w:type="spellStart"/>
            <w:r>
              <w:rPr>
                <w:sz w:val="16"/>
              </w:rPr>
              <w:t>utilise</w:t>
            </w:r>
            <w:proofErr w:type="spellEnd"/>
            <w:r>
              <w:rPr>
                <w:spacing w:val="-2"/>
                <w:sz w:val="16"/>
              </w:rPr>
              <w:t xml:space="preserve"> </w:t>
            </w:r>
            <w:r>
              <w:rPr>
                <w:sz w:val="16"/>
              </w:rPr>
              <w:t>screenshots</w:t>
            </w:r>
            <w:r>
              <w:rPr>
                <w:spacing w:val="-2"/>
                <w:sz w:val="16"/>
              </w:rPr>
              <w:t xml:space="preserve"> </w:t>
            </w:r>
            <w:r>
              <w:rPr>
                <w:sz w:val="16"/>
              </w:rPr>
              <w:t>to</w:t>
            </w:r>
            <w:r>
              <w:rPr>
                <w:spacing w:val="-1"/>
                <w:sz w:val="16"/>
              </w:rPr>
              <w:t xml:space="preserve"> </w:t>
            </w:r>
            <w:r>
              <w:rPr>
                <w:sz w:val="16"/>
              </w:rPr>
              <w:t>illustrate</w:t>
            </w:r>
            <w:r>
              <w:rPr>
                <w:spacing w:val="-2"/>
                <w:sz w:val="16"/>
              </w:rPr>
              <w:t xml:space="preserve"> </w:t>
            </w:r>
            <w:r>
              <w:rPr>
                <w:sz w:val="16"/>
              </w:rPr>
              <w:t>the</w:t>
            </w:r>
            <w:r>
              <w:rPr>
                <w:spacing w:val="-2"/>
                <w:sz w:val="16"/>
              </w:rPr>
              <w:t xml:space="preserve"> </w:t>
            </w:r>
            <w:r>
              <w:rPr>
                <w:sz w:val="16"/>
              </w:rPr>
              <w:t>process in place, supported by commentary. We find that maintaining clearly defined procedural notes provides continuity in performing day to day processes, as well as supporting business continuity.</w:t>
            </w:r>
          </w:p>
        </w:tc>
        <w:tc>
          <w:tcPr>
            <w:tcW w:w="2988" w:type="dxa"/>
          </w:tcPr>
          <w:p w14:paraId="1B81A0FD" w14:textId="77777777" w:rsidR="004653B0" w:rsidRDefault="004653B0">
            <w:pPr>
              <w:pStyle w:val="TableParagraph"/>
              <w:rPr>
                <w:b/>
                <w:sz w:val="16"/>
              </w:rPr>
            </w:pPr>
          </w:p>
          <w:p w14:paraId="5709C5DA" w14:textId="77777777" w:rsidR="004653B0" w:rsidRDefault="004653B0">
            <w:pPr>
              <w:pStyle w:val="TableParagraph"/>
              <w:spacing w:before="57"/>
              <w:rPr>
                <w:b/>
                <w:sz w:val="16"/>
              </w:rPr>
            </w:pPr>
          </w:p>
          <w:p w14:paraId="2CF82206" w14:textId="77777777" w:rsidR="004653B0" w:rsidRDefault="00040D56">
            <w:pPr>
              <w:pStyle w:val="TableParagraph"/>
              <w:ind w:left="108" w:right="219"/>
              <w:rPr>
                <w:sz w:val="16"/>
              </w:rPr>
            </w:pPr>
            <w:r>
              <w:rPr>
                <w:sz w:val="16"/>
              </w:rPr>
              <w:t>The Force should review the policy</w:t>
            </w:r>
            <w:r>
              <w:rPr>
                <w:spacing w:val="-8"/>
                <w:sz w:val="16"/>
              </w:rPr>
              <w:t xml:space="preserve"> </w:t>
            </w:r>
            <w:r>
              <w:rPr>
                <w:sz w:val="16"/>
              </w:rPr>
              <w:t>library</w:t>
            </w:r>
            <w:r>
              <w:rPr>
                <w:spacing w:val="-8"/>
                <w:sz w:val="16"/>
              </w:rPr>
              <w:t xml:space="preserve"> </w:t>
            </w:r>
            <w:r>
              <w:rPr>
                <w:sz w:val="16"/>
              </w:rPr>
              <w:t>to</w:t>
            </w:r>
            <w:r>
              <w:rPr>
                <w:spacing w:val="-8"/>
                <w:sz w:val="16"/>
              </w:rPr>
              <w:t xml:space="preserve"> </w:t>
            </w:r>
            <w:r>
              <w:rPr>
                <w:sz w:val="16"/>
              </w:rPr>
              <w:t>ensure</w:t>
            </w:r>
            <w:r>
              <w:rPr>
                <w:spacing w:val="-7"/>
                <w:sz w:val="16"/>
              </w:rPr>
              <w:t xml:space="preserve"> </w:t>
            </w:r>
            <w:r>
              <w:rPr>
                <w:sz w:val="16"/>
              </w:rPr>
              <w:t>that</w:t>
            </w:r>
            <w:r>
              <w:rPr>
                <w:spacing w:val="-8"/>
                <w:sz w:val="16"/>
              </w:rPr>
              <w:t xml:space="preserve"> </w:t>
            </w:r>
            <w:r>
              <w:rPr>
                <w:sz w:val="16"/>
              </w:rPr>
              <w:t>only the most up to date versions of each policy are available.</w:t>
            </w:r>
          </w:p>
          <w:p w14:paraId="463E1440" w14:textId="77777777" w:rsidR="004653B0" w:rsidRDefault="00040D56">
            <w:pPr>
              <w:pStyle w:val="TableParagraph"/>
              <w:spacing w:before="194"/>
              <w:ind w:left="107"/>
              <w:rPr>
                <w:sz w:val="16"/>
              </w:rPr>
            </w:pPr>
            <w:r>
              <w:rPr>
                <w:sz w:val="16"/>
              </w:rPr>
              <w:t>The Force should ensure that the Expenses</w:t>
            </w:r>
            <w:r>
              <w:rPr>
                <w:spacing w:val="-7"/>
                <w:sz w:val="16"/>
              </w:rPr>
              <w:t xml:space="preserve"> </w:t>
            </w:r>
            <w:r>
              <w:rPr>
                <w:sz w:val="16"/>
              </w:rPr>
              <w:t>and</w:t>
            </w:r>
            <w:r>
              <w:rPr>
                <w:spacing w:val="-9"/>
                <w:sz w:val="16"/>
              </w:rPr>
              <w:t xml:space="preserve"> </w:t>
            </w:r>
            <w:r>
              <w:rPr>
                <w:sz w:val="16"/>
              </w:rPr>
              <w:t>Allowances</w:t>
            </w:r>
            <w:r>
              <w:rPr>
                <w:spacing w:val="-12"/>
                <w:sz w:val="16"/>
              </w:rPr>
              <w:t xml:space="preserve"> </w:t>
            </w:r>
            <w:r>
              <w:rPr>
                <w:sz w:val="16"/>
              </w:rPr>
              <w:t>policy</w:t>
            </w:r>
            <w:r>
              <w:rPr>
                <w:spacing w:val="-7"/>
                <w:sz w:val="16"/>
              </w:rPr>
              <w:t xml:space="preserve"> </w:t>
            </w:r>
            <w:r>
              <w:rPr>
                <w:sz w:val="16"/>
              </w:rPr>
              <w:t>is reviewed</w:t>
            </w:r>
            <w:r>
              <w:rPr>
                <w:spacing w:val="-5"/>
                <w:sz w:val="16"/>
              </w:rPr>
              <w:t xml:space="preserve"> </w:t>
            </w:r>
            <w:r>
              <w:rPr>
                <w:sz w:val="16"/>
              </w:rPr>
              <w:t>on</w:t>
            </w:r>
            <w:r>
              <w:rPr>
                <w:spacing w:val="-4"/>
                <w:sz w:val="16"/>
              </w:rPr>
              <w:t xml:space="preserve"> </w:t>
            </w:r>
            <w:r>
              <w:rPr>
                <w:sz w:val="16"/>
              </w:rPr>
              <w:t>a</w:t>
            </w:r>
            <w:r>
              <w:rPr>
                <w:spacing w:val="-6"/>
                <w:sz w:val="16"/>
              </w:rPr>
              <w:t xml:space="preserve"> </w:t>
            </w:r>
            <w:r>
              <w:rPr>
                <w:sz w:val="16"/>
              </w:rPr>
              <w:t>timely</w:t>
            </w:r>
            <w:r>
              <w:rPr>
                <w:spacing w:val="-5"/>
                <w:sz w:val="16"/>
              </w:rPr>
              <w:t xml:space="preserve"> </w:t>
            </w:r>
            <w:r>
              <w:rPr>
                <w:sz w:val="16"/>
              </w:rPr>
              <w:t>basis,</w:t>
            </w:r>
            <w:r>
              <w:rPr>
                <w:spacing w:val="-4"/>
                <w:sz w:val="16"/>
              </w:rPr>
              <w:t xml:space="preserve"> </w:t>
            </w:r>
            <w:r>
              <w:rPr>
                <w:sz w:val="16"/>
              </w:rPr>
              <w:t>in</w:t>
            </w:r>
            <w:r>
              <w:rPr>
                <w:spacing w:val="-7"/>
                <w:sz w:val="16"/>
              </w:rPr>
              <w:t xml:space="preserve"> </w:t>
            </w:r>
            <w:r>
              <w:rPr>
                <w:sz w:val="16"/>
              </w:rPr>
              <w:t>line with its review cycle.</w:t>
            </w:r>
          </w:p>
          <w:p w14:paraId="569BAD72" w14:textId="77777777" w:rsidR="004653B0" w:rsidRDefault="004653B0">
            <w:pPr>
              <w:pStyle w:val="TableParagraph"/>
              <w:rPr>
                <w:b/>
                <w:sz w:val="16"/>
              </w:rPr>
            </w:pPr>
          </w:p>
          <w:p w14:paraId="2D59D238" w14:textId="77777777" w:rsidR="004653B0" w:rsidRDefault="00040D56">
            <w:pPr>
              <w:pStyle w:val="TableParagraph"/>
              <w:ind w:left="107" w:right="146"/>
              <w:rPr>
                <w:sz w:val="16"/>
              </w:rPr>
            </w:pPr>
            <w:r>
              <w:rPr>
                <w:sz w:val="16"/>
              </w:rPr>
              <w:t>The Force should develop procedural guidance documents that outline the process for the input, review, and approval of Payroll</w:t>
            </w:r>
            <w:r>
              <w:rPr>
                <w:spacing w:val="-11"/>
                <w:sz w:val="16"/>
              </w:rPr>
              <w:t xml:space="preserve"> </w:t>
            </w:r>
            <w:r>
              <w:rPr>
                <w:sz w:val="16"/>
              </w:rPr>
              <w:t>related</w:t>
            </w:r>
            <w:r>
              <w:rPr>
                <w:spacing w:val="-9"/>
                <w:sz w:val="16"/>
              </w:rPr>
              <w:t xml:space="preserve"> </w:t>
            </w:r>
            <w:r>
              <w:rPr>
                <w:sz w:val="16"/>
              </w:rPr>
              <w:t>data</w:t>
            </w:r>
            <w:r>
              <w:rPr>
                <w:spacing w:val="-10"/>
                <w:sz w:val="16"/>
              </w:rPr>
              <w:t xml:space="preserve"> </w:t>
            </w:r>
            <w:r>
              <w:rPr>
                <w:sz w:val="16"/>
              </w:rPr>
              <w:t>within</w:t>
            </w:r>
            <w:r>
              <w:rPr>
                <w:spacing w:val="-8"/>
                <w:sz w:val="16"/>
              </w:rPr>
              <w:t xml:space="preserve"> </w:t>
            </w:r>
            <w:proofErr w:type="spellStart"/>
            <w:r>
              <w:rPr>
                <w:sz w:val="16"/>
              </w:rPr>
              <w:t>iTrent</w:t>
            </w:r>
            <w:proofErr w:type="spellEnd"/>
            <w:r>
              <w:rPr>
                <w:sz w:val="16"/>
              </w:rPr>
              <w:t>. Guidance should include version control to support a regular review</w:t>
            </w:r>
            <w:r>
              <w:rPr>
                <w:spacing w:val="-8"/>
                <w:sz w:val="16"/>
              </w:rPr>
              <w:t xml:space="preserve"> </w:t>
            </w:r>
            <w:r>
              <w:rPr>
                <w:sz w:val="16"/>
              </w:rPr>
              <w:t>of</w:t>
            </w:r>
            <w:r>
              <w:rPr>
                <w:spacing w:val="-7"/>
                <w:sz w:val="16"/>
              </w:rPr>
              <w:t xml:space="preserve"> </w:t>
            </w:r>
            <w:r>
              <w:rPr>
                <w:sz w:val="16"/>
              </w:rPr>
              <w:t>the</w:t>
            </w:r>
            <w:r>
              <w:rPr>
                <w:spacing w:val="-8"/>
                <w:sz w:val="16"/>
              </w:rPr>
              <w:t xml:space="preserve"> </w:t>
            </w:r>
            <w:r>
              <w:rPr>
                <w:sz w:val="16"/>
              </w:rPr>
              <w:t>process,</w:t>
            </w:r>
            <w:r>
              <w:rPr>
                <w:spacing w:val="-8"/>
                <w:sz w:val="16"/>
              </w:rPr>
              <w:t xml:space="preserve"> </w:t>
            </w:r>
            <w:r>
              <w:rPr>
                <w:sz w:val="16"/>
              </w:rPr>
              <w:t>ensuring</w:t>
            </w:r>
            <w:r>
              <w:rPr>
                <w:spacing w:val="-6"/>
                <w:sz w:val="16"/>
              </w:rPr>
              <w:t xml:space="preserve"> </w:t>
            </w:r>
            <w:r>
              <w:rPr>
                <w:sz w:val="16"/>
              </w:rPr>
              <w:t>it is reflective of current practice.</w:t>
            </w:r>
          </w:p>
        </w:tc>
        <w:tc>
          <w:tcPr>
            <w:tcW w:w="888" w:type="dxa"/>
            <w:shd w:val="clear" w:color="auto" w:fill="FFC000"/>
          </w:tcPr>
          <w:p w14:paraId="69E28615" w14:textId="77777777" w:rsidR="004653B0" w:rsidRDefault="004653B0">
            <w:pPr>
              <w:pStyle w:val="TableParagraph"/>
              <w:rPr>
                <w:b/>
                <w:sz w:val="16"/>
              </w:rPr>
            </w:pPr>
          </w:p>
          <w:p w14:paraId="323EC85E" w14:textId="77777777" w:rsidR="004653B0" w:rsidRDefault="004653B0">
            <w:pPr>
              <w:pStyle w:val="TableParagraph"/>
              <w:spacing w:before="57"/>
              <w:rPr>
                <w:b/>
                <w:sz w:val="16"/>
              </w:rPr>
            </w:pPr>
          </w:p>
          <w:p w14:paraId="2D9997D7" w14:textId="77777777" w:rsidR="004653B0" w:rsidRDefault="00040D56">
            <w:pPr>
              <w:pStyle w:val="TableParagraph"/>
              <w:ind w:left="19"/>
              <w:jc w:val="center"/>
              <w:rPr>
                <w:b/>
                <w:sz w:val="16"/>
              </w:rPr>
            </w:pPr>
            <w:r>
              <w:rPr>
                <w:b/>
                <w:spacing w:val="-10"/>
                <w:sz w:val="16"/>
              </w:rPr>
              <w:t>2</w:t>
            </w:r>
          </w:p>
        </w:tc>
        <w:tc>
          <w:tcPr>
            <w:tcW w:w="3751" w:type="dxa"/>
          </w:tcPr>
          <w:p w14:paraId="7862D6D6" w14:textId="77777777" w:rsidR="004653B0" w:rsidRDefault="004653B0">
            <w:pPr>
              <w:pStyle w:val="TableParagraph"/>
              <w:rPr>
                <w:b/>
                <w:sz w:val="16"/>
              </w:rPr>
            </w:pPr>
          </w:p>
          <w:p w14:paraId="02D8D7BE" w14:textId="77777777" w:rsidR="004653B0" w:rsidRDefault="004653B0">
            <w:pPr>
              <w:pStyle w:val="TableParagraph"/>
              <w:spacing w:before="57"/>
              <w:rPr>
                <w:b/>
                <w:sz w:val="16"/>
              </w:rPr>
            </w:pPr>
          </w:p>
          <w:p w14:paraId="53D93B36" w14:textId="77777777" w:rsidR="004653B0" w:rsidRDefault="00040D56">
            <w:pPr>
              <w:pStyle w:val="TableParagraph"/>
              <w:ind w:left="108" w:right="198"/>
              <w:rPr>
                <w:sz w:val="16"/>
              </w:rPr>
            </w:pPr>
            <w:r>
              <w:rPr>
                <w:sz w:val="16"/>
              </w:rPr>
              <w:t>A</w:t>
            </w:r>
            <w:r>
              <w:rPr>
                <w:spacing w:val="-1"/>
                <w:sz w:val="16"/>
              </w:rPr>
              <w:t xml:space="preserve"> </w:t>
            </w:r>
            <w:r>
              <w:rPr>
                <w:sz w:val="16"/>
              </w:rPr>
              <w:t>review</w:t>
            </w:r>
            <w:r>
              <w:rPr>
                <w:spacing w:val="-1"/>
                <w:sz w:val="16"/>
              </w:rPr>
              <w:t xml:space="preserve"> </w:t>
            </w:r>
            <w:r>
              <w:rPr>
                <w:sz w:val="16"/>
              </w:rPr>
              <w:t>of the</w:t>
            </w:r>
            <w:r>
              <w:rPr>
                <w:spacing w:val="-1"/>
                <w:sz w:val="16"/>
              </w:rPr>
              <w:t xml:space="preserve"> </w:t>
            </w:r>
            <w:r>
              <w:rPr>
                <w:sz w:val="16"/>
              </w:rPr>
              <w:t>policy library</w:t>
            </w:r>
            <w:r>
              <w:rPr>
                <w:spacing w:val="-1"/>
                <w:sz w:val="16"/>
              </w:rPr>
              <w:t xml:space="preserve"> </w:t>
            </w:r>
            <w:r>
              <w:rPr>
                <w:sz w:val="16"/>
              </w:rPr>
              <w:t>by</w:t>
            </w:r>
            <w:r>
              <w:rPr>
                <w:spacing w:val="-1"/>
                <w:sz w:val="16"/>
              </w:rPr>
              <w:t xml:space="preserve"> </w:t>
            </w:r>
            <w:r>
              <w:rPr>
                <w:sz w:val="16"/>
              </w:rPr>
              <w:t>the Chief People and Finance Officers is being completed</w:t>
            </w:r>
            <w:r>
              <w:rPr>
                <w:spacing w:val="-6"/>
                <w:sz w:val="16"/>
              </w:rPr>
              <w:t xml:space="preserve"> </w:t>
            </w:r>
            <w:r>
              <w:rPr>
                <w:sz w:val="16"/>
              </w:rPr>
              <w:t>and</w:t>
            </w:r>
            <w:r>
              <w:rPr>
                <w:spacing w:val="-6"/>
                <w:sz w:val="16"/>
              </w:rPr>
              <w:t xml:space="preserve"> </w:t>
            </w:r>
            <w:r>
              <w:rPr>
                <w:sz w:val="16"/>
              </w:rPr>
              <w:t>all</w:t>
            </w:r>
            <w:r>
              <w:rPr>
                <w:spacing w:val="-9"/>
                <w:sz w:val="16"/>
              </w:rPr>
              <w:t xml:space="preserve"> </w:t>
            </w:r>
            <w:r>
              <w:rPr>
                <w:sz w:val="16"/>
              </w:rPr>
              <w:t>policies</w:t>
            </w:r>
            <w:r>
              <w:rPr>
                <w:spacing w:val="-8"/>
                <w:sz w:val="16"/>
              </w:rPr>
              <w:t xml:space="preserve"> </w:t>
            </w:r>
            <w:r>
              <w:rPr>
                <w:sz w:val="16"/>
              </w:rPr>
              <w:t>and</w:t>
            </w:r>
            <w:r>
              <w:rPr>
                <w:spacing w:val="-8"/>
                <w:sz w:val="16"/>
              </w:rPr>
              <w:t xml:space="preserve"> </w:t>
            </w:r>
            <w:r>
              <w:rPr>
                <w:sz w:val="16"/>
              </w:rPr>
              <w:t>procedures will be reviewed and where appropriate revised throughout 2024/25.</w:t>
            </w:r>
          </w:p>
          <w:p w14:paraId="4FC16062" w14:textId="77777777" w:rsidR="004653B0" w:rsidRDefault="00040D56">
            <w:pPr>
              <w:pStyle w:val="TableParagraph"/>
              <w:spacing w:before="194"/>
              <w:ind w:left="108" w:right="198"/>
              <w:rPr>
                <w:sz w:val="16"/>
              </w:rPr>
            </w:pPr>
            <w:r>
              <w:rPr>
                <w:sz w:val="16"/>
              </w:rPr>
              <w:t>Update May 2024 - This is currently ongoing</w:t>
            </w:r>
            <w:r>
              <w:rPr>
                <w:spacing w:val="-8"/>
                <w:sz w:val="16"/>
              </w:rPr>
              <w:t xml:space="preserve"> </w:t>
            </w:r>
            <w:r>
              <w:rPr>
                <w:sz w:val="16"/>
              </w:rPr>
              <w:t>with</w:t>
            </w:r>
            <w:r>
              <w:rPr>
                <w:spacing w:val="-7"/>
                <w:sz w:val="16"/>
              </w:rPr>
              <w:t xml:space="preserve"> </w:t>
            </w:r>
            <w:r>
              <w:rPr>
                <w:sz w:val="16"/>
              </w:rPr>
              <w:t>collaboration</w:t>
            </w:r>
            <w:r>
              <w:rPr>
                <w:spacing w:val="-7"/>
                <w:sz w:val="16"/>
              </w:rPr>
              <w:t xml:space="preserve"> </w:t>
            </w:r>
            <w:r>
              <w:rPr>
                <w:sz w:val="16"/>
              </w:rPr>
              <w:t>across</w:t>
            </w:r>
            <w:r>
              <w:rPr>
                <w:spacing w:val="-8"/>
                <w:sz w:val="16"/>
              </w:rPr>
              <w:t xml:space="preserve"> </w:t>
            </w:r>
            <w:r>
              <w:rPr>
                <w:sz w:val="16"/>
              </w:rPr>
              <w:t>HR</w:t>
            </w:r>
            <w:r>
              <w:rPr>
                <w:spacing w:val="-8"/>
                <w:sz w:val="16"/>
              </w:rPr>
              <w:t xml:space="preserve"> </w:t>
            </w:r>
            <w:r>
              <w:rPr>
                <w:sz w:val="16"/>
              </w:rPr>
              <w:t>and Finance to look at updates and clarity where needed.</w:t>
            </w:r>
          </w:p>
          <w:p w14:paraId="489B714F" w14:textId="77777777" w:rsidR="004653B0" w:rsidRDefault="004653B0">
            <w:pPr>
              <w:pStyle w:val="TableParagraph"/>
              <w:rPr>
                <w:b/>
                <w:sz w:val="16"/>
              </w:rPr>
            </w:pPr>
          </w:p>
          <w:p w14:paraId="0E56B826" w14:textId="77777777" w:rsidR="004653B0" w:rsidRDefault="00040D56">
            <w:pPr>
              <w:pStyle w:val="TableParagraph"/>
              <w:ind w:left="108" w:right="198"/>
              <w:rPr>
                <w:sz w:val="16"/>
              </w:rPr>
            </w:pPr>
            <w:r>
              <w:rPr>
                <w:sz w:val="16"/>
              </w:rPr>
              <w:t>Update</w:t>
            </w:r>
            <w:r>
              <w:rPr>
                <w:spacing w:val="-8"/>
                <w:sz w:val="16"/>
              </w:rPr>
              <w:t xml:space="preserve"> </w:t>
            </w:r>
            <w:r>
              <w:rPr>
                <w:sz w:val="16"/>
              </w:rPr>
              <w:t>July</w:t>
            </w:r>
            <w:r>
              <w:rPr>
                <w:spacing w:val="-8"/>
                <w:sz w:val="16"/>
              </w:rPr>
              <w:t xml:space="preserve"> </w:t>
            </w:r>
            <w:r>
              <w:rPr>
                <w:sz w:val="16"/>
              </w:rPr>
              <w:t>2024</w:t>
            </w:r>
            <w:r>
              <w:rPr>
                <w:spacing w:val="-9"/>
                <w:sz w:val="16"/>
              </w:rPr>
              <w:t xml:space="preserve"> </w:t>
            </w:r>
            <w:r>
              <w:rPr>
                <w:sz w:val="16"/>
              </w:rPr>
              <w:t>–</w:t>
            </w:r>
            <w:r>
              <w:rPr>
                <w:spacing w:val="-8"/>
                <w:sz w:val="16"/>
              </w:rPr>
              <w:t xml:space="preserve"> </w:t>
            </w:r>
            <w:r>
              <w:rPr>
                <w:sz w:val="16"/>
              </w:rPr>
              <w:t>Discussions</w:t>
            </w:r>
            <w:r>
              <w:rPr>
                <w:spacing w:val="-6"/>
                <w:sz w:val="16"/>
              </w:rPr>
              <w:t xml:space="preserve"> </w:t>
            </w:r>
            <w:r>
              <w:rPr>
                <w:sz w:val="16"/>
              </w:rPr>
              <w:t>are ongoing in relation to this.</w:t>
            </w:r>
          </w:p>
          <w:p w14:paraId="2FE3321E" w14:textId="77777777" w:rsidR="004653B0" w:rsidRDefault="00040D56">
            <w:pPr>
              <w:pStyle w:val="TableParagraph"/>
              <w:spacing w:before="194"/>
              <w:ind w:left="108" w:right="126"/>
              <w:rPr>
                <w:sz w:val="16"/>
              </w:rPr>
            </w:pPr>
            <w:r>
              <w:rPr>
                <w:color w:val="00AF50"/>
                <w:sz w:val="16"/>
              </w:rPr>
              <w:t>Update September 2024 – The Travel and Expenses</w:t>
            </w:r>
            <w:r>
              <w:rPr>
                <w:color w:val="00AF50"/>
                <w:spacing w:val="-7"/>
                <w:sz w:val="16"/>
              </w:rPr>
              <w:t xml:space="preserve"> </w:t>
            </w:r>
            <w:r>
              <w:rPr>
                <w:color w:val="00AF50"/>
                <w:sz w:val="16"/>
              </w:rPr>
              <w:t>Policy</w:t>
            </w:r>
            <w:r>
              <w:rPr>
                <w:color w:val="00AF50"/>
                <w:spacing w:val="-6"/>
                <w:sz w:val="16"/>
              </w:rPr>
              <w:t xml:space="preserve"> </w:t>
            </w:r>
            <w:r>
              <w:rPr>
                <w:color w:val="00AF50"/>
                <w:sz w:val="16"/>
              </w:rPr>
              <w:t>is</w:t>
            </w:r>
            <w:r>
              <w:rPr>
                <w:color w:val="00AF50"/>
                <w:spacing w:val="-9"/>
                <w:sz w:val="16"/>
              </w:rPr>
              <w:t xml:space="preserve"> </w:t>
            </w:r>
            <w:r>
              <w:rPr>
                <w:color w:val="00AF50"/>
                <w:sz w:val="16"/>
              </w:rPr>
              <w:t>currently</w:t>
            </w:r>
            <w:r>
              <w:rPr>
                <w:color w:val="00AF50"/>
                <w:spacing w:val="-9"/>
                <w:sz w:val="16"/>
              </w:rPr>
              <w:t xml:space="preserve"> </w:t>
            </w:r>
            <w:r>
              <w:rPr>
                <w:color w:val="00AF50"/>
                <w:sz w:val="16"/>
              </w:rPr>
              <w:t>being</w:t>
            </w:r>
            <w:r>
              <w:rPr>
                <w:color w:val="00AF50"/>
                <w:spacing w:val="-7"/>
                <w:sz w:val="16"/>
              </w:rPr>
              <w:t xml:space="preserve"> </w:t>
            </w:r>
            <w:r>
              <w:rPr>
                <w:color w:val="00AF50"/>
                <w:sz w:val="16"/>
              </w:rPr>
              <w:t>reviewed by SM and will be circulated for consultation once complete.</w:t>
            </w:r>
            <w:r>
              <w:rPr>
                <w:color w:val="00AF50"/>
                <w:spacing w:val="40"/>
                <w:sz w:val="16"/>
              </w:rPr>
              <w:t xml:space="preserve"> </w:t>
            </w:r>
            <w:r>
              <w:rPr>
                <w:color w:val="00AF50"/>
                <w:sz w:val="16"/>
              </w:rPr>
              <w:t>The Pay and Subsistence Policy was updated in 2023</w:t>
            </w:r>
            <w:r>
              <w:rPr>
                <w:color w:val="00AF50"/>
                <w:spacing w:val="40"/>
                <w:sz w:val="16"/>
              </w:rPr>
              <w:t xml:space="preserve"> </w:t>
            </w:r>
            <w:r>
              <w:rPr>
                <w:color w:val="00AF50"/>
                <w:sz w:val="16"/>
              </w:rPr>
              <w:t>but</w:t>
            </w:r>
            <w:r>
              <w:rPr>
                <w:color w:val="00AF50"/>
                <w:spacing w:val="-2"/>
                <w:sz w:val="16"/>
              </w:rPr>
              <w:t xml:space="preserve"> </w:t>
            </w:r>
            <w:r>
              <w:rPr>
                <w:color w:val="00AF50"/>
                <w:sz w:val="16"/>
              </w:rPr>
              <w:t>it</w:t>
            </w:r>
            <w:r>
              <w:rPr>
                <w:color w:val="00AF50"/>
                <w:spacing w:val="-2"/>
                <w:sz w:val="16"/>
              </w:rPr>
              <w:t xml:space="preserve"> </w:t>
            </w:r>
            <w:r>
              <w:rPr>
                <w:color w:val="00AF50"/>
                <w:sz w:val="16"/>
              </w:rPr>
              <w:t>is</w:t>
            </w:r>
            <w:r>
              <w:rPr>
                <w:color w:val="00AF50"/>
                <w:spacing w:val="-1"/>
                <w:sz w:val="16"/>
              </w:rPr>
              <w:t xml:space="preserve"> </w:t>
            </w:r>
            <w:r>
              <w:rPr>
                <w:color w:val="00AF50"/>
                <w:sz w:val="16"/>
              </w:rPr>
              <w:t>still</w:t>
            </w:r>
            <w:r>
              <w:rPr>
                <w:color w:val="00AF50"/>
                <w:spacing w:val="-2"/>
                <w:sz w:val="16"/>
              </w:rPr>
              <w:t xml:space="preserve"> </w:t>
            </w:r>
            <w:r>
              <w:rPr>
                <w:color w:val="00AF50"/>
                <w:sz w:val="16"/>
              </w:rPr>
              <w:t>on</w:t>
            </w:r>
            <w:r>
              <w:rPr>
                <w:color w:val="00AF50"/>
                <w:spacing w:val="-5"/>
                <w:sz w:val="16"/>
              </w:rPr>
              <w:t xml:space="preserve"> </w:t>
            </w:r>
            <w:r>
              <w:rPr>
                <w:color w:val="00AF50"/>
                <w:sz w:val="16"/>
              </w:rPr>
              <w:t>the</w:t>
            </w:r>
            <w:r>
              <w:rPr>
                <w:color w:val="00AF50"/>
                <w:spacing w:val="-3"/>
                <w:sz w:val="16"/>
              </w:rPr>
              <w:t xml:space="preserve"> </w:t>
            </w:r>
            <w:r>
              <w:rPr>
                <w:color w:val="00AF50"/>
                <w:sz w:val="16"/>
              </w:rPr>
              <w:t>old</w:t>
            </w:r>
            <w:r>
              <w:rPr>
                <w:color w:val="00AF50"/>
                <w:spacing w:val="-1"/>
                <w:sz w:val="16"/>
              </w:rPr>
              <w:t xml:space="preserve"> </w:t>
            </w:r>
            <w:r>
              <w:rPr>
                <w:color w:val="00AF50"/>
                <w:sz w:val="16"/>
              </w:rPr>
              <w:t>template</w:t>
            </w:r>
            <w:r>
              <w:rPr>
                <w:color w:val="00AF50"/>
                <w:spacing w:val="-1"/>
                <w:sz w:val="16"/>
              </w:rPr>
              <w:t xml:space="preserve"> </w:t>
            </w:r>
            <w:r>
              <w:rPr>
                <w:color w:val="00AF50"/>
                <w:sz w:val="16"/>
              </w:rPr>
              <w:t>so</w:t>
            </w:r>
            <w:r>
              <w:rPr>
                <w:color w:val="00AF50"/>
                <w:spacing w:val="-3"/>
                <w:sz w:val="16"/>
              </w:rPr>
              <w:t xml:space="preserve"> </w:t>
            </w:r>
            <w:r>
              <w:rPr>
                <w:color w:val="00AF50"/>
                <w:sz w:val="16"/>
              </w:rPr>
              <w:t>this</w:t>
            </w:r>
            <w:r>
              <w:rPr>
                <w:color w:val="00AF50"/>
                <w:spacing w:val="-1"/>
                <w:sz w:val="16"/>
              </w:rPr>
              <w:t xml:space="preserve"> </w:t>
            </w:r>
            <w:r>
              <w:rPr>
                <w:color w:val="00AF50"/>
                <w:sz w:val="16"/>
              </w:rPr>
              <w:t xml:space="preserve">will be moved to the new template and </w:t>
            </w:r>
            <w:r>
              <w:rPr>
                <w:color w:val="00AF50"/>
                <w:spacing w:val="-2"/>
                <w:sz w:val="16"/>
              </w:rPr>
              <w:t>reissued.</w:t>
            </w:r>
          </w:p>
        </w:tc>
        <w:tc>
          <w:tcPr>
            <w:tcW w:w="1581" w:type="dxa"/>
          </w:tcPr>
          <w:p w14:paraId="3A067819" w14:textId="77777777" w:rsidR="004653B0" w:rsidRDefault="004653B0">
            <w:pPr>
              <w:pStyle w:val="TableParagraph"/>
              <w:rPr>
                <w:b/>
                <w:sz w:val="16"/>
              </w:rPr>
            </w:pPr>
          </w:p>
          <w:p w14:paraId="253A30B3" w14:textId="77777777" w:rsidR="004653B0" w:rsidRDefault="004653B0">
            <w:pPr>
              <w:pStyle w:val="TableParagraph"/>
              <w:spacing w:before="57"/>
              <w:rPr>
                <w:b/>
                <w:sz w:val="16"/>
              </w:rPr>
            </w:pPr>
          </w:p>
          <w:p w14:paraId="446AFFCB" w14:textId="77777777" w:rsidR="004653B0" w:rsidRDefault="00040D56">
            <w:pPr>
              <w:pStyle w:val="TableParagraph"/>
              <w:ind w:left="108" w:right="111"/>
              <w:rPr>
                <w:sz w:val="16"/>
              </w:rPr>
            </w:pPr>
            <w:r>
              <w:rPr>
                <w:sz w:val="16"/>
              </w:rPr>
              <w:t>Suzanne</w:t>
            </w:r>
            <w:r>
              <w:rPr>
                <w:spacing w:val="-15"/>
                <w:sz w:val="16"/>
              </w:rPr>
              <w:t xml:space="preserve"> </w:t>
            </w:r>
            <w:r>
              <w:rPr>
                <w:sz w:val="16"/>
              </w:rPr>
              <w:t>McMinn &amp; Nick</w:t>
            </w:r>
            <w:r>
              <w:rPr>
                <w:spacing w:val="40"/>
                <w:sz w:val="16"/>
              </w:rPr>
              <w:t xml:space="preserve"> </w:t>
            </w:r>
            <w:r>
              <w:rPr>
                <w:spacing w:val="-2"/>
                <w:sz w:val="16"/>
              </w:rPr>
              <w:t>Alexander</w:t>
            </w:r>
          </w:p>
          <w:p w14:paraId="57E3F47F" w14:textId="77777777" w:rsidR="004653B0" w:rsidRDefault="00040D56">
            <w:pPr>
              <w:pStyle w:val="TableParagraph"/>
              <w:spacing w:before="194"/>
              <w:ind w:left="108"/>
              <w:rPr>
                <w:sz w:val="16"/>
              </w:rPr>
            </w:pPr>
            <w:r>
              <w:rPr>
                <w:sz w:val="16"/>
              </w:rPr>
              <w:t>31</w:t>
            </w:r>
            <w:r>
              <w:rPr>
                <w:spacing w:val="-5"/>
                <w:sz w:val="16"/>
              </w:rPr>
              <w:t xml:space="preserve"> </w:t>
            </w:r>
            <w:r>
              <w:rPr>
                <w:sz w:val="16"/>
              </w:rPr>
              <w:t>March</w:t>
            </w:r>
            <w:r>
              <w:rPr>
                <w:spacing w:val="-2"/>
                <w:sz w:val="16"/>
              </w:rPr>
              <w:t xml:space="preserve"> </w:t>
            </w:r>
            <w:r>
              <w:rPr>
                <w:spacing w:val="-4"/>
                <w:sz w:val="16"/>
              </w:rPr>
              <w:t>2025</w:t>
            </w:r>
          </w:p>
        </w:tc>
        <w:tc>
          <w:tcPr>
            <w:tcW w:w="986" w:type="dxa"/>
            <w:shd w:val="clear" w:color="auto" w:fill="FFFF00"/>
          </w:tcPr>
          <w:p w14:paraId="5F279F9A" w14:textId="77777777" w:rsidR="004653B0" w:rsidRDefault="004653B0">
            <w:pPr>
              <w:pStyle w:val="TableParagraph"/>
              <w:rPr>
                <w:rFonts w:ascii="Times New Roman"/>
                <w:sz w:val="16"/>
              </w:rPr>
            </w:pPr>
          </w:p>
        </w:tc>
      </w:tr>
    </w:tbl>
    <w:p w14:paraId="635DC6C5" w14:textId="77777777" w:rsidR="004653B0" w:rsidRDefault="004653B0">
      <w:pPr>
        <w:rPr>
          <w:rFonts w:ascii="Times New Roman"/>
          <w:sz w:val="16"/>
        </w:rPr>
        <w:sectPr w:rsidR="004653B0">
          <w:pgSz w:w="16840" w:h="11910" w:orient="landscape"/>
          <w:pgMar w:top="1340" w:right="400" w:bottom="1240" w:left="760" w:header="520" w:footer="1044" w:gutter="0"/>
          <w:cols w:space="720"/>
        </w:sectPr>
      </w:pPr>
    </w:p>
    <w:p w14:paraId="1F9F4ED5" w14:textId="77777777" w:rsidR="004653B0" w:rsidRDefault="004653B0">
      <w:pPr>
        <w:pStyle w:val="BodyText"/>
        <w:spacing w:before="6"/>
        <w:rPr>
          <w:rFonts w:ascii="Verdana"/>
          <w:b/>
          <w:sz w:val="7"/>
        </w:rPr>
      </w:pPr>
    </w:p>
    <w:tbl>
      <w:tblPr>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14"/>
        <w:gridCol w:w="4644"/>
        <w:gridCol w:w="2988"/>
        <w:gridCol w:w="888"/>
        <w:gridCol w:w="3751"/>
        <w:gridCol w:w="1581"/>
        <w:gridCol w:w="986"/>
      </w:tblGrid>
      <w:tr w:rsidR="004653B0" w14:paraId="0A974111" w14:textId="77777777">
        <w:trPr>
          <w:trHeight w:val="503"/>
        </w:trPr>
        <w:tc>
          <w:tcPr>
            <w:tcW w:w="614" w:type="dxa"/>
            <w:shd w:val="clear" w:color="auto" w:fill="622D9E"/>
          </w:tcPr>
          <w:p w14:paraId="3D9FFDFF" w14:textId="77777777" w:rsidR="004653B0" w:rsidRDefault="004653B0">
            <w:pPr>
              <w:pStyle w:val="TableParagraph"/>
              <w:rPr>
                <w:rFonts w:ascii="Times New Roman"/>
                <w:sz w:val="16"/>
              </w:rPr>
            </w:pPr>
          </w:p>
        </w:tc>
        <w:tc>
          <w:tcPr>
            <w:tcW w:w="4644" w:type="dxa"/>
            <w:shd w:val="clear" w:color="auto" w:fill="622D9E"/>
          </w:tcPr>
          <w:p w14:paraId="3DDFF774" w14:textId="77777777" w:rsidR="004653B0" w:rsidRDefault="00040D56">
            <w:pPr>
              <w:pStyle w:val="TableParagraph"/>
              <w:spacing w:before="57"/>
              <w:ind w:left="108"/>
              <w:rPr>
                <w:b/>
                <w:sz w:val="16"/>
              </w:rPr>
            </w:pPr>
            <w:r>
              <w:rPr>
                <w:b/>
                <w:color w:val="FFFFFF"/>
                <w:spacing w:val="-2"/>
                <w:sz w:val="16"/>
              </w:rPr>
              <w:t>Observation/Risk</w:t>
            </w:r>
          </w:p>
        </w:tc>
        <w:tc>
          <w:tcPr>
            <w:tcW w:w="2988" w:type="dxa"/>
            <w:shd w:val="clear" w:color="auto" w:fill="622D9E"/>
          </w:tcPr>
          <w:p w14:paraId="5424F27C" w14:textId="77777777" w:rsidR="004653B0" w:rsidRDefault="00040D56">
            <w:pPr>
              <w:pStyle w:val="TableParagraph"/>
              <w:spacing w:before="57"/>
              <w:ind w:left="108"/>
              <w:rPr>
                <w:b/>
                <w:sz w:val="16"/>
              </w:rPr>
            </w:pPr>
            <w:r>
              <w:rPr>
                <w:b/>
                <w:color w:val="FFFFFF"/>
                <w:spacing w:val="-2"/>
                <w:sz w:val="16"/>
              </w:rPr>
              <w:t>Recommendation</w:t>
            </w:r>
          </w:p>
        </w:tc>
        <w:tc>
          <w:tcPr>
            <w:tcW w:w="888" w:type="dxa"/>
            <w:shd w:val="clear" w:color="auto" w:fill="622D9E"/>
          </w:tcPr>
          <w:p w14:paraId="2877549E" w14:textId="77777777" w:rsidR="004653B0" w:rsidRDefault="00040D56">
            <w:pPr>
              <w:pStyle w:val="TableParagraph"/>
              <w:spacing w:before="57"/>
              <w:ind w:left="19" w:right="3"/>
              <w:jc w:val="center"/>
              <w:rPr>
                <w:b/>
                <w:sz w:val="16"/>
              </w:rPr>
            </w:pPr>
            <w:r>
              <w:rPr>
                <w:b/>
                <w:color w:val="FFFFFF"/>
                <w:spacing w:val="-2"/>
                <w:sz w:val="16"/>
              </w:rPr>
              <w:t>Priority</w:t>
            </w:r>
          </w:p>
        </w:tc>
        <w:tc>
          <w:tcPr>
            <w:tcW w:w="3751" w:type="dxa"/>
            <w:shd w:val="clear" w:color="auto" w:fill="622D9E"/>
          </w:tcPr>
          <w:p w14:paraId="04F5F583" w14:textId="77777777" w:rsidR="004653B0" w:rsidRDefault="00040D56">
            <w:pPr>
              <w:pStyle w:val="TableParagraph"/>
              <w:spacing w:before="57"/>
              <w:ind w:left="108"/>
              <w:rPr>
                <w:b/>
                <w:sz w:val="16"/>
              </w:rPr>
            </w:pPr>
            <w:r>
              <w:rPr>
                <w:b/>
                <w:color w:val="FFFFFF"/>
                <w:sz w:val="16"/>
              </w:rPr>
              <w:t>Management</w:t>
            </w:r>
            <w:r>
              <w:rPr>
                <w:b/>
                <w:color w:val="FFFFFF"/>
                <w:spacing w:val="-10"/>
                <w:sz w:val="16"/>
              </w:rPr>
              <w:t xml:space="preserve"> </w:t>
            </w:r>
            <w:r>
              <w:rPr>
                <w:b/>
                <w:color w:val="FFFFFF"/>
                <w:spacing w:val="-2"/>
                <w:sz w:val="16"/>
              </w:rPr>
              <w:t>response</w:t>
            </w:r>
          </w:p>
        </w:tc>
        <w:tc>
          <w:tcPr>
            <w:tcW w:w="1581" w:type="dxa"/>
            <w:shd w:val="clear" w:color="auto" w:fill="622D9E"/>
          </w:tcPr>
          <w:p w14:paraId="6AD85A56" w14:textId="77777777" w:rsidR="004653B0" w:rsidRDefault="00040D56">
            <w:pPr>
              <w:pStyle w:val="TableParagraph"/>
              <w:spacing w:before="57"/>
              <w:ind w:left="108"/>
              <w:rPr>
                <w:b/>
                <w:sz w:val="16"/>
              </w:rPr>
            </w:pPr>
            <w:r>
              <w:rPr>
                <w:b/>
                <w:color w:val="FFFFFF"/>
                <w:spacing w:val="-2"/>
                <w:sz w:val="16"/>
              </w:rPr>
              <w:t>Timescale/ responsibility</w:t>
            </w:r>
          </w:p>
        </w:tc>
        <w:tc>
          <w:tcPr>
            <w:tcW w:w="986" w:type="dxa"/>
            <w:shd w:val="clear" w:color="auto" w:fill="622D9E"/>
          </w:tcPr>
          <w:p w14:paraId="090E747B" w14:textId="77777777" w:rsidR="004653B0" w:rsidRDefault="00040D56">
            <w:pPr>
              <w:pStyle w:val="TableParagraph"/>
              <w:spacing w:before="57"/>
              <w:ind w:left="204"/>
              <w:rPr>
                <w:b/>
                <w:sz w:val="16"/>
              </w:rPr>
            </w:pPr>
            <w:r>
              <w:rPr>
                <w:b/>
                <w:color w:val="FFFFFF"/>
                <w:spacing w:val="-2"/>
                <w:sz w:val="16"/>
              </w:rPr>
              <w:t>Status</w:t>
            </w:r>
          </w:p>
        </w:tc>
      </w:tr>
      <w:tr w:rsidR="004653B0" w14:paraId="40D1D8B4" w14:textId="77777777">
        <w:trPr>
          <w:trHeight w:val="1475"/>
        </w:trPr>
        <w:tc>
          <w:tcPr>
            <w:tcW w:w="614" w:type="dxa"/>
          </w:tcPr>
          <w:p w14:paraId="67A7ED5C" w14:textId="77777777" w:rsidR="004653B0" w:rsidRDefault="004653B0">
            <w:pPr>
              <w:pStyle w:val="TableParagraph"/>
              <w:rPr>
                <w:rFonts w:ascii="Times New Roman"/>
                <w:sz w:val="16"/>
              </w:rPr>
            </w:pPr>
          </w:p>
        </w:tc>
        <w:tc>
          <w:tcPr>
            <w:tcW w:w="4644" w:type="dxa"/>
          </w:tcPr>
          <w:p w14:paraId="3049C780" w14:textId="77777777" w:rsidR="004653B0" w:rsidRDefault="00040D56">
            <w:pPr>
              <w:pStyle w:val="TableParagraph"/>
              <w:spacing w:before="57"/>
              <w:ind w:left="108"/>
              <w:rPr>
                <w:sz w:val="16"/>
              </w:rPr>
            </w:pPr>
            <w:r>
              <w:rPr>
                <w:i/>
                <w:sz w:val="16"/>
              </w:rPr>
              <w:t>Risk:</w:t>
            </w:r>
            <w:r>
              <w:rPr>
                <w:i/>
                <w:spacing w:val="32"/>
                <w:sz w:val="16"/>
              </w:rPr>
              <w:t xml:space="preserve"> </w:t>
            </w:r>
            <w:r>
              <w:rPr>
                <w:sz w:val="16"/>
              </w:rPr>
              <w:t>Staff</w:t>
            </w:r>
            <w:r>
              <w:rPr>
                <w:spacing w:val="35"/>
                <w:sz w:val="16"/>
              </w:rPr>
              <w:t xml:space="preserve"> </w:t>
            </w:r>
            <w:r>
              <w:rPr>
                <w:sz w:val="16"/>
              </w:rPr>
              <w:t>are</w:t>
            </w:r>
            <w:r>
              <w:rPr>
                <w:spacing w:val="34"/>
                <w:sz w:val="16"/>
              </w:rPr>
              <w:t xml:space="preserve"> </w:t>
            </w:r>
            <w:r>
              <w:rPr>
                <w:sz w:val="16"/>
              </w:rPr>
              <w:t>unaware</w:t>
            </w:r>
            <w:r>
              <w:rPr>
                <w:spacing w:val="34"/>
                <w:sz w:val="16"/>
              </w:rPr>
              <w:t xml:space="preserve"> </w:t>
            </w:r>
            <w:r>
              <w:rPr>
                <w:sz w:val="16"/>
              </w:rPr>
              <w:t>of</w:t>
            </w:r>
            <w:r>
              <w:rPr>
                <w:spacing w:val="35"/>
                <w:sz w:val="16"/>
              </w:rPr>
              <w:t xml:space="preserve"> </w:t>
            </w:r>
            <w:r>
              <w:rPr>
                <w:sz w:val="16"/>
              </w:rPr>
              <w:t>the</w:t>
            </w:r>
            <w:r>
              <w:rPr>
                <w:spacing w:val="37"/>
                <w:sz w:val="16"/>
              </w:rPr>
              <w:t xml:space="preserve"> </w:t>
            </w:r>
            <w:r>
              <w:rPr>
                <w:sz w:val="16"/>
              </w:rPr>
              <w:t>current</w:t>
            </w:r>
            <w:r>
              <w:rPr>
                <w:spacing w:val="34"/>
                <w:sz w:val="16"/>
              </w:rPr>
              <w:t xml:space="preserve"> </w:t>
            </w:r>
            <w:r>
              <w:rPr>
                <w:sz w:val="16"/>
              </w:rPr>
              <w:t>processes</w:t>
            </w:r>
            <w:r>
              <w:rPr>
                <w:spacing w:val="34"/>
                <w:sz w:val="16"/>
              </w:rPr>
              <w:t xml:space="preserve"> </w:t>
            </w:r>
            <w:r>
              <w:rPr>
                <w:sz w:val="16"/>
              </w:rPr>
              <w:t>in place relating to Payroll, leading</w:t>
            </w:r>
          </w:p>
          <w:p w14:paraId="1977549E" w14:textId="77777777" w:rsidR="004653B0" w:rsidRDefault="00040D56">
            <w:pPr>
              <w:pStyle w:val="TableParagraph"/>
              <w:ind w:left="108"/>
              <w:rPr>
                <w:sz w:val="16"/>
              </w:rPr>
            </w:pPr>
            <w:r>
              <w:rPr>
                <w:sz w:val="16"/>
              </w:rPr>
              <w:t>to</w:t>
            </w:r>
            <w:r>
              <w:rPr>
                <w:spacing w:val="40"/>
                <w:sz w:val="16"/>
              </w:rPr>
              <w:t xml:space="preserve"> </w:t>
            </w:r>
            <w:r>
              <w:rPr>
                <w:sz w:val="16"/>
              </w:rPr>
              <w:t>inappropriate</w:t>
            </w:r>
            <w:r>
              <w:rPr>
                <w:spacing w:val="40"/>
                <w:sz w:val="16"/>
              </w:rPr>
              <w:t xml:space="preserve"> </w:t>
            </w:r>
            <w:r>
              <w:rPr>
                <w:sz w:val="16"/>
              </w:rPr>
              <w:t>claims</w:t>
            </w:r>
            <w:r>
              <w:rPr>
                <w:spacing w:val="40"/>
                <w:sz w:val="16"/>
              </w:rPr>
              <w:t xml:space="preserve"> </w:t>
            </w:r>
            <w:r>
              <w:rPr>
                <w:sz w:val="16"/>
              </w:rPr>
              <w:t>or</w:t>
            </w:r>
            <w:r>
              <w:rPr>
                <w:spacing w:val="40"/>
                <w:sz w:val="16"/>
              </w:rPr>
              <w:t xml:space="preserve"> </w:t>
            </w:r>
            <w:r>
              <w:rPr>
                <w:sz w:val="16"/>
              </w:rPr>
              <w:t>requests</w:t>
            </w:r>
            <w:r>
              <w:rPr>
                <w:spacing w:val="40"/>
                <w:sz w:val="16"/>
              </w:rPr>
              <w:t xml:space="preserve"> </w:t>
            </w:r>
            <w:r>
              <w:rPr>
                <w:sz w:val="16"/>
              </w:rPr>
              <w:t>which</w:t>
            </w:r>
            <w:r>
              <w:rPr>
                <w:spacing w:val="40"/>
                <w:sz w:val="16"/>
              </w:rPr>
              <w:t xml:space="preserve"> </w:t>
            </w:r>
            <w:r>
              <w:rPr>
                <w:sz w:val="16"/>
              </w:rPr>
              <w:t>are</w:t>
            </w:r>
            <w:r>
              <w:rPr>
                <w:spacing w:val="40"/>
                <w:sz w:val="16"/>
              </w:rPr>
              <w:t xml:space="preserve"> </w:t>
            </w:r>
            <w:r>
              <w:rPr>
                <w:sz w:val="16"/>
              </w:rPr>
              <w:t>not aligned to the Force's policies.</w:t>
            </w:r>
          </w:p>
          <w:p w14:paraId="11F5E015" w14:textId="77777777" w:rsidR="004653B0" w:rsidRDefault="00040D56">
            <w:pPr>
              <w:pStyle w:val="TableParagraph"/>
              <w:ind w:left="108"/>
              <w:rPr>
                <w:sz w:val="16"/>
              </w:rPr>
            </w:pPr>
            <w:r>
              <w:rPr>
                <w:sz w:val="16"/>
              </w:rPr>
              <w:t>Payroll</w:t>
            </w:r>
            <w:r>
              <w:rPr>
                <w:spacing w:val="40"/>
                <w:sz w:val="16"/>
              </w:rPr>
              <w:t xml:space="preserve"> </w:t>
            </w:r>
            <w:r>
              <w:rPr>
                <w:sz w:val="16"/>
              </w:rPr>
              <w:t>staff</w:t>
            </w:r>
            <w:r>
              <w:rPr>
                <w:spacing w:val="40"/>
                <w:sz w:val="16"/>
              </w:rPr>
              <w:t xml:space="preserve"> </w:t>
            </w:r>
            <w:r>
              <w:rPr>
                <w:sz w:val="16"/>
              </w:rPr>
              <w:t>are</w:t>
            </w:r>
            <w:r>
              <w:rPr>
                <w:spacing w:val="40"/>
                <w:sz w:val="16"/>
              </w:rPr>
              <w:t xml:space="preserve"> </w:t>
            </w:r>
            <w:r>
              <w:rPr>
                <w:sz w:val="16"/>
              </w:rPr>
              <w:t>unaware</w:t>
            </w:r>
            <w:r>
              <w:rPr>
                <w:spacing w:val="40"/>
                <w:sz w:val="16"/>
              </w:rPr>
              <w:t xml:space="preserve"> </w:t>
            </w:r>
            <w:r>
              <w:rPr>
                <w:sz w:val="16"/>
              </w:rPr>
              <w:t>of</w:t>
            </w:r>
            <w:r>
              <w:rPr>
                <w:spacing w:val="40"/>
                <w:sz w:val="16"/>
              </w:rPr>
              <w:t xml:space="preserve"> </w:t>
            </w:r>
            <w:r>
              <w:rPr>
                <w:sz w:val="16"/>
              </w:rPr>
              <w:t>operational</w:t>
            </w:r>
            <w:r>
              <w:rPr>
                <w:spacing w:val="40"/>
                <w:sz w:val="16"/>
              </w:rPr>
              <w:t xml:space="preserve"> </w:t>
            </w:r>
            <w:r>
              <w:rPr>
                <w:sz w:val="16"/>
              </w:rPr>
              <w:t>processes, leading to an inconsistent and</w:t>
            </w:r>
          </w:p>
          <w:p w14:paraId="20A23F53" w14:textId="77777777" w:rsidR="004653B0" w:rsidRDefault="00040D56">
            <w:pPr>
              <w:pStyle w:val="TableParagraph"/>
              <w:ind w:left="108"/>
              <w:rPr>
                <w:sz w:val="16"/>
              </w:rPr>
            </w:pPr>
            <w:r>
              <w:rPr>
                <w:sz w:val="16"/>
              </w:rPr>
              <w:t>inappropriate</w:t>
            </w:r>
            <w:r>
              <w:rPr>
                <w:spacing w:val="-7"/>
                <w:sz w:val="16"/>
              </w:rPr>
              <w:t xml:space="preserve"> </w:t>
            </w:r>
            <w:r>
              <w:rPr>
                <w:sz w:val="16"/>
              </w:rPr>
              <w:t>approach</w:t>
            </w:r>
            <w:r>
              <w:rPr>
                <w:spacing w:val="-7"/>
                <w:sz w:val="16"/>
              </w:rPr>
              <w:t xml:space="preserve"> </w:t>
            </w:r>
            <w:r>
              <w:rPr>
                <w:sz w:val="16"/>
              </w:rPr>
              <w:t>to</w:t>
            </w:r>
            <w:r>
              <w:rPr>
                <w:spacing w:val="-6"/>
                <w:sz w:val="16"/>
              </w:rPr>
              <w:t xml:space="preserve"> </w:t>
            </w:r>
            <w:r>
              <w:rPr>
                <w:sz w:val="16"/>
              </w:rPr>
              <w:t>processing</w:t>
            </w:r>
            <w:r>
              <w:rPr>
                <w:spacing w:val="-7"/>
                <w:sz w:val="16"/>
              </w:rPr>
              <w:t xml:space="preserve"> </w:t>
            </w:r>
            <w:r>
              <w:rPr>
                <w:sz w:val="16"/>
              </w:rPr>
              <w:t>payroll</w:t>
            </w:r>
            <w:r>
              <w:rPr>
                <w:spacing w:val="-6"/>
                <w:sz w:val="16"/>
              </w:rPr>
              <w:t xml:space="preserve"> </w:t>
            </w:r>
            <w:r>
              <w:rPr>
                <w:spacing w:val="-2"/>
                <w:sz w:val="16"/>
              </w:rPr>
              <w:t>data.</w:t>
            </w:r>
          </w:p>
        </w:tc>
        <w:tc>
          <w:tcPr>
            <w:tcW w:w="2988" w:type="dxa"/>
          </w:tcPr>
          <w:p w14:paraId="0B6427C0" w14:textId="77777777" w:rsidR="004653B0" w:rsidRDefault="004653B0">
            <w:pPr>
              <w:pStyle w:val="TableParagraph"/>
              <w:rPr>
                <w:rFonts w:ascii="Times New Roman"/>
                <w:sz w:val="16"/>
              </w:rPr>
            </w:pPr>
          </w:p>
        </w:tc>
        <w:tc>
          <w:tcPr>
            <w:tcW w:w="888" w:type="dxa"/>
            <w:shd w:val="clear" w:color="auto" w:fill="FFC000"/>
          </w:tcPr>
          <w:p w14:paraId="1C55A700" w14:textId="77777777" w:rsidR="004653B0" w:rsidRDefault="004653B0">
            <w:pPr>
              <w:pStyle w:val="TableParagraph"/>
              <w:rPr>
                <w:rFonts w:ascii="Times New Roman"/>
                <w:sz w:val="16"/>
              </w:rPr>
            </w:pPr>
          </w:p>
        </w:tc>
        <w:tc>
          <w:tcPr>
            <w:tcW w:w="3751" w:type="dxa"/>
          </w:tcPr>
          <w:p w14:paraId="1CF471F6" w14:textId="77777777" w:rsidR="004653B0" w:rsidRDefault="004653B0">
            <w:pPr>
              <w:pStyle w:val="TableParagraph"/>
              <w:rPr>
                <w:rFonts w:ascii="Times New Roman"/>
                <w:sz w:val="16"/>
              </w:rPr>
            </w:pPr>
          </w:p>
        </w:tc>
        <w:tc>
          <w:tcPr>
            <w:tcW w:w="1581" w:type="dxa"/>
          </w:tcPr>
          <w:p w14:paraId="68C49E5E" w14:textId="77777777" w:rsidR="004653B0" w:rsidRDefault="004653B0">
            <w:pPr>
              <w:pStyle w:val="TableParagraph"/>
              <w:rPr>
                <w:rFonts w:ascii="Times New Roman"/>
                <w:sz w:val="16"/>
              </w:rPr>
            </w:pPr>
          </w:p>
        </w:tc>
        <w:tc>
          <w:tcPr>
            <w:tcW w:w="986" w:type="dxa"/>
            <w:shd w:val="clear" w:color="auto" w:fill="FFFF00"/>
          </w:tcPr>
          <w:p w14:paraId="59FC583C" w14:textId="77777777" w:rsidR="004653B0" w:rsidRDefault="004653B0">
            <w:pPr>
              <w:pStyle w:val="TableParagraph"/>
              <w:rPr>
                <w:rFonts w:ascii="Times New Roman"/>
                <w:sz w:val="16"/>
              </w:rPr>
            </w:pPr>
          </w:p>
        </w:tc>
      </w:tr>
      <w:tr w:rsidR="004653B0" w14:paraId="1B014F77" w14:textId="77777777">
        <w:trPr>
          <w:trHeight w:val="5946"/>
        </w:trPr>
        <w:tc>
          <w:tcPr>
            <w:tcW w:w="614" w:type="dxa"/>
          </w:tcPr>
          <w:p w14:paraId="4D73423D" w14:textId="77777777" w:rsidR="004653B0" w:rsidRDefault="00040D56">
            <w:pPr>
              <w:pStyle w:val="TableParagraph"/>
              <w:spacing w:before="57"/>
              <w:ind w:left="13"/>
              <w:jc w:val="center"/>
              <w:rPr>
                <w:b/>
                <w:sz w:val="16"/>
              </w:rPr>
            </w:pPr>
            <w:r>
              <w:rPr>
                <w:b/>
                <w:spacing w:val="-10"/>
                <w:sz w:val="16"/>
              </w:rPr>
              <w:t>3</w:t>
            </w:r>
          </w:p>
        </w:tc>
        <w:tc>
          <w:tcPr>
            <w:tcW w:w="4644" w:type="dxa"/>
          </w:tcPr>
          <w:p w14:paraId="59C0F7A0" w14:textId="77777777" w:rsidR="004653B0" w:rsidRDefault="00040D56">
            <w:pPr>
              <w:pStyle w:val="TableParagraph"/>
              <w:spacing w:before="57"/>
              <w:ind w:left="108" w:right="87"/>
              <w:jc w:val="both"/>
              <w:rPr>
                <w:b/>
                <w:sz w:val="16"/>
              </w:rPr>
            </w:pPr>
            <w:r>
              <w:rPr>
                <w:b/>
                <w:sz w:val="16"/>
                <w:u w:val="single"/>
              </w:rPr>
              <w:t>Access</w:t>
            </w:r>
            <w:r>
              <w:rPr>
                <w:b/>
                <w:spacing w:val="-14"/>
                <w:sz w:val="16"/>
                <w:u w:val="single"/>
              </w:rPr>
              <w:t xml:space="preserve"> </w:t>
            </w:r>
            <w:r>
              <w:rPr>
                <w:b/>
                <w:sz w:val="16"/>
                <w:u w:val="single"/>
              </w:rPr>
              <w:t>arrangements</w:t>
            </w:r>
            <w:r>
              <w:rPr>
                <w:b/>
                <w:spacing w:val="-14"/>
                <w:sz w:val="16"/>
                <w:u w:val="single"/>
              </w:rPr>
              <w:t xml:space="preserve"> </w:t>
            </w:r>
            <w:r>
              <w:rPr>
                <w:b/>
                <w:sz w:val="16"/>
                <w:u w:val="single"/>
              </w:rPr>
              <w:t>for</w:t>
            </w:r>
            <w:r>
              <w:rPr>
                <w:b/>
                <w:spacing w:val="-14"/>
                <w:sz w:val="16"/>
                <w:u w:val="single"/>
              </w:rPr>
              <w:t xml:space="preserve"> </w:t>
            </w:r>
            <w:proofErr w:type="spellStart"/>
            <w:r>
              <w:rPr>
                <w:b/>
                <w:sz w:val="16"/>
                <w:u w:val="single"/>
              </w:rPr>
              <w:t>iTrent</w:t>
            </w:r>
            <w:proofErr w:type="spellEnd"/>
            <w:r>
              <w:rPr>
                <w:b/>
                <w:spacing w:val="-13"/>
                <w:sz w:val="16"/>
                <w:u w:val="single"/>
              </w:rPr>
              <w:t xml:space="preserve"> </w:t>
            </w:r>
            <w:r>
              <w:rPr>
                <w:b/>
                <w:sz w:val="16"/>
                <w:u w:val="single"/>
              </w:rPr>
              <w:t>are</w:t>
            </w:r>
            <w:r>
              <w:rPr>
                <w:b/>
                <w:spacing w:val="-14"/>
                <w:sz w:val="16"/>
                <w:u w:val="single"/>
              </w:rPr>
              <w:t xml:space="preserve"> </w:t>
            </w:r>
            <w:r>
              <w:rPr>
                <w:b/>
                <w:sz w:val="16"/>
                <w:u w:val="single"/>
              </w:rPr>
              <w:t>under</w:t>
            </w:r>
            <w:r>
              <w:rPr>
                <w:b/>
                <w:spacing w:val="-14"/>
                <w:sz w:val="16"/>
                <w:u w:val="single"/>
              </w:rPr>
              <w:t xml:space="preserve"> </w:t>
            </w:r>
            <w:r>
              <w:rPr>
                <w:b/>
                <w:sz w:val="16"/>
                <w:u w:val="single"/>
              </w:rPr>
              <w:t>review,</w:t>
            </w:r>
            <w:r>
              <w:rPr>
                <w:b/>
                <w:sz w:val="16"/>
              </w:rPr>
              <w:t xml:space="preserve"> </w:t>
            </w:r>
            <w:r>
              <w:rPr>
                <w:b/>
                <w:sz w:val="16"/>
                <w:u w:val="single"/>
              </w:rPr>
              <w:t>and permissions are not formally reviewed on a</w:t>
            </w:r>
            <w:r>
              <w:rPr>
                <w:b/>
                <w:sz w:val="16"/>
              </w:rPr>
              <w:t xml:space="preserve"> </w:t>
            </w:r>
            <w:r>
              <w:rPr>
                <w:b/>
                <w:sz w:val="16"/>
                <w:u w:val="single"/>
              </w:rPr>
              <w:t>regular basis</w:t>
            </w:r>
          </w:p>
          <w:p w14:paraId="5AE88A51" w14:textId="77777777" w:rsidR="004653B0" w:rsidRDefault="00040D56">
            <w:pPr>
              <w:pStyle w:val="TableParagraph"/>
              <w:ind w:left="107" w:right="84"/>
              <w:jc w:val="both"/>
              <w:rPr>
                <w:sz w:val="16"/>
              </w:rPr>
            </w:pPr>
            <w:r>
              <w:rPr>
                <w:i/>
                <w:sz w:val="16"/>
              </w:rPr>
              <w:t xml:space="preserve">Observation: </w:t>
            </w:r>
            <w:r>
              <w:rPr>
                <w:sz w:val="16"/>
              </w:rPr>
              <w:t xml:space="preserve">At the commencement of the audit, we were provided with a permissions list extracted from the Force’s payroll system, </w:t>
            </w:r>
            <w:proofErr w:type="spellStart"/>
            <w:r>
              <w:rPr>
                <w:sz w:val="16"/>
              </w:rPr>
              <w:t>iTrent</w:t>
            </w:r>
            <w:proofErr w:type="spellEnd"/>
            <w:r>
              <w:rPr>
                <w:sz w:val="16"/>
              </w:rPr>
              <w:t>. We note that this included all payroll staff as having “System Administrator”</w:t>
            </w:r>
            <w:r>
              <w:rPr>
                <w:spacing w:val="-15"/>
                <w:sz w:val="16"/>
              </w:rPr>
              <w:t xml:space="preserve"> </w:t>
            </w:r>
            <w:r>
              <w:rPr>
                <w:sz w:val="16"/>
              </w:rPr>
              <w:t>access.</w:t>
            </w:r>
            <w:r>
              <w:rPr>
                <w:spacing w:val="-14"/>
                <w:sz w:val="16"/>
              </w:rPr>
              <w:t xml:space="preserve"> </w:t>
            </w:r>
            <w:r>
              <w:rPr>
                <w:sz w:val="16"/>
              </w:rPr>
              <w:t>Subsequently,</w:t>
            </w:r>
            <w:r>
              <w:rPr>
                <w:spacing w:val="-14"/>
                <w:sz w:val="16"/>
              </w:rPr>
              <w:t xml:space="preserve"> </w:t>
            </w:r>
            <w:r>
              <w:rPr>
                <w:sz w:val="16"/>
              </w:rPr>
              <w:t>during</w:t>
            </w:r>
            <w:r>
              <w:rPr>
                <w:spacing w:val="-14"/>
                <w:sz w:val="16"/>
              </w:rPr>
              <w:t xml:space="preserve"> </w:t>
            </w:r>
            <w:r>
              <w:rPr>
                <w:sz w:val="16"/>
              </w:rPr>
              <w:t>the</w:t>
            </w:r>
            <w:r>
              <w:rPr>
                <w:spacing w:val="-14"/>
                <w:sz w:val="16"/>
              </w:rPr>
              <w:t xml:space="preserve"> </w:t>
            </w:r>
            <w:r>
              <w:rPr>
                <w:sz w:val="16"/>
              </w:rPr>
              <w:t>review the</w:t>
            </w:r>
            <w:r>
              <w:rPr>
                <w:spacing w:val="-15"/>
                <w:sz w:val="16"/>
              </w:rPr>
              <w:t xml:space="preserve"> </w:t>
            </w:r>
            <w:r>
              <w:rPr>
                <w:sz w:val="16"/>
              </w:rPr>
              <w:t>Payroll</w:t>
            </w:r>
            <w:r>
              <w:rPr>
                <w:spacing w:val="-14"/>
                <w:sz w:val="16"/>
              </w:rPr>
              <w:t xml:space="preserve"> </w:t>
            </w:r>
            <w:r>
              <w:rPr>
                <w:sz w:val="16"/>
              </w:rPr>
              <w:t>Manager</w:t>
            </w:r>
            <w:r>
              <w:rPr>
                <w:spacing w:val="-14"/>
                <w:sz w:val="16"/>
              </w:rPr>
              <w:t xml:space="preserve"> </w:t>
            </w:r>
            <w:r>
              <w:rPr>
                <w:sz w:val="16"/>
              </w:rPr>
              <w:t>provided</w:t>
            </w:r>
            <w:r>
              <w:rPr>
                <w:spacing w:val="-14"/>
                <w:sz w:val="16"/>
              </w:rPr>
              <w:t xml:space="preserve"> </w:t>
            </w:r>
            <w:r>
              <w:rPr>
                <w:sz w:val="16"/>
              </w:rPr>
              <w:t>an</w:t>
            </w:r>
            <w:r>
              <w:rPr>
                <w:spacing w:val="-14"/>
                <w:sz w:val="16"/>
              </w:rPr>
              <w:t xml:space="preserve"> </w:t>
            </w:r>
            <w:r>
              <w:rPr>
                <w:sz w:val="16"/>
              </w:rPr>
              <w:t>updated</w:t>
            </w:r>
            <w:r>
              <w:rPr>
                <w:spacing w:val="-14"/>
                <w:sz w:val="16"/>
              </w:rPr>
              <w:t xml:space="preserve"> </w:t>
            </w:r>
            <w:r>
              <w:rPr>
                <w:sz w:val="16"/>
              </w:rPr>
              <w:t>extract,</w:t>
            </w:r>
            <w:r>
              <w:rPr>
                <w:spacing w:val="-14"/>
                <w:sz w:val="16"/>
              </w:rPr>
              <w:t xml:space="preserve"> </w:t>
            </w:r>
            <w:r>
              <w:rPr>
                <w:sz w:val="16"/>
              </w:rPr>
              <w:t>which illustrated</w:t>
            </w:r>
            <w:r>
              <w:rPr>
                <w:spacing w:val="-8"/>
                <w:sz w:val="16"/>
              </w:rPr>
              <w:t xml:space="preserve"> </w:t>
            </w:r>
            <w:r>
              <w:rPr>
                <w:sz w:val="16"/>
              </w:rPr>
              <w:t>that</w:t>
            </w:r>
            <w:r>
              <w:rPr>
                <w:spacing w:val="-10"/>
                <w:sz w:val="16"/>
              </w:rPr>
              <w:t xml:space="preserve"> </w:t>
            </w:r>
            <w:r>
              <w:rPr>
                <w:sz w:val="16"/>
              </w:rPr>
              <w:t>these</w:t>
            </w:r>
            <w:r>
              <w:rPr>
                <w:spacing w:val="-11"/>
                <w:sz w:val="16"/>
              </w:rPr>
              <w:t xml:space="preserve"> </w:t>
            </w:r>
            <w:r>
              <w:rPr>
                <w:sz w:val="16"/>
              </w:rPr>
              <w:t>permissions</w:t>
            </w:r>
            <w:r>
              <w:rPr>
                <w:spacing w:val="-9"/>
                <w:sz w:val="16"/>
              </w:rPr>
              <w:t xml:space="preserve"> </w:t>
            </w:r>
            <w:r>
              <w:rPr>
                <w:sz w:val="16"/>
              </w:rPr>
              <w:t>had</w:t>
            </w:r>
            <w:r>
              <w:rPr>
                <w:spacing w:val="-11"/>
                <w:sz w:val="16"/>
              </w:rPr>
              <w:t xml:space="preserve"> </w:t>
            </w:r>
            <w:r>
              <w:rPr>
                <w:sz w:val="16"/>
              </w:rPr>
              <w:t>been</w:t>
            </w:r>
            <w:r>
              <w:rPr>
                <w:spacing w:val="-12"/>
                <w:sz w:val="16"/>
              </w:rPr>
              <w:t xml:space="preserve"> </w:t>
            </w:r>
            <w:r>
              <w:rPr>
                <w:sz w:val="16"/>
              </w:rPr>
              <w:t>reduced</w:t>
            </w:r>
            <w:r>
              <w:rPr>
                <w:spacing w:val="-11"/>
                <w:sz w:val="16"/>
              </w:rPr>
              <w:t xml:space="preserve"> </w:t>
            </w:r>
            <w:r>
              <w:rPr>
                <w:sz w:val="16"/>
              </w:rPr>
              <w:t xml:space="preserve">for payroll officers to “Payroll with HR admin”. However, through discussions with the Change </w:t>
            </w:r>
            <w:proofErr w:type="spellStart"/>
            <w:r>
              <w:rPr>
                <w:sz w:val="16"/>
              </w:rPr>
              <w:t>Programme</w:t>
            </w:r>
            <w:proofErr w:type="spellEnd"/>
            <w:r>
              <w:rPr>
                <w:sz w:val="16"/>
              </w:rPr>
              <w:t xml:space="preserve"> Manager we were advised that, as part of the ongoing integration with NCFRA, permissions were being reviewed to ensure that these are limited only to activities that are required by those staff members.</w:t>
            </w:r>
          </w:p>
          <w:p w14:paraId="260F336C" w14:textId="77777777" w:rsidR="004653B0" w:rsidRDefault="00040D56">
            <w:pPr>
              <w:pStyle w:val="TableParagraph"/>
              <w:spacing w:before="193"/>
              <w:ind w:left="108" w:right="85"/>
              <w:jc w:val="both"/>
              <w:rPr>
                <w:sz w:val="16"/>
              </w:rPr>
            </w:pPr>
            <w:r>
              <w:rPr>
                <w:sz w:val="16"/>
              </w:rPr>
              <w:t>Additionally, we were advised that members of the payroll that leave the team are immediately removed from the Payroll system.</w:t>
            </w:r>
            <w:r>
              <w:rPr>
                <w:spacing w:val="-1"/>
                <w:sz w:val="16"/>
              </w:rPr>
              <w:t xml:space="preserve"> </w:t>
            </w:r>
            <w:r>
              <w:rPr>
                <w:sz w:val="16"/>
              </w:rPr>
              <w:t xml:space="preserve">We were able to confirm that a recent leaver from the Payroll team no longer had access to </w:t>
            </w:r>
            <w:proofErr w:type="spellStart"/>
            <w:r>
              <w:rPr>
                <w:sz w:val="16"/>
              </w:rPr>
              <w:t>iTrent</w:t>
            </w:r>
            <w:proofErr w:type="spellEnd"/>
            <w:r>
              <w:rPr>
                <w:sz w:val="16"/>
              </w:rPr>
              <w:t xml:space="preserve"> through review of access permissions before</w:t>
            </w:r>
            <w:r>
              <w:rPr>
                <w:spacing w:val="-11"/>
                <w:sz w:val="16"/>
              </w:rPr>
              <w:t xml:space="preserve"> </w:t>
            </w:r>
            <w:r>
              <w:rPr>
                <w:sz w:val="16"/>
              </w:rPr>
              <w:t>and</w:t>
            </w:r>
            <w:r>
              <w:rPr>
                <w:spacing w:val="-11"/>
                <w:sz w:val="16"/>
              </w:rPr>
              <w:t xml:space="preserve"> </w:t>
            </w:r>
            <w:r>
              <w:rPr>
                <w:sz w:val="16"/>
              </w:rPr>
              <w:t>after</w:t>
            </w:r>
            <w:r>
              <w:rPr>
                <w:spacing w:val="-10"/>
                <w:sz w:val="16"/>
              </w:rPr>
              <w:t xml:space="preserve"> </w:t>
            </w:r>
            <w:r>
              <w:rPr>
                <w:sz w:val="16"/>
              </w:rPr>
              <w:t>their</w:t>
            </w:r>
            <w:r>
              <w:rPr>
                <w:spacing w:val="-10"/>
                <w:sz w:val="16"/>
              </w:rPr>
              <w:t xml:space="preserve"> </w:t>
            </w:r>
            <w:r>
              <w:rPr>
                <w:sz w:val="16"/>
              </w:rPr>
              <w:t>cessation.</w:t>
            </w:r>
            <w:r>
              <w:rPr>
                <w:spacing w:val="-12"/>
                <w:sz w:val="16"/>
              </w:rPr>
              <w:t xml:space="preserve"> </w:t>
            </w:r>
            <w:r>
              <w:rPr>
                <w:sz w:val="16"/>
              </w:rPr>
              <w:t>However,</w:t>
            </w:r>
            <w:r>
              <w:rPr>
                <w:spacing w:val="-14"/>
                <w:sz w:val="16"/>
              </w:rPr>
              <w:t xml:space="preserve"> </w:t>
            </w:r>
            <w:r>
              <w:rPr>
                <w:sz w:val="16"/>
              </w:rPr>
              <w:t>we</w:t>
            </w:r>
            <w:r>
              <w:rPr>
                <w:spacing w:val="-11"/>
                <w:sz w:val="16"/>
              </w:rPr>
              <w:t xml:space="preserve"> </w:t>
            </w:r>
            <w:r>
              <w:rPr>
                <w:sz w:val="16"/>
              </w:rPr>
              <w:t>note</w:t>
            </w:r>
            <w:r>
              <w:rPr>
                <w:spacing w:val="-11"/>
                <w:sz w:val="16"/>
              </w:rPr>
              <w:t xml:space="preserve"> </w:t>
            </w:r>
            <w:r>
              <w:rPr>
                <w:sz w:val="16"/>
              </w:rPr>
              <w:t xml:space="preserve">that the Force do not formally review the permissions on a regular basis. We were advised that an annual review is undertaken of permissions within the HR system, </w:t>
            </w:r>
            <w:r>
              <w:rPr>
                <w:spacing w:val="-2"/>
                <w:sz w:val="16"/>
              </w:rPr>
              <w:t>Unit4.</w:t>
            </w:r>
          </w:p>
          <w:p w14:paraId="30348296" w14:textId="77777777" w:rsidR="004653B0" w:rsidRDefault="00040D56">
            <w:pPr>
              <w:pStyle w:val="TableParagraph"/>
              <w:ind w:left="108" w:right="85"/>
              <w:jc w:val="both"/>
              <w:rPr>
                <w:sz w:val="16"/>
              </w:rPr>
            </w:pPr>
            <w:r>
              <w:rPr>
                <w:i/>
                <w:sz w:val="16"/>
              </w:rPr>
              <w:t xml:space="preserve">Risk: </w:t>
            </w:r>
            <w:r>
              <w:rPr>
                <w:sz w:val="16"/>
              </w:rPr>
              <w:t xml:space="preserve">Inappropriate access to the payroll system increases the likelihood that inappropriate payments are made, and/or fraudulent </w:t>
            </w:r>
            <w:proofErr w:type="spellStart"/>
            <w:r>
              <w:rPr>
                <w:sz w:val="16"/>
              </w:rPr>
              <w:t>behaviour</w:t>
            </w:r>
            <w:proofErr w:type="spellEnd"/>
            <w:r>
              <w:rPr>
                <w:sz w:val="16"/>
              </w:rPr>
              <w:t>.</w:t>
            </w:r>
          </w:p>
        </w:tc>
        <w:tc>
          <w:tcPr>
            <w:tcW w:w="2988" w:type="dxa"/>
          </w:tcPr>
          <w:p w14:paraId="698291DA" w14:textId="77777777" w:rsidR="004653B0" w:rsidRDefault="004653B0">
            <w:pPr>
              <w:pStyle w:val="TableParagraph"/>
              <w:rPr>
                <w:b/>
                <w:sz w:val="16"/>
              </w:rPr>
            </w:pPr>
          </w:p>
          <w:p w14:paraId="51223E79" w14:textId="77777777" w:rsidR="004653B0" w:rsidRDefault="004653B0">
            <w:pPr>
              <w:pStyle w:val="TableParagraph"/>
              <w:spacing w:before="57"/>
              <w:rPr>
                <w:b/>
                <w:sz w:val="16"/>
              </w:rPr>
            </w:pPr>
          </w:p>
          <w:p w14:paraId="29C37F7A" w14:textId="77777777" w:rsidR="004653B0" w:rsidRDefault="00040D56">
            <w:pPr>
              <w:pStyle w:val="TableParagraph"/>
              <w:ind w:left="107" w:right="118"/>
              <w:rPr>
                <w:sz w:val="16"/>
              </w:rPr>
            </w:pPr>
            <w:r>
              <w:rPr>
                <w:sz w:val="16"/>
              </w:rPr>
              <w:t>As planned, the Force should review access permissions within the</w:t>
            </w:r>
            <w:r>
              <w:rPr>
                <w:spacing w:val="-6"/>
                <w:sz w:val="16"/>
              </w:rPr>
              <w:t xml:space="preserve"> </w:t>
            </w:r>
            <w:r>
              <w:rPr>
                <w:sz w:val="16"/>
              </w:rPr>
              <w:t>Payroll</w:t>
            </w:r>
            <w:r>
              <w:rPr>
                <w:spacing w:val="-7"/>
                <w:sz w:val="16"/>
              </w:rPr>
              <w:t xml:space="preserve"> </w:t>
            </w:r>
            <w:r>
              <w:rPr>
                <w:sz w:val="16"/>
              </w:rPr>
              <w:t>system,</w:t>
            </w:r>
            <w:r>
              <w:rPr>
                <w:spacing w:val="-7"/>
                <w:sz w:val="16"/>
              </w:rPr>
              <w:t xml:space="preserve"> </w:t>
            </w:r>
            <w:proofErr w:type="spellStart"/>
            <w:r>
              <w:rPr>
                <w:sz w:val="16"/>
              </w:rPr>
              <w:t>iTrent</w:t>
            </w:r>
            <w:proofErr w:type="spellEnd"/>
            <w:r>
              <w:rPr>
                <w:sz w:val="16"/>
              </w:rPr>
              <w:t>,</w:t>
            </w:r>
            <w:r>
              <w:rPr>
                <w:spacing w:val="-7"/>
                <w:sz w:val="16"/>
              </w:rPr>
              <w:t xml:space="preserve"> </w:t>
            </w:r>
            <w:r>
              <w:rPr>
                <w:sz w:val="16"/>
              </w:rPr>
              <w:t>as</w:t>
            </w:r>
            <w:r>
              <w:rPr>
                <w:spacing w:val="-8"/>
                <w:sz w:val="16"/>
              </w:rPr>
              <w:t xml:space="preserve"> </w:t>
            </w:r>
            <w:r>
              <w:rPr>
                <w:sz w:val="16"/>
              </w:rPr>
              <w:t>part of the NFCRA integration project that is ongoing. Permissions that facilitate</w:t>
            </w:r>
            <w:r>
              <w:rPr>
                <w:spacing w:val="-7"/>
                <w:sz w:val="16"/>
              </w:rPr>
              <w:t xml:space="preserve"> </w:t>
            </w:r>
            <w:r>
              <w:rPr>
                <w:sz w:val="16"/>
              </w:rPr>
              <w:t>the</w:t>
            </w:r>
            <w:r>
              <w:rPr>
                <w:spacing w:val="-7"/>
                <w:sz w:val="16"/>
              </w:rPr>
              <w:t xml:space="preserve"> </w:t>
            </w:r>
            <w:r>
              <w:rPr>
                <w:sz w:val="16"/>
              </w:rPr>
              <w:t>inputting,</w:t>
            </w:r>
            <w:r>
              <w:rPr>
                <w:spacing w:val="-8"/>
                <w:sz w:val="16"/>
              </w:rPr>
              <w:t xml:space="preserve"> </w:t>
            </w:r>
            <w:r>
              <w:rPr>
                <w:sz w:val="16"/>
              </w:rPr>
              <w:t>amending, and deletion of payroll data</w:t>
            </w:r>
            <w:r>
              <w:rPr>
                <w:spacing w:val="40"/>
                <w:sz w:val="16"/>
              </w:rPr>
              <w:t xml:space="preserve"> </w:t>
            </w:r>
            <w:r>
              <w:rPr>
                <w:sz w:val="16"/>
              </w:rPr>
              <w:t>should be limited to Payroll staff, as well as IT and MHR</w:t>
            </w:r>
            <w:r>
              <w:rPr>
                <w:spacing w:val="40"/>
                <w:sz w:val="16"/>
              </w:rPr>
              <w:t xml:space="preserve"> </w:t>
            </w:r>
            <w:r>
              <w:rPr>
                <w:sz w:val="16"/>
              </w:rPr>
              <w:t>consultancy related staff to facilitate the operation and</w:t>
            </w:r>
            <w:r>
              <w:rPr>
                <w:spacing w:val="40"/>
                <w:sz w:val="16"/>
              </w:rPr>
              <w:t xml:space="preserve"> </w:t>
            </w:r>
            <w:r>
              <w:rPr>
                <w:sz w:val="16"/>
              </w:rPr>
              <w:t>update of the system.</w:t>
            </w:r>
          </w:p>
          <w:p w14:paraId="4BFE24CA" w14:textId="77777777" w:rsidR="004653B0" w:rsidRDefault="00040D56">
            <w:pPr>
              <w:pStyle w:val="TableParagraph"/>
              <w:ind w:left="107" w:right="165"/>
              <w:jc w:val="both"/>
              <w:rPr>
                <w:sz w:val="16"/>
              </w:rPr>
            </w:pPr>
            <w:r>
              <w:rPr>
                <w:sz w:val="16"/>
              </w:rPr>
              <w:t>Permissions</w:t>
            </w:r>
            <w:r>
              <w:rPr>
                <w:spacing w:val="-1"/>
                <w:sz w:val="16"/>
              </w:rPr>
              <w:t xml:space="preserve"> </w:t>
            </w:r>
            <w:r>
              <w:rPr>
                <w:sz w:val="16"/>
              </w:rPr>
              <w:t>should</w:t>
            </w:r>
            <w:r>
              <w:rPr>
                <w:spacing w:val="-1"/>
                <w:sz w:val="16"/>
              </w:rPr>
              <w:t xml:space="preserve"> </w:t>
            </w:r>
            <w:r>
              <w:rPr>
                <w:sz w:val="16"/>
              </w:rPr>
              <w:t>be</w:t>
            </w:r>
            <w:r>
              <w:rPr>
                <w:spacing w:val="-1"/>
                <w:sz w:val="16"/>
              </w:rPr>
              <w:t xml:space="preserve"> </w:t>
            </w:r>
            <w:r>
              <w:rPr>
                <w:sz w:val="16"/>
              </w:rPr>
              <w:t>developed to</w:t>
            </w:r>
            <w:r>
              <w:rPr>
                <w:spacing w:val="-6"/>
                <w:sz w:val="16"/>
              </w:rPr>
              <w:t xml:space="preserve"> </w:t>
            </w:r>
            <w:r>
              <w:rPr>
                <w:sz w:val="16"/>
              </w:rPr>
              <w:t>ensure</w:t>
            </w:r>
            <w:r>
              <w:rPr>
                <w:spacing w:val="-8"/>
                <w:sz w:val="16"/>
              </w:rPr>
              <w:t xml:space="preserve"> </w:t>
            </w:r>
            <w:r>
              <w:rPr>
                <w:sz w:val="16"/>
              </w:rPr>
              <w:t>segregation</w:t>
            </w:r>
            <w:r>
              <w:rPr>
                <w:spacing w:val="-9"/>
                <w:sz w:val="16"/>
              </w:rPr>
              <w:t xml:space="preserve"> </w:t>
            </w:r>
            <w:r>
              <w:rPr>
                <w:sz w:val="16"/>
              </w:rPr>
              <w:t>of</w:t>
            </w:r>
            <w:r>
              <w:rPr>
                <w:spacing w:val="-8"/>
                <w:sz w:val="16"/>
              </w:rPr>
              <w:t xml:space="preserve"> </w:t>
            </w:r>
            <w:r>
              <w:rPr>
                <w:sz w:val="16"/>
              </w:rPr>
              <w:t>duties</w:t>
            </w:r>
            <w:r>
              <w:rPr>
                <w:spacing w:val="-7"/>
                <w:sz w:val="16"/>
              </w:rPr>
              <w:t xml:space="preserve"> </w:t>
            </w:r>
            <w:r>
              <w:rPr>
                <w:sz w:val="16"/>
              </w:rPr>
              <w:t xml:space="preserve">is </w:t>
            </w:r>
            <w:r>
              <w:rPr>
                <w:spacing w:val="-2"/>
                <w:sz w:val="16"/>
              </w:rPr>
              <w:t>maintained.</w:t>
            </w:r>
          </w:p>
          <w:p w14:paraId="6FD63F6F" w14:textId="77777777" w:rsidR="004653B0" w:rsidRDefault="00040D56">
            <w:pPr>
              <w:pStyle w:val="TableParagraph"/>
              <w:spacing w:before="194"/>
              <w:ind w:left="107" w:right="146"/>
              <w:rPr>
                <w:sz w:val="16"/>
              </w:rPr>
            </w:pPr>
            <w:r>
              <w:rPr>
                <w:sz w:val="16"/>
              </w:rPr>
              <w:t xml:space="preserve">Access permissions to </w:t>
            </w:r>
            <w:proofErr w:type="spellStart"/>
            <w:r>
              <w:rPr>
                <w:sz w:val="16"/>
              </w:rPr>
              <w:t>iTrent</w:t>
            </w:r>
            <w:proofErr w:type="spellEnd"/>
            <w:r>
              <w:rPr>
                <w:sz w:val="16"/>
              </w:rPr>
              <w:t xml:space="preserve"> should</w:t>
            </w:r>
            <w:r>
              <w:rPr>
                <w:spacing w:val="-8"/>
                <w:sz w:val="16"/>
              </w:rPr>
              <w:t xml:space="preserve"> </w:t>
            </w:r>
            <w:r>
              <w:rPr>
                <w:sz w:val="16"/>
              </w:rPr>
              <w:t>be</w:t>
            </w:r>
            <w:r>
              <w:rPr>
                <w:spacing w:val="-8"/>
                <w:sz w:val="16"/>
              </w:rPr>
              <w:t xml:space="preserve"> </w:t>
            </w:r>
            <w:r>
              <w:rPr>
                <w:sz w:val="16"/>
              </w:rPr>
              <w:t>reviewed</w:t>
            </w:r>
            <w:r>
              <w:rPr>
                <w:spacing w:val="-8"/>
                <w:sz w:val="16"/>
              </w:rPr>
              <w:t xml:space="preserve"> </w:t>
            </w:r>
            <w:r>
              <w:rPr>
                <w:sz w:val="16"/>
              </w:rPr>
              <w:t>on</w:t>
            </w:r>
            <w:r>
              <w:rPr>
                <w:spacing w:val="-7"/>
                <w:sz w:val="16"/>
              </w:rPr>
              <w:t xml:space="preserve"> </w:t>
            </w:r>
            <w:r>
              <w:rPr>
                <w:sz w:val="16"/>
              </w:rPr>
              <w:t>an</w:t>
            </w:r>
            <w:r>
              <w:rPr>
                <w:spacing w:val="-9"/>
                <w:sz w:val="16"/>
              </w:rPr>
              <w:t xml:space="preserve"> </w:t>
            </w:r>
            <w:r>
              <w:rPr>
                <w:sz w:val="16"/>
              </w:rPr>
              <w:t xml:space="preserve">annual basis as part of the existing annual review of the Unit4 HR </w:t>
            </w:r>
            <w:r>
              <w:rPr>
                <w:spacing w:val="-2"/>
                <w:sz w:val="16"/>
              </w:rPr>
              <w:t>system.</w:t>
            </w:r>
          </w:p>
        </w:tc>
        <w:tc>
          <w:tcPr>
            <w:tcW w:w="888" w:type="dxa"/>
            <w:shd w:val="clear" w:color="auto" w:fill="FFC000"/>
          </w:tcPr>
          <w:p w14:paraId="094C6E4D" w14:textId="77777777" w:rsidR="004653B0" w:rsidRDefault="004653B0">
            <w:pPr>
              <w:pStyle w:val="TableParagraph"/>
              <w:rPr>
                <w:b/>
                <w:sz w:val="16"/>
              </w:rPr>
            </w:pPr>
          </w:p>
          <w:p w14:paraId="543045E1" w14:textId="77777777" w:rsidR="004653B0" w:rsidRDefault="004653B0">
            <w:pPr>
              <w:pStyle w:val="TableParagraph"/>
              <w:spacing w:before="57"/>
              <w:rPr>
                <w:b/>
                <w:sz w:val="16"/>
              </w:rPr>
            </w:pPr>
          </w:p>
          <w:p w14:paraId="5AF5B4A2" w14:textId="77777777" w:rsidR="004653B0" w:rsidRDefault="00040D56">
            <w:pPr>
              <w:pStyle w:val="TableParagraph"/>
              <w:ind w:left="19"/>
              <w:jc w:val="center"/>
              <w:rPr>
                <w:b/>
                <w:sz w:val="16"/>
              </w:rPr>
            </w:pPr>
            <w:r>
              <w:rPr>
                <w:b/>
                <w:spacing w:val="-10"/>
                <w:sz w:val="16"/>
              </w:rPr>
              <w:t>2</w:t>
            </w:r>
          </w:p>
        </w:tc>
        <w:tc>
          <w:tcPr>
            <w:tcW w:w="3751" w:type="dxa"/>
          </w:tcPr>
          <w:p w14:paraId="1F1F9A46" w14:textId="77777777" w:rsidR="004653B0" w:rsidRDefault="004653B0">
            <w:pPr>
              <w:pStyle w:val="TableParagraph"/>
              <w:rPr>
                <w:b/>
                <w:sz w:val="16"/>
              </w:rPr>
            </w:pPr>
          </w:p>
          <w:p w14:paraId="1A6E26BB" w14:textId="77777777" w:rsidR="004653B0" w:rsidRDefault="004653B0">
            <w:pPr>
              <w:pStyle w:val="TableParagraph"/>
              <w:spacing w:before="57"/>
              <w:rPr>
                <w:b/>
                <w:sz w:val="16"/>
              </w:rPr>
            </w:pPr>
          </w:p>
          <w:p w14:paraId="0ED0895C" w14:textId="77777777" w:rsidR="004653B0" w:rsidRDefault="00040D56">
            <w:pPr>
              <w:pStyle w:val="TableParagraph"/>
              <w:ind w:left="108" w:right="198"/>
              <w:rPr>
                <w:sz w:val="16"/>
              </w:rPr>
            </w:pPr>
            <w:r>
              <w:rPr>
                <w:sz w:val="16"/>
              </w:rPr>
              <w:t>Alongside</w:t>
            </w:r>
            <w:r>
              <w:rPr>
                <w:spacing w:val="-7"/>
                <w:sz w:val="16"/>
              </w:rPr>
              <w:t xml:space="preserve"> </w:t>
            </w:r>
            <w:r>
              <w:rPr>
                <w:sz w:val="16"/>
              </w:rPr>
              <w:t>the</w:t>
            </w:r>
            <w:r>
              <w:rPr>
                <w:spacing w:val="-9"/>
                <w:sz w:val="16"/>
              </w:rPr>
              <w:t xml:space="preserve"> </w:t>
            </w:r>
            <w:r>
              <w:rPr>
                <w:sz w:val="16"/>
              </w:rPr>
              <w:t>system</w:t>
            </w:r>
            <w:r>
              <w:rPr>
                <w:spacing w:val="-8"/>
                <w:sz w:val="16"/>
              </w:rPr>
              <w:t xml:space="preserve"> </w:t>
            </w:r>
            <w:r>
              <w:rPr>
                <w:sz w:val="16"/>
              </w:rPr>
              <w:t>access</w:t>
            </w:r>
            <w:r>
              <w:rPr>
                <w:spacing w:val="-9"/>
                <w:sz w:val="16"/>
              </w:rPr>
              <w:t xml:space="preserve"> </w:t>
            </w:r>
            <w:r>
              <w:rPr>
                <w:sz w:val="16"/>
              </w:rPr>
              <w:t>reviews</w:t>
            </w:r>
            <w:r>
              <w:rPr>
                <w:spacing w:val="-7"/>
                <w:sz w:val="16"/>
              </w:rPr>
              <w:t xml:space="preserve"> </w:t>
            </w:r>
            <w:r>
              <w:rPr>
                <w:sz w:val="16"/>
              </w:rPr>
              <w:t>that are completed quarterly, we will ensure that payroll access is independently reviewed to ensure segregation and appropriate scrutiny.</w:t>
            </w:r>
          </w:p>
          <w:p w14:paraId="71325574" w14:textId="77777777" w:rsidR="004653B0" w:rsidRDefault="00040D56">
            <w:pPr>
              <w:pStyle w:val="TableParagraph"/>
              <w:spacing w:before="194"/>
              <w:ind w:left="108" w:right="198"/>
              <w:rPr>
                <w:sz w:val="16"/>
              </w:rPr>
            </w:pPr>
            <w:r>
              <w:rPr>
                <w:color w:val="00AF50"/>
                <w:sz w:val="16"/>
              </w:rPr>
              <w:t>Update Sep 24 – Reviews are already in place.</w:t>
            </w:r>
            <w:r>
              <w:rPr>
                <w:color w:val="00AF50"/>
                <w:spacing w:val="40"/>
                <w:sz w:val="16"/>
              </w:rPr>
              <w:t xml:space="preserve"> </w:t>
            </w:r>
            <w:r>
              <w:rPr>
                <w:color w:val="00AF50"/>
                <w:sz w:val="16"/>
              </w:rPr>
              <w:t>Discussion</w:t>
            </w:r>
            <w:r>
              <w:rPr>
                <w:color w:val="00AF50"/>
                <w:spacing w:val="-7"/>
                <w:sz w:val="16"/>
              </w:rPr>
              <w:t xml:space="preserve"> </w:t>
            </w:r>
            <w:r>
              <w:rPr>
                <w:color w:val="00AF50"/>
                <w:sz w:val="16"/>
              </w:rPr>
              <w:t>are</w:t>
            </w:r>
            <w:r>
              <w:rPr>
                <w:color w:val="00AF50"/>
                <w:spacing w:val="-8"/>
                <w:sz w:val="16"/>
              </w:rPr>
              <w:t xml:space="preserve"> </w:t>
            </w:r>
            <w:r>
              <w:rPr>
                <w:color w:val="00AF50"/>
                <w:sz w:val="16"/>
              </w:rPr>
              <w:t>ongoing</w:t>
            </w:r>
            <w:r>
              <w:rPr>
                <w:color w:val="00AF50"/>
                <w:spacing w:val="-8"/>
                <w:sz w:val="16"/>
              </w:rPr>
              <w:t xml:space="preserve"> </w:t>
            </w:r>
            <w:r>
              <w:rPr>
                <w:color w:val="00AF50"/>
                <w:sz w:val="16"/>
              </w:rPr>
              <w:t xml:space="preserve">regarding system reviews – recommended for </w:t>
            </w:r>
            <w:r>
              <w:rPr>
                <w:color w:val="00AF50"/>
                <w:spacing w:val="-2"/>
                <w:sz w:val="16"/>
              </w:rPr>
              <w:t>closure.</w:t>
            </w:r>
          </w:p>
        </w:tc>
        <w:tc>
          <w:tcPr>
            <w:tcW w:w="1581" w:type="dxa"/>
          </w:tcPr>
          <w:p w14:paraId="33052479" w14:textId="77777777" w:rsidR="004653B0" w:rsidRDefault="004653B0">
            <w:pPr>
              <w:pStyle w:val="TableParagraph"/>
              <w:rPr>
                <w:b/>
                <w:sz w:val="16"/>
              </w:rPr>
            </w:pPr>
          </w:p>
          <w:p w14:paraId="67550DFF" w14:textId="77777777" w:rsidR="004653B0" w:rsidRDefault="004653B0">
            <w:pPr>
              <w:pStyle w:val="TableParagraph"/>
              <w:spacing w:before="57"/>
              <w:rPr>
                <w:b/>
                <w:sz w:val="16"/>
              </w:rPr>
            </w:pPr>
          </w:p>
          <w:p w14:paraId="4506D9E3" w14:textId="77777777" w:rsidR="004653B0" w:rsidRDefault="00040D56">
            <w:pPr>
              <w:pStyle w:val="TableParagraph"/>
              <w:ind w:left="108"/>
              <w:rPr>
                <w:sz w:val="16"/>
              </w:rPr>
            </w:pPr>
            <w:r>
              <w:rPr>
                <w:spacing w:val="-2"/>
                <w:sz w:val="16"/>
              </w:rPr>
              <w:t>Michael Montgomery</w:t>
            </w:r>
          </w:p>
        </w:tc>
        <w:tc>
          <w:tcPr>
            <w:tcW w:w="986" w:type="dxa"/>
            <w:shd w:val="clear" w:color="auto" w:fill="FFFF00"/>
          </w:tcPr>
          <w:p w14:paraId="32E1A2AC" w14:textId="77777777" w:rsidR="004653B0" w:rsidRDefault="004653B0">
            <w:pPr>
              <w:pStyle w:val="TableParagraph"/>
              <w:rPr>
                <w:b/>
                <w:sz w:val="16"/>
              </w:rPr>
            </w:pPr>
          </w:p>
          <w:p w14:paraId="152A65B9" w14:textId="77777777" w:rsidR="004653B0" w:rsidRDefault="004653B0">
            <w:pPr>
              <w:pStyle w:val="TableParagraph"/>
              <w:spacing w:before="57"/>
              <w:rPr>
                <w:b/>
                <w:sz w:val="16"/>
              </w:rPr>
            </w:pPr>
          </w:p>
          <w:p w14:paraId="168D1764" w14:textId="77777777" w:rsidR="004653B0" w:rsidRDefault="00040D56">
            <w:pPr>
              <w:pStyle w:val="TableParagraph"/>
              <w:ind w:left="17" w:right="1"/>
              <w:jc w:val="center"/>
              <w:rPr>
                <w:sz w:val="16"/>
              </w:rPr>
            </w:pPr>
            <w:r>
              <w:rPr>
                <w:sz w:val="16"/>
              </w:rPr>
              <w:t>30</w:t>
            </w:r>
            <w:r>
              <w:rPr>
                <w:spacing w:val="-1"/>
                <w:sz w:val="16"/>
              </w:rPr>
              <w:t xml:space="preserve"> </w:t>
            </w:r>
            <w:r>
              <w:rPr>
                <w:spacing w:val="-4"/>
                <w:sz w:val="16"/>
              </w:rPr>
              <w:t>June</w:t>
            </w:r>
          </w:p>
          <w:p w14:paraId="3DC71F1C" w14:textId="77777777" w:rsidR="004653B0" w:rsidRDefault="00040D56">
            <w:pPr>
              <w:pStyle w:val="TableParagraph"/>
              <w:ind w:left="17"/>
              <w:jc w:val="center"/>
              <w:rPr>
                <w:sz w:val="16"/>
              </w:rPr>
            </w:pPr>
            <w:r>
              <w:rPr>
                <w:spacing w:val="-4"/>
                <w:sz w:val="16"/>
              </w:rPr>
              <w:t>2024</w:t>
            </w:r>
          </w:p>
        </w:tc>
      </w:tr>
    </w:tbl>
    <w:p w14:paraId="1C5236FD" w14:textId="77777777" w:rsidR="004653B0" w:rsidRDefault="004653B0">
      <w:pPr>
        <w:pStyle w:val="BodyText"/>
        <w:spacing w:before="241"/>
        <w:rPr>
          <w:rFonts w:ascii="Verdana"/>
          <w:b/>
          <w:sz w:val="22"/>
        </w:rPr>
      </w:pPr>
    </w:p>
    <w:p w14:paraId="19144893" w14:textId="77777777" w:rsidR="004653B0" w:rsidRDefault="00040D56">
      <w:pPr>
        <w:ind w:left="680"/>
        <w:rPr>
          <w:rFonts w:ascii="Verdana" w:hAnsi="Verdana"/>
          <w:b/>
        </w:rPr>
      </w:pPr>
      <w:r>
        <w:rPr>
          <w:rFonts w:ascii="Verdana" w:hAnsi="Verdana"/>
          <w:b/>
          <w:u w:val="single"/>
        </w:rPr>
        <w:t>Identity</w:t>
      </w:r>
      <w:r>
        <w:rPr>
          <w:rFonts w:ascii="Verdana" w:hAnsi="Verdana"/>
          <w:b/>
          <w:spacing w:val="-6"/>
          <w:u w:val="single"/>
        </w:rPr>
        <w:t xml:space="preserve"> </w:t>
      </w:r>
      <w:r>
        <w:rPr>
          <w:rFonts w:ascii="Verdana" w:hAnsi="Verdana"/>
          <w:b/>
          <w:u w:val="single"/>
        </w:rPr>
        <w:t>Access</w:t>
      </w:r>
      <w:r>
        <w:rPr>
          <w:rFonts w:ascii="Verdana" w:hAnsi="Verdana"/>
          <w:b/>
          <w:spacing w:val="-4"/>
          <w:u w:val="single"/>
        </w:rPr>
        <w:t xml:space="preserve"> </w:t>
      </w:r>
      <w:r>
        <w:rPr>
          <w:rFonts w:ascii="Verdana" w:hAnsi="Verdana"/>
          <w:b/>
          <w:u w:val="single"/>
        </w:rPr>
        <w:t>Management</w:t>
      </w:r>
      <w:r>
        <w:rPr>
          <w:rFonts w:ascii="Verdana" w:hAnsi="Verdana"/>
          <w:b/>
          <w:spacing w:val="-6"/>
          <w:u w:val="single"/>
        </w:rPr>
        <w:t xml:space="preserve"> </w:t>
      </w:r>
      <w:r>
        <w:rPr>
          <w:rFonts w:ascii="Verdana" w:hAnsi="Verdana"/>
          <w:b/>
          <w:u w:val="single"/>
        </w:rPr>
        <w:t>–</w:t>
      </w:r>
      <w:r>
        <w:rPr>
          <w:rFonts w:ascii="Verdana" w:hAnsi="Verdana"/>
          <w:b/>
          <w:spacing w:val="-6"/>
          <w:u w:val="single"/>
        </w:rPr>
        <w:t xml:space="preserve"> </w:t>
      </w:r>
      <w:r>
        <w:rPr>
          <w:rFonts w:ascii="Verdana" w:hAnsi="Verdana"/>
          <w:b/>
          <w:u w:val="single"/>
        </w:rPr>
        <w:t>June</w:t>
      </w:r>
      <w:r>
        <w:rPr>
          <w:rFonts w:ascii="Verdana" w:hAnsi="Verdana"/>
          <w:b/>
          <w:spacing w:val="-5"/>
          <w:u w:val="single"/>
        </w:rPr>
        <w:t xml:space="preserve"> </w:t>
      </w:r>
      <w:r>
        <w:rPr>
          <w:rFonts w:ascii="Verdana" w:hAnsi="Verdana"/>
          <w:b/>
          <w:spacing w:val="-4"/>
          <w:u w:val="single"/>
        </w:rPr>
        <w:t>2024</w:t>
      </w:r>
    </w:p>
    <w:p w14:paraId="3A30FFE0" w14:textId="77777777" w:rsidR="004653B0" w:rsidRDefault="004653B0">
      <w:pPr>
        <w:rPr>
          <w:rFonts w:ascii="Verdana" w:hAnsi="Verdana"/>
        </w:rPr>
        <w:sectPr w:rsidR="004653B0">
          <w:pgSz w:w="16840" w:h="11910" w:orient="landscape"/>
          <w:pgMar w:top="1340" w:right="400" w:bottom="1240" w:left="760" w:header="520" w:footer="1044" w:gutter="0"/>
          <w:cols w:space="720"/>
        </w:sectPr>
      </w:pPr>
    </w:p>
    <w:p w14:paraId="04D5115D" w14:textId="77777777" w:rsidR="004653B0" w:rsidRDefault="004653B0">
      <w:pPr>
        <w:pStyle w:val="BodyText"/>
        <w:spacing w:before="6"/>
        <w:rPr>
          <w:rFonts w:ascii="Verdana"/>
          <w:b/>
          <w:sz w:val="7"/>
        </w:rPr>
      </w:pPr>
    </w:p>
    <w:tbl>
      <w:tblPr>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14"/>
        <w:gridCol w:w="4644"/>
        <w:gridCol w:w="2988"/>
        <w:gridCol w:w="888"/>
        <w:gridCol w:w="3751"/>
        <w:gridCol w:w="1581"/>
        <w:gridCol w:w="986"/>
      </w:tblGrid>
      <w:tr w:rsidR="004653B0" w14:paraId="0C107D53" w14:textId="77777777">
        <w:trPr>
          <w:trHeight w:val="503"/>
        </w:trPr>
        <w:tc>
          <w:tcPr>
            <w:tcW w:w="614" w:type="dxa"/>
            <w:shd w:val="clear" w:color="auto" w:fill="622D9E"/>
          </w:tcPr>
          <w:p w14:paraId="7D07E038" w14:textId="77777777" w:rsidR="004653B0" w:rsidRDefault="004653B0">
            <w:pPr>
              <w:pStyle w:val="TableParagraph"/>
              <w:rPr>
                <w:rFonts w:ascii="Times New Roman"/>
                <w:sz w:val="16"/>
              </w:rPr>
            </w:pPr>
          </w:p>
        </w:tc>
        <w:tc>
          <w:tcPr>
            <w:tcW w:w="4644" w:type="dxa"/>
            <w:shd w:val="clear" w:color="auto" w:fill="622D9E"/>
          </w:tcPr>
          <w:p w14:paraId="3231B077" w14:textId="77777777" w:rsidR="004653B0" w:rsidRDefault="00040D56">
            <w:pPr>
              <w:pStyle w:val="TableParagraph"/>
              <w:spacing w:before="57"/>
              <w:ind w:left="108"/>
              <w:rPr>
                <w:b/>
                <w:sz w:val="16"/>
              </w:rPr>
            </w:pPr>
            <w:r>
              <w:rPr>
                <w:b/>
                <w:color w:val="FFFFFF"/>
                <w:spacing w:val="-2"/>
                <w:sz w:val="16"/>
              </w:rPr>
              <w:t>Observation/Risk</w:t>
            </w:r>
          </w:p>
        </w:tc>
        <w:tc>
          <w:tcPr>
            <w:tcW w:w="2988" w:type="dxa"/>
            <w:shd w:val="clear" w:color="auto" w:fill="622D9E"/>
          </w:tcPr>
          <w:p w14:paraId="374BA344" w14:textId="77777777" w:rsidR="004653B0" w:rsidRDefault="00040D56">
            <w:pPr>
              <w:pStyle w:val="TableParagraph"/>
              <w:spacing w:before="57"/>
              <w:ind w:left="108"/>
              <w:rPr>
                <w:b/>
                <w:sz w:val="16"/>
              </w:rPr>
            </w:pPr>
            <w:r>
              <w:rPr>
                <w:b/>
                <w:color w:val="FFFFFF"/>
                <w:spacing w:val="-2"/>
                <w:sz w:val="16"/>
              </w:rPr>
              <w:t>Recommendation</w:t>
            </w:r>
          </w:p>
        </w:tc>
        <w:tc>
          <w:tcPr>
            <w:tcW w:w="888" w:type="dxa"/>
            <w:shd w:val="clear" w:color="auto" w:fill="622D9E"/>
          </w:tcPr>
          <w:p w14:paraId="6BC33FF7" w14:textId="77777777" w:rsidR="004653B0" w:rsidRDefault="00040D56">
            <w:pPr>
              <w:pStyle w:val="TableParagraph"/>
              <w:spacing w:before="57"/>
              <w:ind w:left="19" w:right="3"/>
              <w:jc w:val="center"/>
              <w:rPr>
                <w:b/>
                <w:sz w:val="16"/>
              </w:rPr>
            </w:pPr>
            <w:r>
              <w:rPr>
                <w:b/>
                <w:color w:val="FFFFFF"/>
                <w:spacing w:val="-2"/>
                <w:sz w:val="16"/>
              </w:rPr>
              <w:t>Priority</w:t>
            </w:r>
          </w:p>
        </w:tc>
        <w:tc>
          <w:tcPr>
            <w:tcW w:w="3751" w:type="dxa"/>
            <w:shd w:val="clear" w:color="auto" w:fill="622D9E"/>
          </w:tcPr>
          <w:p w14:paraId="3C79E5E2" w14:textId="77777777" w:rsidR="004653B0" w:rsidRDefault="00040D56">
            <w:pPr>
              <w:pStyle w:val="TableParagraph"/>
              <w:spacing w:before="57"/>
              <w:ind w:left="108"/>
              <w:rPr>
                <w:b/>
                <w:sz w:val="16"/>
              </w:rPr>
            </w:pPr>
            <w:r>
              <w:rPr>
                <w:b/>
                <w:color w:val="FFFFFF"/>
                <w:sz w:val="16"/>
              </w:rPr>
              <w:t>Management</w:t>
            </w:r>
            <w:r>
              <w:rPr>
                <w:b/>
                <w:color w:val="FFFFFF"/>
                <w:spacing w:val="-10"/>
                <w:sz w:val="16"/>
              </w:rPr>
              <w:t xml:space="preserve"> </w:t>
            </w:r>
            <w:r>
              <w:rPr>
                <w:b/>
                <w:color w:val="FFFFFF"/>
                <w:spacing w:val="-2"/>
                <w:sz w:val="16"/>
              </w:rPr>
              <w:t>response</w:t>
            </w:r>
          </w:p>
        </w:tc>
        <w:tc>
          <w:tcPr>
            <w:tcW w:w="1581" w:type="dxa"/>
            <w:shd w:val="clear" w:color="auto" w:fill="622D9E"/>
          </w:tcPr>
          <w:p w14:paraId="2B74F262" w14:textId="77777777" w:rsidR="004653B0" w:rsidRDefault="00040D56">
            <w:pPr>
              <w:pStyle w:val="TableParagraph"/>
              <w:spacing w:before="57"/>
              <w:ind w:left="108"/>
              <w:rPr>
                <w:b/>
                <w:sz w:val="16"/>
              </w:rPr>
            </w:pPr>
            <w:r>
              <w:rPr>
                <w:b/>
                <w:color w:val="FFFFFF"/>
                <w:spacing w:val="-2"/>
                <w:sz w:val="16"/>
              </w:rPr>
              <w:t>Timescale/ responsibility</w:t>
            </w:r>
          </w:p>
        </w:tc>
        <w:tc>
          <w:tcPr>
            <w:tcW w:w="986" w:type="dxa"/>
            <w:shd w:val="clear" w:color="auto" w:fill="622D9E"/>
          </w:tcPr>
          <w:p w14:paraId="408366EE" w14:textId="77777777" w:rsidR="004653B0" w:rsidRDefault="00040D56">
            <w:pPr>
              <w:pStyle w:val="TableParagraph"/>
              <w:spacing w:before="57"/>
              <w:ind w:left="204"/>
              <w:rPr>
                <w:b/>
                <w:sz w:val="16"/>
              </w:rPr>
            </w:pPr>
            <w:r>
              <w:rPr>
                <w:b/>
                <w:color w:val="FFFFFF"/>
                <w:spacing w:val="-2"/>
                <w:sz w:val="16"/>
              </w:rPr>
              <w:t>Status</w:t>
            </w:r>
          </w:p>
        </w:tc>
      </w:tr>
      <w:tr w:rsidR="004653B0" w14:paraId="4150BA2E" w14:textId="77777777">
        <w:trPr>
          <w:trHeight w:val="6918"/>
        </w:trPr>
        <w:tc>
          <w:tcPr>
            <w:tcW w:w="614" w:type="dxa"/>
          </w:tcPr>
          <w:p w14:paraId="6FA489DA" w14:textId="77777777" w:rsidR="004653B0" w:rsidRDefault="00040D56">
            <w:pPr>
              <w:pStyle w:val="TableParagraph"/>
              <w:spacing w:before="57"/>
              <w:ind w:left="13"/>
              <w:jc w:val="center"/>
              <w:rPr>
                <w:b/>
                <w:sz w:val="16"/>
              </w:rPr>
            </w:pPr>
            <w:r>
              <w:rPr>
                <w:b/>
                <w:spacing w:val="-10"/>
                <w:sz w:val="16"/>
              </w:rPr>
              <w:t>1</w:t>
            </w:r>
          </w:p>
        </w:tc>
        <w:tc>
          <w:tcPr>
            <w:tcW w:w="4644" w:type="dxa"/>
          </w:tcPr>
          <w:p w14:paraId="164972F3" w14:textId="77777777" w:rsidR="004653B0" w:rsidRDefault="00040D56">
            <w:pPr>
              <w:pStyle w:val="TableParagraph"/>
              <w:spacing w:before="57"/>
              <w:ind w:left="107" w:right="86"/>
              <w:rPr>
                <w:sz w:val="16"/>
              </w:rPr>
            </w:pPr>
            <w:r>
              <w:rPr>
                <w:b/>
                <w:sz w:val="16"/>
                <w:u w:val="single"/>
              </w:rPr>
              <w:t>Lack of Periodic User Access Reviews</w:t>
            </w:r>
            <w:r>
              <w:rPr>
                <w:b/>
                <w:spacing w:val="40"/>
                <w:sz w:val="16"/>
              </w:rPr>
              <w:t xml:space="preserve"> </w:t>
            </w:r>
            <w:r>
              <w:rPr>
                <w:i/>
                <w:sz w:val="16"/>
              </w:rPr>
              <w:t>Observation:</w:t>
            </w:r>
            <w:r>
              <w:rPr>
                <w:i/>
                <w:spacing w:val="80"/>
                <w:sz w:val="16"/>
              </w:rPr>
              <w:t xml:space="preserve"> </w:t>
            </w:r>
            <w:r>
              <w:rPr>
                <w:sz w:val="16"/>
              </w:rPr>
              <w:t>Regular</w:t>
            </w:r>
            <w:r>
              <w:rPr>
                <w:spacing w:val="80"/>
                <w:sz w:val="16"/>
              </w:rPr>
              <w:t xml:space="preserve"> </w:t>
            </w:r>
            <w:r>
              <w:rPr>
                <w:sz w:val="16"/>
              </w:rPr>
              <w:t>user</w:t>
            </w:r>
            <w:r>
              <w:rPr>
                <w:spacing w:val="80"/>
                <w:sz w:val="16"/>
              </w:rPr>
              <w:t xml:space="preserve"> </w:t>
            </w:r>
            <w:r>
              <w:rPr>
                <w:sz w:val="16"/>
              </w:rPr>
              <w:t>access</w:t>
            </w:r>
            <w:r>
              <w:rPr>
                <w:spacing w:val="80"/>
                <w:sz w:val="16"/>
              </w:rPr>
              <w:t xml:space="preserve"> </w:t>
            </w:r>
            <w:r>
              <w:rPr>
                <w:sz w:val="16"/>
              </w:rPr>
              <w:t>reviews</w:t>
            </w:r>
            <w:r>
              <w:rPr>
                <w:spacing w:val="80"/>
                <w:sz w:val="16"/>
              </w:rPr>
              <w:t xml:space="preserve"> </w:t>
            </w:r>
            <w:r>
              <w:rPr>
                <w:sz w:val="16"/>
              </w:rPr>
              <w:t>should assess</w:t>
            </w:r>
            <w:r>
              <w:rPr>
                <w:spacing w:val="-15"/>
                <w:sz w:val="16"/>
              </w:rPr>
              <w:t xml:space="preserve"> </w:t>
            </w:r>
            <w:r>
              <w:rPr>
                <w:sz w:val="16"/>
              </w:rPr>
              <w:t>whether</w:t>
            </w:r>
            <w:r>
              <w:rPr>
                <w:spacing w:val="-14"/>
                <w:sz w:val="16"/>
              </w:rPr>
              <w:t xml:space="preserve"> </w:t>
            </w:r>
            <w:r>
              <w:rPr>
                <w:sz w:val="16"/>
              </w:rPr>
              <w:t>the</w:t>
            </w:r>
            <w:r>
              <w:rPr>
                <w:spacing w:val="-14"/>
                <w:sz w:val="16"/>
              </w:rPr>
              <w:t xml:space="preserve"> </w:t>
            </w:r>
            <w:r>
              <w:rPr>
                <w:sz w:val="16"/>
              </w:rPr>
              <w:t>Windows</w:t>
            </w:r>
            <w:r>
              <w:rPr>
                <w:spacing w:val="-14"/>
                <w:sz w:val="16"/>
              </w:rPr>
              <w:t xml:space="preserve"> </w:t>
            </w:r>
            <w:r>
              <w:rPr>
                <w:sz w:val="16"/>
              </w:rPr>
              <w:t>Active</w:t>
            </w:r>
            <w:r>
              <w:rPr>
                <w:spacing w:val="-14"/>
                <w:sz w:val="16"/>
              </w:rPr>
              <w:t xml:space="preserve"> </w:t>
            </w:r>
            <w:r>
              <w:rPr>
                <w:sz w:val="16"/>
              </w:rPr>
              <w:t>Directory</w:t>
            </w:r>
            <w:r>
              <w:rPr>
                <w:spacing w:val="-14"/>
                <w:sz w:val="16"/>
              </w:rPr>
              <w:t xml:space="preserve"> </w:t>
            </w:r>
            <w:r>
              <w:rPr>
                <w:sz w:val="16"/>
              </w:rPr>
              <w:t>(AD)</w:t>
            </w:r>
            <w:r>
              <w:rPr>
                <w:spacing w:val="-14"/>
                <w:sz w:val="16"/>
              </w:rPr>
              <w:t xml:space="preserve"> </w:t>
            </w:r>
            <w:r>
              <w:rPr>
                <w:sz w:val="16"/>
              </w:rPr>
              <w:t>user base,</w:t>
            </w:r>
            <w:r>
              <w:rPr>
                <w:spacing w:val="40"/>
                <w:sz w:val="16"/>
              </w:rPr>
              <w:t xml:space="preserve"> </w:t>
            </w:r>
            <w:r>
              <w:rPr>
                <w:sz w:val="16"/>
              </w:rPr>
              <w:t>responsible</w:t>
            </w:r>
            <w:r>
              <w:rPr>
                <w:spacing w:val="40"/>
                <w:sz w:val="16"/>
              </w:rPr>
              <w:t xml:space="preserve"> </w:t>
            </w:r>
            <w:r>
              <w:rPr>
                <w:sz w:val="16"/>
              </w:rPr>
              <w:t>for</w:t>
            </w:r>
            <w:r>
              <w:rPr>
                <w:spacing w:val="40"/>
                <w:sz w:val="16"/>
              </w:rPr>
              <w:t xml:space="preserve"> </w:t>
            </w:r>
            <w:r>
              <w:rPr>
                <w:sz w:val="16"/>
              </w:rPr>
              <w:t>managing</w:t>
            </w:r>
            <w:r>
              <w:rPr>
                <w:spacing w:val="40"/>
                <w:sz w:val="16"/>
              </w:rPr>
              <w:t xml:space="preserve"> </w:t>
            </w:r>
            <w:r>
              <w:rPr>
                <w:sz w:val="16"/>
              </w:rPr>
              <w:t>logins,</w:t>
            </w:r>
            <w:r>
              <w:rPr>
                <w:spacing w:val="40"/>
                <w:sz w:val="16"/>
              </w:rPr>
              <w:t xml:space="preserve"> </w:t>
            </w:r>
            <w:r>
              <w:rPr>
                <w:sz w:val="16"/>
              </w:rPr>
              <w:t>permissions, and</w:t>
            </w:r>
            <w:r>
              <w:rPr>
                <w:spacing w:val="-8"/>
                <w:sz w:val="16"/>
              </w:rPr>
              <w:t xml:space="preserve"> </w:t>
            </w:r>
            <w:r>
              <w:rPr>
                <w:sz w:val="16"/>
              </w:rPr>
              <w:t>authenticating</w:t>
            </w:r>
            <w:r>
              <w:rPr>
                <w:spacing w:val="-8"/>
                <w:sz w:val="16"/>
              </w:rPr>
              <w:t xml:space="preserve"> </w:t>
            </w:r>
            <w:r>
              <w:rPr>
                <w:sz w:val="16"/>
              </w:rPr>
              <w:t>access</w:t>
            </w:r>
            <w:r>
              <w:rPr>
                <w:spacing w:val="-11"/>
                <w:sz w:val="16"/>
              </w:rPr>
              <w:t xml:space="preserve"> </w:t>
            </w:r>
            <w:r>
              <w:rPr>
                <w:sz w:val="16"/>
              </w:rPr>
              <w:t>to</w:t>
            </w:r>
            <w:r>
              <w:rPr>
                <w:spacing w:val="-10"/>
                <w:sz w:val="16"/>
              </w:rPr>
              <w:t xml:space="preserve"> </w:t>
            </w:r>
            <w:r>
              <w:rPr>
                <w:sz w:val="16"/>
              </w:rPr>
              <w:t>associated</w:t>
            </w:r>
            <w:r>
              <w:rPr>
                <w:spacing w:val="-10"/>
                <w:sz w:val="16"/>
              </w:rPr>
              <w:t xml:space="preserve"> </w:t>
            </w:r>
            <w:r>
              <w:rPr>
                <w:sz w:val="16"/>
              </w:rPr>
              <w:t>applications,</w:t>
            </w:r>
            <w:r>
              <w:rPr>
                <w:spacing w:val="-11"/>
                <w:sz w:val="16"/>
              </w:rPr>
              <w:t xml:space="preserve"> </w:t>
            </w:r>
            <w:r>
              <w:rPr>
                <w:sz w:val="16"/>
              </w:rPr>
              <w:t>is accurate and that individuals have not been assigned unnecessary access.</w:t>
            </w:r>
          </w:p>
          <w:p w14:paraId="1ACB8668" w14:textId="77777777" w:rsidR="004653B0" w:rsidRDefault="00040D56">
            <w:pPr>
              <w:pStyle w:val="TableParagraph"/>
              <w:spacing w:before="160"/>
              <w:ind w:left="108" w:right="85"/>
              <w:jc w:val="both"/>
              <w:rPr>
                <w:sz w:val="16"/>
              </w:rPr>
            </w:pPr>
            <w:r>
              <w:rPr>
                <w:sz w:val="16"/>
              </w:rPr>
              <w:t>A regular regimen of access reviews has not been established to determine the suitability of access privileges for Windows AD accounts.</w:t>
            </w:r>
          </w:p>
          <w:p w14:paraId="0CF00B1E" w14:textId="77777777" w:rsidR="004653B0" w:rsidRDefault="00040D56">
            <w:pPr>
              <w:pStyle w:val="TableParagraph"/>
              <w:spacing w:before="159"/>
              <w:ind w:left="108" w:right="86"/>
              <w:jc w:val="both"/>
              <w:rPr>
                <w:sz w:val="16"/>
              </w:rPr>
            </w:pPr>
            <w:r>
              <w:rPr>
                <w:i/>
                <w:sz w:val="16"/>
              </w:rPr>
              <w:t xml:space="preserve">Risk and Impact: </w:t>
            </w:r>
            <w:r>
              <w:rPr>
                <w:sz w:val="16"/>
              </w:rPr>
              <w:t>Failure to implement regular access reviews can lead to individuals retaining unnecessary access to Windows AD and related systems, creating additional points of access to external attackers.</w:t>
            </w:r>
          </w:p>
        </w:tc>
        <w:tc>
          <w:tcPr>
            <w:tcW w:w="2988" w:type="dxa"/>
          </w:tcPr>
          <w:p w14:paraId="6FE72E60" w14:textId="77777777" w:rsidR="004653B0" w:rsidRDefault="004653B0">
            <w:pPr>
              <w:pStyle w:val="TableParagraph"/>
              <w:spacing w:before="57"/>
              <w:rPr>
                <w:b/>
                <w:sz w:val="16"/>
              </w:rPr>
            </w:pPr>
          </w:p>
          <w:p w14:paraId="12EB06B9" w14:textId="77777777" w:rsidR="004653B0" w:rsidRDefault="00040D56">
            <w:pPr>
              <w:pStyle w:val="TableParagraph"/>
              <w:ind w:left="108" w:right="99"/>
              <w:rPr>
                <w:sz w:val="16"/>
              </w:rPr>
            </w:pPr>
            <w:r>
              <w:rPr>
                <w:color w:val="6F2F9F"/>
                <w:sz w:val="16"/>
              </w:rPr>
              <w:t xml:space="preserve">Each </w:t>
            </w:r>
            <w:proofErr w:type="spellStart"/>
            <w:r>
              <w:rPr>
                <w:color w:val="6F2F9F"/>
                <w:sz w:val="16"/>
              </w:rPr>
              <w:t>organisation</w:t>
            </w:r>
            <w:proofErr w:type="spellEnd"/>
            <w:r>
              <w:rPr>
                <w:color w:val="6F2F9F"/>
                <w:sz w:val="16"/>
              </w:rPr>
              <w:t xml:space="preserve"> should implement a regular (e.g. quarterly) regimen of Windows</w:t>
            </w:r>
            <w:r>
              <w:rPr>
                <w:color w:val="6F2F9F"/>
                <w:spacing w:val="40"/>
                <w:sz w:val="16"/>
              </w:rPr>
              <w:t xml:space="preserve"> </w:t>
            </w:r>
            <w:r>
              <w:rPr>
                <w:color w:val="6F2F9F"/>
                <w:sz w:val="16"/>
              </w:rPr>
              <w:t>AD access reviews. Line</w:t>
            </w:r>
            <w:r>
              <w:rPr>
                <w:color w:val="6F2F9F"/>
                <w:spacing w:val="40"/>
                <w:sz w:val="16"/>
              </w:rPr>
              <w:t xml:space="preserve"> </w:t>
            </w:r>
            <w:r>
              <w:rPr>
                <w:color w:val="6F2F9F"/>
                <w:sz w:val="16"/>
              </w:rPr>
              <w:t>managers should review the access</w:t>
            </w:r>
            <w:r>
              <w:rPr>
                <w:color w:val="6F2F9F"/>
                <w:spacing w:val="-6"/>
                <w:sz w:val="16"/>
              </w:rPr>
              <w:t xml:space="preserve"> </w:t>
            </w:r>
            <w:r>
              <w:rPr>
                <w:color w:val="6F2F9F"/>
                <w:sz w:val="16"/>
              </w:rPr>
              <w:t>of</w:t>
            </w:r>
            <w:r>
              <w:rPr>
                <w:color w:val="6F2F9F"/>
                <w:spacing w:val="-5"/>
                <w:sz w:val="16"/>
              </w:rPr>
              <w:t xml:space="preserve"> </w:t>
            </w:r>
            <w:r>
              <w:rPr>
                <w:color w:val="6F2F9F"/>
                <w:sz w:val="16"/>
              </w:rPr>
              <w:t>their</w:t>
            </w:r>
            <w:r>
              <w:rPr>
                <w:color w:val="6F2F9F"/>
                <w:spacing w:val="-4"/>
                <w:sz w:val="16"/>
              </w:rPr>
              <w:t xml:space="preserve"> </w:t>
            </w:r>
            <w:r>
              <w:rPr>
                <w:color w:val="6F2F9F"/>
                <w:sz w:val="16"/>
              </w:rPr>
              <w:t>staff</w:t>
            </w:r>
            <w:r>
              <w:rPr>
                <w:color w:val="6F2F9F"/>
                <w:spacing w:val="-5"/>
                <w:sz w:val="16"/>
              </w:rPr>
              <w:t xml:space="preserve"> </w:t>
            </w:r>
            <w:r>
              <w:rPr>
                <w:color w:val="6F2F9F"/>
                <w:sz w:val="16"/>
              </w:rPr>
              <w:t>and</w:t>
            </w:r>
            <w:r>
              <w:rPr>
                <w:color w:val="6F2F9F"/>
                <w:spacing w:val="-6"/>
                <w:sz w:val="16"/>
              </w:rPr>
              <w:t xml:space="preserve"> </w:t>
            </w:r>
            <w:r>
              <w:rPr>
                <w:color w:val="6F2F9F"/>
                <w:sz w:val="16"/>
              </w:rPr>
              <w:t>any</w:t>
            </w:r>
            <w:r>
              <w:rPr>
                <w:color w:val="6F2F9F"/>
                <w:spacing w:val="-6"/>
                <w:sz w:val="16"/>
              </w:rPr>
              <w:t xml:space="preserve"> </w:t>
            </w:r>
            <w:r>
              <w:rPr>
                <w:color w:val="6F2F9F"/>
                <w:sz w:val="16"/>
              </w:rPr>
              <w:t>other users</w:t>
            </w:r>
            <w:r>
              <w:rPr>
                <w:color w:val="6F2F9F"/>
                <w:spacing w:val="-10"/>
                <w:sz w:val="16"/>
              </w:rPr>
              <w:t xml:space="preserve"> </w:t>
            </w:r>
            <w:r>
              <w:rPr>
                <w:color w:val="6F2F9F"/>
                <w:sz w:val="16"/>
              </w:rPr>
              <w:t>such</w:t>
            </w:r>
            <w:r>
              <w:rPr>
                <w:color w:val="6F2F9F"/>
                <w:spacing w:val="-9"/>
                <w:sz w:val="16"/>
              </w:rPr>
              <w:t xml:space="preserve"> </w:t>
            </w:r>
            <w:r>
              <w:rPr>
                <w:color w:val="6F2F9F"/>
                <w:sz w:val="16"/>
              </w:rPr>
              <w:t>as</w:t>
            </w:r>
            <w:r>
              <w:rPr>
                <w:color w:val="6F2F9F"/>
                <w:spacing w:val="-10"/>
                <w:sz w:val="16"/>
              </w:rPr>
              <w:t xml:space="preserve"> </w:t>
            </w:r>
            <w:r>
              <w:rPr>
                <w:color w:val="6F2F9F"/>
                <w:sz w:val="16"/>
              </w:rPr>
              <w:t>partnership</w:t>
            </w:r>
            <w:r>
              <w:rPr>
                <w:color w:val="6F2F9F"/>
                <w:spacing w:val="-10"/>
                <w:sz w:val="16"/>
              </w:rPr>
              <w:t xml:space="preserve"> </w:t>
            </w:r>
            <w:r>
              <w:rPr>
                <w:color w:val="6F2F9F"/>
                <w:sz w:val="16"/>
              </w:rPr>
              <w:t>workers that they are</w:t>
            </w:r>
            <w:r>
              <w:rPr>
                <w:color w:val="6F2F9F"/>
                <w:spacing w:val="-2"/>
                <w:sz w:val="16"/>
              </w:rPr>
              <w:t xml:space="preserve"> </w:t>
            </w:r>
            <w:r>
              <w:rPr>
                <w:color w:val="6F2F9F"/>
                <w:sz w:val="16"/>
              </w:rPr>
              <w:t>responsible for. Any unnecessary access detected during these reviews should be removed from relevant</w:t>
            </w:r>
            <w:r>
              <w:rPr>
                <w:color w:val="6F2F9F"/>
                <w:spacing w:val="40"/>
                <w:sz w:val="16"/>
              </w:rPr>
              <w:t xml:space="preserve"> </w:t>
            </w:r>
            <w:r>
              <w:rPr>
                <w:color w:val="6F2F9F"/>
                <w:spacing w:val="-2"/>
                <w:sz w:val="16"/>
              </w:rPr>
              <w:t>individuals.</w:t>
            </w:r>
          </w:p>
          <w:p w14:paraId="5D6DA5C5" w14:textId="77777777" w:rsidR="004653B0" w:rsidRDefault="00040D56">
            <w:pPr>
              <w:pStyle w:val="TableParagraph"/>
              <w:ind w:left="108" w:right="104"/>
              <w:rPr>
                <w:sz w:val="16"/>
              </w:rPr>
            </w:pPr>
            <w:r>
              <w:rPr>
                <w:color w:val="6F2F9F"/>
                <w:sz w:val="16"/>
              </w:rPr>
              <w:t>As the Force is implementing SailPoint across its employees, it should assess whether SailPoint could provide this service automatically. For users not covered by SailPoint alternative manual processes may be required</w:t>
            </w:r>
            <w:r>
              <w:rPr>
                <w:color w:val="6F2F9F"/>
                <w:spacing w:val="-9"/>
                <w:sz w:val="16"/>
              </w:rPr>
              <w:t xml:space="preserve"> </w:t>
            </w:r>
            <w:r>
              <w:rPr>
                <w:color w:val="6F2F9F"/>
                <w:sz w:val="16"/>
              </w:rPr>
              <w:t>proportionate</w:t>
            </w:r>
            <w:r>
              <w:rPr>
                <w:color w:val="6F2F9F"/>
                <w:spacing w:val="-8"/>
                <w:sz w:val="16"/>
              </w:rPr>
              <w:t xml:space="preserve"> </w:t>
            </w:r>
            <w:r>
              <w:rPr>
                <w:color w:val="6F2F9F"/>
                <w:sz w:val="16"/>
              </w:rPr>
              <w:t>to</w:t>
            </w:r>
            <w:r>
              <w:rPr>
                <w:color w:val="6F2F9F"/>
                <w:spacing w:val="-9"/>
                <w:sz w:val="16"/>
              </w:rPr>
              <w:t xml:space="preserve"> </w:t>
            </w:r>
            <w:r>
              <w:rPr>
                <w:color w:val="6F2F9F"/>
                <w:sz w:val="16"/>
              </w:rPr>
              <w:t>the</w:t>
            </w:r>
            <w:r>
              <w:rPr>
                <w:color w:val="6F2F9F"/>
                <w:spacing w:val="-9"/>
                <w:sz w:val="16"/>
              </w:rPr>
              <w:t xml:space="preserve"> </w:t>
            </w:r>
            <w:r>
              <w:rPr>
                <w:color w:val="6F2F9F"/>
                <w:sz w:val="16"/>
              </w:rPr>
              <w:t>risk.</w:t>
            </w:r>
          </w:p>
        </w:tc>
        <w:tc>
          <w:tcPr>
            <w:tcW w:w="888" w:type="dxa"/>
            <w:shd w:val="clear" w:color="auto" w:fill="FFC000"/>
          </w:tcPr>
          <w:p w14:paraId="527D6A1B" w14:textId="77777777" w:rsidR="004653B0" w:rsidRDefault="004653B0">
            <w:pPr>
              <w:pStyle w:val="TableParagraph"/>
              <w:spacing w:before="57"/>
              <w:rPr>
                <w:b/>
                <w:sz w:val="16"/>
              </w:rPr>
            </w:pPr>
          </w:p>
          <w:p w14:paraId="305C6B18" w14:textId="77777777" w:rsidR="004653B0" w:rsidRDefault="00040D56">
            <w:pPr>
              <w:pStyle w:val="TableParagraph"/>
              <w:ind w:left="19"/>
              <w:jc w:val="center"/>
              <w:rPr>
                <w:b/>
                <w:sz w:val="16"/>
              </w:rPr>
            </w:pPr>
            <w:r>
              <w:rPr>
                <w:b/>
                <w:spacing w:val="-10"/>
                <w:sz w:val="16"/>
              </w:rPr>
              <w:t>2</w:t>
            </w:r>
          </w:p>
        </w:tc>
        <w:tc>
          <w:tcPr>
            <w:tcW w:w="3751" w:type="dxa"/>
          </w:tcPr>
          <w:p w14:paraId="64855707" w14:textId="77777777" w:rsidR="004653B0" w:rsidRDefault="004653B0">
            <w:pPr>
              <w:pStyle w:val="TableParagraph"/>
              <w:spacing w:before="57"/>
              <w:rPr>
                <w:b/>
                <w:sz w:val="16"/>
              </w:rPr>
            </w:pPr>
          </w:p>
          <w:p w14:paraId="6A68832E" w14:textId="77777777" w:rsidR="004653B0" w:rsidRDefault="00040D56">
            <w:pPr>
              <w:pStyle w:val="TableParagraph"/>
              <w:ind w:left="107" w:right="135"/>
              <w:rPr>
                <w:sz w:val="16"/>
              </w:rPr>
            </w:pPr>
            <w:r>
              <w:rPr>
                <w:sz w:val="16"/>
              </w:rPr>
              <w:t xml:space="preserve">This recommendation is broadly accepted by management as it is </w:t>
            </w:r>
            <w:proofErr w:type="spellStart"/>
            <w:r>
              <w:rPr>
                <w:sz w:val="16"/>
              </w:rPr>
              <w:t>recognised</w:t>
            </w:r>
            <w:proofErr w:type="spellEnd"/>
            <w:r>
              <w:rPr>
                <w:sz w:val="16"/>
              </w:rPr>
              <w:t xml:space="preserve"> that there are currently process in place to address this, they do not currently extend to this level of scrutiny. Therefore, although there will be oversight of this process within the annual information auditor plans and role (due to be implemented by the end of the 2024 calendar year), this in-depth level of scrutiny will be fully implemented once we have the correct JML and access controls processes in place which will be managed automatically via the implementation of ITSM tool in December 2025. The source information reviews (a required prerequisite) will begin when the new information</w:t>
            </w:r>
            <w:r>
              <w:rPr>
                <w:spacing w:val="-9"/>
                <w:sz w:val="16"/>
              </w:rPr>
              <w:t xml:space="preserve"> </w:t>
            </w:r>
            <w:r>
              <w:rPr>
                <w:sz w:val="16"/>
              </w:rPr>
              <w:t>assurance</w:t>
            </w:r>
            <w:r>
              <w:rPr>
                <w:spacing w:val="-7"/>
                <w:sz w:val="16"/>
              </w:rPr>
              <w:t xml:space="preserve"> </w:t>
            </w:r>
            <w:r>
              <w:rPr>
                <w:sz w:val="16"/>
              </w:rPr>
              <w:t>structure</w:t>
            </w:r>
            <w:r>
              <w:rPr>
                <w:spacing w:val="-6"/>
                <w:sz w:val="16"/>
              </w:rPr>
              <w:t xml:space="preserve"> </w:t>
            </w:r>
            <w:r>
              <w:rPr>
                <w:sz w:val="16"/>
              </w:rPr>
              <w:t>is</w:t>
            </w:r>
            <w:r>
              <w:rPr>
                <w:spacing w:val="-7"/>
                <w:sz w:val="16"/>
              </w:rPr>
              <w:t xml:space="preserve"> </w:t>
            </w:r>
            <w:r>
              <w:rPr>
                <w:sz w:val="16"/>
              </w:rPr>
              <w:t>in</w:t>
            </w:r>
            <w:r>
              <w:rPr>
                <w:spacing w:val="-7"/>
                <w:sz w:val="16"/>
              </w:rPr>
              <w:t xml:space="preserve"> </w:t>
            </w:r>
            <w:r>
              <w:rPr>
                <w:sz w:val="16"/>
              </w:rPr>
              <w:t xml:space="preserve">place, this will inform the data </w:t>
            </w:r>
            <w:proofErr w:type="spellStart"/>
            <w:r>
              <w:rPr>
                <w:sz w:val="16"/>
              </w:rPr>
              <w:t>utilised</w:t>
            </w:r>
            <w:proofErr w:type="spellEnd"/>
            <w:r>
              <w:rPr>
                <w:sz w:val="16"/>
              </w:rPr>
              <w:t xml:space="preserve"> within the ITSM tool.</w:t>
            </w:r>
          </w:p>
          <w:p w14:paraId="467D5B2B" w14:textId="77777777" w:rsidR="004653B0" w:rsidRDefault="00040D56">
            <w:pPr>
              <w:pStyle w:val="TableParagraph"/>
              <w:spacing w:before="193"/>
              <w:ind w:left="107"/>
              <w:rPr>
                <w:sz w:val="16"/>
              </w:rPr>
            </w:pPr>
            <w:r>
              <w:rPr>
                <w:sz w:val="16"/>
              </w:rPr>
              <w:t>25/07/2024</w:t>
            </w:r>
            <w:r>
              <w:rPr>
                <w:spacing w:val="-6"/>
                <w:sz w:val="16"/>
              </w:rPr>
              <w:t xml:space="preserve"> </w:t>
            </w:r>
            <w:r>
              <w:rPr>
                <w:sz w:val="16"/>
              </w:rPr>
              <w:t>No</w:t>
            </w:r>
            <w:r>
              <w:rPr>
                <w:spacing w:val="-5"/>
                <w:sz w:val="16"/>
              </w:rPr>
              <w:t xml:space="preserve"> </w:t>
            </w:r>
            <w:r>
              <w:rPr>
                <w:sz w:val="16"/>
              </w:rPr>
              <w:t>further</w:t>
            </w:r>
            <w:r>
              <w:rPr>
                <w:spacing w:val="-5"/>
                <w:sz w:val="16"/>
              </w:rPr>
              <w:t xml:space="preserve"> </w:t>
            </w:r>
            <w:r>
              <w:rPr>
                <w:spacing w:val="-2"/>
                <w:sz w:val="16"/>
              </w:rPr>
              <w:t>update.</w:t>
            </w:r>
          </w:p>
          <w:p w14:paraId="521F6A32" w14:textId="77777777" w:rsidR="004653B0" w:rsidRDefault="004653B0">
            <w:pPr>
              <w:pStyle w:val="TableParagraph"/>
              <w:rPr>
                <w:b/>
                <w:sz w:val="16"/>
              </w:rPr>
            </w:pPr>
          </w:p>
          <w:p w14:paraId="1A39D762" w14:textId="77777777" w:rsidR="004653B0" w:rsidRDefault="00040D56">
            <w:pPr>
              <w:pStyle w:val="TableParagraph"/>
              <w:spacing w:line="194" w:lineRule="exact"/>
              <w:ind w:left="107"/>
              <w:rPr>
                <w:sz w:val="16"/>
              </w:rPr>
            </w:pPr>
            <w:r>
              <w:rPr>
                <w:color w:val="00AF50"/>
                <w:sz w:val="16"/>
              </w:rPr>
              <w:t>Update</w:t>
            </w:r>
            <w:r>
              <w:rPr>
                <w:color w:val="00AF50"/>
                <w:spacing w:val="-6"/>
                <w:sz w:val="16"/>
              </w:rPr>
              <w:t xml:space="preserve"> </w:t>
            </w:r>
            <w:r>
              <w:rPr>
                <w:color w:val="00AF50"/>
                <w:spacing w:val="-2"/>
                <w:sz w:val="16"/>
              </w:rPr>
              <w:t>06/09/24:</w:t>
            </w:r>
          </w:p>
          <w:p w14:paraId="38088E90" w14:textId="77777777" w:rsidR="004653B0" w:rsidRDefault="00040D56">
            <w:pPr>
              <w:pStyle w:val="TableParagraph"/>
              <w:ind w:left="108" w:right="98"/>
              <w:rPr>
                <w:sz w:val="16"/>
              </w:rPr>
            </w:pPr>
            <w:r>
              <w:rPr>
                <w:color w:val="00AF50"/>
                <w:sz w:val="16"/>
              </w:rPr>
              <w:t>The process is currently conducted in conjunction</w:t>
            </w:r>
            <w:r>
              <w:rPr>
                <w:color w:val="00AF50"/>
                <w:spacing w:val="-9"/>
                <w:sz w:val="16"/>
              </w:rPr>
              <w:t xml:space="preserve"> </w:t>
            </w:r>
            <w:r>
              <w:rPr>
                <w:color w:val="00AF50"/>
                <w:sz w:val="16"/>
              </w:rPr>
              <w:t>with</w:t>
            </w:r>
            <w:r>
              <w:rPr>
                <w:color w:val="00AF50"/>
                <w:spacing w:val="-9"/>
                <w:sz w:val="16"/>
              </w:rPr>
              <w:t xml:space="preserve"> </w:t>
            </w:r>
            <w:r>
              <w:rPr>
                <w:color w:val="00AF50"/>
                <w:sz w:val="16"/>
              </w:rPr>
              <w:t>the</w:t>
            </w:r>
            <w:r>
              <w:rPr>
                <w:color w:val="00AF50"/>
                <w:spacing w:val="-9"/>
                <w:sz w:val="16"/>
              </w:rPr>
              <w:t xml:space="preserve"> </w:t>
            </w:r>
            <w:r>
              <w:rPr>
                <w:color w:val="00AF50"/>
                <w:sz w:val="16"/>
              </w:rPr>
              <w:t>Information</w:t>
            </w:r>
            <w:r>
              <w:rPr>
                <w:color w:val="00AF50"/>
                <w:spacing w:val="-9"/>
                <w:sz w:val="16"/>
              </w:rPr>
              <w:t xml:space="preserve"> </w:t>
            </w:r>
            <w:r>
              <w:rPr>
                <w:color w:val="00AF50"/>
                <w:sz w:val="16"/>
              </w:rPr>
              <w:t xml:space="preserve">Assurance and Systems admin teams and due to resource constraints is limited to ad hoc reviews at this time. However the new structure will facilitate the coordination of the ROPA, the underlying access required and then the audits will be planned and executed by the new information audit </w:t>
            </w:r>
            <w:r>
              <w:rPr>
                <w:color w:val="00AF50"/>
                <w:spacing w:val="-2"/>
                <w:sz w:val="16"/>
              </w:rPr>
              <w:t>team.</w:t>
            </w:r>
          </w:p>
        </w:tc>
        <w:tc>
          <w:tcPr>
            <w:tcW w:w="1581" w:type="dxa"/>
          </w:tcPr>
          <w:p w14:paraId="3B51FA7D" w14:textId="77777777" w:rsidR="004653B0" w:rsidRDefault="004653B0">
            <w:pPr>
              <w:pStyle w:val="TableParagraph"/>
              <w:spacing w:before="57"/>
              <w:rPr>
                <w:b/>
                <w:sz w:val="16"/>
              </w:rPr>
            </w:pPr>
          </w:p>
          <w:p w14:paraId="53034E86" w14:textId="77777777" w:rsidR="004653B0" w:rsidRDefault="00040D56">
            <w:pPr>
              <w:pStyle w:val="TableParagraph"/>
              <w:ind w:left="108" w:right="263"/>
              <w:rPr>
                <w:sz w:val="16"/>
              </w:rPr>
            </w:pPr>
            <w:r>
              <w:rPr>
                <w:sz w:val="16"/>
              </w:rPr>
              <w:t>Trina</w:t>
            </w:r>
            <w:r>
              <w:rPr>
                <w:spacing w:val="-15"/>
                <w:sz w:val="16"/>
              </w:rPr>
              <w:t xml:space="preserve"> </w:t>
            </w:r>
            <w:proofErr w:type="spellStart"/>
            <w:r>
              <w:rPr>
                <w:sz w:val="16"/>
              </w:rPr>
              <w:t>Kightley</w:t>
            </w:r>
            <w:proofErr w:type="spellEnd"/>
            <w:r>
              <w:rPr>
                <w:sz w:val="16"/>
              </w:rPr>
              <w:t>- Jones,</w:t>
            </w:r>
            <w:r>
              <w:rPr>
                <w:spacing w:val="-15"/>
                <w:sz w:val="16"/>
              </w:rPr>
              <w:t xml:space="preserve"> </w:t>
            </w:r>
            <w:r>
              <w:rPr>
                <w:sz w:val="16"/>
              </w:rPr>
              <w:t>Head</w:t>
            </w:r>
            <w:r>
              <w:rPr>
                <w:spacing w:val="-14"/>
                <w:sz w:val="16"/>
              </w:rPr>
              <w:t xml:space="preserve"> </w:t>
            </w:r>
            <w:r>
              <w:rPr>
                <w:sz w:val="16"/>
              </w:rPr>
              <w:t xml:space="preserve">of </w:t>
            </w:r>
            <w:r>
              <w:rPr>
                <w:spacing w:val="-2"/>
                <w:sz w:val="16"/>
              </w:rPr>
              <w:t>Information Assurance</w:t>
            </w:r>
          </w:p>
          <w:p w14:paraId="40E83E9A" w14:textId="77777777" w:rsidR="004653B0" w:rsidRDefault="00040D56">
            <w:pPr>
              <w:pStyle w:val="TableParagraph"/>
              <w:spacing w:before="194"/>
              <w:ind w:left="108"/>
              <w:rPr>
                <w:sz w:val="16"/>
              </w:rPr>
            </w:pPr>
            <w:r>
              <w:rPr>
                <w:sz w:val="16"/>
              </w:rPr>
              <w:t>31</w:t>
            </w:r>
            <w:r>
              <w:rPr>
                <w:spacing w:val="-1"/>
                <w:sz w:val="16"/>
              </w:rPr>
              <w:t xml:space="preserve"> </w:t>
            </w:r>
            <w:r>
              <w:rPr>
                <w:spacing w:val="-2"/>
                <w:sz w:val="16"/>
              </w:rPr>
              <w:t>December</w:t>
            </w:r>
          </w:p>
          <w:p w14:paraId="28B65E35" w14:textId="77777777" w:rsidR="004653B0" w:rsidRDefault="00040D56">
            <w:pPr>
              <w:pStyle w:val="TableParagraph"/>
              <w:ind w:left="108"/>
              <w:rPr>
                <w:sz w:val="16"/>
              </w:rPr>
            </w:pPr>
            <w:r>
              <w:rPr>
                <w:spacing w:val="-4"/>
                <w:sz w:val="16"/>
              </w:rPr>
              <w:t>2025</w:t>
            </w:r>
          </w:p>
        </w:tc>
        <w:tc>
          <w:tcPr>
            <w:tcW w:w="986" w:type="dxa"/>
            <w:shd w:val="clear" w:color="auto" w:fill="FFFF00"/>
          </w:tcPr>
          <w:p w14:paraId="7748DCEF" w14:textId="77777777" w:rsidR="004653B0" w:rsidRDefault="004653B0">
            <w:pPr>
              <w:pStyle w:val="TableParagraph"/>
              <w:rPr>
                <w:rFonts w:ascii="Times New Roman"/>
                <w:sz w:val="16"/>
              </w:rPr>
            </w:pPr>
          </w:p>
        </w:tc>
      </w:tr>
      <w:tr w:rsidR="004653B0" w14:paraId="0726C8A5" w14:textId="77777777">
        <w:trPr>
          <w:trHeight w:val="1475"/>
        </w:trPr>
        <w:tc>
          <w:tcPr>
            <w:tcW w:w="614" w:type="dxa"/>
          </w:tcPr>
          <w:p w14:paraId="51034C34" w14:textId="77777777" w:rsidR="004653B0" w:rsidRDefault="00040D56">
            <w:pPr>
              <w:pStyle w:val="TableParagraph"/>
              <w:spacing w:before="57"/>
              <w:ind w:left="13"/>
              <w:jc w:val="center"/>
              <w:rPr>
                <w:b/>
                <w:sz w:val="16"/>
              </w:rPr>
            </w:pPr>
            <w:r>
              <w:rPr>
                <w:b/>
                <w:spacing w:val="-10"/>
                <w:sz w:val="16"/>
              </w:rPr>
              <w:t>2</w:t>
            </w:r>
          </w:p>
        </w:tc>
        <w:tc>
          <w:tcPr>
            <w:tcW w:w="4644" w:type="dxa"/>
          </w:tcPr>
          <w:p w14:paraId="068F4A66" w14:textId="77777777" w:rsidR="004653B0" w:rsidRDefault="00040D56">
            <w:pPr>
              <w:pStyle w:val="TableParagraph"/>
              <w:spacing w:before="57"/>
              <w:ind w:left="108"/>
              <w:rPr>
                <w:sz w:val="16"/>
              </w:rPr>
            </w:pPr>
            <w:r>
              <w:rPr>
                <w:b/>
                <w:sz w:val="16"/>
                <w:u w:val="single"/>
              </w:rPr>
              <w:t>Multifactor Authentication for Fire AD Accounts</w:t>
            </w:r>
            <w:r>
              <w:rPr>
                <w:b/>
                <w:sz w:val="16"/>
              </w:rPr>
              <w:t xml:space="preserve"> </w:t>
            </w:r>
            <w:r>
              <w:rPr>
                <w:i/>
                <w:sz w:val="16"/>
              </w:rPr>
              <w:t>Observation:</w:t>
            </w:r>
            <w:r>
              <w:rPr>
                <w:i/>
                <w:spacing w:val="-13"/>
                <w:sz w:val="16"/>
              </w:rPr>
              <w:t xml:space="preserve"> </w:t>
            </w:r>
            <w:r>
              <w:rPr>
                <w:sz w:val="16"/>
              </w:rPr>
              <w:t>Multifactor</w:t>
            </w:r>
            <w:r>
              <w:rPr>
                <w:spacing w:val="-11"/>
                <w:sz w:val="16"/>
              </w:rPr>
              <w:t xml:space="preserve"> </w:t>
            </w:r>
            <w:r>
              <w:rPr>
                <w:sz w:val="16"/>
              </w:rPr>
              <w:t>Authentication</w:t>
            </w:r>
            <w:r>
              <w:rPr>
                <w:spacing w:val="-13"/>
                <w:sz w:val="16"/>
              </w:rPr>
              <w:t xml:space="preserve"> </w:t>
            </w:r>
            <w:r>
              <w:rPr>
                <w:sz w:val="16"/>
              </w:rPr>
              <w:t>(MFA)</w:t>
            </w:r>
            <w:r>
              <w:rPr>
                <w:spacing w:val="-14"/>
                <w:sz w:val="16"/>
              </w:rPr>
              <w:t xml:space="preserve"> </w:t>
            </w:r>
            <w:r>
              <w:rPr>
                <w:sz w:val="16"/>
              </w:rPr>
              <w:t>provides additional layers of authentication beyond passwords, that</w:t>
            </w:r>
            <w:r>
              <w:rPr>
                <w:spacing w:val="40"/>
                <w:sz w:val="16"/>
              </w:rPr>
              <w:t xml:space="preserve"> </w:t>
            </w:r>
            <w:r>
              <w:rPr>
                <w:sz w:val="16"/>
              </w:rPr>
              <w:t>attackers</w:t>
            </w:r>
            <w:r>
              <w:rPr>
                <w:spacing w:val="40"/>
                <w:sz w:val="16"/>
              </w:rPr>
              <w:t xml:space="preserve"> </w:t>
            </w:r>
            <w:r>
              <w:rPr>
                <w:sz w:val="16"/>
              </w:rPr>
              <w:t>must</w:t>
            </w:r>
            <w:r>
              <w:rPr>
                <w:spacing w:val="40"/>
                <w:sz w:val="16"/>
              </w:rPr>
              <w:t xml:space="preserve"> </w:t>
            </w:r>
            <w:r>
              <w:rPr>
                <w:sz w:val="16"/>
              </w:rPr>
              <w:t>also</w:t>
            </w:r>
            <w:r>
              <w:rPr>
                <w:spacing w:val="40"/>
                <w:sz w:val="16"/>
              </w:rPr>
              <w:t xml:space="preserve"> </w:t>
            </w:r>
            <w:r>
              <w:rPr>
                <w:sz w:val="16"/>
              </w:rPr>
              <w:t>breach</w:t>
            </w:r>
            <w:r>
              <w:rPr>
                <w:spacing w:val="40"/>
                <w:sz w:val="16"/>
              </w:rPr>
              <w:t xml:space="preserve"> </w:t>
            </w:r>
            <w:r>
              <w:rPr>
                <w:sz w:val="16"/>
              </w:rPr>
              <w:t>should</w:t>
            </w:r>
            <w:r>
              <w:rPr>
                <w:spacing w:val="40"/>
                <w:sz w:val="16"/>
              </w:rPr>
              <w:t xml:space="preserve"> </w:t>
            </w:r>
            <w:r>
              <w:rPr>
                <w:sz w:val="16"/>
              </w:rPr>
              <w:t>passwords become</w:t>
            </w:r>
            <w:r>
              <w:rPr>
                <w:spacing w:val="-13"/>
                <w:sz w:val="16"/>
              </w:rPr>
              <w:t xml:space="preserve"> </w:t>
            </w:r>
            <w:r>
              <w:rPr>
                <w:sz w:val="16"/>
              </w:rPr>
              <w:t>known</w:t>
            </w:r>
            <w:r>
              <w:rPr>
                <w:spacing w:val="-11"/>
                <w:sz w:val="16"/>
              </w:rPr>
              <w:t xml:space="preserve"> </w:t>
            </w:r>
            <w:r>
              <w:rPr>
                <w:sz w:val="16"/>
              </w:rPr>
              <w:t>to</w:t>
            </w:r>
            <w:r>
              <w:rPr>
                <w:spacing w:val="-12"/>
                <w:sz w:val="16"/>
              </w:rPr>
              <w:t xml:space="preserve"> </w:t>
            </w:r>
            <w:r>
              <w:rPr>
                <w:sz w:val="16"/>
              </w:rPr>
              <w:t>them.</w:t>
            </w:r>
            <w:r>
              <w:rPr>
                <w:spacing w:val="-12"/>
                <w:sz w:val="16"/>
              </w:rPr>
              <w:t xml:space="preserve"> </w:t>
            </w:r>
            <w:r>
              <w:rPr>
                <w:sz w:val="16"/>
              </w:rPr>
              <w:t>Best</w:t>
            </w:r>
            <w:r>
              <w:rPr>
                <w:spacing w:val="-13"/>
                <w:sz w:val="16"/>
              </w:rPr>
              <w:t xml:space="preserve"> </w:t>
            </w:r>
            <w:r>
              <w:rPr>
                <w:sz w:val="16"/>
              </w:rPr>
              <w:t>practice</w:t>
            </w:r>
            <w:r>
              <w:rPr>
                <w:spacing w:val="-13"/>
                <w:sz w:val="16"/>
              </w:rPr>
              <w:t xml:space="preserve"> </w:t>
            </w:r>
            <w:r>
              <w:rPr>
                <w:sz w:val="16"/>
              </w:rPr>
              <w:t>frameworks</w:t>
            </w:r>
            <w:r>
              <w:rPr>
                <w:spacing w:val="-10"/>
                <w:sz w:val="16"/>
              </w:rPr>
              <w:t xml:space="preserve"> </w:t>
            </w:r>
            <w:r>
              <w:rPr>
                <w:spacing w:val="-4"/>
                <w:sz w:val="16"/>
              </w:rPr>
              <w:t>such</w:t>
            </w:r>
          </w:p>
        </w:tc>
        <w:tc>
          <w:tcPr>
            <w:tcW w:w="2988" w:type="dxa"/>
          </w:tcPr>
          <w:p w14:paraId="4225E6EC" w14:textId="77777777" w:rsidR="004653B0" w:rsidRDefault="004653B0">
            <w:pPr>
              <w:pStyle w:val="TableParagraph"/>
              <w:spacing w:before="57"/>
              <w:rPr>
                <w:b/>
                <w:sz w:val="16"/>
              </w:rPr>
            </w:pPr>
          </w:p>
          <w:p w14:paraId="4318CA98" w14:textId="77777777" w:rsidR="004653B0" w:rsidRDefault="00040D56">
            <w:pPr>
              <w:pStyle w:val="TableParagraph"/>
              <w:ind w:left="108" w:right="151"/>
              <w:rPr>
                <w:sz w:val="16"/>
              </w:rPr>
            </w:pPr>
            <w:r>
              <w:rPr>
                <w:color w:val="FF0000"/>
                <w:sz w:val="16"/>
              </w:rPr>
              <w:t>NCFRA should continue the process</w:t>
            </w:r>
            <w:r>
              <w:rPr>
                <w:color w:val="FF0000"/>
                <w:spacing w:val="-7"/>
                <w:sz w:val="16"/>
              </w:rPr>
              <w:t xml:space="preserve"> </w:t>
            </w:r>
            <w:r>
              <w:rPr>
                <w:color w:val="FF0000"/>
                <w:sz w:val="16"/>
              </w:rPr>
              <w:t>of</w:t>
            </w:r>
            <w:r>
              <w:rPr>
                <w:color w:val="FF0000"/>
                <w:spacing w:val="-6"/>
                <w:sz w:val="16"/>
              </w:rPr>
              <w:t xml:space="preserve"> </w:t>
            </w:r>
            <w:r>
              <w:rPr>
                <w:color w:val="FF0000"/>
                <w:sz w:val="16"/>
              </w:rPr>
              <w:t>setting</w:t>
            </w:r>
            <w:r>
              <w:rPr>
                <w:color w:val="FF0000"/>
                <w:spacing w:val="-5"/>
                <w:sz w:val="16"/>
              </w:rPr>
              <w:t xml:space="preserve"> </w:t>
            </w:r>
            <w:r>
              <w:rPr>
                <w:color w:val="FF0000"/>
                <w:sz w:val="16"/>
              </w:rPr>
              <w:t>up</w:t>
            </w:r>
            <w:r>
              <w:rPr>
                <w:color w:val="FF0000"/>
                <w:spacing w:val="-7"/>
                <w:sz w:val="16"/>
              </w:rPr>
              <w:t xml:space="preserve"> </w:t>
            </w:r>
            <w:r>
              <w:rPr>
                <w:color w:val="FF0000"/>
                <w:sz w:val="16"/>
              </w:rPr>
              <w:t>MFA</w:t>
            </w:r>
            <w:r>
              <w:rPr>
                <w:color w:val="FF0000"/>
                <w:spacing w:val="-7"/>
                <w:sz w:val="16"/>
              </w:rPr>
              <w:t xml:space="preserve"> </w:t>
            </w:r>
            <w:r>
              <w:rPr>
                <w:color w:val="FF0000"/>
                <w:sz w:val="16"/>
              </w:rPr>
              <w:t>for</w:t>
            </w:r>
            <w:r>
              <w:rPr>
                <w:color w:val="FF0000"/>
                <w:spacing w:val="-8"/>
                <w:sz w:val="16"/>
              </w:rPr>
              <w:t xml:space="preserve"> </w:t>
            </w:r>
            <w:r>
              <w:rPr>
                <w:color w:val="FF0000"/>
                <w:sz w:val="16"/>
              </w:rPr>
              <w:t xml:space="preserve">Fire Service accounts, ensuring that all accounts are covered by this </w:t>
            </w:r>
            <w:r>
              <w:rPr>
                <w:color w:val="FF0000"/>
                <w:spacing w:val="-2"/>
                <w:sz w:val="16"/>
              </w:rPr>
              <w:t>process.</w:t>
            </w:r>
          </w:p>
        </w:tc>
        <w:tc>
          <w:tcPr>
            <w:tcW w:w="888" w:type="dxa"/>
            <w:shd w:val="clear" w:color="auto" w:fill="FFC000"/>
          </w:tcPr>
          <w:p w14:paraId="29210169" w14:textId="77777777" w:rsidR="004653B0" w:rsidRDefault="004653B0">
            <w:pPr>
              <w:pStyle w:val="TableParagraph"/>
              <w:spacing w:before="57"/>
              <w:rPr>
                <w:b/>
                <w:sz w:val="16"/>
              </w:rPr>
            </w:pPr>
          </w:p>
          <w:p w14:paraId="723FEAF7" w14:textId="77777777" w:rsidR="004653B0" w:rsidRDefault="00040D56">
            <w:pPr>
              <w:pStyle w:val="TableParagraph"/>
              <w:ind w:left="19"/>
              <w:jc w:val="center"/>
              <w:rPr>
                <w:b/>
                <w:sz w:val="16"/>
              </w:rPr>
            </w:pPr>
            <w:r>
              <w:rPr>
                <w:b/>
                <w:spacing w:val="-10"/>
                <w:sz w:val="16"/>
              </w:rPr>
              <w:t>2</w:t>
            </w:r>
          </w:p>
        </w:tc>
        <w:tc>
          <w:tcPr>
            <w:tcW w:w="3751" w:type="dxa"/>
          </w:tcPr>
          <w:p w14:paraId="1925ED0F" w14:textId="77777777" w:rsidR="004653B0" w:rsidRDefault="004653B0">
            <w:pPr>
              <w:pStyle w:val="TableParagraph"/>
              <w:spacing w:before="57"/>
              <w:rPr>
                <w:b/>
                <w:sz w:val="16"/>
              </w:rPr>
            </w:pPr>
          </w:p>
          <w:p w14:paraId="5F041E81" w14:textId="77777777" w:rsidR="004653B0" w:rsidRDefault="00040D56">
            <w:pPr>
              <w:pStyle w:val="TableParagraph"/>
              <w:ind w:left="108" w:right="115"/>
              <w:rPr>
                <w:sz w:val="16"/>
              </w:rPr>
            </w:pPr>
            <w:r>
              <w:rPr>
                <w:sz w:val="16"/>
              </w:rPr>
              <w:t>We agree with the audit recommendation and acknowledge the importance of multifactor</w:t>
            </w:r>
            <w:r>
              <w:rPr>
                <w:spacing w:val="-7"/>
                <w:sz w:val="16"/>
              </w:rPr>
              <w:t xml:space="preserve"> </w:t>
            </w:r>
            <w:r>
              <w:rPr>
                <w:sz w:val="16"/>
              </w:rPr>
              <w:t>authentication</w:t>
            </w:r>
            <w:r>
              <w:rPr>
                <w:spacing w:val="-9"/>
                <w:sz w:val="16"/>
              </w:rPr>
              <w:t xml:space="preserve"> </w:t>
            </w:r>
            <w:r>
              <w:rPr>
                <w:sz w:val="16"/>
              </w:rPr>
              <w:t>for</w:t>
            </w:r>
            <w:r>
              <w:rPr>
                <w:spacing w:val="-11"/>
                <w:sz w:val="16"/>
              </w:rPr>
              <w:t xml:space="preserve"> </w:t>
            </w:r>
            <w:r>
              <w:rPr>
                <w:sz w:val="16"/>
              </w:rPr>
              <w:t>securing</w:t>
            </w:r>
            <w:r>
              <w:rPr>
                <w:spacing w:val="-10"/>
                <w:sz w:val="16"/>
              </w:rPr>
              <w:t xml:space="preserve"> </w:t>
            </w:r>
            <w:r>
              <w:rPr>
                <w:sz w:val="16"/>
              </w:rPr>
              <w:t>Fire Service accounts. As noted in the recommendation, we have started the process of implementing this security</w:t>
            </w:r>
          </w:p>
        </w:tc>
        <w:tc>
          <w:tcPr>
            <w:tcW w:w="1581" w:type="dxa"/>
          </w:tcPr>
          <w:p w14:paraId="3C1334B2" w14:textId="77777777" w:rsidR="004653B0" w:rsidRDefault="004653B0">
            <w:pPr>
              <w:pStyle w:val="TableParagraph"/>
              <w:spacing w:before="57"/>
              <w:rPr>
                <w:b/>
                <w:sz w:val="16"/>
              </w:rPr>
            </w:pPr>
          </w:p>
          <w:p w14:paraId="47D977D7" w14:textId="77777777" w:rsidR="004653B0" w:rsidRDefault="00040D56">
            <w:pPr>
              <w:pStyle w:val="TableParagraph"/>
              <w:ind w:left="108"/>
              <w:rPr>
                <w:sz w:val="16"/>
              </w:rPr>
            </w:pPr>
            <w:r>
              <w:rPr>
                <w:sz w:val="16"/>
              </w:rPr>
              <w:t>Roy</w:t>
            </w:r>
            <w:r>
              <w:rPr>
                <w:spacing w:val="-15"/>
                <w:sz w:val="16"/>
              </w:rPr>
              <w:t xml:space="preserve"> </w:t>
            </w:r>
            <w:r>
              <w:rPr>
                <w:sz w:val="16"/>
              </w:rPr>
              <w:t xml:space="preserve">Cowper, </w:t>
            </w:r>
            <w:r>
              <w:rPr>
                <w:spacing w:val="-2"/>
                <w:sz w:val="16"/>
              </w:rPr>
              <w:t>Enterprise Architect</w:t>
            </w:r>
          </w:p>
          <w:p w14:paraId="7CD75183" w14:textId="77777777" w:rsidR="004653B0" w:rsidRDefault="00040D56">
            <w:pPr>
              <w:pStyle w:val="TableParagraph"/>
              <w:spacing w:before="194"/>
              <w:ind w:left="108"/>
              <w:rPr>
                <w:sz w:val="16"/>
              </w:rPr>
            </w:pPr>
            <w:r>
              <w:rPr>
                <w:sz w:val="16"/>
              </w:rPr>
              <w:t>30</w:t>
            </w:r>
            <w:r>
              <w:rPr>
                <w:spacing w:val="-1"/>
                <w:sz w:val="16"/>
              </w:rPr>
              <w:t xml:space="preserve"> </w:t>
            </w:r>
            <w:r>
              <w:rPr>
                <w:spacing w:val="-2"/>
                <w:sz w:val="16"/>
              </w:rPr>
              <w:t>September</w:t>
            </w:r>
          </w:p>
          <w:p w14:paraId="6B5F09B2" w14:textId="77777777" w:rsidR="004653B0" w:rsidRDefault="00040D56">
            <w:pPr>
              <w:pStyle w:val="TableParagraph"/>
              <w:ind w:left="108"/>
              <w:rPr>
                <w:sz w:val="16"/>
              </w:rPr>
            </w:pPr>
            <w:r>
              <w:rPr>
                <w:spacing w:val="-4"/>
                <w:sz w:val="16"/>
              </w:rPr>
              <w:t>2024</w:t>
            </w:r>
          </w:p>
        </w:tc>
        <w:tc>
          <w:tcPr>
            <w:tcW w:w="986" w:type="dxa"/>
            <w:shd w:val="clear" w:color="auto" w:fill="FFFF00"/>
          </w:tcPr>
          <w:p w14:paraId="3803DC4A" w14:textId="77777777" w:rsidR="004653B0" w:rsidRDefault="004653B0">
            <w:pPr>
              <w:pStyle w:val="TableParagraph"/>
              <w:rPr>
                <w:rFonts w:ascii="Times New Roman"/>
                <w:sz w:val="16"/>
              </w:rPr>
            </w:pPr>
          </w:p>
        </w:tc>
      </w:tr>
    </w:tbl>
    <w:p w14:paraId="75EC1989" w14:textId="77777777" w:rsidR="004653B0" w:rsidRDefault="004653B0">
      <w:pPr>
        <w:rPr>
          <w:rFonts w:ascii="Times New Roman"/>
          <w:sz w:val="16"/>
        </w:rPr>
        <w:sectPr w:rsidR="004653B0">
          <w:pgSz w:w="16840" w:h="11910" w:orient="landscape"/>
          <w:pgMar w:top="1340" w:right="400" w:bottom="1240" w:left="760" w:header="520" w:footer="1044" w:gutter="0"/>
          <w:cols w:space="720"/>
        </w:sectPr>
      </w:pPr>
    </w:p>
    <w:p w14:paraId="7D9C946D" w14:textId="77777777" w:rsidR="004653B0" w:rsidRDefault="004653B0">
      <w:pPr>
        <w:pStyle w:val="BodyText"/>
        <w:spacing w:before="6"/>
        <w:rPr>
          <w:rFonts w:ascii="Verdana"/>
          <w:b/>
          <w:sz w:val="7"/>
        </w:rPr>
      </w:pPr>
    </w:p>
    <w:tbl>
      <w:tblPr>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14"/>
        <w:gridCol w:w="4644"/>
        <w:gridCol w:w="2988"/>
        <w:gridCol w:w="888"/>
        <w:gridCol w:w="3751"/>
        <w:gridCol w:w="1581"/>
        <w:gridCol w:w="986"/>
      </w:tblGrid>
      <w:tr w:rsidR="004653B0" w14:paraId="0759C76D" w14:textId="77777777">
        <w:trPr>
          <w:trHeight w:val="503"/>
        </w:trPr>
        <w:tc>
          <w:tcPr>
            <w:tcW w:w="614" w:type="dxa"/>
            <w:shd w:val="clear" w:color="auto" w:fill="622D9E"/>
          </w:tcPr>
          <w:p w14:paraId="7AF71CF2" w14:textId="77777777" w:rsidR="004653B0" w:rsidRDefault="004653B0">
            <w:pPr>
              <w:pStyle w:val="TableParagraph"/>
              <w:rPr>
                <w:rFonts w:ascii="Times New Roman"/>
                <w:sz w:val="16"/>
              </w:rPr>
            </w:pPr>
          </w:p>
        </w:tc>
        <w:tc>
          <w:tcPr>
            <w:tcW w:w="4644" w:type="dxa"/>
            <w:shd w:val="clear" w:color="auto" w:fill="622D9E"/>
          </w:tcPr>
          <w:p w14:paraId="751E59C9" w14:textId="77777777" w:rsidR="004653B0" w:rsidRDefault="00040D56">
            <w:pPr>
              <w:pStyle w:val="TableParagraph"/>
              <w:spacing w:before="57"/>
              <w:ind w:left="108"/>
              <w:rPr>
                <w:b/>
                <w:sz w:val="16"/>
              </w:rPr>
            </w:pPr>
            <w:r>
              <w:rPr>
                <w:b/>
                <w:color w:val="FFFFFF"/>
                <w:spacing w:val="-2"/>
                <w:sz w:val="16"/>
              </w:rPr>
              <w:t>Observation/Risk</w:t>
            </w:r>
          </w:p>
        </w:tc>
        <w:tc>
          <w:tcPr>
            <w:tcW w:w="2988" w:type="dxa"/>
            <w:shd w:val="clear" w:color="auto" w:fill="622D9E"/>
          </w:tcPr>
          <w:p w14:paraId="28676730" w14:textId="77777777" w:rsidR="004653B0" w:rsidRDefault="00040D56">
            <w:pPr>
              <w:pStyle w:val="TableParagraph"/>
              <w:spacing w:before="57"/>
              <w:ind w:left="108"/>
              <w:rPr>
                <w:b/>
                <w:sz w:val="16"/>
              </w:rPr>
            </w:pPr>
            <w:r>
              <w:rPr>
                <w:b/>
                <w:color w:val="FFFFFF"/>
                <w:spacing w:val="-2"/>
                <w:sz w:val="16"/>
              </w:rPr>
              <w:t>Recommendation</w:t>
            </w:r>
          </w:p>
        </w:tc>
        <w:tc>
          <w:tcPr>
            <w:tcW w:w="888" w:type="dxa"/>
            <w:shd w:val="clear" w:color="auto" w:fill="622D9E"/>
          </w:tcPr>
          <w:p w14:paraId="21EE56F5" w14:textId="77777777" w:rsidR="004653B0" w:rsidRDefault="00040D56">
            <w:pPr>
              <w:pStyle w:val="TableParagraph"/>
              <w:spacing w:before="57"/>
              <w:ind w:left="19" w:right="3"/>
              <w:jc w:val="center"/>
              <w:rPr>
                <w:b/>
                <w:sz w:val="16"/>
              </w:rPr>
            </w:pPr>
            <w:r>
              <w:rPr>
                <w:b/>
                <w:color w:val="FFFFFF"/>
                <w:spacing w:val="-2"/>
                <w:sz w:val="16"/>
              </w:rPr>
              <w:t>Priority</w:t>
            </w:r>
          </w:p>
        </w:tc>
        <w:tc>
          <w:tcPr>
            <w:tcW w:w="3751" w:type="dxa"/>
            <w:shd w:val="clear" w:color="auto" w:fill="622D9E"/>
          </w:tcPr>
          <w:p w14:paraId="4F8AC986" w14:textId="77777777" w:rsidR="004653B0" w:rsidRDefault="00040D56">
            <w:pPr>
              <w:pStyle w:val="TableParagraph"/>
              <w:spacing w:before="57"/>
              <w:ind w:left="108"/>
              <w:rPr>
                <w:b/>
                <w:sz w:val="16"/>
              </w:rPr>
            </w:pPr>
            <w:r>
              <w:rPr>
                <w:b/>
                <w:color w:val="FFFFFF"/>
                <w:sz w:val="16"/>
              </w:rPr>
              <w:t>Management</w:t>
            </w:r>
            <w:r>
              <w:rPr>
                <w:b/>
                <w:color w:val="FFFFFF"/>
                <w:spacing w:val="-10"/>
                <w:sz w:val="16"/>
              </w:rPr>
              <w:t xml:space="preserve"> </w:t>
            </w:r>
            <w:r>
              <w:rPr>
                <w:b/>
                <w:color w:val="FFFFFF"/>
                <w:spacing w:val="-2"/>
                <w:sz w:val="16"/>
              </w:rPr>
              <w:t>response</w:t>
            </w:r>
          </w:p>
        </w:tc>
        <w:tc>
          <w:tcPr>
            <w:tcW w:w="1581" w:type="dxa"/>
            <w:shd w:val="clear" w:color="auto" w:fill="622D9E"/>
          </w:tcPr>
          <w:p w14:paraId="1A61EF53" w14:textId="77777777" w:rsidR="004653B0" w:rsidRDefault="00040D56">
            <w:pPr>
              <w:pStyle w:val="TableParagraph"/>
              <w:spacing w:before="57"/>
              <w:ind w:left="108"/>
              <w:rPr>
                <w:b/>
                <w:sz w:val="16"/>
              </w:rPr>
            </w:pPr>
            <w:r>
              <w:rPr>
                <w:b/>
                <w:color w:val="FFFFFF"/>
                <w:spacing w:val="-2"/>
                <w:sz w:val="16"/>
              </w:rPr>
              <w:t>Timescale/ responsibility</w:t>
            </w:r>
          </w:p>
        </w:tc>
        <w:tc>
          <w:tcPr>
            <w:tcW w:w="986" w:type="dxa"/>
            <w:shd w:val="clear" w:color="auto" w:fill="622D9E"/>
          </w:tcPr>
          <w:p w14:paraId="3A270E3B" w14:textId="77777777" w:rsidR="004653B0" w:rsidRDefault="00040D56">
            <w:pPr>
              <w:pStyle w:val="TableParagraph"/>
              <w:spacing w:before="57"/>
              <w:ind w:left="204"/>
              <w:rPr>
                <w:b/>
                <w:sz w:val="16"/>
              </w:rPr>
            </w:pPr>
            <w:r>
              <w:rPr>
                <w:b/>
                <w:color w:val="FFFFFF"/>
                <w:spacing w:val="-2"/>
                <w:sz w:val="16"/>
              </w:rPr>
              <w:t>Status</w:t>
            </w:r>
          </w:p>
        </w:tc>
      </w:tr>
      <w:tr w:rsidR="004653B0" w14:paraId="6F6C96DD" w14:textId="77777777">
        <w:trPr>
          <w:trHeight w:val="4002"/>
        </w:trPr>
        <w:tc>
          <w:tcPr>
            <w:tcW w:w="614" w:type="dxa"/>
          </w:tcPr>
          <w:p w14:paraId="1A4459D8" w14:textId="77777777" w:rsidR="004653B0" w:rsidRDefault="004653B0">
            <w:pPr>
              <w:pStyle w:val="TableParagraph"/>
              <w:rPr>
                <w:rFonts w:ascii="Times New Roman"/>
                <w:sz w:val="16"/>
              </w:rPr>
            </w:pPr>
          </w:p>
        </w:tc>
        <w:tc>
          <w:tcPr>
            <w:tcW w:w="4644" w:type="dxa"/>
          </w:tcPr>
          <w:p w14:paraId="4B37849E" w14:textId="77777777" w:rsidR="004653B0" w:rsidRDefault="00040D56">
            <w:pPr>
              <w:pStyle w:val="TableParagraph"/>
              <w:spacing w:before="57"/>
              <w:ind w:left="108" w:right="89"/>
              <w:jc w:val="both"/>
              <w:rPr>
                <w:sz w:val="16"/>
              </w:rPr>
            </w:pPr>
            <w:r>
              <w:rPr>
                <w:sz w:val="16"/>
              </w:rPr>
              <w:t>as Cyber Essentials recommend that MFA is applied where available, and always for cloud services.</w:t>
            </w:r>
          </w:p>
          <w:p w14:paraId="2BE77060" w14:textId="77777777" w:rsidR="004653B0" w:rsidRDefault="00040D56">
            <w:pPr>
              <w:pStyle w:val="TableParagraph"/>
              <w:spacing w:before="161"/>
              <w:ind w:left="108" w:right="87"/>
              <w:jc w:val="both"/>
              <w:rPr>
                <w:sz w:val="16"/>
              </w:rPr>
            </w:pPr>
            <w:r>
              <w:rPr>
                <w:sz w:val="16"/>
              </w:rPr>
              <w:t>Accounts</w:t>
            </w:r>
            <w:r>
              <w:rPr>
                <w:spacing w:val="-9"/>
                <w:sz w:val="16"/>
              </w:rPr>
              <w:t xml:space="preserve"> </w:t>
            </w:r>
            <w:r>
              <w:rPr>
                <w:sz w:val="16"/>
              </w:rPr>
              <w:t>within</w:t>
            </w:r>
            <w:r>
              <w:rPr>
                <w:spacing w:val="-7"/>
                <w:sz w:val="16"/>
              </w:rPr>
              <w:t xml:space="preserve"> </w:t>
            </w:r>
            <w:r>
              <w:rPr>
                <w:sz w:val="16"/>
              </w:rPr>
              <w:t>the</w:t>
            </w:r>
            <w:r>
              <w:rPr>
                <w:spacing w:val="-9"/>
                <w:sz w:val="16"/>
              </w:rPr>
              <w:t xml:space="preserve"> </w:t>
            </w:r>
            <w:r>
              <w:rPr>
                <w:sz w:val="16"/>
              </w:rPr>
              <w:t>Police</w:t>
            </w:r>
            <w:r>
              <w:rPr>
                <w:spacing w:val="-9"/>
                <w:sz w:val="16"/>
              </w:rPr>
              <w:t xml:space="preserve"> </w:t>
            </w:r>
            <w:r>
              <w:rPr>
                <w:sz w:val="16"/>
              </w:rPr>
              <w:t>Service</w:t>
            </w:r>
            <w:r>
              <w:rPr>
                <w:spacing w:val="-9"/>
                <w:sz w:val="16"/>
              </w:rPr>
              <w:t xml:space="preserve"> </w:t>
            </w:r>
            <w:r>
              <w:rPr>
                <w:sz w:val="16"/>
              </w:rPr>
              <w:t>Windows</w:t>
            </w:r>
            <w:r>
              <w:rPr>
                <w:spacing w:val="-9"/>
                <w:sz w:val="16"/>
              </w:rPr>
              <w:t xml:space="preserve"> </w:t>
            </w:r>
            <w:r>
              <w:rPr>
                <w:sz w:val="16"/>
              </w:rPr>
              <w:t>AD</w:t>
            </w:r>
            <w:r>
              <w:rPr>
                <w:spacing w:val="-8"/>
                <w:sz w:val="16"/>
              </w:rPr>
              <w:t xml:space="preserve"> </w:t>
            </w:r>
            <w:r>
              <w:rPr>
                <w:sz w:val="16"/>
              </w:rPr>
              <w:t>domain have MFA configured, however, the process to enable this for Fire Service AD accounts is still ongoing.</w:t>
            </w:r>
          </w:p>
          <w:p w14:paraId="68CED795" w14:textId="77777777" w:rsidR="004653B0" w:rsidRDefault="00040D56">
            <w:pPr>
              <w:pStyle w:val="TableParagraph"/>
              <w:spacing w:before="158"/>
              <w:ind w:left="107" w:right="86"/>
              <w:jc w:val="both"/>
              <w:rPr>
                <w:sz w:val="16"/>
              </w:rPr>
            </w:pPr>
            <w:r>
              <w:rPr>
                <w:i/>
                <w:sz w:val="16"/>
              </w:rPr>
              <w:t>Risk</w:t>
            </w:r>
            <w:r>
              <w:rPr>
                <w:i/>
                <w:spacing w:val="-11"/>
                <w:sz w:val="16"/>
              </w:rPr>
              <w:t xml:space="preserve"> </w:t>
            </w:r>
            <w:r>
              <w:rPr>
                <w:i/>
                <w:sz w:val="16"/>
              </w:rPr>
              <w:t>and</w:t>
            </w:r>
            <w:r>
              <w:rPr>
                <w:i/>
                <w:spacing w:val="-10"/>
                <w:sz w:val="16"/>
              </w:rPr>
              <w:t xml:space="preserve"> </w:t>
            </w:r>
            <w:r>
              <w:rPr>
                <w:i/>
                <w:sz w:val="16"/>
              </w:rPr>
              <w:t>Impact</w:t>
            </w:r>
            <w:r>
              <w:rPr>
                <w:sz w:val="16"/>
              </w:rPr>
              <w:t>:</w:t>
            </w:r>
            <w:r>
              <w:rPr>
                <w:spacing w:val="-11"/>
                <w:sz w:val="16"/>
              </w:rPr>
              <w:t xml:space="preserve"> </w:t>
            </w:r>
            <w:r>
              <w:rPr>
                <w:sz w:val="16"/>
              </w:rPr>
              <w:t>Should</w:t>
            </w:r>
            <w:r>
              <w:rPr>
                <w:spacing w:val="-10"/>
                <w:sz w:val="16"/>
              </w:rPr>
              <w:t xml:space="preserve"> </w:t>
            </w:r>
            <w:r>
              <w:rPr>
                <w:sz w:val="16"/>
              </w:rPr>
              <w:t>the</w:t>
            </w:r>
            <w:r>
              <w:rPr>
                <w:spacing w:val="-13"/>
                <w:sz w:val="16"/>
              </w:rPr>
              <w:t xml:space="preserve"> </w:t>
            </w:r>
            <w:r>
              <w:rPr>
                <w:sz w:val="16"/>
              </w:rPr>
              <w:t>passwords</w:t>
            </w:r>
            <w:r>
              <w:rPr>
                <w:spacing w:val="-13"/>
                <w:sz w:val="16"/>
              </w:rPr>
              <w:t xml:space="preserve"> </w:t>
            </w:r>
            <w:r>
              <w:rPr>
                <w:sz w:val="16"/>
              </w:rPr>
              <w:t>for</w:t>
            </w:r>
            <w:r>
              <w:rPr>
                <w:spacing w:val="-12"/>
                <w:sz w:val="16"/>
              </w:rPr>
              <w:t xml:space="preserve"> </w:t>
            </w:r>
            <w:r>
              <w:rPr>
                <w:sz w:val="16"/>
              </w:rPr>
              <w:t>Fire</w:t>
            </w:r>
            <w:r>
              <w:rPr>
                <w:spacing w:val="-13"/>
                <w:sz w:val="16"/>
              </w:rPr>
              <w:t xml:space="preserve"> </w:t>
            </w:r>
            <w:r>
              <w:rPr>
                <w:sz w:val="16"/>
              </w:rPr>
              <w:t>Service user</w:t>
            </w:r>
            <w:r>
              <w:rPr>
                <w:spacing w:val="-2"/>
                <w:sz w:val="16"/>
              </w:rPr>
              <w:t xml:space="preserve"> </w:t>
            </w:r>
            <w:r>
              <w:rPr>
                <w:sz w:val="16"/>
              </w:rPr>
              <w:t>accounts</w:t>
            </w:r>
            <w:r>
              <w:rPr>
                <w:spacing w:val="-3"/>
                <w:sz w:val="16"/>
              </w:rPr>
              <w:t xml:space="preserve"> </w:t>
            </w:r>
            <w:r>
              <w:rPr>
                <w:sz w:val="16"/>
              </w:rPr>
              <w:t>be</w:t>
            </w:r>
            <w:r>
              <w:rPr>
                <w:spacing w:val="-5"/>
                <w:sz w:val="16"/>
              </w:rPr>
              <w:t xml:space="preserve"> </w:t>
            </w:r>
            <w:r>
              <w:rPr>
                <w:sz w:val="16"/>
              </w:rPr>
              <w:t>determined</w:t>
            </w:r>
            <w:r>
              <w:rPr>
                <w:spacing w:val="-3"/>
                <w:sz w:val="16"/>
              </w:rPr>
              <w:t xml:space="preserve"> </w:t>
            </w:r>
            <w:r>
              <w:rPr>
                <w:sz w:val="16"/>
              </w:rPr>
              <w:t>in</w:t>
            </w:r>
            <w:r>
              <w:rPr>
                <w:spacing w:val="-2"/>
                <w:sz w:val="16"/>
              </w:rPr>
              <w:t xml:space="preserve"> </w:t>
            </w:r>
            <w:r>
              <w:rPr>
                <w:sz w:val="16"/>
              </w:rPr>
              <w:t>a</w:t>
            </w:r>
            <w:r>
              <w:rPr>
                <w:spacing w:val="-4"/>
                <w:sz w:val="16"/>
              </w:rPr>
              <w:t xml:space="preserve"> </w:t>
            </w:r>
            <w:r>
              <w:rPr>
                <w:sz w:val="16"/>
              </w:rPr>
              <w:t>security</w:t>
            </w:r>
            <w:r>
              <w:rPr>
                <w:spacing w:val="-2"/>
                <w:sz w:val="16"/>
              </w:rPr>
              <w:t xml:space="preserve"> </w:t>
            </w:r>
            <w:r>
              <w:rPr>
                <w:sz w:val="16"/>
              </w:rPr>
              <w:t>attack,</w:t>
            </w:r>
            <w:r>
              <w:rPr>
                <w:spacing w:val="-4"/>
                <w:sz w:val="16"/>
              </w:rPr>
              <w:t xml:space="preserve"> </w:t>
            </w:r>
            <w:r>
              <w:rPr>
                <w:sz w:val="16"/>
              </w:rPr>
              <w:t>such as through the use of malware, these accounts could be accessed resulting a severe security breach that could be used to access data across the network.</w:t>
            </w:r>
          </w:p>
        </w:tc>
        <w:tc>
          <w:tcPr>
            <w:tcW w:w="2988" w:type="dxa"/>
          </w:tcPr>
          <w:p w14:paraId="62315E9F" w14:textId="77777777" w:rsidR="004653B0" w:rsidRDefault="004653B0">
            <w:pPr>
              <w:pStyle w:val="TableParagraph"/>
              <w:rPr>
                <w:rFonts w:ascii="Times New Roman"/>
                <w:sz w:val="16"/>
              </w:rPr>
            </w:pPr>
          </w:p>
        </w:tc>
        <w:tc>
          <w:tcPr>
            <w:tcW w:w="888" w:type="dxa"/>
            <w:shd w:val="clear" w:color="auto" w:fill="FFC000"/>
          </w:tcPr>
          <w:p w14:paraId="1B07DE65" w14:textId="77777777" w:rsidR="004653B0" w:rsidRDefault="004653B0">
            <w:pPr>
              <w:pStyle w:val="TableParagraph"/>
              <w:rPr>
                <w:rFonts w:ascii="Times New Roman"/>
                <w:sz w:val="16"/>
              </w:rPr>
            </w:pPr>
          </w:p>
        </w:tc>
        <w:tc>
          <w:tcPr>
            <w:tcW w:w="3751" w:type="dxa"/>
          </w:tcPr>
          <w:p w14:paraId="17EB79FF" w14:textId="77777777" w:rsidR="004653B0" w:rsidRDefault="00040D56">
            <w:pPr>
              <w:pStyle w:val="TableParagraph"/>
              <w:spacing w:before="57"/>
              <w:ind w:left="108" w:right="198"/>
              <w:rPr>
                <w:sz w:val="16"/>
              </w:rPr>
            </w:pPr>
            <w:r>
              <w:rPr>
                <w:sz w:val="16"/>
              </w:rPr>
              <w:t>measure</w:t>
            </w:r>
            <w:r>
              <w:rPr>
                <w:spacing w:val="-10"/>
                <w:sz w:val="16"/>
              </w:rPr>
              <w:t xml:space="preserve"> </w:t>
            </w:r>
            <w:r>
              <w:rPr>
                <w:sz w:val="16"/>
              </w:rPr>
              <w:t>for</w:t>
            </w:r>
            <w:r>
              <w:rPr>
                <w:spacing w:val="-10"/>
                <w:sz w:val="16"/>
              </w:rPr>
              <w:t xml:space="preserve"> </w:t>
            </w:r>
            <w:r>
              <w:rPr>
                <w:sz w:val="16"/>
              </w:rPr>
              <w:t>administrative</w:t>
            </w:r>
            <w:r>
              <w:rPr>
                <w:spacing w:val="-8"/>
                <w:sz w:val="16"/>
              </w:rPr>
              <w:t xml:space="preserve"> </w:t>
            </w:r>
            <w:r>
              <w:rPr>
                <w:sz w:val="16"/>
              </w:rPr>
              <w:t>accounts</w:t>
            </w:r>
            <w:r>
              <w:rPr>
                <w:spacing w:val="-8"/>
                <w:sz w:val="16"/>
              </w:rPr>
              <w:t xml:space="preserve"> </w:t>
            </w:r>
            <w:r>
              <w:rPr>
                <w:sz w:val="16"/>
              </w:rPr>
              <w:t>and on a per project basis. The intention</w:t>
            </w:r>
          </w:p>
          <w:p w14:paraId="3FB3F30B" w14:textId="77777777" w:rsidR="004653B0" w:rsidRDefault="00040D56">
            <w:pPr>
              <w:pStyle w:val="TableParagraph"/>
              <w:ind w:left="108" w:right="150"/>
              <w:rPr>
                <w:sz w:val="16"/>
              </w:rPr>
            </w:pPr>
            <w:r>
              <w:rPr>
                <w:sz w:val="16"/>
              </w:rPr>
              <w:t>would</w:t>
            </w:r>
            <w:r>
              <w:rPr>
                <w:spacing w:val="-6"/>
                <w:sz w:val="16"/>
              </w:rPr>
              <w:t xml:space="preserve"> </w:t>
            </w:r>
            <w:r>
              <w:rPr>
                <w:sz w:val="16"/>
              </w:rPr>
              <w:t>be</w:t>
            </w:r>
            <w:r>
              <w:rPr>
                <w:spacing w:val="-6"/>
                <w:sz w:val="16"/>
              </w:rPr>
              <w:t xml:space="preserve"> </w:t>
            </w:r>
            <w:r>
              <w:rPr>
                <w:sz w:val="16"/>
              </w:rPr>
              <w:t>to</w:t>
            </w:r>
            <w:r>
              <w:rPr>
                <w:spacing w:val="-6"/>
                <w:sz w:val="16"/>
              </w:rPr>
              <w:t xml:space="preserve"> </w:t>
            </w:r>
            <w:r>
              <w:rPr>
                <w:sz w:val="16"/>
              </w:rPr>
              <w:t>enable</w:t>
            </w:r>
            <w:r>
              <w:rPr>
                <w:spacing w:val="-6"/>
                <w:sz w:val="16"/>
              </w:rPr>
              <w:t xml:space="preserve"> </w:t>
            </w:r>
            <w:r>
              <w:rPr>
                <w:sz w:val="16"/>
              </w:rPr>
              <w:t>this</w:t>
            </w:r>
            <w:r>
              <w:rPr>
                <w:spacing w:val="-4"/>
                <w:sz w:val="16"/>
              </w:rPr>
              <w:t xml:space="preserve"> </w:t>
            </w:r>
            <w:r>
              <w:rPr>
                <w:sz w:val="16"/>
              </w:rPr>
              <w:t>for</w:t>
            </w:r>
            <w:r>
              <w:rPr>
                <w:spacing w:val="-6"/>
                <w:sz w:val="16"/>
              </w:rPr>
              <w:t xml:space="preserve"> </w:t>
            </w:r>
            <w:r>
              <w:rPr>
                <w:sz w:val="16"/>
              </w:rPr>
              <w:t>accounts</w:t>
            </w:r>
            <w:r>
              <w:rPr>
                <w:spacing w:val="-4"/>
                <w:sz w:val="16"/>
              </w:rPr>
              <w:t xml:space="preserve"> </w:t>
            </w:r>
            <w:r>
              <w:rPr>
                <w:sz w:val="16"/>
              </w:rPr>
              <w:t xml:space="preserve">within </w:t>
            </w:r>
            <w:proofErr w:type="spellStart"/>
            <w:r>
              <w:rPr>
                <w:sz w:val="16"/>
              </w:rPr>
              <w:t>EntraID</w:t>
            </w:r>
            <w:proofErr w:type="spellEnd"/>
            <w:r>
              <w:rPr>
                <w:sz w:val="16"/>
              </w:rPr>
              <w:t xml:space="preserve">. Full implementation will require executive support from the </w:t>
            </w:r>
            <w:proofErr w:type="spellStart"/>
            <w:r>
              <w:rPr>
                <w:sz w:val="16"/>
              </w:rPr>
              <w:t>organisation</w:t>
            </w:r>
            <w:proofErr w:type="spellEnd"/>
            <w:r>
              <w:rPr>
                <w:sz w:val="16"/>
              </w:rPr>
              <w:t xml:space="preserve"> and of other affiliated bodies.</w:t>
            </w:r>
          </w:p>
          <w:p w14:paraId="757FCACE" w14:textId="77777777" w:rsidR="004653B0" w:rsidRDefault="00040D56">
            <w:pPr>
              <w:pStyle w:val="TableParagraph"/>
              <w:ind w:left="108" w:right="198"/>
              <w:rPr>
                <w:sz w:val="16"/>
              </w:rPr>
            </w:pPr>
            <w:r>
              <w:rPr>
                <w:sz w:val="16"/>
              </w:rPr>
              <w:t>We</w:t>
            </w:r>
            <w:r>
              <w:rPr>
                <w:spacing w:val="-7"/>
                <w:sz w:val="16"/>
              </w:rPr>
              <w:t xml:space="preserve"> </w:t>
            </w:r>
            <w:r>
              <w:rPr>
                <w:sz w:val="16"/>
              </w:rPr>
              <w:t>will</w:t>
            </w:r>
            <w:r>
              <w:rPr>
                <w:spacing w:val="-8"/>
                <w:sz w:val="16"/>
              </w:rPr>
              <w:t xml:space="preserve"> </w:t>
            </w:r>
            <w:r>
              <w:rPr>
                <w:sz w:val="16"/>
              </w:rPr>
              <w:t>commence</w:t>
            </w:r>
            <w:r>
              <w:rPr>
                <w:spacing w:val="-7"/>
                <w:sz w:val="16"/>
              </w:rPr>
              <w:t xml:space="preserve"> </w:t>
            </w:r>
            <w:r>
              <w:rPr>
                <w:sz w:val="16"/>
              </w:rPr>
              <w:t>this</w:t>
            </w:r>
            <w:r>
              <w:rPr>
                <w:spacing w:val="-9"/>
                <w:sz w:val="16"/>
              </w:rPr>
              <w:t xml:space="preserve"> </w:t>
            </w:r>
            <w:r>
              <w:rPr>
                <w:sz w:val="16"/>
              </w:rPr>
              <w:t>process,</w:t>
            </w:r>
            <w:r>
              <w:rPr>
                <w:spacing w:val="-8"/>
                <w:sz w:val="16"/>
              </w:rPr>
              <w:t xml:space="preserve"> </w:t>
            </w:r>
            <w:r>
              <w:rPr>
                <w:sz w:val="16"/>
              </w:rPr>
              <w:t xml:space="preserve">monitor the progress, and report any issues or challenges. A date has been set </w:t>
            </w:r>
            <w:proofErr w:type="spellStart"/>
            <w:r>
              <w:rPr>
                <w:sz w:val="16"/>
              </w:rPr>
              <w:t>of</w:t>
            </w:r>
            <w:proofErr w:type="spellEnd"/>
            <w:r>
              <w:rPr>
                <w:sz w:val="16"/>
              </w:rPr>
              <w:t xml:space="preserve"> 30/09/2024 subject to approval by the </w:t>
            </w:r>
            <w:proofErr w:type="spellStart"/>
            <w:r>
              <w:rPr>
                <w:spacing w:val="-2"/>
                <w:sz w:val="16"/>
              </w:rPr>
              <w:t>organisation</w:t>
            </w:r>
            <w:proofErr w:type="spellEnd"/>
            <w:r>
              <w:rPr>
                <w:spacing w:val="-2"/>
                <w:sz w:val="16"/>
              </w:rPr>
              <w:t>.</w:t>
            </w:r>
          </w:p>
          <w:p w14:paraId="42942A8F" w14:textId="77777777" w:rsidR="004653B0" w:rsidRDefault="00040D56">
            <w:pPr>
              <w:pStyle w:val="TableParagraph"/>
              <w:spacing w:before="194"/>
              <w:ind w:left="108"/>
              <w:rPr>
                <w:sz w:val="16"/>
              </w:rPr>
            </w:pPr>
            <w:r>
              <w:rPr>
                <w:sz w:val="16"/>
              </w:rPr>
              <w:t>Update</w:t>
            </w:r>
            <w:r>
              <w:rPr>
                <w:spacing w:val="-4"/>
                <w:sz w:val="16"/>
              </w:rPr>
              <w:t xml:space="preserve"> </w:t>
            </w:r>
            <w:r>
              <w:rPr>
                <w:spacing w:val="-2"/>
                <w:sz w:val="16"/>
              </w:rPr>
              <w:t>13/08/2024:</w:t>
            </w:r>
          </w:p>
          <w:p w14:paraId="4931952D" w14:textId="77777777" w:rsidR="004653B0" w:rsidRDefault="00040D56">
            <w:pPr>
              <w:pStyle w:val="TableParagraph"/>
              <w:ind w:left="108" w:right="198"/>
              <w:rPr>
                <w:sz w:val="16"/>
              </w:rPr>
            </w:pPr>
            <w:r>
              <w:rPr>
                <w:sz w:val="16"/>
              </w:rPr>
              <w:t>In</w:t>
            </w:r>
            <w:r>
              <w:rPr>
                <w:spacing w:val="-7"/>
                <w:sz w:val="16"/>
              </w:rPr>
              <w:t xml:space="preserve"> </w:t>
            </w:r>
            <w:r>
              <w:rPr>
                <w:sz w:val="16"/>
              </w:rPr>
              <w:t>progress,</w:t>
            </w:r>
            <w:r>
              <w:rPr>
                <w:spacing w:val="-7"/>
                <w:sz w:val="16"/>
              </w:rPr>
              <w:t xml:space="preserve"> </w:t>
            </w:r>
            <w:r>
              <w:rPr>
                <w:sz w:val="16"/>
              </w:rPr>
              <w:t>delivery</w:t>
            </w:r>
            <w:r>
              <w:rPr>
                <w:spacing w:val="-8"/>
                <w:sz w:val="16"/>
              </w:rPr>
              <w:t xml:space="preserve"> </w:t>
            </w:r>
            <w:r>
              <w:rPr>
                <w:sz w:val="16"/>
              </w:rPr>
              <w:t>dates</w:t>
            </w:r>
            <w:r>
              <w:rPr>
                <w:spacing w:val="-8"/>
                <w:sz w:val="16"/>
              </w:rPr>
              <w:t xml:space="preserve"> </w:t>
            </w:r>
            <w:r>
              <w:rPr>
                <w:sz w:val="16"/>
              </w:rPr>
              <w:t>not</w:t>
            </w:r>
            <w:r>
              <w:rPr>
                <w:spacing w:val="-7"/>
                <w:sz w:val="16"/>
              </w:rPr>
              <w:t xml:space="preserve"> </w:t>
            </w:r>
            <w:r>
              <w:rPr>
                <w:sz w:val="16"/>
              </w:rPr>
              <w:t xml:space="preserve">yet </w:t>
            </w:r>
            <w:r>
              <w:rPr>
                <w:spacing w:val="-2"/>
                <w:sz w:val="16"/>
              </w:rPr>
              <w:t>amended.</w:t>
            </w:r>
          </w:p>
          <w:p w14:paraId="0E34C867" w14:textId="77777777" w:rsidR="004653B0" w:rsidRDefault="00040D56">
            <w:pPr>
              <w:pStyle w:val="TableParagraph"/>
              <w:spacing w:before="194"/>
              <w:ind w:left="108"/>
              <w:rPr>
                <w:sz w:val="16"/>
              </w:rPr>
            </w:pPr>
            <w:r>
              <w:rPr>
                <w:color w:val="00AF50"/>
                <w:sz w:val="16"/>
              </w:rPr>
              <w:t>Update</w:t>
            </w:r>
            <w:r>
              <w:rPr>
                <w:color w:val="00AF50"/>
                <w:spacing w:val="-6"/>
                <w:sz w:val="16"/>
              </w:rPr>
              <w:t xml:space="preserve"> </w:t>
            </w:r>
            <w:r>
              <w:rPr>
                <w:color w:val="00AF50"/>
                <w:spacing w:val="-2"/>
                <w:sz w:val="16"/>
              </w:rPr>
              <w:t>06/09/24:</w:t>
            </w:r>
          </w:p>
          <w:p w14:paraId="19F8BDDC" w14:textId="77777777" w:rsidR="004653B0" w:rsidRDefault="00040D56">
            <w:pPr>
              <w:pStyle w:val="TableParagraph"/>
              <w:ind w:left="108"/>
              <w:rPr>
                <w:sz w:val="16"/>
              </w:rPr>
            </w:pPr>
            <w:r>
              <w:rPr>
                <w:color w:val="00AF50"/>
                <w:sz w:val="16"/>
              </w:rPr>
              <w:t>MFA</w:t>
            </w:r>
            <w:r>
              <w:rPr>
                <w:color w:val="00AF50"/>
                <w:spacing w:val="-5"/>
                <w:sz w:val="16"/>
              </w:rPr>
              <w:t xml:space="preserve"> </w:t>
            </w:r>
            <w:r>
              <w:rPr>
                <w:color w:val="00AF50"/>
                <w:sz w:val="16"/>
              </w:rPr>
              <w:t>-</w:t>
            </w:r>
            <w:r>
              <w:rPr>
                <w:color w:val="00AF50"/>
                <w:spacing w:val="-9"/>
                <w:sz w:val="16"/>
              </w:rPr>
              <w:t xml:space="preserve"> </w:t>
            </w:r>
            <w:r>
              <w:rPr>
                <w:color w:val="00AF50"/>
                <w:sz w:val="16"/>
              </w:rPr>
              <w:t>Currently</w:t>
            </w:r>
            <w:r>
              <w:rPr>
                <w:color w:val="00AF50"/>
                <w:spacing w:val="-7"/>
                <w:sz w:val="16"/>
              </w:rPr>
              <w:t xml:space="preserve"> </w:t>
            </w:r>
            <w:r>
              <w:rPr>
                <w:color w:val="00AF50"/>
                <w:sz w:val="16"/>
              </w:rPr>
              <w:t>in</w:t>
            </w:r>
            <w:r>
              <w:rPr>
                <w:color w:val="00AF50"/>
                <w:spacing w:val="-6"/>
                <w:sz w:val="16"/>
              </w:rPr>
              <w:t xml:space="preserve"> </w:t>
            </w:r>
            <w:r>
              <w:rPr>
                <w:color w:val="00AF50"/>
                <w:sz w:val="16"/>
              </w:rPr>
              <w:t>28</w:t>
            </w:r>
            <w:r>
              <w:rPr>
                <w:color w:val="00AF50"/>
                <w:spacing w:val="-7"/>
                <w:sz w:val="16"/>
              </w:rPr>
              <w:t xml:space="preserve"> </w:t>
            </w:r>
            <w:r>
              <w:rPr>
                <w:color w:val="00AF50"/>
                <w:sz w:val="16"/>
              </w:rPr>
              <w:t>day</w:t>
            </w:r>
            <w:r>
              <w:rPr>
                <w:color w:val="00AF50"/>
                <w:spacing w:val="-4"/>
                <w:sz w:val="16"/>
              </w:rPr>
              <w:t xml:space="preserve"> </w:t>
            </w:r>
            <w:r>
              <w:rPr>
                <w:color w:val="00AF50"/>
                <w:sz w:val="16"/>
              </w:rPr>
              <w:t>consultation</w:t>
            </w:r>
            <w:r>
              <w:rPr>
                <w:color w:val="00AF50"/>
                <w:spacing w:val="-6"/>
                <w:sz w:val="16"/>
              </w:rPr>
              <w:t xml:space="preserve"> </w:t>
            </w:r>
            <w:r>
              <w:rPr>
                <w:color w:val="00AF50"/>
                <w:sz w:val="16"/>
              </w:rPr>
              <w:t xml:space="preserve">with Fire, Lisa Jackson to advise of consultation </w:t>
            </w:r>
            <w:r>
              <w:rPr>
                <w:color w:val="00AF50"/>
                <w:spacing w:val="-2"/>
                <w:sz w:val="16"/>
              </w:rPr>
              <w:t>outcome.</w:t>
            </w:r>
          </w:p>
        </w:tc>
        <w:tc>
          <w:tcPr>
            <w:tcW w:w="1581" w:type="dxa"/>
          </w:tcPr>
          <w:p w14:paraId="76985B5D" w14:textId="77777777" w:rsidR="004653B0" w:rsidRDefault="004653B0">
            <w:pPr>
              <w:pStyle w:val="TableParagraph"/>
              <w:rPr>
                <w:rFonts w:ascii="Times New Roman"/>
                <w:sz w:val="16"/>
              </w:rPr>
            </w:pPr>
          </w:p>
        </w:tc>
        <w:tc>
          <w:tcPr>
            <w:tcW w:w="986" w:type="dxa"/>
            <w:shd w:val="clear" w:color="auto" w:fill="FFFF00"/>
          </w:tcPr>
          <w:p w14:paraId="4DF5F2B3" w14:textId="77777777" w:rsidR="004653B0" w:rsidRDefault="004653B0">
            <w:pPr>
              <w:pStyle w:val="TableParagraph"/>
              <w:rPr>
                <w:rFonts w:ascii="Times New Roman"/>
                <w:sz w:val="16"/>
              </w:rPr>
            </w:pPr>
          </w:p>
        </w:tc>
      </w:tr>
      <w:tr w:rsidR="004653B0" w14:paraId="71C33A5A" w14:textId="77777777">
        <w:trPr>
          <w:trHeight w:val="4002"/>
        </w:trPr>
        <w:tc>
          <w:tcPr>
            <w:tcW w:w="614" w:type="dxa"/>
          </w:tcPr>
          <w:p w14:paraId="33E49452" w14:textId="77777777" w:rsidR="004653B0" w:rsidRDefault="00040D56">
            <w:pPr>
              <w:pStyle w:val="TableParagraph"/>
              <w:spacing w:before="57"/>
              <w:ind w:left="13"/>
              <w:jc w:val="center"/>
              <w:rPr>
                <w:b/>
                <w:sz w:val="16"/>
              </w:rPr>
            </w:pPr>
            <w:r>
              <w:rPr>
                <w:b/>
                <w:spacing w:val="-10"/>
                <w:sz w:val="16"/>
              </w:rPr>
              <w:t>3</w:t>
            </w:r>
          </w:p>
        </w:tc>
        <w:tc>
          <w:tcPr>
            <w:tcW w:w="4644" w:type="dxa"/>
          </w:tcPr>
          <w:p w14:paraId="631AE754" w14:textId="77777777" w:rsidR="004653B0" w:rsidRDefault="00040D56">
            <w:pPr>
              <w:pStyle w:val="TableParagraph"/>
              <w:spacing w:before="57"/>
              <w:ind w:left="108"/>
              <w:jc w:val="both"/>
              <w:rPr>
                <w:b/>
                <w:sz w:val="16"/>
              </w:rPr>
            </w:pPr>
            <w:r>
              <w:rPr>
                <w:b/>
                <w:sz w:val="16"/>
                <w:u w:val="single"/>
              </w:rPr>
              <w:t>Privileged</w:t>
            </w:r>
            <w:r>
              <w:rPr>
                <w:b/>
                <w:spacing w:val="-8"/>
                <w:sz w:val="16"/>
                <w:u w:val="single"/>
              </w:rPr>
              <w:t xml:space="preserve"> </w:t>
            </w:r>
            <w:r>
              <w:rPr>
                <w:b/>
                <w:spacing w:val="-2"/>
                <w:sz w:val="16"/>
                <w:u w:val="single"/>
              </w:rPr>
              <w:t>Access</w:t>
            </w:r>
          </w:p>
          <w:p w14:paraId="1A295DAE" w14:textId="77777777" w:rsidR="004653B0" w:rsidRDefault="00040D56">
            <w:pPr>
              <w:pStyle w:val="TableParagraph"/>
              <w:ind w:left="108" w:right="86"/>
              <w:jc w:val="both"/>
              <w:rPr>
                <w:sz w:val="16"/>
              </w:rPr>
            </w:pPr>
            <w:r>
              <w:rPr>
                <w:i/>
                <w:sz w:val="16"/>
              </w:rPr>
              <w:t xml:space="preserve">Observation: </w:t>
            </w:r>
            <w:r>
              <w:rPr>
                <w:sz w:val="16"/>
              </w:rPr>
              <w:t>Privileged Identity Management (PIM) should, according to the time-restricted access policy configured</w:t>
            </w:r>
            <w:r>
              <w:rPr>
                <w:spacing w:val="-5"/>
                <w:sz w:val="16"/>
              </w:rPr>
              <w:t xml:space="preserve"> </w:t>
            </w:r>
            <w:r>
              <w:rPr>
                <w:sz w:val="16"/>
              </w:rPr>
              <w:t>in</w:t>
            </w:r>
            <w:r>
              <w:rPr>
                <w:spacing w:val="-4"/>
                <w:sz w:val="16"/>
              </w:rPr>
              <w:t xml:space="preserve"> </w:t>
            </w:r>
            <w:r>
              <w:rPr>
                <w:sz w:val="16"/>
              </w:rPr>
              <w:t>the</w:t>
            </w:r>
            <w:r>
              <w:rPr>
                <w:spacing w:val="-3"/>
                <w:sz w:val="16"/>
              </w:rPr>
              <w:t xml:space="preserve"> </w:t>
            </w:r>
            <w:r>
              <w:rPr>
                <w:sz w:val="16"/>
              </w:rPr>
              <w:t>PIM</w:t>
            </w:r>
            <w:r>
              <w:rPr>
                <w:spacing w:val="-2"/>
                <w:sz w:val="16"/>
              </w:rPr>
              <w:t xml:space="preserve"> </w:t>
            </w:r>
            <w:r>
              <w:rPr>
                <w:sz w:val="16"/>
              </w:rPr>
              <w:t>tool,</w:t>
            </w:r>
            <w:r>
              <w:rPr>
                <w:spacing w:val="-4"/>
                <w:sz w:val="16"/>
              </w:rPr>
              <w:t xml:space="preserve"> </w:t>
            </w:r>
            <w:r>
              <w:rPr>
                <w:sz w:val="16"/>
              </w:rPr>
              <w:t>provision</w:t>
            </w:r>
            <w:r>
              <w:rPr>
                <w:spacing w:val="-6"/>
                <w:sz w:val="16"/>
              </w:rPr>
              <w:t xml:space="preserve"> </w:t>
            </w:r>
            <w:r>
              <w:rPr>
                <w:sz w:val="16"/>
              </w:rPr>
              <w:t>privileged</w:t>
            </w:r>
            <w:r>
              <w:rPr>
                <w:spacing w:val="-5"/>
                <w:sz w:val="16"/>
              </w:rPr>
              <w:t xml:space="preserve"> </w:t>
            </w:r>
            <w:r>
              <w:rPr>
                <w:sz w:val="16"/>
              </w:rPr>
              <w:t>roles</w:t>
            </w:r>
            <w:r>
              <w:rPr>
                <w:spacing w:val="-3"/>
                <w:sz w:val="16"/>
              </w:rPr>
              <w:t xml:space="preserve"> </w:t>
            </w:r>
            <w:r>
              <w:rPr>
                <w:sz w:val="16"/>
              </w:rPr>
              <w:t>to individual users for a specified period before being withdrawn automatically.</w:t>
            </w:r>
          </w:p>
          <w:p w14:paraId="3FFB9FB9" w14:textId="77777777" w:rsidR="004653B0" w:rsidRDefault="00040D56">
            <w:pPr>
              <w:pStyle w:val="TableParagraph"/>
              <w:ind w:left="107" w:right="85"/>
              <w:jc w:val="both"/>
              <w:rPr>
                <w:sz w:val="16"/>
              </w:rPr>
            </w:pPr>
            <w:r>
              <w:rPr>
                <w:sz w:val="16"/>
              </w:rPr>
              <w:t xml:space="preserve">Within the Police Azure tenant access to privileged accounts is controlled on a </w:t>
            </w:r>
            <w:proofErr w:type="spellStart"/>
            <w:r>
              <w:rPr>
                <w:sz w:val="16"/>
              </w:rPr>
              <w:t>timerestricted</w:t>
            </w:r>
            <w:proofErr w:type="spellEnd"/>
            <w:r>
              <w:rPr>
                <w:sz w:val="16"/>
              </w:rPr>
              <w:t xml:space="preserve"> basis, with higher privileges being assigned for shorter periods of time. While some low-level privileges are assigned to users permanently this has not been viewed as a risk due to their extremely limited capabilities. Within the Fire Azure tenant a similar system has been implemented, however time-restricted access has not yet been applied as strictly, with some medium-level privileges being assigned to a number of fire user accounts permanently. We were informed by management that such privileges should only be provided on a time limited basis and thus require </w:t>
            </w:r>
            <w:r>
              <w:rPr>
                <w:spacing w:val="-2"/>
                <w:sz w:val="16"/>
              </w:rPr>
              <w:t>review.</w:t>
            </w:r>
          </w:p>
        </w:tc>
        <w:tc>
          <w:tcPr>
            <w:tcW w:w="2988" w:type="dxa"/>
          </w:tcPr>
          <w:p w14:paraId="332B48EF" w14:textId="77777777" w:rsidR="004653B0" w:rsidRDefault="004653B0">
            <w:pPr>
              <w:pStyle w:val="TableParagraph"/>
              <w:spacing w:before="57"/>
              <w:rPr>
                <w:b/>
                <w:sz w:val="16"/>
              </w:rPr>
            </w:pPr>
          </w:p>
          <w:p w14:paraId="1E99D2AA" w14:textId="77777777" w:rsidR="004653B0" w:rsidRDefault="00040D56">
            <w:pPr>
              <w:pStyle w:val="TableParagraph"/>
              <w:ind w:left="108" w:right="117"/>
              <w:rPr>
                <w:sz w:val="16"/>
              </w:rPr>
            </w:pPr>
            <w:r>
              <w:rPr>
                <w:color w:val="6F2F9F"/>
                <w:sz w:val="16"/>
              </w:rPr>
              <w:t>Each</w:t>
            </w:r>
            <w:r>
              <w:rPr>
                <w:color w:val="6F2F9F"/>
                <w:spacing w:val="-10"/>
                <w:sz w:val="16"/>
              </w:rPr>
              <w:t xml:space="preserve"> </w:t>
            </w:r>
            <w:proofErr w:type="spellStart"/>
            <w:r>
              <w:rPr>
                <w:color w:val="6F2F9F"/>
                <w:sz w:val="16"/>
              </w:rPr>
              <w:t>organisation</w:t>
            </w:r>
            <w:proofErr w:type="spellEnd"/>
            <w:r>
              <w:rPr>
                <w:color w:val="6F2F9F"/>
                <w:spacing w:val="-10"/>
                <w:sz w:val="16"/>
              </w:rPr>
              <w:t xml:space="preserve"> </w:t>
            </w:r>
            <w:r>
              <w:rPr>
                <w:color w:val="6F2F9F"/>
                <w:sz w:val="16"/>
              </w:rPr>
              <w:t>should</w:t>
            </w:r>
            <w:r>
              <w:rPr>
                <w:color w:val="6F2F9F"/>
                <w:spacing w:val="-9"/>
                <w:sz w:val="16"/>
              </w:rPr>
              <w:t xml:space="preserve"> </w:t>
            </w:r>
            <w:r>
              <w:rPr>
                <w:color w:val="6F2F9F"/>
                <w:sz w:val="16"/>
              </w:rPr>
              <w:t>align</w:t>
            </w:r>
            <w:r>
              <w:rPr>
                <w:color w:val="6F2F9F"/>
                <w:spacing w:val="-12"/>
                <w:sz w:val="16"/>
              </w:rPr>
              <w:t xml:space="preserve"> </w:t>
            </w:r>
            <w:r>
              <w:rPr>
                <w:color w:val="6F2F9F"/>
                <w:sz w:val="16"/>
              </w:rPr>
              <w:t>the privileged access management procedures to ensure that where possible a principle of least privileged is followed when assigning access to user</w:t>
            </w:r>
            <w:r>
              <w:rPr>
                <w:color w:val="6F2F9F"/>
                <w:spacing w:val="80"/>
                <w:sz w:val="16"/>
              </w:rPr>
              <w:t xml:space="preserve"> </w:t>
            </w:r>
            <w:r>
              <w:rPr>
                <w:color w:val="6F2F9F"/>
                <w:spacing w:val="-2"/>
                <w:sz w:val="16"/>
              </w:rPr>
              <w:t>accounts.</w:t>
            </w:r>
          </w:p>
          <w:p w14:paraId="0E33956F" w14:textId="77777777" w:rsidR="004653B0" w:rsidRDefault="00040D56">
            <w:pPr>
              <w:pStyle w:val="TableParagraph"/>
              <w:ind w:left="108" w:right="146"/>
              <w:rPr>
                <w:sz w:val="16"/>
              </w:rPr>
            </w:pPr>
            <w:r>
              <w:rPr>
                <w:color w:val="6F2F9F"/>
                <w:sz w:val="16"/>
              </w:rPr>
              <w:t>Privileges</w:t>
            </w:r>
            <w:r>
              <w:rPr>
                <w:color w:val="6F2F9F"/>
                <w:spacing w:val="-9"/>
                <w:sz w:val="16"/>
              </w:rPr>
              <w:t xml:space="preserve"> </w:t>
            </w:r>
            <w:r>
              <w:rPr>
                <w:color w:val="6F2F9F"/>
                <w:sz w:val="16"/>
              </w:rPr>
              <w:t>assigned</w:t>
            </w:r>
            <w:r>
              <w:rPr>
                <w:color w:val="6F2F9F"/>
                <w:spacing w:val="-9"/>
                <w:sz w:val="16"/>
              </w:rPr>
              <w:t xml:space="preserve"> </w:t>
            </w:r>
            <w:r>
              <w:rPr>
                <w:color w:val="6F2F9F"/>
                <w:sz w:val="16"/>
              </w:rPr>
              <w:t>to</w:t>
            </w:r>
            <w:r>
              <w:rPr>
                <w:color w:val="6F2F9F"/>
                <w:spacing w:val="-6"/>
                <w:sz w:val="16"/>
              </w:rPr>
              <w:t xml:space="preserve"> </w:t>
            </w:r>
            <w:r>
              <w:rPr>
                <w:color w:val="6F2F9F"/>
                <w:sz w:val="16"/>
              </w:rPr>
              <w:t>users</w:t>
            </w:r>
            <w:r>
              <w:rPr>
                <w:color w:val="6F2F9F"/>
                <w:spacing w:val="-9"/>
                <w:sz w:val="16"/>
              </w:rPr>
              <w:t xml:space="preserve"> </w:t>
            </w:r>
            <w:r>
              <w:rPr>
                <w:color w:val="6F2F9F"/>
                <w:sz w:val="16"/>
              </w:rPr>
              <w:t>on</w:t>
            </w:r>
            <w:r>
              <w:rPr>
                <w:color w:val="6F2F9F"/>
                <w:spacing w:val="-8"/>
                <w:sz w:val="16"/>
              </w:rPr>
              <w:t xml:space="preserve"> </w:t>
            </w:r>
            <w:r>
              <w:rPr>
                <w:color w:val="6F2F9F"/>
                <w:sz w:val="16"/>
              </w:rPr>
              <w:t>a permanent basis, such as those assigned to users in the Fire Service Azure tenant should be reviewed and if possible, removed, such that they can be reassigned</w:t>
            </w:r>
            <w:r>
              <w:rPr>
                <w:color w:val="6F2F9F"/>
                <w:spacing w:val="-9"/>
                <w:sz w:val="16"/>
              </w:rPr>
              <w:t xml:space="preserve"> </w:t>
            </w:r>
            <w:r>
              <w:rPr>
                <w:color w:val="6F2F9F"/>
                <w:sz w:val="16"/>
              </w:rPr>
              <w:t>on</w:t>
            </w:r>
            <w:r>
              <w:rPr>
                <w:color w:val="6F2F9F"/>
                <w:spacing w:val="-8"/>
                <w:sz w:val="16"/>
              </w:rPr>
              <w:t xml:space="preserve"> </w:t>
            </w:r>
            <w:r>
              <w:rPr>
                <w:color w:val="6F2F9F"/>
                <w:sz w:val="16"/>
              </w:rPr>
              <w:t>a</w:t>
            </w:r>
            <w:r>
              <w:rPr>
                <w:color w:val="6F2F9F"/>
                <w:spacing w:val="-9"/>
                <w:sz w:val="16"/>
              </w:rPr>
              <w:t xml:space="preserve"> </w:t>
            </w:r>
            <w:r>
              <w:rPr>
                <w:color w:val="6F2F9F"/>
                <w:sz w:val="16"/>
              </w:rPr>
              <w:t>temporary</w:t>
            </w:r>
            <w:r>
              <w:rPr>
                <w:color w:val="6F2F9F"/>
                <w:spacing w:val="-9"/>
                <w:sz w:val="16"/>
              </w:rPr>
              <w:t xml:space="preserve"> </w:t>
            </w:r>
            <w:r>
              <w:rPr>
                <w:color w:val="6F2F9F"/>
                <w:sz w:val="16"/>
              </w:rPr>
              <w:t xml:space="preserve">basis to apply specific </w:t>
            </w:r>
            <w:proofErr w:type="spellStart"/>
            <w:r>
              <w:rPr>
                <w:color w:val="6F2F9F"/>
                <w:sz w:val="16"/>
              </w:rPr>
              <w:t>authorised</w:t>
            </w:r>
            <w:proofErr w:type="spellEnd"/>
            <w:r>
              <w:rPr>
                <w:color w:val="6F2F9F"/>
                <w:sz w:val="16"/>
              </w:rPr>
              <w:t xml:space="preserve"> </w:t>
            </w:r>
            <w:r>
              <w:rPr>
                <w:color w:val="6F2F9F"/>
                <w:spacing w:val="-2"/>
                <w:sz w:val="16"/>
              </w:rPr>
              <w:t>changes.</w:t>
            </w:r>
          </w:p>
        </w:tc>
        <w:tc>
          <w:tcPr>
            <w:tcW w:w="888" w:type="dxa"/>
            <w:shd w:val="clear" w:color="auto" w:fill="FFC000"/>
          </w:tcPr>
          <w:p w14:paraId="6BF87659" w14:textId="77777777" w:rsidR="004653B0" w:rsidRDefault="004653B0">
            <w:pPr>
              <w:pStyle w:val="TableParagraph"/>
              <w:spacing w:before="57"/>
              <w:rPr>
                <w:b/>
                <w:sz w:val="16"/>
              </w:rPr>
            </w:pPr>
          </w:p>
          <w:p w14:paraId="35E128EC" w14:textId="77777777" w:rsidR="004653B0" w:rsidRDefault="00040D56">
            <w:pPr>
              <w:pStyle w:val="TableParagraph"/>
              <w:ind w:left="19"/>
              <w:jc w:val="center"/>
              <w:rPr>
                <w:b/>
                <w:sz w:val="16"/>
              </w:rPr>
            </w:pPr>
            <w:r>
              <w:rPr>
                <w:b/>
                <w:spacing w:val="-10"/>
                <w:sz w:val="16"/>
              </w:rPr>
              <w:t>2</w:t>
            </w:r>
          </w:p>
        </w:tc>
        <w:tc>
          <w:tcPr>
            <w:tcW w:w="3751" w:type="dxa"/>
          </w:tcPr>
          <w:p w14:paraId="19EBB17D" w14:textId="77777777" w:rsidR="004653B0" w:rsidRDefault="004653B0">
            <w:pPr>
              <w:pStyle w:val="TableParagraph"/>
              <w:spacing w:before="57"/>
              <w:rPr>
                <w:b/>
                <w:sz w:val="16"/>
              </w:rPr>
            </w:pPr>
          </w:p>
          <w:p w14:paraId="0204D464" w14:textId="77777777" w:rsidR="004653B0" w:rsidRDefault="00040D56">
            <w:pPr>
              <w:pStyle w:val="TableParagraph"/>
              <w:ind w:left="108" w:right="95"/>
              <w:rPr>
                <w:sz w:val="16"/>
              </w:rPr>
            </w:pPr>
            <w:r>
              <w:rPr>
                <w:sz w:val="16"/>
              </w:rPr>
              <w:t>We</w:t>
            </w:r>
            <w:r>
              <w:rPr>
                <w:spacing w:val="-6"/>
                <w:sz w:val="16"/>
              </w:rPr>
              <w:t xml:space="preserve"> </w:t>
            </w:r>
            <w:r>
              <w:rPr>
                <w:sz w:val="16"/>
              </w:rPr>
              <w:t>acknowledge</w:t>
            </w:r>
            <w:r>
              <w:rPr>
                <w:spacing w:val="-6"/>
                <w:sz w:val="16"/>
              </w:rPr>
              <w:t xml:space="preserve"> </w:t>
            </w:r>
            <w:r>
              <w:rPr>
                <w:sz w:val="16"/>
              </w:rPr>
              <w:t>the</w:t>
            </w:r>
            <w:r>
              <w:rPr>
                <w:spacing w:val="-8"/>
                <w:sz w:val="16"/>
              </w:rPr>
              <w:t xml:space="preserve"> </w:t>
            </w:r>
            <w:r>
              <w:rPr>
                <w:sz w:val="16"/>
              </w:rPr>
              <w:t>audit</w:t>
            </w:r>
            <w:r>
              <w:rPr>
                <w:spacing w:val="-7"/>
                <w:sz w:val="16"/>
              </w:rPr>
              <w:t xml:space="preserve"> </w:t>
            </w:r>
            <w:r>
              <w:rPr>
                <w:sz w:val="16"/>
              </w:rPr>
              <w:t>action</w:t>
            </w:r>
            <w:r>
              <w:rPr>
                <w:spacing w:val="-7"/>
                <w:sz w:val="16"/>
              </w:rPr>
              <w:t xml:space="preserve"> </w:t>
            </w:r>
            <w:r>
              <w:rPr>
                <w:sz w:val="16"/>
              </w:rPr>
              <w:t>and</w:t>
            </w:r>
            <w:r>
              <w:rPr>
                <w:spacing w:val="-6"/>
                <w:sz w:val="16"/>
              </w:rPr>
              <w:t xml:space="preserve"> </w:t>
            </w:r>
            <w:r>
              <w:rPr>
                <w:sz w:val="16"/>
              </w:rPr>
              <w:t>agree that privileged access management is a</w:t>
            </w:r>
            <w:r>
              <w:rPr>
                <w:spacing w:val="40"/>
                <w:sz w:val="16"/>
              </w:rPr>
              <w:t xml:space="preserve"> </w:t>
            </w:r>
            <w:r>
              <w:rPr>
                <w:sz w:val="16"/>
              </w:rPr>
              <w:t xml:space="preserve">key aspect of ensuring cybersecurity. We have reviewed the privileges assigned to users in the Fire Service Azure tenant and some work has already been completed to bring key </w:t>
            </w:r>
            <w:proofErr w:type="spellStart"/>
            <w:r>
              <w:rPr>
                <w:sz w:val="16"/>
              </w:rPr>
              <w:t>AzureAD</w:t>
            </w:r>
            <w:proofErr w:type="spellEnd"/>
            <w:r>
              <w:rPr>
                <w:sz w:val="16"/>
              </w:rPr>
              <w:t xml:space="preserve"> roles under the control of PIM. We have removed permanent privileges</w:t>
            </w:r>
            <w:r>
              <w:rPr>
                <w:spacing w:val="-1"/>
                <w:sz w:val="16"/>
              </w:rPr>
              <w:t xml:space="preserve"> </w:t>
            </w:r>
            <w:r>
              <w:rPr>
                <w:sz w:val="16"/>
              </w:rPr>
              <w:t>that didn’t</w:t>
            </w:r>
            <w:r>
              <w:rPr>
                <w:spacing w:val="-3"/>
                <w:sz w:val="16"/>
              </w:rPr>
              <w:t xml:space="preserve"> </w:t>
            </w:r>
            <w:r>
              <w:rPr>
                <w:sz w:val="16"/>
              </w:rPr>
              <w:t>require</w:t>
            </w:r>
            <w:r>
              <w:rPr>
                <w:spacing w:val="-1"/>
                <w:sz w:val="16"/>
              </w:rPr>
              <w:t xml:space="preserve"> </w:t>
            </w:r>
            <w:r>
              <w:rPr>
                <w:sz w:val="16"/>
              </w:rPr>
              <w:t>escalation and established a process for requesting and granting them on a temporary basis when needed. The process of bringing the Fire tenant up to the same level as the Police tenant in respect of this security control</w:t>
            </w:r>
            <w:r>
              <w:rPr>
                <w:spacing w:val="40"/>
                <w:sz w:val="16"/>
              </w:rPr>
              <w:t xml:space="preserve"> </w:t>
            </w:r>
            <w:r>
              <w:rPr>
                <w:sz w:val="16"/>
              </w:rPr>
              <w:t>will</w:t>
            </w:r>
            <w:r>
              <w:rPr>
                <w:spacing w:val="-4"/>
                <w:sz w:val="16"/>
              </w:rPr>
              <w:t xml:space="preserve"> </w:t>
            </w:r>
            <w:r>
              <w:rPr>
                <w:sz w:val="16"/>
              </w:rPr>
              <w:t>continue</w:t>
            </w:r>
            <w:r>
              <w:rPr>
                <w:spacing w:val="-3"/>
                <w:sz w:val="16"/>
              </w:rPr>
              <w:t xml:space="preserve"> </w:t>
            </w:r>
            <w:r>
              <w:rPr>
                <w:sz w:val="16"/>
              </w:rPr>
              <w:t>as</w:t>
            </w:r>
            <w:r>
              <w:rPr>
                <w:spacing w:val="-5"/>
                <w:sz w:val="16"/>
              </w:rPr>
              <w:t xml:space="preserve"> </w:t>
            </w:r>
            <w:r>
              <w:rPr>
                <w:sz w:val="16"/>
              </w:rPr>
              <w:t>part</w:t>
            </w:r>
            <w:r>
              <w:rPr>
                <w:spacing w:val="-7"/>
                <w:sz w:val="16"/>
              </w:rPr>
              <w:t xml:space="preserve"> </w:t>
            </w:r>
            <w:r>
              <w:rPr>
                <w:sz w:val="16"/>
              </w:rPr>
              <w:t>of</w:t>
            </w:r>
            <w:r>
              <w:rPr>
                <w:spacing w:val="-4"/>
                <w:sz w:val="16"/>
              </w:rPr>
              <w:t xml:space="preserve"> </w:t>
            </w:r>
            <w:r>
              <w:rPr>
                <w:sz w:val="16"/>
              </w:rPr>
              <w:t>business</w:t>
            </w:r>
            <w:r>
              <w:rPr>
                <w:spacing w:val="-3"/>
                <w:sz w:val="16"/>
              </w:rPr>
              <w:t xml:space="preserve"> </w:t>
            </w:r>
            <w:r>
              <w:rPr>
                <w:sz w:val="16"/>
              </w:rPr>
              <w:t>as</w:t>
            </w:r>
            <w:r>
              <w:rPr>
                <w:spacing w:val="-5"/>
                <w:sz w:val="16"/>
              </w:rPr>
              <w:t xml:space="preserve"> </w:t>
            </w:r>
            <w:r>
              <w:rPr>
                <w:sz w:val="16"/>
              </w:rPr>
              <w:t>usual.</w:t>
            </w:r>
            <w:r>
              <w:rPr>
                <w:spacing w:val="-4"/>
                <w:sz w:val="16"/>
              </w:rPr>
              <w:t xml:space="preserve"> </w:t>
            </w:r>
            <w:r>
              <w:rPr>
                <w:sz w:val="16"/>
              </w:rPr>
              <w:t xml:space="preserve">A date has been set </w:t>
            </w:r>
            <w:proofErr w:type="spellStart"/>
            <w:r>
              <w:rPr>
                <w:sz w:val="16"/>
              </w:rPr>
              <w:t>of</w:t>
            </w:r>
            <w:proofErr w:type="spellEnd"/>
            <w:r>
              <w:rPr>
                <w:sz w:val="16"/>
              </w:rPr>
              <w:t xml:space="preserve"> 30/09/2024.</w:t>
            </w:r>
          </w:p>
          <w:p w14:paraId="0E54BADA" w14:textId="77777777" w:rsidR="004653B0" w:rsidRDefault="00040D56">
            <w:pPr>
              <w:pStyle w:val="TableParagraph"/>
              <w:spacing w:before="194"/>
              <w:ind w:left="108"/>
              <w:rPr>
                <w:sz w:val="16"/>
              </w:rPr>
            </w:pPr>
            <w:r>
              <w:rPr>
                <w:color w:val="00AF50"/>
                <w:sz w:val="16"/>
              </w:rPr>
              <w:t>25/07/2024</w:t>
            </w:r>
            <w:r>
              <w:rPr>
                <w:color w:val="00AF50"/>
                <w:spacing w:val="-6"/>
                <w:sz w:val="16"/>
              </w:rPr>
              <w:t xml:space="preserve"> </w:t>
            </w:r>
            <w:r>
              <w:rPr>
                <w:color w:val="00AF50"/>
                <w:sz w:val="16"/>
              </w:rPr>
              <w:t>No</w:t>
            </w:r>
            <w:r>
              <w:rPr>
                <w:color w:val="00AF50"/>
                <w:spacing w:val="-5"/>
                <w:sz w:val="16"/>
              </w:rPr>
              <w:t xml:space="preserve"> </w:t>
            </w:r>
            <w:r>
              <w:rPr>
                <w:color w:val="00AF50"/>
                <w:sz w:val="16"/>
              </w:rPr>
              <w:t>further</w:t>
            </w:r>
            <w:r>
              <w:rPr>
                <w:color w:val="00AF50"/>
                <w:spacing w:val="-5"/>
                <w:sz w:val="16"/>
              </w:rPr>
              <w:t xml:space="preserve"> </w:t>
            </w:r>
            <w:r>
              <w:rPr>
                <w:color w:val="00AF50"/>
                <w:spacing w:val="-2"/>
                <w:sz w:val="16"/>
              </w:rPr>
              <w:t>update.</w:t>
            </w:r>
          </w:p>
        </w:tc>
        <w:tc>
          <w:tcPr>
            <w:tcW w:w="1581" w:type="dxa"/>
          </w:tcPr>
          <w:p w14:paraId="6390EB5A" w14:textId="77777777" w:rsidR="004653B0" w:rsidRDefault="004653B0">
            <w:pPr>
              <w:pStyle w:val="TableParagraph"/>
              <w:spacing w:before="57"/>
              <w:rPr>
                <w:b/>
                <w:sz w:val="16"/>
              </w:rPr>
            </w:pPr>
          </w:p>
          <w:p w14:paraId="49A1C857" w14:textId="77777777" w:rsidR="004653B0" w:rsidRDefault="00040D56">
            <w:pPr>
              <w:pStyle w:val="TableParagraph"/>
              <w:ind w:left="108"/>
              <w:rPr>
                <w:sz w:val="16"/>
              </w:rPr>
            </w:pPr>
            <w:r>
              <w:rPr>
                <w:sz w:val="16"/>
              </w:rPr>
              <w:t>Roy</w:t>
            </w:r>
            <w:r>
              <w:rPr>
                <w:spacing w:val="-15"/>
                <w:sz w:val="16"/>
              </w:rPr>
              <w:t xml:space="preserve"> </w:t>
            </w:r>
            <w:r>
              <w:rPr>
                <w:sz w:val="16"/>
              </w:rPr>
              <w:t xml:space="preserve">Cowper, </w:t>
            </w:r>
            <w:r>
              <w:rPr>
                <w:spacing w:val="-2"/>
                <w:sz w:val="16"/>
              </w:rPr>
              <w:t>Enterprise Architect</w:t>
            </w:r>
          </w:p>
          <w:p w14:paraId="5E8F99FB" w14:textId="77777777" w:rsidR="004653B0" w:rsidRDefault="004653B0">
            <w:pPr>
              <w:pStyle w:val="TableParagraph"/>
              <w:rPr>
                <w:b/>
                <w:sz w:val="16"/>
              </w:rPr>
            </w:pPr>
          </w:p>
          <w:p w14:paraId="46130CFF" w14:textId="77777777" w:rsidR="004653B0" w:rsidRDefault="00040D56">
            <w:pPr>
              <w:pStyle w:val="TableParagraph"/>
              <w:ind w:left="108"/>
              <w:rPr>
                <w:sz w:val="16"/>
              </w:rPr>
            </w:pPr>
            <w:r>
              <w:rPr>
                <w:sz w:val="16"/>
              </w:rPr>
              <w:t>30</w:t>
            </w:r>
            <w:r>
              <w:rPr>
                <w:spacing w:val="-1"/>
                <w:sz w:val="16"/>
              </w:rPr>
              <w:t xml:space="preserve"> </w:t>
            </w:r>
            <w:r>
              <w:rPr>
                <w:spacing w:val="-2"/>
                <w:sz w:val="16"/>
              </w:rPr>
              <w:t>September</w:t>
            </w:r>
          </w:p>
          <w:p w14:paraId="63E6722B" w14:textId="77777777" w:rsidR="004653B0" w:rsidRDefault="00040D56">
            <w:pPr>
              <w:pStyle w:val="TableParagraph"/>
              <w:ind w:left="108"/>
              <w:rPr>
                <w:sz w:val="16"/>
              </w:rPr>
            </w:pPr>
            <w:r>
              <w:rPr>
                <w:spacing w:val="-4"/>
                <w:sz w:val="16"/>
              </w:rPr>
              <w:t>2024</w:t>
            </w:r>
          </w:p>
        </w:tc>
        <w:tc>
          <w:tcPr>
            <w:tcW w:w="986" w:type="dxa"/>
            <w:shd w:val="clear" w:color="auto" w:fill="FFFF00"/>
          </w:tcPr>
          <w:p w14:paraId="1AB6CC2A" w14:textId="77777777" w:rsidR="004653B0" w:rsidRDefault="004653B0">
            <w:pPr>
              <w:pStyle w:val="TableParagraph"/>
              <w:rPr>
                <w:rFonts w:ascii="Times New Roman"/>
                <w:sz w:val="16"/>
              </w:rPr>
            </w:pPr>
          </w:p>
        </w:tc>
      </w:tr>
    </w:tbl>
    <w:p w14:paraId="69A27964" w14:textId="77777777" w:rsidR="004653B0" w:rsidRDefault="004653B0">
      <w:pPr>
        <w:rPr>
          <w:rFonts w:ascii="Times New Roman"/>
          <w:sz w:val="16"/>
        </w:rPr>
        <w:sectPr w:rsidR="004653B0">
          <w:pgSz w:w="16840" w:h="11910" w:orient="landscape"/>
          <w:pgMar w:top="1340" w:right="400" w:bottom="1240" w:left="760" w:header="520" w:footer="1044" w:gutter="0"/>
          <w:cols w:space="720"/>
        </w:sectPr>
      </w:pPr>
    </w:p>
    <w:p w14:paraId="1917E459" w14:textId="77777777" w:rsidR="004653B0" w:rsidRDefault="004653B0">
      <w:pPr>
        <w:pStyle w:val="BodyText"/>
        <w:spacing w:before="6"/>
        <w:rPr>
          <w:rFonts w:ascii="Verdana"/>
          <w:b/>
          <w:sz w:val="7"/>
        </w:rPr>
      </w:pPr>
    </w:p>
    <w:tbl>
      <w:tblPr>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14"/>
        <w:gridCol w:w="4644"/>
        <w:gridCol w:w="2988"/>
        <w:gridCol w:w="888"/>
        <w:gridCol w:w="3751"/>
        <w:gridCol w:w="1581"/>
        <w:gridCol w:w="986"/>
      </w:tblGrid>
      <w:tr w:rsidR="004653B0" w14:paraId="1A4E6E8A" w14:textId="77777777">
        <w:trPr>
          <w:trHeight w:val="503"/>
        </w:trPr>
        <w:tc>
          <w:tcPr>
            <w:tcW w:w="614" w:type="dxa"/>
            <w:shd w:val="clear" w:color="auto" w:fill="622D9E"/>
          </w:tcPr>
          <w:p w14:paraId="449FD6D7" w14:textId="77777777" w:rsidR="004653B0" w:rsidRDefault="004653B0">
            <w:pPr>
              <w:pStyle w:val="TableParagraph"/>
              <w:rPr>
                <w:rFonts w:ascii="Times New Roman"/>
                <w:sz w:val="16"/>
              </w:rPr>
            </w:pPr>
          </w:p>
        </w:tc>
        <w:tc>
          <w:tcPr>
            <w:tcW w:w="4644" w:type="dxa"/>
            <w:shd w:val="clear" w:color="auto" w:fill="622D9E"/>
          </w:tcPr>
          <w:p w14:paraId="4301CBE6" w14:textId="77777777" w:rsidR="004653B0" w:rsidRDefault="00040D56">
            <w:pPr>
              <w:pStyle w:val="TableParagraph"/>
              <w:spacing w:before="57"/>
              <w:ind w:left="108"/>
              <w:rPr>
                <w:b/>
                <w:sz w:val="16"/>
              </w:rPr>
            </w:pPr>
            <w:r>
              <w:rPr>
                <w:b/>
                <w:color w:val="FFFFFF"/>
                <w:spacing w:val="-2"/>
                <w:sz w:val="16"/>
              </w:rPr>
              <w:t>Observation/Risk</w:t>
            </w:r>
          </w:p>
        </w:tc>
        <w:tc>
          <w:tcPr>
            <w:tcW w:w="2988" w:type="dxa"/>
            <w:shd w:val="clear" w:color="auto" w:fill="622D9E"/>
          </w:tcPr>
          <w:p w14:paraId="36F80F92" w14:textId="77777777" w:rsidR="004653B0" w:rsidRDefault="00040D56">
            <w:pPr>
              <w:pStyle w:val="TableParagraph"/>
              <w:spacing w:before="57"/>
              <w:ind w:left="108"/>
              <w:rPr>
                <w:b/>
                <w:sz w:val="16"/>
              </w:rPr>
            </w:pPr>
            <w:r>
              <w:rPr>
                <w:b/>
                <w:color w:val="FFFFFF"/>
                <w:spacing w:val="-2"/>
                <w:sz w:val="16"/>
              </w:rPr>
              <w:t>Recommendation</w:t>
            </w:r>
          </w:p>
        </w:tc>
        <w:tc>
          <w:tcPr>
            <w:tcW w:w="888" w:type="dxa"/>
            <w:shd w:val="clear" w:color="auto" w:fill="622D9E"/>
          </w:tcPr>
          <w:p w14:paraId="657A25C9" w14:textId="77777777" w:rsidR="004653B0" w:rsidRDefault="00040D56">
            <w:pPr>
              <w:pStyle w:val="TableParagraph"/>
              <w:spacing w:before="57"/>
              <w:ind w:left="19" w:right="3"/>
              <w:jc w:val="center"/>
              <w:rPr>
                <w:b/>
                <w:sz w:val="16"/>
              </w:rPr>
            </w:pPr>
            <w:r>
              <w:rPr>
                <w:b/>
                <w:color w:val="FFFFFF"/>
                <w:spacing w:val="-2"/>
                <w:sz w:val="16"/>
              </w:rPr>
              <w:t>Priority</w:t>
            </w:r>
          </w:p>
        </w:tc>
        <w:tc>
          <w:tcPr>
            <w:tcW w:w="3751" w:type="dxa"/>
            <w:shd w:val="clear" w:color="auto" w:fill="622D9E"/>
          </w:tcPr>
          <w:p w14:paraId="1A087061" w14:textId="77777777" w:rsidR="004653B0" w:rsidRDefault="00040D56">
            <w:pPr>
              <w:pStyle w:val="TableParagraph"/>
              <w:spacing w:before="57"/>
              <w:ind w:left="108"/>
              <w:rPr>
                <w:b/>
                <w:sz w:val="16"/>
              </w:rPr>
            </w:pPr>
            <w:r>
              <w:rPr>
                <w:b/>
                <w:color w:val="FFFFFF"/>
                <w:sz w:val="16"/>
              </w:rPr>
              <w:t>Management</w:t>
            </w:r>
            <w:r>
              <w:rPr>
                <w:b/>
                <w:color w:val="FFFFFF"/>
                <w:spacing w:val="-10"/>
                <w:sz w:val="16"/>
              </w:rPr>
              <w:t xml:space="preserve"> </w:t>
            </w:r>
            <w:r>
              <w:rPr>
                <w:b/>
                <w:color w:val="FFFFFF"/>
                <w:spacing w:val="-2"/>
                <w:sz w:val="16"/>
              </w:rPr>
              <w:t>response</w:t>
            </w:r>
          </w:p>
        </w:tc>
        <w:tc>
          <w:tcPr>
            <w:tcW w:w="1581" w:type="dxa"/>
            <w:shd w:val="clear" w:color="auto" w:fill="622D9E"/>
          </w:tcPr>
          <w:p w14:paraId="50CC0357" w14:textId="77777777" w:rsidR="004653B0" w:rsidRDefault="00040D56">
            <w:pPr>
              <w:pStyle w:val="TableParagraph"/>
              <w:spacing w:before="57"/>
              <w:ind w:left="108"/>
              <w:rPr>
                <w:b/>
                <w:sz w:val="16"/>
              </w:rPr>
            </w:pPr>
            <w:r>
              <w:rPr>
                <w:b/>
                <w:color w:val="FFFFFF"/>
                <w:spacing w:val="-2"/>
                <w:sz w:val="16"/>
              </w:rPr>
              <w:t>Timescale/ responsibility</w:t>
            </w:r>
          </w:p>
        </w:tc>
        <w:tc>
          <w:tcPr>
            <w:tcW w:w="986" w:type="dxa"/>
            <w:shd w:val="clear" w:color="auto" w:fill="622D9E"/>
          </w:tcPr>
          <w:p w14:paraId="3DA91319" w14:textId="77777777" w:rsidR="004653B0" w:rsidRDefault="00040D56">
            <w:pPr>
              <w:pStyle w:val="TableParagraph"/>
              <w:spacing w:before="57"/>
              <w:ind w:left="204"/>
              <w:rPr>
                <w:b/>
                <w:sz w:val="16"/>
              </w:rPr>
            </w:pPr>
            <w:r>
              <w:rPr>
                <w:b/>
                <w:color w:val="FFFFFF"/>
                <w:spacing w:val="-2"/>
                <w:sz w:val="16"/>
              </w:rPr>
              <w:t>Status</w:t>
            </w:r>
          </w:p>
        </w:tc>
      </w:tr>
      <w:tr w:rsidR="004653B0" w14:paraId="2E3416C1" w14:textId="77777777">
        <w:trPr>
          <w:trHeight w:val="697"/>
        </w:trPr>
        <w:tc>
          <w:tcPr>
            <w:tcW w:w="614" w:type="dxa"/>
          </w:tcPr>
          <w:p w14:paraId="4DF37069" w14:textId="77777777" w:rsidR="004653B0" w:rsidRDefault="004653B0">
            <w:pPr>
              <w:pStyle w:val="TableParagraph"/>
              <w:rPr>
                <w:rFonts w:ascii="Times New Roman"/>
                <w:sz w:val="16"/>
              </w:rPr>
            </w:pPr>
          </w:p>
        </w:tc>
        <w:tc>
          <w:tcPr>
            <w:tcW w:w="4644" w:type="dxa"/>
          </w:tcPr>
          <w:p w14:paraId="0F2C428A" w14:textId="77777777" w:rsidR="004653B0" w:rsidRDefault="00040D56">
            <w:pPr>
              <w:pStyle w:val="TableParagraph"/>
              <w:spacing w:before="57"/>
              <w:ind w:left="108" w:right="87"/>
              <w:jc w:val="both"/>
              <w:rPr>
                <w:sz w:val="16"/>
              </w:rPr>
            </w:pPr>
            <w:r>
              <w:rPr>
                <w:i/>
                <w:sz w:val="16"/>
              </w:rPr>
              <w:t xml:space="preserve">Risk and Impact: </w:t>
            </w:r>
            <w:r>
              <w:rPr>
                <w:sz w:val="16"/>
              </w:rPr>
              <w:t>Privileges assigned to accounts on a permanent basis may be used to apply unapproved changes without management oversight.</w:t>
            </w:r>
          </w:p>
        </w:tc>
        <w:tc>
          <w:tcPr>
            <w:tcW w:w="2988" w:type="dxa"/>
          </w:tcPr>
          <w:p w14:paraId="30016C2B" w14:textId="77777777" w:rsidR="004653B0" w:rsidRDefault="004653B0">
            <w:pPr>
              <w:pStyle w:val="TableParagraph"/>
              <w:rPr>
                <w:rFonts w:ascii="Times New Roman"/>
                <w:sz w:val="16"/>
              </w:rPr>
            </w:pPr>
          </w:p>
        </w:tc>
        <w:tc>
          <w:tcPr>
            <w:tcW w:w="888" w:type="dxa"/>
            <w:shd w:val="clear" w:color="auto" w:fill="FFC000"/>
          </w:tcPr>
          <w:p w14:paraId="419F84C3" w14:textId="77777777" w:rsidR="004653B0" w:rsidRDefault="004653B0">
            <w:pPr>
              <w:pStyle w:val="TableParagraph"/>
              <w:rPr>
                <w:rFonts w:ascii="Times New Roman"/>
                <w:sz w:val="16"/>
              </w:rPr>
            </w:pPr>
          </w:p>
        </w:tc>
        <w:tc>
          <w:tcPr>
            <w:tcW w:w="3751" w:type="dxa"/>
          </w:tcPr>
          <w:p w14:paraId="1FB51032" w14:textId="77777777" w:rsidR="004653B0" w:rsidRDefault="004653B0">
            <w:pPr>
              <w:pStyle w:val="TableParagraph"/>
              <w:rPr>
                <w:rFonts w:ascii="Times New Roman"/>
                <w:sz w:val="16"/>
              </w:rPr>
            </w:pPr>
          </w:p>
        </w:tc>
        <w:tc>
          <w:tcPr>
            <w:tcW w:w="1581" w:type="dxa"/>
          </w:tcPr>
          <w:p w14:paraId="003B2276" w14:textId="77777777" w:rsidR="004653B0" w:rsidRDefault="004653B0">
            <w:pPr>
              <w:pStyle w:val="TableParagraph"/>
              <w:rPr>
                <w:rFonts w:ascii="Times New Roman"/>
                <w:sz w:val="16"/>
              </w:rPr>
            </w:pPr>
          </w:p>
        </w:tc>
        <w:tc>
          <w:tcPr>
            <w:tcW w:w="986" w:type="dxa"/>
            <w:shd w:val="clear" w:color="auto" w:fill="FFFF00"/>
          </w:tcPr>
          <w:p w14:paraId="77A5C99A" w14:textId="77777777" w:rsidR="004653B0" w:rsidRDefault="004653B0">
            <w:pPr>
              <w:pStyle w:val="TableParagraph"/>
              <w:rPr>
                <w:rFonts w:ascii="Times New Roman"/>
                <w:sz w:val="16"/>
              </w:rPr>
            </w:pPr>
          </w:p>
        </w:tc>
      </w:tr>
      <w:tr w:rsidR="004653B0" w14:paraId="30BBBA21" w14:textId="77777777">
        <w:trPr>
          <w:trHeight w:val="4197"/>
        </w:trPr>
        <w:tc>
          <w:tcPr>
            <w:tcW w:w="614" w:type="dxa"/>
          </w:tcPr>
          <w:p w14:paraId="1F59AB14" w14:textId="77777777" w:rsidR="004653B0" w:rsidRDefault="00040D56">
            <w:pPr>
              <w:pStyle w:val="TableParagraph"/>
              <w:spacing w:before="57"/>
              <w:ind w:left="13"/>
              <w:jc w:val="center"/>
              <w:rPr>
                <w:b/>
                <w:sz w:val="16"/>
              </w:rPr>
            </w:pPr>
            <w:r>
              <w:rPr>
                <w:b/>
                <w:spacing w:val="-10"/>
                <w:sz w:val="16"/>
              </w:rPr>
              <w:t>4</w:t>
            </w:r>
          </w:p>
        </w:tc>
        <w:tc>
          <w:tcPr>
            <w:tcW w:w="4644" w:type="dxa"/>
          </w:tcPr>
          <w:p w14:paraId="4E04E440" w14:textId="77777777" w:rsidR="004653B0" w:rsidRDefault="00040D56">
            <w:pPr>
              <w:pStyle w:val="TableParagraph"/>
              <w:spacing w:before="57"/>
              <w:ind w:left="107"/>
              <w:rPr>
                <w:sz w:val="16"/>
              </w:rPr>
            </w:pPr>
            <w:r>
              <w:rPr>
                <w:b/>
                <w:sz w:val="16"/>
                <w:u w:val="single"/>
              </w:rPr>
              <w:t>Password Management Tool Implementation</w:t>
            </w:r>
            <w:r>
              <w:rPr>
                <w:b/>
                <w:sz w:val="16"/>
              </w:rPr>
              <w:t xml:space="preserve"> </w:t>
            </w:r>
            <w:r>
              <w:rPr>
                <w:i/>
                <w:sz w:val="16"/>
              </w:rPr>
              <w:t>Observation:</w:t>
            </w:r>
            <w:r>
              <w:rPr>
                <w:i/>
                <w:spacing w:val="40"/>
                <w:sz w:val="16"/>
              </w:rPr>
              <w:t xml:space="preserve"> </w:t>
            </w:r>
            <w:r>
              <w:rPr>
                <w:sz w:val="16"/>
              </w:rPr>
              <w:t>It</w:t>
            </w:r>
            <w:r>
              <w:rPr>
                <w:spacing w:val="39"/>
                <w:sz w:val="16"/>
              </w:rPr>
              <w:t xml:space="preserve"> </w:t>
            </w:r>
            <w:r>
              <w:rPr>
                <w:sz w:val="16"/>
              </w:rPr>
              <w:t>is</w:t>
            </w:r>
            <w:r>
              <w:rPr>
                <w:spacing w:val="40"/>
                <w:sz w:val="16"/>
              </w:rPr>
              <w:t xml:space="preserve"> </w:t>
            </w:r>
            <w:r>
              <w:rPr>
                <w:sz w:val="16"/>
              </w:rPr>
              <w:t>good</w:t>
            </w:r>
            <w:r>
              <w:rPr>
                <w:spacing w:val="38"/>
                <w:sz w:val="16"/>
              </w:rPr>
              <w:t xml:space="preserve"> </w:t>
            </w:r>
            <w:r>
              <w:rPr>
                <w:sz w:val="16"/>
              </w:rPr>
              <w:t>practice</w:t>
            </w:r>
            <w:r>
              <w:rPr>
                <w:spacing w:val="40"/>
                <w:sz w:val="16"/>
              </w:rPr>
              <w:t xml:space="preserve"> </w:t>
            </w:r>
            <w:r>
              <w:rPr>
                <w:sz w:val="16"/>
              </w:rPr>
              <w:t>to</w:t>
            </w:r>
            <w:r>
              <w:rPr>
                <w:spacing w:val="40"/>
                <w:sz w:val="16"/>
              </w:rPr>
              <w:t xml:space="preserve"> </w:t>
            </w:r>
            <w:r>
              <w:rPr>
                <w:sz w:val="16"/>
              </w:rPr>
              <w:t>use</w:t>
            </w:r>
            <w:r>
              <w:rPr>
                <w:spacing w:val="40"/>
                <w:sz w:val="16"/>
              </w:rPr>
              <w:t xml:space="preserve"> </w:t>
            </w:r>
            <w:r>
              <w:rPr>
                <w:sz w:val="16"/>
              </w:rPr>
              <w:t>a</w:t>
            </w:r>
            <w:r>
              <w:rPr>
                <w:spacing w:val="39"/>
                <w:sz w:val="16"/>
              </w:rPr>
              <w:t xml:space="preserve"> </w:t>
            </w:r>
            <w:r>
              <w:rPr>
                <w:sz w:val="16"/>
              </w:rPr>
              <w:t>password management tool to secure the passwords for generic administration</w:t>
            </w:r>
            <w:r>
              <w:rPr>
                <w:spacing w:val="-12"/>
                <w:sz w:val="16"/>
              </w:rPr>
              <w:t xml:space="preserve"> </w:t>
            </w:r>
            <w:r>
              <w:rPr>
                <w:sz w:val="16"/>
              </w:rPr>
              <w:t>and</w:t>
            </w:r>
            <w:r>
              <w:rPr>
                <w:spacing w:val="-11"/>
                <w:sz w:val="16"/>
              </w:rPr>
              <w:t xml:space="preserve"> </w:t>
            </w:r>
            <w:r>
              <w:rPr>
                <w:sz w:val="16"/>
              </w:rPr>
              <w:t>service</w:t>
            </w:r>
            <w:r>
              <w:rPr>
                <w:spacing w:val="-14"/>
                <w:sz w:val="16"/>
              </w:rPr>
              <w:t xml:space="preserve"> </w:t>
            </w:r>
            <w:r>
              <w:rPr>
                <w:sz w:val="16"/>
              </w:rPr>
              <w:t>accounts</w:t>
            </w:r>
            <w:r>
              <w:rPr>
                <w:spacing w:val="-11"/>
                <w:sz w:val="16"/>
              </w:rPr>
              <w:t xml:space="preserve"> </w:t>
            </w:r>
            <w:r>
              <w:rPr>
                <w:sz w:val="16"/>
              </w:rPr>
              <w:t>in</w:t>
            </w:r>
            <w:r>
              <w:rPr>
                <w:spacing w:val="-12"/>
                <w:sz w:val="16"/>
              </w:rPr>
              <w:t xml:space="preserve"> </w:t>
            </w:r>
            <w:r>
              <w:rPr>
                <w:sz w:val="16"/>
              </w:rPr>
              <w:t>order</w:t>
            </w:r>
            <w:r>
              <w:rPr>
                <w:spacing w:val="-10"/>
                <w:sz w:val="16"/>
              </w:rPr>
              <w:t xml:space="preserve"> </w:t>
            </w:r>
            <w:r>
              <w:rPr>
                <w:sz w:val="16"/>
              </w:rPr>
              <w:t>to</w:t>
            </w:r>
            <w:r>
              <w:rPr>
                <w:spacing w:val="-11"/>
                <w:sz w:val="16"/>
              </w:rPr>
              <w:t xml:space="preserve"> </w:t>
            </w:r>
            <w:r>
              <w:rPr>
                <w:sz w:val="16"/>
              </w:rPr>
              <w:t>prevent their</w:t>
            </w:r>
            <w:r>
              <w:rPr>
                <w:spacing w:val="-8"/>
                <w:sz w:val="16"/>
              </w:rPr>
              <w:t xml:space="preserve"> </w:t>
            </w:r>
            <w:r>
              <w:rPr>
                <w:sz w:val="16"/>
              </w:rPr>
              <w:t>exposure</w:t>
            </w:r>
            <w:r>
              <w:rPr>
                <w:spacing w:val="-9"/>
                <w:sz w:val="16"/>
              </w:rPr>
              <w:t xml:space="preserve"> </w:t>
            </w:r>
            <w:r>
              <w:rPr>
                <w:sz w:val="16"/>
              </w:rPr>
              <w:t>through</w:t>
            </w:r>
            <w:r>
              <w:rPr>
                <w:spacing w:val="-12"/>
                <w:sz w:val="16"/>
              </w:rPr>
              <w:t xml:space="preserve"> </w:t>
            </w:r>
            <w:r>
              <w:rPr>
                <w:sz w:val="16"/>
              </w:rPr>
              <w:t>the</w:t>
            </w:r>
            <w:r>
              <w:rPr>
                <w:spacing w:val="-11"/>
                <w:sz w:val="16"/>
              </w:rPr>
              <w:t xml:space="preserve"> </w:t>
            </w:r>
            <w:r>
              <w:rPr>
                <w:sz w:val="16"/>
              </w:rPr>
              <w:t>use</w:t>
            </w:r>
            <w:r>
              <w:rPr>
                <w:spacing w:val="-11"/>
                <w:sz w:val="16"/>
              </w:rPr>
              <w:t xml:space="preserve"> </w:t>
            </w:r>
            <w:r>
              <w:rPr>
                <w:sz w:val="16"/>
              </w:rPr>
              <w:t>of</w:t>
            </w:r>
            <w:r>
              <w:rPr>
                <w:spacing w:val="-10"/>
                <w:sz w:val="16"/>
              </w:rPr>
              <w:t xml:space="preserve"> </w:t>
            </w:r>
            <w:r>
              <w:rPr>
                <w:sz w:val="16"/>
              </w:rPr>
              <w:t>less</w:t>
            </w:r>
            <w:r>
              <w:rPr>
                <w:spacing w:val="-11"/>
                <w:sz w:val="16"/>
              </w:rPr>
              <w:t xml:space="preserve"> </w:t>
            </w:r>
            <w:r>
              <w:rPr>
                <w:sz w:val="16"/>
              </w:rPr>
              <w:t>secure</w:t>
            </w:r>
            <w:r>
              <w:rPr>
                <w:spacing w:val="-11"/>
                <w:sz w:val="16"/>
              </w:rPr>
              <w:t xml:space="preserve"> </w:t>
            </w:r>
            <w:r>
              <w:rPr>
                <w:sz w:val="16"/>
              </w:rPr>
              <w:t>password storage methods.</w:t>
            </w:r>
          </w:p>
          <w:p w14:paraId="2CB537C1" w14:textId="77777777" w:rsidR="004653B0" w:rsidRDefault="00040D56">
            <w:pPr>
              <w:pStyle w:val="TableParagraph"/>
              <w:ind w:left="108" w:right="85"/>
              <w:jc w:val="both"/>
              <w:rPr>
                <w:sz w:val="16"/>
              </w:rPr>
            </w:pPr>
            <w:r>
              <w:rPr>
                <w:sz w:val="16"/>
              </w:rPr>
              <w:t>A password management tool has not been implemented for Police Service AD service accounts, whilst for Fire Service accounts a tool has been implemented but which only contains passwords for a small minority of accounts.</w:t>
            </w:r>
          </w:p>
          <w:p w14:paraId="3F28AC0C" w14:textId="77777777" w:rsidR="004653B0" w:rsidRDefault="00040D56">
            <w:pPr>
              <w:pStyle w:val="TableParagraph"/>
              <w:ind w:left="107" w:right="85"/>
              <w:rPr>
                <w:i/>
                <w:sz w:val="16"/>
              </w:rPr>
            </w:pPr>
            <w:r>
              <w:rPr>
                <w:i/>
                <w:sz w:val="16"/>
              </w:rPr>
              <w:t>Risk</w:t>
            </w:r>
            <w:r>
              <w:rPr>
                <w:i/>
                <w:spacing w:val="31"/>
                <w:sz w:val="16"/>
              </w:rPr>
              <w:t xml:space="preserve"> </w:t>
            </w:r>
            <w:r>
              <w:rPr>
                <w:i/>
                <w:sz w:val="16"/>
              </w:rPr>
              <w:t>and</w:t>
            </w:r>
            <w:r>
              <w:rPr>
                <w:i/>
                <w:spacing w:val="30"/>
                <w:sz w:val="16"/>
              </w:rPr>
              <w:t xml:space="preserve"> </w:t>
            </w:r>
            <w:r>
              <w:rPr>
                <w:i/>
                <w:sz w:val="16"/>
              </w:rPr>
              <w:t>Impact:</w:t>
            </w:r>
            <w:r>
              <w:rPr>
                <w:i/>
                <w:spacing w:val="31"/>
                <w:sz w:val="16"/>
              </w:rPr>
              <w:t xml:space="preserve"> </w:t>
            </w:r>
            <w:r>
              <w:rPr>
                <w:sz w:val="16"/>
              </w:rPr>
              <w:t>Passwords</w:t>
            </w:r>
            <w:r>
              <w:rPr>
                <w:spacing w:val="30"/>
                <w:sz w:val="16"/>
              </w:rPr>
              <w:t xml:space="preserve"> </w:t>
            </w:r>
            <w:r>
              <w:rPr>
                <w:sz w:val="16"/>
              </w:rPr>
              <w:t>may</w:t>
            </w:r>
            <w:r>
              <w:rPr>
                <w:spacing w:val="30"/>
                <w:sz w:val="16"/>
              </w:rPr>
              <w:t xml:space="preserve"> </w:t>
            </w:r>
            <w:r>
              <w:rPr>
                <w:sz w:val="16"/>
              </w:rPr>
              <w:t>be</w:t>
            </w:r>
            <w:r>
              <w:rPr>
                <w:spacing w:val="30"/>
                <w:sz w:val="16"/>
              </w:rPr>
              <w:t xml:space="preserve"> </w:t>
            </w:r>
            <w:r>
              <w:rPr>
                <w:sz w:val="16"/>
              </w:rPr>
              <w:t>documented</w:t>
            </w:r>
            <w:r>
              <w:rPr>
                <w:spacing w:val="30"/>
                <w:sz w:val="16"/>
              </w:rPr>
              <w:t xml:space="preserve"> </w:t>
            </w:r>
            <w:r>
              <w:rPr>
                <w:sz w:val="16"/>
              </w:rPr>
              <w:t>in insecure locations such access to relevant accounts may be achieved the event of a security breach</w:t>
            </w:r>
            <w:r>
              <w:rPr>
                <w:i/>
                <w:sz w:val="16"/>
              </w:rPr>
              <w:t>.</w:t>
            </w:r>
          </w:p>
        </w:tc>
        <w:tc>
          <w:tcPr>
            <w:tcW w:w="2988" w:type="dxa"/>
          </w:tcPr>
          <w:p w14:paraId="165D2666" w14:textId="77777777" w:rsidR="004653B0" w:rsidRDefault="004653B0">
            <w:pPr>
              <w:pStyle w:val="TableParagraph"/>
              <w:spacing w:before="57"/>
              <w:rPr>
                <w:b/>
                <w:sz w:val="16"/>
              </w:rPr>
            </w:pPr>
          </w:p>
          <w:p w14:paraId="0E96C8F6" w14:textId="77777777" w:rsidR="004653B0" w:rsidRDefault="00040D56">
            <w:pPr>
              <w:pStyle w:val="TableParagraph"/>
              <w:ind w:left="108" w:right="147"/>
              <w:rPr>
                <w:sz w:val="16"/>
              </w:rPr>
            </w:pPr>
            <w:r>
              <w:rPr>
                <w:color w:val="6F2F9F"/>
                <w:sz w:val="16"/>
              </w:rPr>
              <w:t>Each</w:t>
            </w:r>
            <w:r>
              <w:rPr>
                <w:color w:val="6F2F9F"/>
                <w:spacing w:val="-10"/>
                <w:sz w:val="16"/>
              </w:rPr>
              <w:t xml:space="preserve"> </w:t>
            </w:r>
            <w:proofErr w:type="spellStart"/>
            <w:r>
              <w:rPr>
                <w:color w:val="6F2F9F"/>
                <w:sz w:val="16"/>
              </w:rPr>
              <w:t>organisation</w:t>
            </w:r>
            <w:proofErr w:type="spellEnd"/>
            <w:r>
              <w:rPr>
                <w:color w:val="6F2F9F"/>
                <w:spacing w:val="-10"/>
                <w:sz w:val="16"/>
              </w:rPr>
              <w:t xml:space="preserve"> </w:t>
            </w:r>
            <w:r>
              <w:rPr>
                <w:color w:val="6F2F9F"/>
                <w:sz w:val="16"/>
              </w:rPr>
              <w:t>should</w:t>
            </w:r>
            <w:r>
              <w:rPr>
                <w:color w:val="6F2F9F"/>
                <w:spacing w:val="-9"/>
                <w:sz w:val="16"/>
              </w:rPr>
              <w:t xml:space="preserve"> </w:t>
            </w:r>
            <w:r>
              <w:rPr>
                <w:color w:val="6F2F9F"/>
                <w:sz w:val="16"/>
              </w:rPr>
              <w:t>store</w:t>
            </w:r>
            <w:r>
              <w:rPr>
                <w:color w:val="6F2F9F"/>
                <w:spacing w:val="-9"/>
                <w:sz w:val="16"/>
              </w:rPr>
              <w:t xml:space="preserve"> </w:t>
            </w:r>
            <w:r>
              <w:rPr>
                <w:color w:val="6F2F9F"/>
                <w:sz w:val="16"/>
              </w:rPr>
              <w:t>all generic administration and service account passwords in a password management tool.</w:t>
            </w:r>
          </w:p>
        </w:tc>
        <w:tc>
          <w:tcPr>
            <w:tcW w:w="888" w:type="dxa"/>
            <w:shd w:val="clear" w:color="auto" w:fill="FFC000"/>
          </w:tcPr>
          <w:p w14:paraId="49A837CB" w14:textId="77777777" w:rsidR="004653B0" w:rsidRDefault="004653B0">
            <w:pPr>
              <w:pStyle w:val="TableParagraph"/>
              <w:spacing w:before="57"/>
              <w:rPr>
                <w:b/>
                <w:sz w:val="16"/>
              </w:rPr>
            </w:pPr>
          </w:p>
          <w:p w14:paraId="557149F3" w14:textId="77777777" w:rsidR="004653B0" w:rsidRDefault="00040D56">
            <w:pPr>
              <w:pStyle w:val="TableParagraph"/>
              <w:ind w:left="19"/>
              <w:jc w:val="center"/>
              <w:rPr>
                <w:b/>
                <w:sz w:val="16"/>
              </w:rPr>
            </w:pPr>
            <w:r>
              <w:rPr>
                <w:b/>
                <w:spacing w:val="-10"/>
                <w:sz w:val="16"/>
              </w:rPr>
              <w:t>2</w:t>
            </w:r>
          </w:p>
        </w:tc>
        <w:tc>
          <w:tcPr>
            <w:tcW w:w="3751" w:type="dxa"/>
          </w:tcPr>
          <w:p w14:paraId="762EDBFF" w14:textId="77777777" w:rsidR="004653B0" w:rsidRDefault="004653B0">
            <w:pPr>
              <w:pStyle w:val="TableParagraph"/>
              <w:spacing w:before="57"/>
              <w:rPr>
                <w:b/>
                <w:sz w:val="16"/>
              </w:rPr>
            </w:pPr>
          </w:p>
          <w:p w14:paraId="7EBAB4FA" w14:textId="77777777" w:rsidR="004653B0" w:rsidRDefault="00040D56">
            <w:pPr>
              <w:pStyle w:val="TableParagraph"/>
              <w:ind w:left="108" w:right="106"/>
              <w:rPr>
                <w:sz w:val="16"/>
              </w:rPr>
            </w:pPr>
            <w:r>
              <w:rPr>
                <w:sz w:val="16"/>
              </w:rPr>
              <w:t>This</w:t>
            </w:r>
            <w:r>
              <w:rPr>
                <w:spacing w:val="-7"/>
                <w:sz w:val="16"/>
              </w:rPr>
              <w:t xml:space="preserve"> </w:t>
            </w:r>
            <w:r>
              <w:rPr>
                <w:sz w:val="16"/>
              </w:rPr>
              <w:t>recommendation</w:t>
            </w:r>
            <w:r>
              <w:rPr>
                <w:spacing w:val="-7"/>
                <w:sz w:val="16"/>
              </w:rPr>
              <w:t xml:space="preserve"> </w:t>
            </w:r>
            <w:r>
              <w:rPr>
                <w:sz w:val="16"/>
              </w:rPr>
              <w:t>is</w:t>
            </w:r>
            <w:r>
              <w:rPr>
                <w:spacing w:val="-8"/>
                <w:sz w:val="16"/>
              </w:rPr>
              <w:t xml:space="preserve"> </w:t>
            </w:r>
            <w:r>
              <w:rPr>
                <w:sz w:val="16"/>
              </w:rPr>
              <w:t>accepted</w:t>
            </w:r>
            <w:r>
              <w:rPr>
                <w:spacing w:val="-7"/>
                <w:sz w:val="16"/>
              </w:rPr>
              <w:t xml:space="preserve"> </w:t>
            </w:r>
            <w:r>
              <w:rPr>
                <w:sz w:val="16"/>
              </w:rPr>
              <w:t>and</w:t>
            </w:r>
            <w:r>
              <w:rPr>
                <w:spacing w:val="-8"/>
                <w:sz w:val="16"/>
              </w:rPr>
              <w:t xml:space="preserve"> </w:t>
            </w:r>
            <w:r>
              <w:rPr>
                <w:sz w:val="16"/>
              </w:rPr>
              <w:t>there is a PAM (Password Access Management) Project in progress that is being led by the Transformation and Change team with a project manager assigned. Budget has</w:t>
            </w:r>
            <w:r>
              <w:rPr>
                <w:spacing w:val="40"/>
                <w:sz w:val="16"/>
              </w:rPr>
              <w:t xml:space="preserve"> </w:t>
            </w:r>
            <w:r>
              <w:rPr>
                <w:sz w:val="16"/>
              </w:rPr>
              <w:t>been allocated and we have collated requirements which include the ability to store all generic administration and service account passwords, and supplier demonstrations</w:t>
            </w:r>
            <w:r>
              <w:rPr>
                <w:spacing w:val="-1"/>
                <w:sz w:val="16"/>
              </w:rPr>
              <w:t xml:space="preserve"> </w:t>
            </w:r>
            <w:r>
              <w:rPr>
                <w:sz w:val="16"/>
              </w:rPr>
              <w:t>have</w:t>
            </w:r>
            <w:r>
              <w:rPr>
                <w:spacing w:val="-1"/>
                <w:sz w:val="16"/>
              </w:rPr>
              <w:t xml:space="preserve"> </w:t>
            </w:r>
            <w:r>
              <w:rPr>
                <w:sz w:val="16"/>
              </w:rPr>
              <w:t>now</w:t>
            </w:r>
            <w:r>
              <w:rPr>
                <w:spacing w:val="-3"/>
                <w:sz w:val="16"/>
              </w:rPr>
              <w:t xml:space="preserve"> </w:t>
            </w:r>
            <w:r>
              <w:rPr>
                <w:sz w:val="16"/>
              </w:rPr>
              <w:t>taken</w:t>
            </w:r>
            <w:r>
              <w:rPr>
                <w:spacing w:val="-2"/>
                <w:sz w:val="16"/>
              </w:rPr>
              <w:t xml:space="preserve"> </w:t>
            </w:r>
            <w:r>
              <w:rPr>
                <w:sz w:val="16"/>
              </w:rPr>
              <w:t>place.</w:t>
            </w:r>
            <w:r>
              <w:rPr>
                <w:spacing w:val="-4"/>
                <w:sz w:val="16"/>
              </w:rPr>
              <w:t xml:space="preserve"> </w:t>
            </w:r>
            <w:r>
              <w:rPr>
                <w:sz w:val="16"/>
              </w:rPr>
              <w:t>This will be reviewed bi- monthly to ensure progress is made.</w:t>
            </w:r>
          </w:p>
          <w:p w14:paraId="5BBDD806" w14:textId="77777777" w:rsidR="004653B0" w:rsidRDefault="00040D56">
            <w:pPr>
              <w:pStyle w:val="TableParagraph"/>
              <w:spacing w:before="194"/>
              <w:ind w:left="108"/>
              <w:rPr>
                <w:sz w:val="16"/>
              </w:rPr>
            </w:pPr>
            <w:r>
              <w:rPr>
                <w:color w:val="00AF50"/>
                <w:sz w:val="16"/>
              </w:rPr>
              <w:t>Update</w:t>
            </w:r>
            <w:r>
              <w:rPr>
                <w:color w:val="00AF50"/>
                <w:spacing w:val="-9"/>
                <w:sz w:val="16"/>
              </w:rPr>
              <w:t xml:space="preserve"> </w:t>
            </w:r>
            <w:r>
              <w:rPr>
                <w:color w:val="00AF50"/>
                <w:sz w:val="16"/>
              </w:rPr>
              <w:t>25/07/2024</w:t>
            </w:r>
            <w:r>
              <w:rPr>
                <w:color w:val="00AF50"/>
                <w:spacing w:val="-8"/>
                <w:sz w:val="16"/>
              </w:rPr>
              <w:t xml:space="preserve"> </w:t>
            </w:r>
            <w:r>
              <w:rPr>
                <w:color w:val="00AF50"/>
                <w:spacing w:val="-5"/>
                <w:sz w:val="16"/>
              </w:rPr>
              <w:t>VS:</w:t>
            </w:r>
          </w:p>
          <w:p w14:paraId="1D154C1A" w14:textId="77777777" w:rsidR="004653B0" w:rsidRDefault="00040D56">
            <w:pPr>
              <w:pStyle w:val="TableParagraph"/>
              <w:spacing w:before="194"/>
              <w:ind w:left="108"/>
              <w:rPr>
                <w:sz w:val="16"/>
              </w:rPr>
            </w:pPr>
            <w:r>
              <w:rPr>
                <w:color w:val="00AF50"/>
                <w:sz w:val="16"/>
              </w:rPr>
              <w:t>All</w:t>
            </w:r>
            <w:r>
              <w:rPr>
                <w:color w:val="00AF50"/>
                <w:spacing w:val="-7"/>
                <w:sz w:val="16"/>
              </w:rPr>
              <w:t xml:space="preserve"> </w:t>
            </w:r>
            <w:r>
              <w:rPr>
                <w:color w:val="00AF50"/>
                <w:sz w:val="16"/>
              </w:rPr>
              <w:t>requirements</w:t>
            </w:r>
            <w:r>
              <w:rPr>
                <w:color w:val="00AF50"/>
                <w:spacing w:val="-8"/>
                <w:sz w:val="16"/>
              </w:rPr>
              <w:t xml:space="preserve"> </w:t>
            </w:r>
            <w:r>
              <w:rPr>
                <w:color w:val="00AF50"/>
                <w:sz w:val="16"/>
              </w:rPr>
              <w:t>are</w:t>
            </w:r>
            <w:r>
              <w:rPr>
                <w:color w:val="00AF50"/>
                <w:spacing w:val="-8"/>
                <w:sz w:val="16"/>
              </w:rPr>
              <w:t xml:space="preserve"> </w:t>
            </w:r>
            <w:r>
              <w:rPr>
                <w:color w:val="00AF50"/>
                <w:sz w:val="16"/>
              </w:rPr>
              <w:t>done</w:t>
            </w:r>
            <w:r>
              <w:rPr>
                <w:color w:val="00AF50"/>
                <w:spacing w:val="-8"/>
                <w:sz w:val="16"/>
              </w:rPr>
              <w:t xml:space="preserve"> </w:t>
            </w:r>
            <w:r>
              <w:rPr>
                <w:color w:val="00AF50"/>
                <w:sz w:val="16"/>
              </w:rPr>
              <w:t>and</w:t>
            </w:r>
            <w:r>
              <w:rPr>
                <w:color w:val="00AF50"/>
                <w:spacing w:val="-8"/>
                <w:sz w:val="16"/>
              </w:rPr>
              <w:t xml:space="preserve"> </w:t>
            </w:r>
            <w:r>
              <w:rPr>
                <w:color w:val="00AF50"/>
                <w:sz w:val="16"/>
              </w:rPr>
              <w:t xml:space="preserve">quotes obtained, and business case is in </w:t>
            </w:r>
            <w:r>
              <w:rPr>
                <w:color w:val="00AF50"/>
                <w:spacing w:val="-2"/>
                <w:sz w:val="16"/>
              </w:rPr>
              <w:t>development.</w:t>
            </w:r>
          </w:p>
        </w:tc>
        <w:tc>
          <w:tcPr>
            <w:tcW w:w="1581" w:type="dxa"/>
          </w:tcPr>
          <w:p w14:paraId="551546D4" w14:textId="77777777" w:rsidR="004653B0" w:rsidRDefault="004653B0">
            <w:pPr>
              <w:pStyle w:val="TableParagraph"/>
              <w:spacing w:before="57"/>
              <w:rPr>
                <w:b/>
                <w:sz w:val="16"/>
              </w:rPr>
            </w:pPr>
          </w:p>
          <w:p w14:paraId="2C4B1480" w14:textId="77777777" w:rsidR="004653B0" w:rsidRDefault="00040D56">
            <w:pPr>
              <w:pStyle w:val="TableParagraph"/>
              <w:ind w:left="108"/>
              <w:rPr>
                <w:sz w:val="16"/>
              </w:rPr>
            </w:pPr>
            <w:r>
              <w:rPr>
                <w:sz w:val="16"/>
              </w:rPr>
              <w:t xml:space="preserve">Andrew Jones, Head of </w:t>
            </w:r>
            <w:r>
              <w:rPr>
                <w:spacing w:val="-2"/>
                <w:sz w:val="16"/>
              </w:rPr>
              <w:t xml:space="preserve">Transformation </w:t>
            </w:r>
            <w:r>
              <w:rPr>
                <w:spacing w:val="-4"/>
                <w:sz w:val="16"/>
              </w:rPr>
              <w:t>and</w:t>
            </w:r>
          </w:p>
          <w:p w14:paraId="575E320A" w14:textId="77777777" w:rsidR="004653B0" w:rsidRDefault="00040D56">
            <w:pPr>
              <w:pStyle w:val="TableParagraph"/>
              <w:ind w:left="108"/>
              <w:rPr>
                <w:sz w:val="16"/>
              </w:rPr>
            </w:pPr>
            <w:r>
              <w:rPr>
                <w:spacing w:val="-2"/>
                <w:sz w:val="16"/>
              </w:rPr>
              <w:t>Change</w:t>
            </w:r>
          </w:p>
          <w:p w14:paraId="53B284AB" w14:textId="77777777" w:rsidR="004653B0" w:rsidRDefault="00040D56">
            <w:pPr>
              <w:pStyle w:val="TableParagraph"/>
              <w:spacing w:before="194"/>
              <w:ind w:left="108"/>
              <w:rPr>
                <w:sz w:val="16"/>
              </w:rPr>
            </w:pPr>
            <w:r>
              <w:rPr>
                <w:sz w:val="16"/>
              </w:rPr>
              <w:t>31</w:t>
            </w:r>
            <w:r>
              <w:rPr>
                <w:spacing w:val="-5"/>
                <w:sz w:val="16"/>
              </w:rPr>
              <w:t xml:space="preserve"> </w:t>
            </w:r>
            <w:r>
              <w:rPr>
                <w:sz w:val="16"/>
              </w:rPr>
              <w:t>March</w:t>
            </w:r>
            <w:r>
              <w:rPr>
                <w:spacing w:val="-2"/>
                <w:sz w:val="16"/>
              </w:rPr>
              <w:t xml:space="preserve"> </w:t>
            </w:r>
            <w:r>
              <w:rPr>
                <w:spacing w:val="-4"/>
                <w:sz w:val="16"/>
              </w:rPr>
              <w:t>2025</w:t>
            </w:r>
          </w:p>
        </w:tc>
        <w:tc>
          <w:tcPr>
            <w:tcW w:w="986" w:type="dxa"/>
            <w:shd w:val="clear" w:color="auto" w:fill="FFFF00"/>
          </w:tcPr>
          <w:p w14:paraId="02988890" w14:textId="77777777" w:rsidR="004653B0" w:rsidRDefault="004653B0">
            <w:pPr>
              <w:pStyle w:val="TableParagraph"/>
              <w:rPr>
                <w:rFonts w:ascii="Times New Roman"/>
                <w:sz w:val="16"/>
              </w:rPr>
            </w:pPr>
          </w:p>
        </w:tc>
      </w:tr>
      <w:tr w:rsidR="004653B0" w14:paraId="26BE5AC8" w14:textId="77777777">
        <w:trPr>
          <w:trHeight w:val="3419"/>
        </w:trPr>
        <w:tc>
          <w:tcPr>
            <w:tcW w:w="614" w:type="dxa"/>
          </w:tcPr>
          <w:p w14:paraId="2CE05836" w14:textId="77777777" w:rsidR="004653B0" w:rsidRDefault="00040D56">
            <w:pPr>
              <w:pStyle w:val="TableParagraph"/>
              <w:spacing w:before="57"/>
              <w:ind w:left="13"/>
              <w:jc w:val="center"/>
              <w:rPr>
                <w:b/>
                <w:sz w:val="16"/>
              </w:rPr>
            </w:pPr>
            <w:r>
              <w:rPr>
                <w:b/>
                <w:spacing w:val="-10"/>
                <w:sz w:val="16"/>
              </w:rPr>
              <w:t>5</w:t>
            </w:r>
          </w:p>
        </w:tc>
        <w:tc>
          <w:tcPr>
            <w:tcW w:w="4644" w:type="dxa"/>
          </w:tcPr>
          <w:p w14:paraId="35A4E064" w14:textId="77777777" w:rsidR="004653B0" w:rsidRDefault="00040D56">
            <w:pPr>
              <w:pStyle w:val="TableParagraph"/>
              <w:spacing w:before="57"/>
              <w:ind w:left="108"/>
              <w:jc w:val="both"/>
              <w:rPr>
                <w:b/>
                <w:sz w:val="16"/>
              </w:rPr>
            </w:pPr>
            <w:r>
              <w:rPr>
                <w:b/>
                <w:sz w:val="16"/>
                <w:u w:val="single"/>
              </w:rPr>
              <w:t>Completion</w:t>
            </w:r>
            <w:r>
              <w:rPr>
                <w:b/>
                <w:spacing w:val="-7"/>
                <w:sz w:val="16"/>
                <w:u w:val="single"/>
              </w:rPr>
              <w:t xml:space="preserve"> </w:t>
            </w:r>
            <w:r>
              <w:rPr>
                <w:b/>
                <w:sz w:val="16"/>
                <w:u w:val="single"/>
              </w:rPr>
              <w:t>of</w:t>
            </w:r>
            <w:r>
              <w:rPr>
                <w:b/>
                <w:spacing w:val="-6"/>
                <w:sz w:val="16"/>
                <w:u w:val="single"/>
              </w:rPr>
              <w:t xml:space="preserve"> </w:t>
            </w:r>
            <w:r>
              <w:rPr>
                <w:b/>
                <w:sz w:val="16"/>
                <w:u w:val="single"/>
              </w:rPr>
              <w:t>Access</w:t>
            </w:r>
            <w:r>
              <w:rPr>
                <w:b/>
                <w:spacing w:val="-6"/>
                <w:sz w:val="16"/>
                <w:u w:val="single"/>
              </w:rPr>
              <w:t xml:space="preserve"> </w:t>
            </w:r>
            <w:r>
              <w:rPr>
                <w:b/>
                <w:spacing w:val="-2"/>
                <w:sz w:val="16"/>
                <w:u w:val="single"/>
              </w:rPr>
              <w:t>Changes</w:t>
            </w:r>
          </w:p>
          <w:p w14:paraId="11412ED4" w14:textId="77777777" w:rsidR="004653B0" w:rsidRDefault="00040D56">
            <w:pPr>
              <w:pStyle w:val="TableParagraph"/>
              <w:ind w:left="108" w:right="85"/>
              <w:jc w:val="both"/>
              <w:rPr>
                <w:sz w:val="16"/>
              </w:rPr>
            </w:pPr>
            <w:r>
              <w:rPr>
                <w:i/>
                <w:sz w:val="16"/>
              </w:rPr>
              <w:t xml:space="preserve">Observation: </w:t>
            </w:r>
            <w:r>
              <w:rPr>
                <w:sz w:val="16"/>
              </w:rPr>
              <w:t>Changes to access should only occur on supply of a proper request.</w:t>
            </w:r>
          </w:p>
          <w:p w14:paraId="0CAE2DF8" w14:textId="77777777" w:rsidR="004653B0" w:rsidRDefault="00040D56">
            <w:pPr>
              <w:pStyle w:val="TableParagraph"/>
              <w:ind w:left="108" w:right="87"/>
              <w:jc w:val="both"/>
              <w:rPr>
                <w:sz w:val="16"/>
              </w:rPr>
            </w:pPr>
            <w:r>
              <w:rPr>
                <w:sz w:val="16"/>
              </w:rPr>
              <w:t>The OPFCC, Force and NCFRA were unable to provide relevant documentation to support the completion of access changes as follows:</w:t>
            </w:r>
          </w:p>
          <w:p w14:paraId="11264A5B" w14:textId="77777777" w:rsidR="004653B0" w:rsidRDefault="00040D56">
            <w:pPr>
              <w:pStyle w:val="TableParagraph"/>
              <w:numPr>
                <w:ilvl w:val="0"/>
                <w:numId w:val="12"/>
              </w:numPr>
              <w:tabs>
                <w:tab w:val="left" w:pos="379"/>
                <w:tab w:val="left" w:pos="381"/>
              </w:tabs>
              <w:ind w:right="88"/>
              <w:rPr>
                <w:sz w:val="16"/>
              </w:rPr>
            </w:pPr>
            <w:r>
              <w:rPr>
                <w:sz w:val="16"/>
              </w:rPr>
              <w:t>For five out of eight joiners, a HR notification form was not available.</w:t>
            </w:r>
          </w:p>
          <w:p w14:paraId="04FF2E93" w14:textId="77777777" w:rsidR="004653B0" w:rsidRDefault="00040D56">
            <w:pPr>
              <w:pStyle w:val="TableParagraph"/>
              <w:numPr>
                <w:ilvl w:val="0"/>
                <w:numId w:val="12"/>
              </w:numPr>
              <w:tabs>
                <w:tab w:val="left" w:pos="379"/>
                <w:tab w:val="left" w:pos="381"/>
              </w:tabs>
              <w:ind w:right="89"/>
              <w:rPr>
                <w:sz w:val="16"/>
              </w:rPr>
            </w:pPr>
            <w:r>
              <w:rPr>
                <w:sz w:val="16"/>
              </w:rPr>
              <w:t>For</w:t>
            </w:r>
            <w:r>
              <w:rPr>
                <w:spacing w:val="-9"/>
                <w:sz w:val="16"/>
              </w:rPr>
              <w:t xml:space="preserve"> </w:t>
            </w:r>
            <w:r>
              <w:rPr>
                <w:sz w:val="16"/>
              </w:rPr>
              <w:t>one</w:t>
            </w:r>
            <w:r>
              <w:rPr>
                <w:spacing w:val="-10"/>
                <w:sz w:val="16"/>
              </w:rPr>
              <w:t xml:space="preserve"> </w:t>
            </w:r>
            <w:r>
              <w:rPr>
                <w:sz w:val="16"/>
              </w:rPr>
              <w:t>out</w:t>
            </w:r>
            <w:r>
              <w:rPr>
                <w:spacing w:val="-11"/>
                <w:sz w:val="16"/>
              </w:rPr>
              <w:t xml:space="preserve"> </w:t>
            </w:r>
            <w:r>
              <w:rPr>
                <w:sz w:val="16"/>
              </w:rPr>
              <w:t>of</w:t>
            </w:r>
            <w:r>
              <w:rPr>
                <w:spacing w:val="-9"/>
                <w:sz w:val="16"/>
              </w:rPr>
              <w:t xml:space="preserve"> </w:t>
            </w:r>
            <w:r>
              <w:rPr>
                <w:sz w:val="16"/>
              </w:rPr>
              <w:t>eight</w:t>
            </w:r>
            <w:r>
              <w:rPr>
                <w:spacing w:val="-9"/>
                <w:sz w:val="16"/>
              </w:rPr>
              <w:t xml:space="preserve"> </w:t>
            </w:r>
            <w:r>
              <w:rPr>
                <w:sz w:val="16"/>
              </w:rPr>
              <w:t>joiners,</w:t>
            </w:r>
            <w:r>
              <w:rPr>
                <w:spacing w:val="-11"/>
                <w:sz w:val="16"/>
              </w:rPr>
              <w:t xml:space="preserve"> </w:t>
            </w:r>
            <w:r>
              <w:rPr>
                <w:sz w:val="16"/>
              </w:rPr>
              <w:t>evidence</w:t>
            </w:r>
            <w:r>
              <w:rPr>
                <w:spacing w:val="-10"/>
                <w:sz w:val="16"/>
              </w:rPr>
              <w:t xml:space="preserve"> </w:t>
            </w:r>
            <w:r>
              <w:rPr>
                <w:sz w:val="16"/>
              </w:rPr>
              <w:t>of</w:t>
            </w:r>
            <w:r>
              <w:rPr>
                <w:spacing w:val="-9"/>
                <w:sz w:val="16"/>
              </w:rPr>
              <w:t xml:space="preserve"> </w:t>
            </w:r>
            <w:r>
              <w:rPr>
                <w:sz w:val="16"/>
              </w:rPr>
              <w:t>vetting</w:t>
            </w:r>
            <w:r>
              <w:rPr>
                <w:spacing w:val="-7"/>
                <w:sz w:val="16"/>
              </w:rPr>
              <w:t xml:space="preserve"> </w:t>
            </w:r>
            <w:r>
              <w:rPr>
                <w:sz w:val="16"/>
              </w:rPr>
              <w:t>and training was not available.</w:t>
            </w:r>
          </w:p>
          <w:p w14:paraId="4CAA62A4" w14:textId="77777777" w:rsidR="004653B0" w:rsidRDefault="00040D56">
            <w:pPr>
              <w:pStyle w:val="TableParagraph"/>
              <w:numPr>
                <w:ilvl w:val="0"/>
                <w:numId w:val="12"/>
              </w:numPr>
              <w:tabs>
                <w:tab w:val="left" w:pos="379"/>
                <w:tab w:val="left" w:pos="381"/>
              </w:tabs>
              <w:ind w:right="85"/>
              <w:rPr>
                <w:sz w:val="16"/>
              </w:rPr>
            </w:pPr>
            <w:r>
              <w:rPr>
                <w:sz w:val="16"/>
              </w:rPr>
              <w:t>For</w:t>
            </w:r>
            <w:r>
              <w:rPr>
                <w:spacing w:val="-2"/>
                <w:sz w:val="16"/>
              </w:rPr>
              <w:t xml:space="preserve"> </w:t>
            </w:r>
            <w:r>
              <w:rPr>
                <w:sz w:val="16"/>
              </w:rPr>
              <w:t>all</w:t>
            </w:r>
            <w:r>
              <w:rPr>
                <w:spacing w:val="-4"/>
                <w:sz w:val="16"/>
              </w:rPr>
              <w:t xml:space="preserve"> </w:t>
            </w:r>
            <w:r>
              <w:rPr>
                <w:sz w:val="16"/>
              </w:rPr>
              <w:t>eight</w:t>
            </w:r>
            <w:r>
              <w:rPr>
                <w:spacing w:val="-4"/>
                <w:sz w:val="16"/>
              </w:rPr>
              <w:t xml:space="preserve"> </w:t>
            </w:r>
            <w:r>
              <w:rPr>
                <w:sz w:val="16"/>
              </w:rPr>
              <w:t>leavers,</w:t>
            </w:r>
            <w:r>
              <w:rPr>
                <w:spacing w:val="-4"/>
                <w:sz w:val="16"/>
              </w:rPr>
              <w:t xml:space="preserve"> </w:t>
            </w:r>
            <w:r>
              <w:rPr>
                <w:sz w:val="16"/>
              </w:rPr>
              <w:t>a</w:t>
            </w:r>
            <w:r>
              <w:rPr>
                <w:spacing w:val="-5"/>
                <w:sz w:val="16"/>
              </w:rPr>
              <w:t xml:space="preserve"> </w:t>
            </w:r>
            <w:r>
              <w:rPr>
                <w:sz w:val="16"/>
              </w:rPr>
              <w:t>HR</w:t>
            </w:r>
            <w:r>
              <w:rPr>
                <w:spacing w:val="-5"/>
                <w:sz w:val="16"/>
              </w:rPr>
              <w:t xml:space="preserve"> </w:t>
            </w:r>
            <w:r>
              <w:rPr>
                <w:sz w:val="16"/>
              </w:rPr>
              <w:t>notification</w:t>
            </w:r>
            <w:r>
              <w:rPr>
                <w:spacing w:val="-4"/>
                <w:sz w:val="16"/>
              </w:rPr>
              <w:t xml:space="preserve"> </w:t>
            </w:r>
            <w:r>
              <w:rPr>
                <w:sz w:val="16"/>
              </w:rPr>
              <w:t>form</w:t>
            </w:r>
            <w:r>
              <w:rPr>
                <w:spacing w:val="-4"/>
                <w:sz w:val="16"/>
              </w:rPr>
              <w:t xml:space="preserve"> </w:t>
            </w:r>
            <w:r>
              <w:rPr>
                <w:sz w:val="16"/>
              </w:rPr>
              <w:t>was</w:t>
            </w:r>
            <w:r>
              <w:rPr>
                <w:spacing w:val="-3"/>
                <w:sz w:val="16"/>
              </w:rPr>
              <w:t xml:space="preserve"> </w:t>
            </w:r>
            <w:r>
              <w:rPr>
                <w:sz w:val="16"/>
              </w:rPr>
              <w:t xml:space="preserve">not </w:t>
            </w:r>
            <w:r>
              <w:rPr>
                <w:spacing w:val="-2"/>
                <w:sz w:val="16"/>
              </w:rPr>
              <w:t>available.</w:t>
            </w:r>
          </w:p>
          <w:p w14:paraId="3F9711FB" w14:textId="77777777" w:rsidR="004653B0" w:rsidRDefault="00040D56">
            <w:pPr>
              <w:pStyle w:val="TableParagraph"/>
              <w:ind w:left="108"/>
              <w:rPr>
                <w:sz w:val="16"/>
              </w:rPr>
            </w:pPr>
            <w:r>
              <w:rPr>
                <w:i/>
                <w:sz w:val="16"/>
              </w:rPr>
              <w:t>Risk</w:t>
            </w:r>
            <w:r>
              <w:rPr>
                <w:i/>
                <w:spacing w:val="36"/>
                <w:sz w:val="16"/>
              </w:rPr>
              <w:t xml:space="preserve"> </w:t>
            </w:r>
            <w:r>
              <w:rPr>
                <w:i/>
                <w:sz w:val="16"/>
              </w:rPr>
              <w:t>and</w:t>
            </w:r>
            <w:r>
              <w:rPr>
                <w:i/>
                <w:spacing w:val="37"/>
                <w:sz w:val="16"/>
              </w:rPr>
              <w:t xml:space="preserve"> </w:t>
            </w:r>
            <w:r>
              <w:rPr>
                <w:i/>
                <w:sz w:val="16"/>
              </w:rPr>
              <w:t>Impact:</w:t>
            </w:r>
            <w:r>
              <w:rPr>
                <w:i/>
                <w:spacing w:val="35"/>
                <w:sz w:val="16"/>
              </w:rPr>
              <w:t xml:space="preserve"> </w:t>
            </w:r>
            <w:r>
              <w:rPr>
                <w:sz w:val="16"/>
              </w:rPr>
              <w:t>User</w:t>
            </w:r>
            <w:r>
              <w:rPr>
                <w:spacing w:val="35"/>
                <w:sz w:val="16"/>
              </w:rPr>
              <w:t xml:space="preserve"> </w:t>
            </w:r>
            <w:r>
              <w:rPr>
                <w:sz w:val="16"/>
              </w:rPr>
              <w:t>accounts</w:t>
            </w:r>
            <w:r>
              <w:rPr>
                <w:spacing w:val="37"/>
                <w:sz w:val="16"/>
              </w:rPr>
              <w:t xml:space="preserve"> </w:t>
            </w:r>
            <w:r>
              <w:rPr>
                <w:sz w:val="16"/>
              </w:rPr>
              <w:t>may</w:t>
            </w:r>
            <w:r>
              <w:rPr>
                <w:spacing w:val="37"/>
                <w:sz w:val="16"/>
              </w:rPr>
              <w:t xml:space="preserve"> </w:t>
            </w:r>
            <w:r>
              <w:rPr>
                <w:sz w:val="16"/>
              </w:rPr>
              <w:t>be</w:t>
            </w:r>
            <w:r>
              <w:rPr>
                <w:spacing w:val="37"/>
                <w:sz w:val="16"/>
              </w:rPr>
              <w:t xml:space="preserve"> </w:t>
            </w:r>
            <w:r>
              <w:rPr>
                <w:sz w:val="16"/>
              </w:rPr>
              <w:t>created</w:t>
            </w:r>
            <w:r>
              <w:rPr>
                <w:spacing w:val="37"/>
                <w:sz w:val="16"/>
              </w:rPr>
              <w:t xml:space="preserve"> </w:t>
            </w:r>
            <w:r>
              <w:rPr>
                <w:sz w:val="16"/>
              </w:rPr>
              <w:t>or disabled without proper justification.</w:t>
            </w:r>
          </w:p>
        </w:tc>
        <w:tc>
          <w:tcPr>
            <w:tcW w:w="2988" w:type="dxa"/>
          </w:tcPr>
          <w:p w14:paraId="2199B34F" w14:textId="77777777" w:rsidR="004653B0" w:rsidRDefault="004653B0">
            <w:pPr>
              <w:pStyle w:val="TableParagraph"/>
              <w:spacing w:before="57"/>
              <w:rPr>
                <w:b/>
                <w:sz w:val="16"/>
              </w:rPr>
            </w:pPr>
          </w:p>
          <w:p w14:paraId="2080B179" w14:textId="77777777" w:rsidR="004653B0" w:rsidRDefault="00040D56">
            <w:pPr>
              <w:pStyle w:val="TableParagraph"/>
              <w:ind w:left="108" w:right="58"/>
              <w:rPr>
                <w:sz w:val="16"/>
              </w:rPr>
            </w:pPr>
            <w:r>
              <w:rPr>
                <w:color w:val="6F2F9F"/>
                <w:sz w:val="16"/>
              </w:rPr>
              <w:t>Emails and other documents supporting</w:t>
            </w:r>
            <w:r>
              <w:rPr>
                <w:color w:val="6F2F9F"/>
                <w:spacing w:val="-12"/>
                <w:sz w:val="16"/>
              </w:rPr>
              <w:t xml:space="preserve"> </w:t>
            </w:r>
            <w:r>
              <w:rPr>
                <w:color w:val="6F2F9F"/>
                <w:sz w:val="16"/>
              </w:rPr>
              <w:t>access</w:t>
            </w:r>
            <w:r>
              <w:rPr>
                <w:color w:val="6F2F9F"/>
                <w:spacing w:val="-13"/>
                <w:sz w:val="16"/>
              </w:rPr>
              <w:t xml:space="preserve"> </w:t>
            </w:r>
            <w:r>
              <w:rPr>
                <w:color w:val="6F2F9F"/>
                <w:sz w:val="16"/>
              </w:rPr>
              <w:t>requests</w:t>
            </w:r>
            <w:r>
              <w:rPr>
                <w:color w:val="6F2F9F"/>
                <w:spacing w:val="-13"/>
                <w:sz w:val="16"/>
              </w:rPr>
              <w:t xml:space="preserve"> </w:t>
            </w:r>
            <w:r>
              <w:rPr>
                <w:color w:val="6F2F9F"/>
                <w:sz w:val="16"/>
              </w:rPr>
              <w:t>should be automatically attached to tickets raised to the service desk. If this is not feasible the access management procedures followed by the service desk should state that all such emails/documents should be manually attached to relevant tickets and relevant staff made aware of this requirement</w:t>
            </w:r>
          </w:p>
        </w:tc>
        <w:tc>
          <w:tcPr>
            <w:tcW w:w="888" w:type="dxa"/>
            <w:shd w:val="clear" w:color="auto" w:fill="FFC000"/>
          </w:tcPr>
          <w:p w14:paraId="04252549" w14:textId="77777777" w:rsidR="004653B0" w:rsidRDefault="004653B0">
            <w:pPr>
              <w:pStyle w:val="TableParagraph"/>
              <w:spacing w:before="57"/>
              <w:rPr>
                <w:b/>
                <w:sz w:val="16"/>
              </w:rPr>
            </w:pPr>
          </w:p>
          <w:p w14:paraId="20140915" w14:textId="77777777" w:rsidR="004653B0" w:rsidRDefault="00040D56">
            <w:pPr>
              <w:pStyle w:val="TableParagraph"/>
              <w:ind w:left="19"/>
              <w:jc w:val="center"/>
              <w:rPr>
                <w:b/>
                <w:sz w:val="16"/>
              </w:rPr>
            </w:pPr>
            <w:r>
              <w:rPr>
                <w:b/>
                <w:spacing w:val="-10"/>
                <w:sz w:val="16"/>
              </w:rPr>
              <w:t>2</w:t>
            </w:r>
          </w:p>
        </w:tc>
        <w:tc>
          <w:tcPr>
            <w:tcW w:w="3751" w:type="dxa"/>
          </w:tcPr>
          <w:p w14:paraId="3BAD40DF" w14:textId="77777777" w:rsidR="004653B0" w:rsidRDefault="004653B0">
            <w:pPr>
              <w:pStyle w:val="TableParagraph"/>
              <w:spacing w:before="57"/>
              <w:rPr>
                <w:b/>
                <w:sz w:val="16"/>
              </w:rPr>
            </w:pPr>
          </w:p>
          <w:p w14:paraId="009E877A" w14:textId="77777777" w:rsidR="004653B0" w:rsidRDefault="00040D56">
            <w:pPr>
              <w:pStyle w:val="TableParagraph"/>
              <w:ind w:left="107" w:right="93"/>
              <w:rPr>
                <w:sz w:val="16"/>
              </w:rPr>
            </w:pPr>
            <w:r>
              <w:rPr>
                <w:sz w:val="16"/>
              </w:rPr>
              <w:t>This recommendation has been reviewed and has been accepted. Although tickets are already created from HR data, this process</w:t>
            </w:r>
            <w:r>
              <w:rPr>
                <w:spacing w:val="-6"/>
                <w:sz w:val="16"/>
              </w:rPr>
              <w:t xml:space="preserve"> </w:t>
            </w:r>
            <w:r>
              <w:rPr>
                <w:sz w:val="16"/>
              </w:rPr>
              <w:t>will</w:t>
            </w:r>
            <w:r>
              <w:rPr>
                <w:spacing w:val="-5"/>
                <w:sz w:val="16"/>
              </w:rPr>
              <w:t xml:space="preserve"> </w:t>
            </w:r>
            <w:r>
              <w:rPr>
                <w:sz w:val="16"/>
              </w:rPr>
              <w:t>now</w:t>
            </w:r>
            <w:r>
              <w:rPr>
                <w:spacing w:val="-6"/>
                <w:sz w:val="16"/>
              </w:rPr>
              <w:t xml:space="preserve"> </w:t>
            </w:r>
            <w:r>
              <w:rPr>
                <w:sz w:val="16"/>
              </w:rPr>
              <w:t>be</w:t>
            </w:r>
            <w:r>
              <w:rPr>
                <w:spacing w:val="-6"/>
                <w:sz w:val="16"/>
              </w:rPr>
              <w:t xml:space="preserve"> </w:t>
            </w:r>
            <w:r>
              <w:rPr>
                <w:sz w:val="16"/>
              </w:rPr>
              <w:t>reviewed</w:t>
            </w:r>
            <w:r>
              <w:rPr>
                <w:spacing w:val="-8"/>
                <w:sz w:val="16"/>
              </w:rPr>
              <w:t xml:space="preserve"> </w:t>
            </w:r>
            <w:r>
              <w:rPr>
                <w:sz w:val="16"/>
              </w:rPr>
              <w:t>to</w:t>
            </w:r>
            <w:r>
              <w:rPr>
                <w:spacing w:val="-3"/>
                <w:sz w:val="16"/>
              </w:rPr>
              <w:t xml:space="preserve"> </w:t>
            </w:r>
            <w:r>
              <w:rPr>
                <w:sz w:val="16"/>
              </w:rPr>
              <w:t>identify</w:t>
            </w:r>
            <w:r>
              <w:rPr>
                <w:spacing w:val="-3"/>
                <w:sz w:val="16"/>
              </w:rPr>
              <w:t xml:space="preserve"> </w:t>
            </w:r>
            <w:r>
              <w:rPr>
                <w:sz w:val="16"/>
              </w:rPr>
              <w:t>the capability of the current HR hub, ITSM tool and automation, if that cannot be easily done within these existing platforms then this will be developed with the new ITSM tool.</w:t>
            </w:r>
            <w:r>
              <w:rPr>
                <w:spacing w:val="-4"/>
                <w:sz w:val="16"/>
              </w:rPr>
              <w:t xml:space="preserve"> </w:t>
            </w:r>
            <w:r>
              <w:rPr>
                <w:sz w:val="16"/>
              </w:rPr>
              <w:t>The</w:t>
            </w:r>
            <w:r>
              <w:rPr>
                <w:spacing w:val="-3"/>
                <w:sz w:val="16"/>
              </w:rPr>
              <w:t xml:space="preserve"> </w:t>
            </w:r>
            <w:r>
              <w:rPr>
                <w:sz w:val="16"/>
              </w:rPr>
              <w:t>associated</w:t>
            </w:r>
            <w:r>
              <w:rPr>
                <w:spacing w:val="-3"/>
                <w:sz w:val="16"/>
              </w:rPr>
              <w:t xml:space="preserve"> </w:t>
            </w:r>
            <w:r>
              <w:rPr>
                <w:sz w:val="16"/>
              </w:rPr>
              <w:t>action</w:t>
            </w:r>
            <w:r>
              <w:rPr>
                <w:spacing w:val="-4"/>
                <w:sz w:val="16"/>
              </w:rPr>
              <w:t xml:space="preserve"> </w:t>
            </w:r>
            <w:r>
              <w:rPr>
                <w:sz w:val="16"/>
              </w:rPr>
              <w:t>will</w:t>
            </w:r>
            <w:r>
              <w:rPr>
                <w:spacing w:val="-4"/>
                <w:sz w:val="16"/>
              </w:rPr>
              <w:t xml:space="preserve"> </w:t>
            </w:r>
            <w:r>
              <w:rPr>
                <w:sz w:val="16"/>
              </w:rPr>
              <w:t>be</w:t>
            </w:r>
            <w:r>
              <w:rPr>
                <w:spacing w:val="-5"/>
                <w:sz w:val="16"/>
              </w:rPr>
              <w:t xml:space="preserve"> </w:t>
            </w:r>
            <w:r>
              <w:rPr>
                <w:sz w:val="16"/>
              </w:rPr>
              <w:t>to</w:t>
            </w:r>
            <w:r>
              <w:rPr>
                <w:spacing w:val="-5"/>
                <w:sz w:val="16"/>
              </w:rPr>
              <w:t xml:space="preserve"> </w:t>
            </w:r>
            <w:r>
              <w:rPr>
                <w:sz w:val="16"/>
              </w:rPr>
              <w:t>review this and report to key stakeholders.</w:t>
            </w:r>
          </w:p>
          <w:p w14:paraId="5CC00C57" w14:textId="77777777" w:rsidR="004653B0" w:rsidRDefault="00040D56">
            <w:pPr>
              <w:pStyle w:val="TableParagraph"/>
              <w:spacing w:before="194"/>
              <w:ind w:left="107"/>
              <w:rPr>
                <w:sz w:val="16"/>
              </w:rPr>
            </w:pPr>
            <w:r>
              <w:rPr>
                <w:sz w:val="16"/>
              </w:rPr>
              <w:t>Update</w:t>
            </w:r>
            <w:r>
              <w:rPr>
                <w:spacing w:val="-9"/>
                <w:sz w:val="16"/>
              </w:rPr>
              <w:t xml:space="preserve"> </w:t>
            </w:r>
            <w:r>
              <w:rPr>
                <w:sz w:val="16"/>
              </w:rPr>
              <w:t>11/07/2024</w:t>
            </w:r>
            <w:r>
              <w:rPr>
                <w:spacing w:val="-8"/>
                <w:sz w:val="16"/>
              </w:rPr>
              <w:t xml:space="preserve"> </w:t>
            </w:r>
            <w:r>
              <w:rPr>
                <w:spacing w:val="-5"/>
                <w:sz w:val="16"/>
              </w:rPr>
              <w:t>DC:</w:t>
            </w:r>
          </w:p>
          <w:p w14:paraId="4EA64836" w14:textId="77777777" w:rsidR="004653B0" w:rsidRDefault="00040D56">
            <w:pPr>
              <w:pStyle w:val="TableParagraph"/>
              <w:ind w:left="107"/>
              <w:rPr>
                <w:sz w:val="16"/>
              </w:rPr>
            </w:pPr>
            <w:r>
              <w:rPr>
                <w:sz w:val="16"/>
              </w:rPr>
              <w:t>The</w:t>
            </w:r>
            <w:r>
              <w:rPr>
                <w:spacing w:val="-6"/>
                <w:sz w:val="16"/>
              </w:rPr>
              <w:t xml:space="preserve"> </w:t>
            </w:r>
            <w:r>
              <w:rPr>
                <w:sz w:val="16"/>
              </w:rPr>
              <w:t>ITSM</w:t>
            </w:r>
            <w:r>
              <w:rPr>
                <w:spacing w:val="-7"/>
                <w:sz w:val="16"/>
              </w:rPr>
              <w:t xml:space="preserve"> </w:t>
            </w:r>
            <w:r>
              <w:rPr>
                <w:sz w:val="16"/>
              </w:rPr>
              <w:t>procurement</w:t>
            </w:r>
            <w:r>
              <w:rPr>
                <w:spacing w:val="-9"/>
                <w:sz w:val="16"/>
              </w:rPr>
              <w:t xml:space="preserve"> </w:t>
            </w:r>
            <w:r>
              <w:rPr>
                <w:sz w:val="16"/>
              </w:rPr>
              <w:t>phase</w:t>
            </w:r>
            <w:r>
              <w:rPr>
                <w:spacing w:val="-10"/>
                <w:sz w:val="16"/>
              </w:rPr>
              <w:t xml:space="preserve"> </w:t>
            </w:r>
            <w:r>
              <w:rPr>
                <w:sz w:val="16"/>
              </w:rPr>
              <w:t>is</w:t>
            </w:r>
            <w:r>
              <w:rPr>
                <w:spacing w:val="-6"/>
                <w:sz w:val="16"/>
              </w:rPr>
              <w:t xml:space="preserve"> </w:t>
            </w:r>
            <w:r>
              <w:rPr>
                <w:sz w:val="16"/>
              </w:rPr>
              <w:t>well underway, due for completion August/September 2024.</w:t>
            </w:r>
          </w:p>
        </w:tc>
        <w:tc>
          <w:tcPr>
            <w:tcW w:w="1581" w:type="dxa"/>
          </w:tcPr>
          <w:p w14:paraId="5C2D266B" w14:textId="77777777" w:rsidR="004653B0" w:rsidRDefault="004653B0">
            <w:pPr>
              <w:pStyle w:val="TableParagraph"/>
              <w:spacing w:before="57"/>
              <w:rPr>
                <w:b/>
                <w:sz w:val="16"/>
              </w:rPr>
            </w:pPr>
          </w:p>
          <w:p w14:paraId="4B27B8CD" w14:textId="77777777" w:rsidR="004653B0" w:rsidRDefault="00040D56">
            <w:pPr>
              <w:pStyle w:val="TableParagraph"/>
              <w:ind w:left="108" w:right="448"/>
              <w:rPr>
                <w:sz w:val="16"/>
              </w:rPr>
            </w:pPr>
            <w:r>
              <w:rPr>
                <w:sz w:val="16"/>
              </w:rPr>
              <w:t>Dan</w:t>
            </w:r>
            <w:r>
              <w:rPr>
                <w:spacing w:val="-15"/>
                <w:sz w:val="16"/>
              </w:rPr>
              <w:t xml:space="preserve"> </w:t>
            </w:r>
            <w:r>
              <w:rPr>
                <w:sz w:val="16"/>
              </w:rPr>
              <w:t xml:space="preserve">Cooper, Head of </w:t>
            </w:r>
            <w:r>
              <w:rPr>
                <w:spacing w:val="-2"/>
                <w:sz w:val="16"/>
              </w:rPr>
              <w:t>Technical Support</w:t>
            </w:r>
          </w:p>
          <w:p w14:paraId="4DE979D2" w14:textId="77777777" w:rsidR="004653B0" w:rsidRDefault="00040D56">
            <w:pPr>
              <w:pStyle w:val="TableParagraph"/>
              <w:spacing w:before="194"/>
              <w:ind w:left="108"/>
              <w:rPr>
                <w:sz w:val="16"/>
              </w:rPr>
            </w:pPr>
            <w:r>
              <w:rPr>
                <w:sz w:val="16"/>
              </w:rPr>
              <w:t>01</w:t>
            </w:r>
            <w:r>
              <w:rPr>
                <w:spacing w:val="-5"/>
                <w:sz w:val="16"/>
              </w:rPr>
              <w:t xml:space="preserve"> </w:t>
            </w:r>
            <w:r>
              <w:rPr>
                <w:sz w:val="16"/>
              </w:rPr>
              <w:t>July</w:t>
            </w:r>
            <w:r>
              <w:rPr>
                <w:spacing w:val="-3"/>
                <w:sz w:val="16"/>
              </w:rPr>
              <w:t xml:space="preserve"> </w:t>
            </w:r>
            <w:r>
              <w:rPr>
                <w:spacing w:val="-4"/>
                <w:sz w:val="16"/>
              </w:rPr>
              <w:t>2024</w:t>
            </w:r>
          </w:p>
          <w:p w14:paraId="10F355F8" w14:textId="77777777" w:rsidR="004653B0" w:rsidRDefault="004653B0">
            <w:pPr>
              <w:pStyle w:val="TableParagraph"/>
              <w:rPr>
                <w:b/>
                <w:sz w:val="16"/>
              </w:rPr>
            </w:pPr>
          </w:p>
          <w:p w14:paraId="6235B50D" w14:textId="77777777" w:rsidR="004653B0" w:rsidRDefault="004653B0">
            <w:pPr>
              <w:pStyle w:val="TableParagraph"/>
              <w:rPr>
                <w:b/>
                <w:sz w:val="16"/>
              </w:rPr>
            </w:pPr>
          </w:p>
          <w:p w14:paraId="416FA923" w14:textId="77777777" w:rsidR="004653B0" w:rsidRDefault="004653B0">
            <w:pPr>
              <w:pStyle w:val="TableParagraph"/>
              <w:rPr>
                <w:b/>
                <w:sz w:val="16"/>
              </w:rPr>
            </w:pPr>
          </w:p>
          <w:p w14:paraId="73B86F64" w14:textId="77777777" w:rsidR="004653B0" w:rsidRDefault="004653B0">
            <w:pPr>
              <w:pStyle w:val="TableParagraph"/>
              <w:rPr>
                <w:b/>
                <w:sz w:val="16"/>
              </w:rPr>
            </w:pPr>
          </w:p>
          <w:p w14:paraId="05963AB4" w14:textId="77777777" w:rsidR="004653B0" w:rsidRDefault="004653B0">
            <w:pPr>
              <w:pStyle w:val="TableParagraph"/>
              <w:rPr>
                <w:b/>
                <w:sz w:val="16"/>
              </w:rPr>
            </w:pPr>
          </w:p>
          <w:p w14:paraId="6F56CA1A" w14:textId="77777777" w:rsidR="004653B0" w:rsidRDefault="00040D56">
            <w:pPr>
              <w:pStyle w:val="TableParagraph"/>
              <w:ind w:left="108"/>
              <w:rPr>
                <w:sz w:val="16"/>
              </w:rPr>
            </w:pPr>
            <w:r>
              <w:rPr>
                <w:color w:val="00AF50"/>
                <w:sz w:val="16"/>
              </w:rPr>
              <w:t>December</w:t>
            </w:r>
            <w:r>
              <w:rPr>
                <w:color w:val="00AF50"/>
                <w:spacing w:val="-10"/>
                <w:sz w:val="16"/>
              </w:rPr>
              <w:t xml:space="preserve"> </w:t>
            </w:r>
            <w:r>
              <w:rPr>
                <w:color w:val="00AF50"/>
                <w:spacing w:val="-4"/>
                <w:sz w:val="16"/>
              </w:rPr>
              <w:t>2024</w:t>
            </w:r>
          </w:p>
        </w:tc>
        <w:tc>
          <w:tcPr>
            <w:tcW w:w="986" w:type="dxa"/>
            <w:shd w:val="clear" w:color="auto" w:fill="FFC000"/>
          </w:tcPr>
          <w:p w14:paraId="6F9448EB" w14:textId="77777777" w:rsidR="004653B0" w:rsidRDefault="004653B0">
            <w:pPr>
              <w:pStyle w:val="TableParagraph"/>
              <w:rPr>
                <w:rFonts w:ascii="Times New Roman"/>
                <w:sz w:val="16"/>
              </w:rPr>
            </w:pPr>
          </w:p>
        </w:tc>
      </w:tr>
    </w:tbl>
    <w:p w14:paraId="6FAD646C" w14:textId="77777777" w:rsidR="004653B0" w:rsidRDefault="004653B0">
      <w:pPr>
        <w:rPr>
          <w:rFonts w:ascii="Times New Roman"/>
          <w:sz w:val="16"/>
        </w:rPr>
        <w:sectPr w:rsidR="004653B0">
          <w:pgSz w:w="16840" w:h="11910" w:orient="landscape"/>
          <w:pgMar w:top="1340" w:right="400" w:bottom="1240" w:left="760" w:header="520" w:footer="1044" w:gutter="0"/>
          <w:cols w:space="720"/>
        </w:sectPr>
      </w:pPr>
    </w:p>
    <w:p w14:paraId="69F28528" w14:textId="77777777" w:rsidR="004653B0" w:rsidRDefault="004653B0">
      <w:pPr>
        <w:pStyle w:val="BodyText"/>
        <w:spacing w:before="6"/>
        <w:rPr>
          <w:rFonts w:ascii="Verdana"/>
          <w:b/>
          <w:sz w:val="7"/>
        </w:rPr>
      </w:pPr>
    </w:p>
    <w:tbl>
      <w:tblPr>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14"/>
        <w:gridCol w:w="4644"/>
        <w:gridCol w:w="2988"/>
        <w:gridCol w:w="888"/>
        <w:gridCol w:w="3751"/>
        <w:gridCol w:w="1581"/>
        <w:gridCol w:w="986"/>
      </w:tblGrid>
      <w:tr w:rsidR="004653B0" w14:paraId="252456F3" w14:textId="77777777">
        <w:trPr>
          <w:trHeight w:val="503"/>
        </w:trPr>
        <w:tc>
          <w:tcPr>
            <w:tcW w:w="614" w:type="dxa"/>
            <w:shd w:val="clear" w:color="auto" w:fill="622D9E"/>
          </w:tcPr>
          <w:p w14:paraId="17EB4E8A" w14:textId="77777777" w:rsidR="004653B0" w:rsidRDefault="004653B0">
            <w:pPr>
              <w:pStyle w:val="TableParagraph"/>
              <w:rPr>
                <w:rFonts w:ascii="Times New Roman"/>
                <w:sz w:val="16"/>
              </w:rPr>
            </w:pPr>
          </w:p>
        </w:tc>
        <w:tc>
          <w:tcPr>
            <w:tcW w:w="4644" w:type="dxa"/>
            <w:shd w:val="clear" w:color="auto" w:fill="622D9E"/>
          </w:tcPr>
          <w:p w14:paraId="3930B30A" w14:textId="77777777" w:rsidR="004653B0" w:rsidRDefault="00040D56">
            <w:pPr>
              <w:pStyle w:val="TableParagraph"/>
              <w:spacing w:before="57"/>
              <w:ind w:left="108"/>
              <w:rPr>
                <w:b/>
                <w:sz w:val="16"/>
              </w:rPr>
            </w:pPr>
            <w:r>
              <w:rPr>
                <w:b/>
                <w:color w:val="FFFFFF"/>
                <w:spacing w:val="-2"/>
                <w:sz w:val="16"/>
              </w:rPr>
              <w:t>Observation/Risk</w:t>
            </w:r>
          </w:p>
        </w:tc>
        <w:tc>
          <w:tcPr>
            <w:tcW w:w="2988" w:type="dxa"/>
            <w:shd w:val="clear" w:color="auto" w:fill="622D9E"/>
          </w:tcPr>
          <w:p w14:paraId="1C51553C" w14:textId="77777777" w:rsidR="004653B0" w:rsidRDefault="00040D56">
            <w:pPr>
              <w:pStyle w:val="TableParagraph"/>
              <w:spacing w:before="57"/>
              <w:ind w:left="108"/>
              <w:rPr>
                <w:b/>
                <w:sz w:val="16"/>
              </w:rPr>
            </w:pPr>
            <w:r>
              <w:rPr>
                <w:b/>
                <w:color w:val="FFFFFF"/>
                <w:spacing w:val="-2"/>
                <w:sz w:val="16"/>
              </w:rPr>
              <w:t>Recommendation</w:t>
            </w:r>
          </w:p>
        </w:tc>
        <w:tc>
          <w:tcPr>
            <w:tcW w:w="888" w:type="dxa"/>
            <w:shd w:val="clear" w:color="auto" w:fill="622D9E"/>
          </w:tcPr>
          <w:p w14:paraId="773FA706" w14:textId="77777777" w:rsidR="004653B0" w:rsidRDefault="00040D56">
            <w:pPr>
              <w:pStyle w:val="TableParagraph"/>
              <w:spacing w:before="57"/>
              <w:ind w:left="19" w:right="3"/>
              <w:jc w:val="center"/>
              <w:rPr>
                <w:b/>
                <w:sz w:val="16"/>
              </w:rPr>
            </w:pPr>
            <w:r>
              <w:rPr>
                <w:b/>
                <w:color w:val="FFFFFF"/>
                <w:spacing w:val="-2"/>
                <w:sz w:val="16"/>
              </w:rPr>
              <w:t>Priority</w:t>
            </w:r>
          </w:p>
        </w:tc>
        <w:tc>
          <w:tcPr>
            <w:tcW w:w="3751" w:type="dxa"/>
            <w:shd w:val="clear" w:color="auto" w:fill="622D9E"/>
          </w:tcPr>
          <w:p w14:paraId="5FF79547" w14:textId="77777777" w:rsidR="004653B0" w:rsidRDefault="00040D56">
            <w:pPr>
              <w:pStyle w:val="TableParagraph"/>
              <w:spacing w:before="57"/>
              <w:ind w:left="108"/>
              <w:rPr>
                <w:b/>
                <w:sz w:val="16"/>
              </w:rPr>
            </w:pPr>
            <w:r>
              <w:rPr>
                <w:b/>
                <w:color w:val="FFFFFF"/>
                <w:sz w:val="16"/>
              </w:rPr>
              <w:t>Management</w:t>
            </w:r>
            <w:r>
              <w:rPr>
                <w:b/>
                <w:color w:val="FFFFFF"/>
                <w:spacing w:val="-10"/>
                <w:sz w:val="16"/>
              </w:rPr>
              <w:t xml:space="preserve"> </w:t>
            </w:r>
            <w:r>
              <w:rPr>
                <w:b/>
                <w:color w:val="FFFFFF"/>
                <w:spacing w:val="-2"/>
                <w:sz w:val="16"/>
              </w:rPr>
              <w:t>response</w:t>
            </w:r>
          </w:p>
        </w:tc>
        <w:tc>
          <w:tcPr>
            <w:tcW w:w="1581" w:type="dxa"/>
            <w:shd w:val="clear" w:color="auto" w:fill="622D9E"/>
          </w:tcPr>
          <w:p w14:paraId="3826A7A0" w14:textId="77777777" w:rsidR="004653B0" w:rsidRDefault="00040D56">
            <w:pPr>
              <w:pStyle w:val="TableParagraph"/>
              <w:spacing w:before="57"/>
              <w:ind w:left="108"/>
              <w:rPr>
                <w:b/>
                <w:sz w:val="16"/>
              </w:rPr>
            </w:pPr>
            <w:r>
              <w:rPr>
                <w:b/>
                <w:color w:val="FFFFFF"/>
                <w:spacing w:val="-2"/>
                <w:sz w:val="16"/>
              </w:rPr>
              <w:t>Timescale/ responsibility</w:t>
            </w:r>
          </w:p>
        </w:tc>
        <w:tc>
          <w:tcPr>
            <w:tcW w:w="986" w:type="dxa"/>
            <w:shd w:val="clear" w:color="auto" w:fill="622D9E"/>
          </w:tcPr>
          <w:p w14:paraId="3DF96F01" w14:textId="77777777" w:rsidR="004653B0" w:rsidRDefault="00040D56">
            <w:pPr>
              <w:pStyle w:val="TableParagraph"/>
              <w:spacing w:before="57"/>
              <w:ind w:left="204"/>
              <w:rPr>
                <w:b/>
                <w:sz w:val="16"/>
              </w:rPr>
            </w:pPr>
            <w:r>
              <w:rPr>
                <w:b/>
                <w:color w:val="FFFFFF"/>
                <w:spacing w:val="-2"/>
                <w:sz w:val="16"/>
              </w:rPr>
              <w:t>Status</w:t>
            </w:r>
          </w:p>
        </w:tc>
      </w:tr>
      <w:tr w:rsidR="004653B0" w14:paraId="3FA787CE" w14:textId="77777777">
        <w:trPr>
          <w:trHeight w:val="5752"/>
        </w:trPr>
        <w:tc>
          <w:tcPr>
            <w:tcW w:w="614" w:type="dxa"/>
          </w:tcPr>
          <w:p w14:paraId="7E287D18" w14:textId="77777777" w:rsidR="004653B0" w:rsidRDefault="004653B0">
            <w:pPr>
              <w:pStyle w:val="TableParagraph"/>
              <w:rPr>
                <w:rFonts w:ascii="Times New Roman"/>
                <w:sz w:val="16"/>
              </w:rPr>
            </w:pPr>
          </w:p>
        </w:tc>
        <w:tc>
          <w:tcPr>
            <w:tcW w:w="4644" w:type="dxa"/>
          </w:tcPr>
          <w:p w14:paraId="7253F33B" w14:textId="77777777" w:rsidR="004653B0" w:rsidRDefault="004653B0">
            <w:pPr>
              <w:pStyle w:val="TableParagraph"/>
              <w:rPr>
                <w:rFonts w:ascii="Times New Roman"/>
                <w:sz w:val="16"/>
              </w:rPr>
            </w:pPr>
          </w:p>
        </w:tc>
        <w:tc>
          <w:tcPr>
            <w:tcW w:w="2988" w:type="dxa"/>
          </w:tcPr>
          <w:p w14:paraId="19A725D5" w14:textId="77777777" w:rsidR="004653B0" w:rsidRDefault="004653B0">
            <w:pPr>
              <w:pStyle w:val="TableParagraph"/>
              <w:rPr>
                <w:rFonts w:ascii="Times New Roman"/>
                <w:sz w:val="16"/>
              </w:rPr>
            </w:pPr>
          </w:p>
        </w:tc>
        <w:tc>
          <w:tcPr>
            <w:tcW w:w="888" w:type="dxa"/>
            <w:shd w:val="clear" w:color="auto" w:fill="FFC000"/>
          </w:tcPr>
          <w:p w14:paraId="3C63188C" w14:textId="77777777" w:rsidR="004653B0" w:rsidRDefault="004653B0">
            <w:pPr>
              <w:pStyle w:val="TableParagraph"/>
              <w:rPr>
                <w:rFonts w:ascii="Times New Roman"/>
                <w:sz w:val="16"/>
              </w:rPr>
            </w:pPr>
          </w:p>
        </w:tc>
        <w:tc>
          <w:tcPr>
            <w:tcW w:w="3751" w:type="dxa"/>
          </w:tcPr>
          <w:p w14:paraId="40B1873B" w14:textId="77777777" w:rsidR="004653B0" w:rsidRDefault="00040D56">
            <w:pPr>
              <w:pStyle w:val="TableParagraph"/>
              <w:spacing w:before="57"/>
              <w:ind w:left="108" w:right="115"/>
              <w:rPr>
                <w:sz w:val="16"/>
              </w:rPr>
            </w:pPr>
            <w:r>
              <w:rPr>
                <w:sz w:val="16"/>
              </w:rPr>
              <w:t>Update 24/07 DC - We have undertaken a review of the capabilities of both ITSM Police and Fire ITSM solutions and neither have</w:t>
            </w:r>
            <w:r>
              <w:rPr>
                <w:spacing w:val="-5"/>
                <w:sz w:val="16"/>
              </w:rPr>
              <w:t xml:space="preserve"> </w:t>
            </w:r>
            <w:r>
              <w:rPr>
                <w:sz w:val="16"/>
              </w:rPr>
              <w:t>the</w:t>
            </w:r>
            <w:r>
              <w:rPr>
                <w:spacing w:val="-7"/>
                <w:sz w:val="16"/>
              </w:rPr>
              <w:t xml:space="preserve"> </w:t>
            </w:r>
            <w:r>
              <w:rPr>
                <w:sz w:val="16"/>
              </w:rPr>
              <w:t>ability</w:t>
            </w:r>
            <w:r>
              <w:rPr>
                <w:spacing w:val="-4"/>
                <w:sz w:val="16"/>
              </w:rPr>
              <w:t xml:space="preserve"> </w:t>
            </w:r>
            <w:r>
              <w:rPr>
                <w:sz w:val="16"/>
              </w:rPr>
              <w:t>to</w:t>
            </w:r>
            <w:r>
              <w:rPr>
                <w:spacing w:val="-7"/>
                <w:sz w:val="16"/>
              </w:rPr>
              <w:t xml:space="preserve"> </w:t>
            </w:r>
            <w:r>
              <w:rPr>
                <w:sz w:val="16"/>
              </w:rPr>
              <w:t>manage</w:t>
            </w:r>
            <w:r>
              <w:rPr>
                <w:spacing w:val="-7"/>
                <w:sz w:val="16"/>
              </w:rPr>
              <w:t xml:space="preserve"> </w:t>
            </w:r>
            <w:r>
              <w:rPr>
                <w:sz w:val="16"/>
              </w:rPr>
              <w:t>access</w:t>
            </w:r>
            <w:r>
              <w:rPr>
                <w:spacing w:val="-7"/>
                <w:sz w:val="16"/>
              </w:rPr>
              <w:t xml:space="preserve"> </w:t>
            </w:r>
            <w:r>
              <w:rPr>
                <w:sz w:val="16"/>
              </w:rPr>
              <w:t>requests in the method described.</w:t>
            </w:r>
          </w:p>
          <w:p w14:paraId="759DAA23" w14:textId="77777777" w:rsidR="004653B0" w:rsidRDefault="00040D56">
            <w:pPr>
              <w:pStyle w:val="TableParagraph"/>
              <w:ind w:left="108" w:right="150"/>
              <w:rPr>
                <w:sz w:val="16"/>
              </w:rPr>
            </w:pPr>
            <w:r>
              <w:rPr>
                <w:sz w:val="16"/>
              </w:rPr>
              <w:t>We are in the process of procuring a new ITSM joint platform, the procurement process is</w:t>
            </w:r>
            <w:r>
              <w:rPr>
                <w:spacing w:val="-2"/>
                <w:sz w:val="16"/>
              </w:rPr>
              <w:t xml:space="preserve"> </w:t>
            </w:r>
            <w:r>
              <w:rPr>
                <w:sz w:val="16"/>
              </w:rPr>
              <w:t>due</w:t>
            </w:r>
            <w:r>
              <w:rPr>
                <w:spacing w:val="-2"/>
                <w:sz w:val="16"/>
              </w:rPr>
              <w:t xml:space="preserve"> </w:t>
            </w:r>
            <w:r>
              <w:rPr>
                <w:sz w:val="16"/>
              </w:rPr>
              <w:t>for</w:t>
            </w:r>
            <w:r>
              <w:rPr>
                <w:spacing w:val="-2"/>
                <w:sz w:val="16"/>
              </w:rPr>
              <w:t xml:space="preserve"> </w:t>
            </w:r>
            <w:r>
              <w:rPr>
                <w:sz w:val="16"/>
              </w:rPr>
              <w:t>completion</w:t>
            </w:r>
            <w:r>
              <w:rPr>
                <w:spacing w:val="-6"/>
                <w:sz w:val="16"/>
              </w:rPr>
              <w:t xml:space="preserve"> </w:t>
            </w:r>
            <w:r>
              <w:rPr>
                <w:sz w:val="16"/>
              </w:rPr>
              <w:t>next</w:t>
            </w:r>
            <w:r>
              <w:rPr>
                <w:spacing w:val="-1"/>
                <w:sz w:val="16"/>
              </w:rPr>
              <w:t xml:space="preserve"> </w:t>
            </w:r>
            <w:r>
              <w:rPr>
                <w:sz w:val="16"/>
              </w:rPr>
              <w:t>month, where we will work with the supplier to understand</w:t>
            </w:r>
            <w:r>
              <w:rPr>
                <w:spacing w:val="-6"/>
                <w:sz w:val="16"/>
              </w:rPr>
              <w:t xml:space="preserve"> </w:t>
            </w:r>
            <w:r>
              <w:rPr>
                <w:sz w:val="16"/>
              </w:rPr>
              <w:t>if</w:t>
            </w:r>
            <w:r>
              <w:rPr>
                <w:spacing w:val="-5"/>
                <w:sz w:val="16"/>
              </w:rPr>
              <w:t xml:space="preserve"> </w:t>
            </w:r>
            <w:r>
              <w:rPr>
                <w:sz w:val="16"/>
              </w:rPr>
              <w:t>the</w:t>
            </w:r>
            <w:r>
              <w:rPr>
                <w:spacing w:val="-4"/>
                <w:sz w:val="16"/>
              </w:rPr>
              <w:t xml:space="preserve"> </w:t>
            </w:r>
            <w:r>
              <w:rPr>
                <w:sz w:val="16"/>
              </w:rPr>
              <w:t>data</w:t>
            </w:r>
            <w:r>
              <w:rPr>
                <w:spacing w:val="-7"/>
                <w:sz w:val="16"/>
              </w:rPr>
              <w:t xml:space="preserve"> </w:t>
            </w:r>
            <w:r>
              <w:rPr>
                <w:sz w:val="16"/>
              </w:rPr>
              <w:t>we</w:t>
            </w:r>
            <w:r>
              <w:rPr>
                <w:spacing w:val="-6"/>
                <w:sz w:val="16"/>
              </w:rPr>
              <w:t xml:space="preserve"> </w:t>
            </w:r>
            <w:r>
              <w:rPr>
                <w:sz w:val="16"/>
              </w:rPr>
              <w:t>receive</w:t>
            </w:r>
            <w:r>
              <w:rPr>
                <w:spacing w:val="-6"/>
                <w:sz w:val="16"/>
              </w:rPr>
              <w:t xml:space="preserve"> </w:t>
            </w:r>
            <w:r>
              <w:rPr>
                <w:sz w:val="16"/>
              </w:rPr>
              <w:t>from</w:t>
            </w:r>
            <w:r>
              <w:rPr>
                <w:spacing w:val="-7"/>
                <w:sz w:val="16"/>
              </w:rPr>
              <w:t xml:space="preserve"> </w:t>
            </w:r>
            <w:r>
              <w:rPr>
                <w:sz w:val="16"/>
              </w:rPr>
              <w:t xml:space="preserve">HR in the JML process can be used to provide both </w:t>
            </w:r>
            <w:proofErr w:type="spellStart"/>
            <w:r>
              <w:rPr>
                <w:sz w:val="16"/>
              </w:rPr>
              <w:t>organisations</w:t>
            </w:r>
            <w:proofErr w:type="spellEnd"/>
            <w:r>
              <w:rPr>
                <w:sz w:val="16"/>
              </w:rPr>
              <w:t xml:space="preserve"> with a higher level of audit capability in this area.</w:t>
            </w:r>
          </w:p>
          <w:p w14:paraId="3C94FA66" w14:textId="77777777" w:rsidR="004653B0" w:rsidRDefault="00040D56">
            <w:pPr>
              <w:pStyle w:val="TableParagraph"/>
              <w:spacing w:before="194"/>
              <w:ind w:left="108" w:right="198"/>
              <w:rPr>
                <w:sz w:val="16"/>
              </w:rPr>
            </w:pPr>
            <w:r>
              <w:rPr>
                <w:sz w:val="16"/>
              </w:rPr>
              <w:t>The</w:t>
            </w:r>
            <w:r>
              <w:rPr>
                <w:spacing w:val="-4"/>
                <w:sz w:val="16"/>
              </w:rPr>
              <w:t xml:space="preserve"> </w:t>
            </w:r>
            <w:r>
              <w:rPr>
                <w:sz w:val="16"/>
              </w:rPr>
              <w:t>new</w:t>
            </w:r>
            <w:r>
              <w:rPr>
                <w:spacing w:val="-6"/>
                <w:sz w:val="16"/>
              </w:rPr>
              <w:t xml:space="preserve"> </w:t>
            </w:r>
            <w:r>
              <w:rPr>
                <w:sz w:val="16"/>
              </w:rPr>
              <w:t>ITSM</w:t>
            </w:r>
            <w:r>
              <w:rPr>
                <w:spacing w:val="-5"/>
                <w:sz w:val="16"/>
              </w:rPr>
              <w:t xml:space="preserve"> </w:t>
            </w:r>
            <w:r>
              <w:rPr>
                <w:sz w:val="16"/>
              </w:rPr>
              <w:t>platform</w:t>
            </w:r>
            <w:r>
              <w:rPr>
                <w:spacing w:val="-7"/>
                <w:sz w:val="16"/>
              </w:rPr>
              <w:t xml:space="preserve"> </w:t>
            </w:r>
            <w:r>
              <w:rPr>
                <w:sz w:val="16"/>
              </w:rPr>
              <w:t>is</w:t>
            </w:r>
            <w:r>
              <w:rPr>
                <w:spacing w:val="-4"/>
                <w:sz w:val="16"/>
              </w:rPr>
              <w:t xml:space="preserve"> </w:t>
            </w:r>
            <w:r>
              <w:rPr>
                <w:sz w:val="16"/>
              </w:rPr>
              <w:t>unlikely</w:t>
            </w:r>
            <w:r>
              <w:rPr>
                <w:spacing w:val="-6"/>
                <w:sz w:val="16"/>
              </w:rPr>
              <w:t xml:space="preserve"> </w:t>
            </w:r>
            <w:r>
              <w:rPr>
                <w:sz w:val="16"/>
              </w:rPr>
              <w:t>to</w:t>
            </w:r>
            <w:r>
              <w:rPr>
                <w:spacing w:val="-6"/>
                <w:sz w:val="16"/>
              </w:rPr>
              <w:t xml:space="preserve"> </w:t>
            </w:r>
            <w:r>
              <w:rPr>
                <w:sz w:val="16"/>
              </w:rPr>
              <w:t>be made live until the next financial year.</w:t>
            </w:r>
          </w:p>
          <w:p w14:paraId="3A56F44C" w14:textId="77777777" w:rsidR="004653B0" w:rsidRDefault="00040D56">
            <w:pPr>
              <w:pStyle w:val="TableParagraph"/>
              <w:spacing w:before="194"/>
              <w:ind w:left="108"/>
              <w:rPr>
                <w:sz w:val="16"/>
              </w:rPr>
            </w:pPr>
            <w:r>
              <w:rPr>
                <w:sz w:val="16"/>
              </w:rPr>
              <w:t>Update</w:t>
            </w:r>
            <w:r>
              <w:rPr>
                <w:spacing w:val="-9"/>
                <w:sz w:val="16"/>
              </w:rPr>
              <w:t xml:space="preserve"> </w:t>
            </w:r>
            <w:r>
              <w:rPr>
                <w:sz w:val="16"/>
              </w:rPr>
              <w:t>13/08/2024</w:t>
            </w:r>
            <w:r>
              <w:rPr>
                <w:spacing w:val="-8"/>
                <w:sz w:val="16"/>
              </w:rPr>
              <w:t xml:space="preserve"> </w:t>
            </w:r>
            <w:r>
              <w:rPr>
                <w:spacing w:val="-4"/>
                <w:sz w:val="16"/>
              </w:rPr>
              <w:t>(YH)</w:t>
            </w:r>
          </w:p>
          <w:p w14:paraId="34E6C7E6" w14:textId="77777777" w:rsidR="004653B0" w:rsidRDefault="00040D56">
            <w:pPr>
              <w:pStyle w:val="TableParagraph"/>
              <w:ind w:left="108" w:right="115"/>
              <w:rPr>
                <w:sz w:val="16"/>
              </w:rPr>
            </w:pPr>
            <w:r>
              <w:rPr>
                <w:sz w:val="16"/>
              </w:rPr>
              <w:t>Discussed</w:t>
            </w:r>
            <w:r>
              <w:rPr>
                <w:spacing w:val="-7"/>
                <w:sz w:val="16"/>
              </w:rPr>
              <w:t xml:space="preserve"> </w:t>
            </w:r>
            <w:r>
              <w:rPr>
                <w:sz w:val="16"/>
              </w:rPr>
              <w:t>with</w:t>
            </w:r>
            <w:r>
              <w:rPr>
                <w:spacing w:val="-6"/>
                <w:sz w:val="16"/>
              </w:rPr>
              <w:t xml:space="preserve"> </w:t>
            </w:r>
            <w:r>
              <w:rPr>
                <w:sz w:val="16"/>
              </w:rPr>
              <w:t>CDO</w:t>
            </w:r>
            <w:r>
              <w:rPr>
                <w:spacing w:val="-7"/>
                <w:sz w:val="16"/>
              </w:rPr>
              <w:t xml:space="preserve"> </w:t>
            </w:r>
            <w:r>
              <w:rPr>
                <w:sz w:val="16"/>
              </w:rPr>
              <w:t>as</w:t>
            </w:r>
            <w:r>
              <w:rPr>
                <w:spacing w:val="-7"/>
                <w:sz w:val="16"/>
              </w:rPr>
              <w:t xml:space="preserve"> </w:t>
            </w:r>
            <w:r>
              <w:rPr>
                <w:sz w:val="16"/>
              </w:rPr>
              <w:t>procurement</w:t>
            </w:r>
            <w:r>
              <w:rPr>
                <w:spacing w:val="-6"/>
                <w:sz w:val="16"/>
              </w:rPr>
              <w:t xml:space="preserve"> </w:t>
            </w:r>
            <w:r>
              <w:rPr>
                <w:sz w:val="16"/>
              </w:rPr>
              <w:t>is</w:t>
            </w:r>
            <w:r>
              <w:rPr>
                <w:spacing w:val="-7"/>
                <w:sz w:val="16"/>
              </w:rPr>
              <w:t xml:space="preserve"> </w:t>
            </w:r>
            <w:r>
              <w:rPr>
                <w:sz w:val="16"/>
              </w:rPr>
              <w:t>still ongoing and implementation likely to be Autumn 24.</w:t>
            </w:r>
            <w:r>
              <w:rPr>
                <w:spacing w:val="40"/>
                <w:sz w:val="16"/>
              </w:rPr>
              <w:t xml:space="preserve"> </w:t>
            </w:r>
            <w:r>
              <w:rPr>
                <w:sz w:val="16"/>
              </w:rPr>
              <w:t xml:space="preserve">Request to adjust delivery dates in line with ITSM revised </w:t>
            </w:r>
            <w:r>
              <w:rPr>
                <w:spacing w:val="-2"/>
                <w:sz w:val="16"/>
              </w:rPr>
              <w:t>implementation.</w:t>
            </w:r>
          </w:p>
          <w:p w14:paraId="148F968D" w14:textId="77777777" w:rsidR="004653B0" w:rsidRDefault="004653B0">
            <w:pPr>
              <w:pStyle w:val="TableParagraph"/>
              <w:rPr>
                <w:b/>
                <w:sz w:val="16"/>
              </w:rPr>
            </w:pPr>
          </w:p>
          <w:p w14:paraId="638F6A73" w14:textId="77777777" w:rsidR="004653B0" w:rsidRDefault="00040D56">
            <w:pPr>
              <w:pStyle w:val="TableParagraph"/>
              <w:ind w:left="108"/>
              <w:rPr>
                <w:sz w:val="16"/>
              </w:rPr>
            </w:pPr>
            <w:r>
              <w:rPr>
                <w:color w:val="00AF50"/>
                <w:sz w:val="16"/>
              </w:rPr>
              <w:t>Update</w:t>
            </w:r>
            <w:r>
              <w:rPr>
                <w:color w:val="00AF50"/>
                <w:spacing w:val="-7"/>
                <w:sz w:val="16"/>
              </w:rPr>
              <w:t xml:space="preserve"> </w:t>
            </w:r>
            <w:r>
              <w:rPr>
                <w:color w:val="00AF50"/>
                <w:sz w:val="16"/>
              </w:rPr>
              <w:t>06/09/24:</w:t>
            </w:r>
            <w:r>
              <w:rPr>
                <w:color w:val="00AF50"/>
                <w:spacing w:val="-5"/>
                <w:sz w:val="16"/>
              </w:rPr>
              <w:t xml:space="preserve"> </w:t>
            </w:r>
            <w:r>
              <w:rPr>
                <w:color w:val="00AF50"/>
                <w:spacing w:val="-4"/>
                <w:sz w:val="16"/>
              </w:rPr>
              <w:t>(YH)</w:t>
            </w:r>
          </w:p>
          <w:p w14:paraId="0FF3A5B5" w14:textId="77777777" w:rsidR="004653B0" w:rsidRDefault="00040D56">
            <w:pPr>
              <w:pStyle w:val="TableParagraph"/>
              <w:ind w:left="108" w:right="198"/>
              <w:rPr>
                <w:sz w:val="16"/>
              </w:rPr>
            </w:pPr>
            <w:r>
              <w:rPr>
                <w:color w:val="00AF50"/>
                <w:sz w:val="16"/>
              </w:rPr>
              <w:t>Due</w:t>
            </w:r>
            <w:r>
              <w:rPr>
                <w:color w:val="00AF50"/>
                <w:spacing w:val="-7"/>
                <w:sz w:val="16"/>
              </w:rPr>
              <w:t xml:space="preserve"> </w:t>
            </w:r>
            <w:r>
              <w:rPr>
                <w:color w:val="00AF50"/>
                <w:sz w:val="16"/>
              </w:rPr>
              <w:t>to</w:t>
            </w:r>
            <w:r>
              <w:rPr>
                <w:color w:val="00AF50"/>
                <w:spacing w:val="-9"/>
                <w:sz w:val="16"/>
              </w:rPr>
              <w:t xml:space="preserve"> </w:t>
            </w:r>
            <w:r>
              <w:rPr>
                <w:color w:val="00AF50"/>
                <w:sz w:val="16"/>
              </w:rPr>
              <w:t>procurement</w:t>
            </w:r>
            <w:r>
              <w:rPr>
                <w:color w:val="00AF50"/>
                <w:spacing w:val="-8"/>
                <w:sz w:val="16"/>
              </w:rPr>
              <w:t xml:space="preserve"> </w:t>
            </w:r>
            <w:r>
              <w:rPr>
                <w:color w:val="00AF50"/>
                <w:sz w:val="16"/>
              </w:rPr>
              <w:t>activity</w:t>
            </w:r>
            <w:r>
              <w:rPr>
                <w:color w:val="00AF50"/>
                <w:spacing w:val="-9"/>
                <w:sz w:val="16"/>
              </w:rPr>
              <w:t xml:space="preserve"> </w:t>
            </w:r>
            <w:r>
              <w:rPr>
                <w:color w:val="00AF50"/>
                <w:sz w:val="16"/>
              </w:rPr>
              <w:t>and</w:t>
            </w:r>
            <w:r>
              <w:rPr>
                <w:color w:val="00AF50"/>
                <w:spacing w:val="-7"/>
                <w:sz w:val="16"/>
              </w:rPr>
              <w:t xml:space="preserve"> </w:t>
            </w:r>
            <w:r>
              <w:rPr>
                <w:color w:val="00AF50"/>
                <w:sz w:val="16"/>
              </w:rPr>
              <w:t>delayed ITSM implementation request for these dates to move to March 2025</w:t>
            </w:r>
          </w:p>
        </w:tc>
        <w:tc>
          <w:tcPr>
            <w:tcW w:w="1581" w:type="dxa"/>
          </w:tcPr>
          <w:p w14:paraId="1128C1C3" w14:textId="77777777" w:rsidR="004653B0" w:rsidRDefault="004653B0">
            <w:pPr>
              <w:pStyle w:val="TableParagraph"/>
              <w:rPr>
                <w:rFonts w:ascii="Times New Roman"/>
                <w:sz w:val="16"/>
              </w:rPr>
            </w:pPr>
          </w:p>
        </w:tc>
        <w:tc>
          <w:tcPr>
            <w:tcW w:w="986" w:type="dxa"/>
            <w:shd w:val="clear" w:color="auto" w:fill="FFC000"/>
          </w:tcPr>
          <w:p w14:paraId="639E015F" w14:textId="77777777" w:rsidR="004653B0" w:rsidRDefault="004653B0">
            <w:pPr>
              <w:pStyle w:val="TableParagraph"/>
              <w:rPr>
                <w:rFonts w:ascii="Times New Roman"/>
                <w:sz w:val="16"/>
              </w:rPr>
            </w:pPr>
          </w:p>
        </w:tc>
      </w:tr>
      <w:tr w:rsidR="004653B0" w14:paraId="13C2F112" w14:textId="77777777">
        <w:trPr>
          <w:trHeight w:val="2641"/>
        </w:trPr>
        <w:tc>
          <w:tcPr>
            <w:tcW w:w="614" w:type="dxa"/>
          </w:tcPr>
          <w:p w14:paraId="1911D210" w14:textId="77777777" w:rsidR="004653B0" w:rsidRDefault="00040D56">
            <w:pPr>
              <w:pStyle w:val="TableParagraph"/>
              <w:spacing w:before="57"/>
              <w:ind w:left="13"/>
              <w:jc w:val="center"/>
              <w:rPr>
                <w:b/>
                <w:sz w:val="16"/>
              </w:rPr>
            </w:pPr>
            <w:r>
              <w:rPr>
                <w:b/>
                <w:spacing w:val="-10"/>
                <w:sz w:val="16"/>
              </w:rPr>
              <w:t>6</w:t>
            </w:r>
          </w:p>
        </w:tc>
        <w:tc>
          <w:tcPr>
            <w:tcW w:w="4644" w:type="dxa"/>
          </w:tcPr>
          <w:p w14:paraId="5BB47CB0" w14:textId="77777777" w:rsidR="004653B0" w:rsidRDefault="00040D56">
            <w:pPr>
              <w:pStyle w:val="TableParagraph"/>
              <w:spacing w:before="57"/>
              <w:ind w:left="108"/>
              <w:jc w:val="both"/>
              <w:rPr>
                <w:b/>
                <w:sz w:val="16"/>
              </w:rPr>
            </w:pPr>
            <w:r>
              <w:rPr>
                <w:b/>
                <w:sz w:val="16"/>
                <w:u w:val="single"/>
              </w:rPr>
              <w:t>Monitoring</w:t>
            </w:r>
            <w:r>
              <w:rPr>
                <w:b/>
                <w:spacing w:val="-6"/>
                <w:sz w:val="16"/>
                <w:u w:val="single"/>
              </w:rPr>
              <w:t xml:space="preserve"> </w:t>
            </w:r>
            <w:r>
              <w:rPr>
                <w:b/>
                <w:sz w:val="16"/>
                <w:u w:val="single"/>
              </w:rPr>
              <w:t>and</w:t>
            </w:r>
            <w:r>
              <w:rPr>
                <w:b/>
                <w:spacing w:val="-6"/>
                <w:sz w:val="16"/>
                <w:u w:val="single"/>
              </w:rPr>
              <w:t xml:space="preserve"> </w:t>
            </w:r>
            <w:r>
              <w:rPr>
                <w:b/>
                <w:sz w:val="16"/>
                <w:u w:val="single"/>
              </w:rPr>
              <w:t>Logging</w:t>
            </w:r>
            <w:r>
              <w:rPr>
                <w:b/>
                <w:spacing w:val="-5"/>
                <w:sz w:val="16"/>
                <w:u w:val="single"/>
              </w:rPr>
              <w:t xml:space="preserve"> </w:t>
            </w:r>
            <w:r>
              <w:rPr>
                <w:b/>
                <w:spacing w:val="-2"/>
                <w:sz w:val="16"/>
                <w:u w:val="single"/>
              </w:rPr>
              <w:t>Policy</w:t>
            </w:r>
          </w:p>
          <w:p w14:paraId="362053B7" w14:textId="77777777" w:rsidR="004653B0" w:rsidRDefault="00040D56">
            <w:pPr>
              <w:pStyle w:val="TableParagraph"/>
              <w:ind w:left="108" w:right="87"/>
              <w:jc w:val="both"/>
              <w:rPr>
                <w:sz w:val="16"/>
              </w:rPr>
            </w:pPr>
            <w:r>
              <w:rPr>
                <w:i/>
                <w:sz w:val="16"/>
              </w:rPr>
              <w:t xml:space="preserve">Observation: </w:t>
            </w:r>
            <w:r>
              <w:rPr>
                <w:sz w:val="16"/>
              </w:rPr>
              <w:t xml:space="preserve">A specific IT policy should set out the </w:t>
            </w:r>
            <w:proofErr w:type="spellStart"/>
            <w:r>
              <w:rPr>
                <w:sz w:val="16"/>
              </w:rPr>
              <w:t>organisational</w:t>
            </w:r>
            <w:proofErr w:type="spellEnd"/>
            <w:r>
              <w:rPr>
                <w:sz w:val="16"/>
              </w:rPr>
              <w:t xml:space="preserve"> requirements for monitoring and logging,</w:t>
            </w:r>
            <w:r>
              <w:rPr>
                <w:spacing w:val="-2"/>
                <w:sz w:val="16"/>
              </w:rPr>
              <w:t xml:space="preserve"> </w:t>
            </w:r>
            <w:r>
              <w:rPr>
                <w:sz w:val="16"/>
              </w:rPr>
              <w:t>this</w:t>
            </w:r>
            <w:r>
              <w:rPr>
                <w:spacing w:val="-1"/>
                <w:sz w:val="16"/>
              </w:rPr>
              <w:t xml:space="preserve"> </w:t>
            </w:r>
            <w:r>
              <w:rPr>
                <w:sz w:val="16"/>
              </w:rPr>
              <w:t>should</w:t>
            </w:r>
            <w:r>
              <w:rPr>
                <w:spacing w:val="-3"/>
                <w:sz w:val="16"/>
              </w:rPr>
              <w:t xml:space="preserve"> </w:t>
            </w:r>
            <w:r>
              <w:rPr>
                <w:sz w:val="16"/>
              </w:rPr>
              <w:t>be</w:t>
            </w:r>
            <w:r>
              <w:rPr>
                <w:spacing w:val="-3"/>
                <w:sz w:val="16"/>
              </w:rPr>
              <w:t xml:space="preserve"> </w:t>
            </w:r>
            <w:r>
              <w:rPr>
                <w:sz w:val="16"/>
              </w:rPr>
              <w:t>used to guide</w:t>
            </w:r>
            <w:r>
              <w:rPr>
                <w:spacing w:val="-3"/>
                <w:sz w:val="16"/>
              </w:rPr>
              <w:t xml:space="preserve"> </w:t>
            </w:r>
            <w:r>
              <w:rPr>
                <w:sz w:val="16"/>
              </w:rPr>
              <w:t>the</w:t>
            </w:r>
            <w:r>
              <w:rPr>
                <w:spacing w:val="-1"/>
                <w:sz w:val="16"/>
              </w:rPr>
              <w:t xml:space="preserve"> </w:t>
            </w:r>
            <w:r>
              <w:rPr>
                <w:sz w:val="16"/>
              </w:rPr>
              <w:t>operations</w:t>
            </w:r>
            <w:r>
              <w:rPr>
                <w:spacing w:val="-1"/>
                <w:sz w:val="16"/>
              </w:rPr>
              <w:t xml:space="preserve"> </w:t>
            </w:r>
            <w:r>
              <w:rPr>
                <w:sz w:val="16"/>
              </w:rPr>
              <w:t xml:space="preserve">of the IT team as well as to inform regular users of any responsibilities regarding the monitoring and logging </w:t>
            </w:r>
            <w:r>
              <w:rPr>
                <w:spacing w:val="-2"/>
                <w:sz w:val="16"/>
              </w:rPr>
              <w:t>process.</w:t>
            </w:r>
          </w:p>
          <w:p w14:paraId="11385CEA" w14:textId="77777777" w:rsidR="004653B0" w:rsidRDefault="00040D56">
            <w:pPr>
              <w:pStyle w:val="TableParagraph"/>
              <w:ind w:left="108" w:right="86"/>
              <w:jc w:val="both"/>
              <w:rPr>
                <w:sz w:val="16"/>
              </w:rPr>
            </w:pPr>
            <w:r>
              <w:rPr>
                <w:sz w:val="16"/>
              </w:rPr>
              <w:t xml:space="preserve">A specific monitoring and logging policy detailing </w:t>
            </w:r>
            <w:r>
              <w:rPr>
                <w:spacing w:val="-2"/>
                <w:sz w:val="16"/>
              </w:rPr>
              <w:t>requirements</w:t>
            </w:r>
            <w:r>
              <w:rPr>
                <w:spacing w:val="-3"/>
                <w:sz w:val="16"/>
              </w:rPr>
              <w:t xml:space="preserve"> </w:t>
            </w:r>
            <w:r>
              <w:rPr>
                <w:spacing w:val="-2"/>
                <w:sz w:val="16"/>
              </w:rPr>
              <w:t>and</w:t>
            </w:r>
            <w:r>
              <w:rPr>
                <w:spacing w:val="-6"/>
                <w:sz w:val="16"/>
              </w:rPr>
              <w:t xml:space="preserve"> </w:t>
            </w:r>
            <w:r>
              <w:rPr>
                <w:spacing w:val="-2"/>
                <w:sz w:val="16"/>
              </w:rPr>
              <w:t>procedures</w:t>
            </w:r>
            <w:r>
              <w:rPr>
                <w:spacing w:val="-7"/>
                <w:sz w:val="16"/>
              </w:rPr>
              <w:t xml:space="preserve"> </w:t>
            </w:r>
            <w:r>
              <w:rPr>
                <w:spacing w:val="-2"/>
                <w:sz w:val="16"/>
              </w:rPr>
              <w:t>for access</w:t>
            </w:r>
            <w:r>
              <w:rPr>
                <w:spacing w:val="-3"/>
                <w:sz w:val="16"/>
              </w:rPr>
              <w:t xml:space="preserve"> </w:t>
            </w:r>
            <w:r>
              <w:rPr>
                <w:spacing w:val="-2"/>
                <w:sz w:val="16"/>
              </w:rPr>
              <w:t>monitoring</w:t>
            </w:r>
            <w:r>
              <w:rPr>
                <w:spacing w:val="-3"/>
                <w:sz w:val="16"/>
              </w:rPr>
              <w:t xml:space="preserve"> </w:t>
            </w:r>
            <w:r>
              <w:rPr>
                <w:spacing w:val="-2"/>
                <w:sz w:val="16"/>
              </w:rPr>
              <w:t xml:space="preserve">and </w:t>
            </w:r>
            <w:r>
              <w:rPr>
                <w:sz w:val="16"/>
              </w:rPr>
              <w:t>information logging has not been developed. Some requirements, such as the logging of multiple failed password attempts, have been added to the information</w:t>
            </w:r>
            <w:r>
              <w:rPr>
                <w:spacing w:val="3"/>
                <w:sz w:val="16"/>
              </w:rPr>
              <w:t xml:space="preserve"> </w:t>
            </w:r>
            <w:r>
              <w:rPr>
                <w:sz w:val="16"/>
              </w:rPr>
              <w:t>security</w:t>
            </w:r>
            <w:r>
              <w:rPr>
                <w:spacing w:val="5"/>
                <w:sz w:val="16"/>
              </w:rPr>
              <w:t xml:space="preserve"> </w:t>
            </w:r>
            <w:r>
              <w:rPr>
                <w:sz w:val="16"/>
              </w:rPr>
              <w:t>/</w:t>
            </w:r>
            <w:r>
              <w:rPr>
                <w:spacing w:val="4"/>
                <w:sz w:val="16"/>
              </w:rPr>
              <w:t xml:space="preserve"> </w:t>
            </w:r>
            <w:r>
              <w:rPr>
                <w:sz w:val="16"/>
              </w:rPr>
              <w:t>access</w:t>
            </w:r>
            <w:r>
              <w:rPr>
                <w:spacing w:val="2"/>
                <w:sz w:val="16"/>
              </w:rPr>
              <w:t xml:space="preserve"> </w:t>
            </w:r>
            <w:r>
              <w:rPr>
                <w:sz w:val="16"/>
              </w:rPr>
              <w:t>control</w:t>
            </w:r>
            <w:r>
              <w:rPr>
                <w:spacing w:val="2"/>
                <w:sz w:val="16"/>
              </w:rPr>
              <w:t xml:space="preserve"> </w:t>
            </w:r>
            <w:r>
              <w:rPr>
                <w:sz w:val="16"/>
              </w:rPr>
              <w:t>policies,</w:t>
            </w:r>
            <w:r>
              <w:rPr>
                <w:spacing w:val="4"/>
                <w:sz w:val="16"/>
              </w:rPr>
              <w:t xml:space="preserve"> </w:t>
            </w:r>
            <w:r>
              <w:rPr>
                <w:spacing w:val="-2"/>
                <w:sz w:val="16"/>
              </w:rPr>
              <w:t>however</w:t>
            </w:r>
          </w:p>
        </w:tc>
        <w:tc>
          <w:tcPr>
            <w:tcW w:w="2988" w:type="dxa"/>
          </w:tcPr>
          <w:p w14:paraId="3A5130C9" w14:textId="77777777" w:rsidR="004653B0" w:rsidRDefault="004653B0">
            <w:pPr>
              <w:pStyle w:val="TableParagraph"/>
              <w:spacing w:before="57"/>
              <w:rPr>
                <w:b/>
                <w:sz w:val="16"/>
              </w:rPr>
            </w:pPr>
          </w:p>
          <w:p w14:paraId="57C95633" w14:textId="77777777" w:rsidR="004653B0" w:rsidRDefault="00040D56">
            <w:pPr>
              <w:pStyle w:val="TableParagraph"/>
              <w:ind w:left="108" w:right="100"/>
              <w:rPr>
                <w:sz w:val="16"/>
              </w:rPr>
            </w:pPr>
            <w:r>
              <w:rPr>
                <w:color w:val="6F2F9F"/>
                <w:sz w:val="16"/>
              </w:rPr>
              <w:t>Each</w:t>
            </w:r>
            <w:r>
              <w:rPr>
                <w:color w:val="6F2F9F"/>
                <w:spacing w:val="-9"/>
                <w:sz w:val="16"/>
              </w:rPr>
              <w:t xml:space="preserve"> </w:t>
            </w:r>
            <w:proofErr w:type="spellStart"/>
            <w:r>
              <w:rPr>
                <w:color w:val="6F2F9F"/>
                <w:sz w:val="16"/>
              </w:rPr>
              <w:t>organisation</w:t>
            </w:r>
            <w:proofErr w:type="spellEnd"/>
            <w:r>
              <w:rPr>
                <w:color w:val="6F2F9F"/>
                <w:spacing w:val="-9"/>
                <w:sz w:val="16"/>
              </w:rPr>
              <w:t xml:space="preserve"> </w:t>
            </w:r>
            <w:r>
              <w:rPr>
                <w:color w:val="6F2F9F"/>
                <w:sz w:val="16"/>
              </w:rPr>
              <w:t>should</w:t>
            </w:r>
            <w:r>
              <w:rPr>
                <w:color w:val="6F2F9F"/>
                <w:spacing w:val="-10"/>
                <w:sz w:val="16"/>
              </w:rPr>
              <w:t xml:space="preserve"> </w:t>
            </w:r>
            <w:r>
              <w:rPr>
                <w:color w:val="6F2F9F"/>
                <w:sz w:val="16"/>
              </w:rPr>
              <w:t>devise</w:t>
            </w:r>
            <w:r>
              <w:rPr>
                <w:color w:val="6F2F9F"/>
                <w:spacing w:val="-8"/>
                <w:sz w:val="16"/>
              </w:rPr>
              <w:t xml:space="preserve"> </w:t>
            </w:r>
            <w:r>
              <w:rPr>
                <w:color w:val="6F2F9F"/>
                <w:sz w:val="16"/>
              </w:rPr>
              <w:t>a monitoring and logging policy, including necessary ownership, version control and review sections.</w:t>
            </w:r>
            <w:r>
              <w:rPr>
                <w:color w:val="6F2F9F"/>
                <w:spacing w:val="-7"/>
                <w:sz w:val="16"/>
              </w:rPr>
              <w:t xml:space="preserve"> </w:t>
            </w:r>
            <w:r>
              <w:rPr>
                <w:color w:val="6F2F9F"/>
                <w:sz w:val="16"/>
              </w:rPr>
              <w:t>Once</w:t>
            </w:r>
            <w:r>
              <w:rPr>
                <w:color w:val="6F2F9F"/>
                <w:spacing w:val="-7"/>
                <w:sz w:val="16"/>
              </w:rPr>
              <w:t xml:space="preserve"> </w:t>
            </w:r>
            <w:r>
              <w:rPr>
                <w:color w:val="6F2F9F"/>
                <w:sz w:val="16"/>
              </w:rPr>
              <w:t>approved</w:t>
            </w:r>
            <w:r>
              <w:rPr>
                <w:color w:val="6F2F9F"/>
                <w:spacing w:val="-5"/>
                <w:sz w:val="16"/>
              </w:rPr>
              <w:t xml:space="preserve"> </w:t>
            </w:r>
            <w:r>
              <w:rPr>
                <w:color w:val="6F2F9F"/>
                <w:sz w:val="16"/>
              </w:rPr>
              <w:t>it</w:t>
            </w:r>
            <w:r>
              <w:rPr>
                <w:color w:val="6F2F9F"/>
                <w:spacing w:val="-8"/>
                <w:sz w:val="16"/>
              </w:rPr>
              <w:t xml:space="preserve"> </w:t>
            </w:r>
            <w:r>
              <w:rPr>
                <w:color w:val="6F2F9F"/>
                <w:sz w:val="16"/>
              </w:rPr>
              <w:t>should be communicated to those individuals that perform security monitoring</w:t>
            </w:r>
            <w:r>
              <w:rPr>
                <w:color w:val="6F2F9F"/>
                <w:spacing w:val="-6"/>
                <w:sz w:val="16"/>
              </w:rPr>
              <w:t xml:space="preserve"> </w:t>
            </w:r>
            <w:r>
              <w:rPr>
                <w:color w:val="6F2F9F"/>
                <w:sz w:val="16"/>
              </w:rPr>
              <w:t>and</w:t>
            </w:r>
            <w:r>
              <w:rPr>
                <w:color w:val="6F2F9F"/>
                <w:spacing w:val="-6"/>
                <w:sz w:val="16"/>
              </w:rPr>
              <w:t xml:space="preserve"> </w:t>
            </w:r>
            <w:r>
              <w:rPr>
                <w:color w:val="6F2F9F"/>
                <w:sz w:val="16"/>
              </w:rPr>
              <w:t>configure</w:t>
            </w:r>
            <w:r>
              <w:rPr>
                <w:color w:val="6F2F9F"/>
                <w:spacing w:val="-6"/>
                <w:sz w:val="16"/>
              </w:rPr>
              <w:t xml:space="preserve"> </w:t>
            </w:r>
            <w:r>
              <w:rPr>
                <w:color w:val="6F2F9F"/>
                <w:sz w:val="16"/>
              </w:rPr>
              <w:t xml:space="preserve">security </w:t>
            </w:r>
            <w:r>
              <w:rPr>
                <w:color w:val="6F2F9F"/>
                <w:spacing w:val="-2"/>
                <w:sz w:val="16"/>
              </w:rPr>
              <w:t>logs.</w:t>
            </w:r>
          </w:p>
        </w:tc>
        <w:tc>
          <w:tcPr>
            <w:tcW w:w="888" w:type="dxa"/>
            <w:shd w:val="clear" w:color="auto" w:fill="92D050"/>
          </w:tcPr>
          <w:p w14:paraId="61FCD1CB" w14:textId="77777777" w:rsidR="004653B0" w:rsidRDefault="004653B0">
            <w:pPr>
              <w:pStyle w:val="TableParagraph"/>
              <w:spacing w:before="57"/>
              <w:rPr>
                <w:b/>
                <w:sz w:val="16"/>
              </w:rPr>
            </w:pPr>
          </w:p>
          <w:p w14:paraId="3B094ED5" w14:textId="77777777" w:rsidR="004653B0" w:rsidRDefault="00040D56">
            <w:pPr>
              <w:pStyle w:val="TableParagraph"/>
              <w:ind w:left="19"/>
              <w:jc w:val="center"/>
              <w:rPr>
                <w:b/>
                <w:sz w:val="16"/>
              </w:rPr>
            </w:pPr>
            <w:r>
              <w:rPr>
                <w:b/>
                <w:spacing w:val="-10"/>
                <w:sz w:val="16"/>
              </w:rPr>
              <w:t>3</w:t>
            </w:r>
          </w:p>
        </w:tc>
        <w:tc>
          <w:tcPr>
            <w:tcW w:w="3751" w:type="dxa"/>
          </w:tcPr>
          <w:p w14:paraId="6F222568" w14:textId="77777777" w:rsidR="004653B0" w:rsidRDefault="004653B0">
            <w:pPr>
              <w:pStyle w:val="TableParagraph"/>
              <w:spacing w:before="57"/>
              <w:rPr>
                <w:b/>
                <w:sz w:val="16"/>
              </w:rPr>
            </w:pPr>
          </w:p>
          <w:p w14:paraId="0C01F36E" w14:textId="77777777" w:rsidR="004653B0" w:rsidRDefault="00040D56">
            <w:pPr>
              <w:pStyle w:val="TableParagraph"/>
              <w:ind w:left="108" w:right="115"/>
              <w:rPr>
                <w:sz w:val="16"/>
              </w:rPr>
            </w:pPr>
            <w:r>
              <w:rPr>
                <w:sz w:val="16"/>
              </w:rPr>
              <w:t xml:space="preserve">We agree with the audit action and </w:t>
            </w:r>
            <w:proofErr w:type="spellStart"/>
            <w:r>
              <w:rPr>
                <w:sz w:val="16"/>
              </w:rPr>
              <w:t>recognise</w:t>
            </w:r>
            <w:proofErr w:type="spellEnd"/>
            <w:r>
              <w:rPr>
                <w:spacing w:val="-7"/>
                <w:sz w:val="16"/>
              </w:rPr>
              <w:t xml:space="preserve"> </w:t>
            </w:r>
            <w:r>
              <w:rPr>
                <w:sz w:val="16"/>
              </w:rPr>
              <w:t>the</w:t>
            </w:r>
            <w:r>
              <w:rPr>
                <w:spacing w:val="-5"/>
                <w:sz w:val="16"/>
              </w:rPr>
              <w:t xml:space="preserve"> </w:t>
            </w:r>
            <w:r>
              <w:rPr>
                <w:sz w:val="16"/>
              </w:rPr>
              <w:t>importance</w:t>
            </w:r>
            <w:r>
              <w:rPr>
                <w:spacing w:val="-7"/>
                <w:sz w:val="16"/>
              </w:rPr>
              <w:t xml:space="preserve"> </w:t>
            </w:r>
            <w:r>
              <w:rPr>
                <w:sz w:val="16"/>
              </w:rPr>
              <w:t>of</w:t>
            </w:r>
            <w:r>
              <w:rPr>
                <w:spacing w:val="-6"/>
                <w:sz w:val="16"/>
              </w:rPr>
              <w:t xml:space="preserve"> </w:t>
            </w:r>
            <w:r>
              <w:rPr>
                <w:sz w:val="16"/>
              </w:rPr>
              <w:t>having</w:t>
            </w:r>
            <w:r>
              <w:rPr>
                <w:spacing w:val="-5"/>
                <w:sz w:val="16"/>
              </w:rPr>
              <w:t xml:space="preserve"> </w:t>
            </w:r>
            <w:r>
              <w:rPr>
                <w:sz w:val="16"/>
              </w:rPr>
              <w:t>a</w:t>
            </w:r>
            <w:r>
              <w:rPr>
                <w:spacing w:val="-8"/>
                <w:sz w:val="16"/>
              </w:rPr>
              <w:t xml:space="preserve"> </w:t>
            </w:r>
            <w:r>
              <w:rPr>
                <w:sz w:val="16"/>
              </w:rPr>
              <w:t>clear and updated policy for monitoring and logging. We will allocate a task to</w:t>
            </w:r>
          </w:p>
          <w:p w14:paraId="41E4851F" w14:textId="77777777" w:rsidR="004653B0" w:rsidRDefault="00040D56">
            <w:pPr>
              <w:pStyle w:val="TableParagraph"/>
              <w:ind w:left="108" w:right="160"/>
              <w:rPr>
                <w:sz w:val="16"/>
              </w:rPr>
            </w:pPr>
            <w:r>
              <w:rPr>
                <w:sz w:val="16"/>
              </w:rPr>
              <w:t>develop a draft policy that defines the objectives, scope, roles and responsibilities,</w:t>
            </w:r>
            <w:r>
              <w:rPr>
                <w:spacing w:val="-11"/>
                <w:sz w:val="16"/>
              </w:rPr>
              <w:t xml:space="preserve"> </w:t>
            </w:r>
            <w:r>
              <w:rPr>
                <w:sz w:val="16"/>
              </w:rPr>
              <w:t>frequency,</w:t>
            </w:r>
            <w:r>
              <w:rPr>
                <w:spacing w:val="-13"/>
                <w:sz w:val="16"/>
              </w:rPr>
              <w:t xml:space="preserve"> </w:t>
            </w:r>
            <w:r>
              <w:rPr>
                <w:sz w:val="16"/>
              </w:rPr>
              <w:t>and</w:t>
            </w:r>
            <w:r>
              <w:rPr>
                <w:spacing w:val="-11"/>
                <w:sz w:val="16"/>
              </w:rPr>
              <w:t xml:space="preserve"> </w:t>
            </w:r>
            <w:r>
              <w:rPr>
                <w:sz w:val="16"/>
              </w:rPr>
              <w:t>procedures for monitoring and logging.</w:t>
            </w:r>
          </w:p>
          <w:p w14:paraId="76D3DF02" w14:textId="77777777" w:rsidR="004653B0" w:rsidRDefault="00040D56">
            <w:pPr>
              <w:pStyle w:val="TableParagraph"/>
              <w:spacing w:line="390" w:lineRule="atLeast"/>
              <w:ind w:left="108" w:right="722"/>
              <w:rPr>
                <w:sz w:val="16"/>
              </w:rPr>
            </w:pPr>
            <w:r>
              <w:rPr>
                <w:sz w:val="16"/>
              </w:rPr>
              <w:t>25/07/2024</w:t>
            </w:r>
            <w:r>
              <w:rPr>
                <w:spacing w:val="-13"/>
                <w:sz w:val="16"/>
              </w:rPr>
              <w:t xml:space="preserve"> </w:t>
            </w:r>
            <w:r>
              <w:rPr>
                <w:sz w:val="16"/>
              </w:rPr>
              <w:t>No</w:t>
            </w:r>
            <w:r>
              <w:rPr>
                <w:spacing w:val="-13"/>
                <w:sz w:val="16"/>
              </w:rPr>
              <w:t xml:space="preserve"> </w:t>
            </w:r>
            <w:r>
              <w:rPr>
                <w:sz w:val="16"/>
              </w:rPr>
              <w:t>further</w:t>
            </w:r>
            <w:r>
              <w:rPr>
                <w:spacing w:val="-13"/>
                <w:sz w:val="16"/>
              </w:rPr>
              <w:t xml:space="preserve"> </w:t>
            </w:r>
            <w:r>
              <w:rPr>
                <w:sz w:val="16"/>
              </w:rPr>
              <w:t xml:space="preserve">update. </w:t>
            </w:r>
            <w:r>
              <w:rPr>
                <w:color w:val="00AF50"/>
                <w:sz w:val="16"/>
              </w:rPr>
              <w:t>Update 06/09/24:</w:t>
            </w:r>
          </w:p>
        </w:tc>
        <w:tc>
          <w:tcPr>
            <w:tcW w:w="1581" w:type="dxa"/>
          </w:tcPr>
          <w:p w14:paraId="391F4D62" w14:textId="77777777" w:rsidR="004653B0" w:rsidRDefault="004653B0">
            <w:pPr>
              <w:pStyle w:val="TableParagraph"/>
              <w:spacing w:before="57"/>
              <w:rPr>
                <w:b/>
                <w:sz w:val="16"/>
              </w:rPr>
            </w:pPr>
          </w:p>
          <w:p w14:paraId="00E8739C" w14:textId="77777777" w:rsidR="004653B0" w:rsidRDefault="00040D56">
            <w:pPr>
              <w:pStyle w:val="TableParagraph"/>
              <w:ind w:left="108"/>
              <w:rPr>
                <w:sz w:val="16"/>
              </w:rPr>
            </w:pPr>
            <w:r>
              <w:rPr>
                <w:sz w:val="16"/>
              </w:rPr>
              <w:t>Roy</w:t>
            </w:r>
            <w:r>
              <w:rPr>
                <w:spacing w:val="-15"/>
                <w:sz w:val="16"/>
              </w:rPr>
              <w:t xml:space="preserve"> </w:t>
            </w:r>
            <w:r>
              <w:rPr>
                <w:sz w:val="16"/>
              </w:rPr>
              <w:t xml:space="preserve">Cowper, </w:t>
            </w:r>
            <w:r>
              <w:rPr>
                <w:spacing w:val="-2"/>
                <w:sz w:val="16"/>
              </w:rPr>
              <w:t>Enterprise Architect</w:t>
            </w:r>
          </w:p>
          <w:p w14:paraId="70A7D454" w14:textId="77777777" w:rsidR="004653B0" w:rsidRDefault="004653B0">
            <w:pPr>
              <w:pStyle w:val="TableParagraph"/>
              <w:rPr>
                <w:b/>
                <w:sz w:val="16"/>
              </w:rPr>
            </w:pPr>
          </w:p>
          <w:p w14:paraId="71897E3E" w14:textId="77777777" w:rsidR="004653B0" w:rsidRDefault="00040D56">
            <w:pPr>
              <w:pStyle w:val="TableParagraph"/>
              <w:ind w:left="108"/>
              <w:rPr>
                <w:sz w:val="16"/>
              </w:rPr>
            </w:pPr>
            <w:r>
              <w:rPr>
                <w:sz w:val="16"/>
              </w:rPr>
              <w:t>30</w:t>
            </w:r>
            <w:r>
              <w:rPr>
                <w:spacing w:val="-1"/>
                <w:sz w:val="16"/>
              </w:rPr>
              <w:t xml:space="preserve"> </w:t>
            </w:r>
            <w:r>
              <w:rPr>
                <w:spacing w:val="-2"/>
                <w:sz w:val="16"/>
              </w:rPr>
              <w:t>September</w:t>
            </w:r>
          </w:p>
          <w:p w14:paraId="42BD1346" w14:textId="77777777" w:rsidR="004653B0" w:rsidRDefault="00040D56">
            <w:pPr>
              <w:pStyle w:val="TableParagraph"/>
              <w:ind w:left="108"/>
              <w:rPr>
                <w:sz w:val="16"/>
              </w:rPr>
            </w:pPr>
            <w:r>
              <w:rPr>
                <w:spacing w:val="-4"/>
                <w:sz w:val="16"/>
              </w:rPr>
              <w:t>2024</w:t>
            </w:r>
          </w:p>
        </w:tc>
        <w:tc>
          <w:tcPr>
            <w:tcW w:w="986" w:type="dxa"/>
            <w:shd w:val="clear" w:color="auto" w:fill="FFFF00"/>
          </w:tcPr>
          <w:p w14:paraId="6A993CEB" w14:textId="77777777" w:rsidR="004653B0" w:rsidRDefault="004653B0">
            <w:pPr>
              <w:pStyle w:val="TableParagraph"/>
              <w:rPr>
                <w:rFonts w:ascii="Times New Roman"/>
                <w:sz w:val="16"/>
              </w:rPr>
            </w:pPr>
          </w:p>
        </w:tc>
      </w:tr>
    </w:tbl>
    <w:p w14:paraId="38A6F005" w14:textId="77777777" w:rsidR="004653B0" w:rsidRDefault="004653B0">
      <w:pPr>
        <w:rPr>
          <w:rFonts w:ascii="Times New Roman"/>
          <w:sz w:val="16"/>
        </w:rPr>
        <w:sectPr w:rsidR="004653B0">
          <w:pgSz w:w="16840" w:h="11910" w:orient="landscape"/>
          <w:pgMar w:top="1340" w:right="400" w:bottom="1240" w:left="760" w:header="520" w:footer="1044" w:gutter="0"/>
          <w:cols w:space="720"/>
        </w:sectPr>
      </w:pPr>
    </w:p>
    <w:p w14:paraId="7752B74C" w14:textId="77777777" w:rsidR="004653B0" w:rsidRDefault="004653B0">
      <w:pPr>
        <w:pStyle w:val="BodyText"/>
        <w:spacing w:before="6"/>
        <w:rPr>
          <w:rFonts w:ascii="Verdana"/>
          <w:b/>
          <w:sz w:val="7"/>
        </w:rPr>
      </w:pPr>
    </w:p>
    <w:tbl>
      <w:tblPr>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14"/>
        <w:gridCol w:w="4644"/>
        <w:gridCol w:w="2988"/>
        <w:gridCol w:w="888"/>
        <w:gridCol w:w="3751"/>
        <w:gridCol w:w="1581"/>
        <w:gridCol w:w="986"/>
      </w:tblGrid>
      <w:tr w:rsidR="004653B0" w14:paraId="70D62AC4" w14:textId="77777777">
        <w:trPr>
          <w:trHeight w:val="503"/>
        </w:trPr>
        <w:tc>
          <w:tcPr>
            <w:tcW w:w="614" w:type="dxa"/>
            <w:shd w:val="clear" w:color="auto" w:fill="622D9E"/>
          </w:tcPr>
          <w:p w14:paraId="3B4EC363" w14:textId="77777777" w:rsidR="004653B0" w:rsidRDefault="004653B0">
            <w:pPr>
              <w:pStyle w:val="TableParagraph"/>
              <w:rPr>
                <w:rFonts w:ascii="Times New Roman"/>
                <w:sz w:val="16"/>
              </w:rPr>
            </w:pPr>
          </w:p>
        </w:tc>
        <w:tc>
          <w:tcPr>
            <w:tcW w:w="4644" w:type="dxa"/>
            <w:shd w:val="clear" w:color="auto" w:fill="622D9E"/>
          </w:tcPr>
          <w:p w14:paraId="57AA92A4" w14:textId="77777777" w:rsidR="004653B0" w:rsidRDefault="00040D56">
            <w:pPr>
              <w:pStyle w:val="TableParagraph"/>
              <w:spacing w:before="57"/>
              <w:ind w:left="108"/>
              <w:rPr>
                <w:b/>
                <w:sz w:val="16"/>
              </w:rPr>
            </w:pPr>
            <w:r>
              <w:rPr>
                <w:b/>
                <w:color w:val="FFFFFF"/>
                <w:spacing w:val="-2"/>
                <w:sz w:val="16"/>
              </w:rPr>
              <w:t>Observation/Risk</w:t>
            </w:r>
          </w:p>
        </w:tc>
        <w:tc>
          <w:tcPr>
            <w:tcW w:w="2988" w:type="dxa"/>
            <w:shd w:val="clear" w:color="auto" w:fill="622D9E"/>
          </w:tcPr>
          <w:p w14:paraId="45C88A13" w14:textId="77777777" w:rsidR="004653B0" w:rsidRDefault="00040D56">
            <w:pPr>
              <w:pStyle w:val="TableParagraph"/>
              <w:spacing w:before="57"/>
              <w:ind w:left="108"/>
              <w:rPr>
                <w:b/>
                <w:sz w:val="16"/>
              </w:rPr>
            </w:pPr>
            <w:r>
              <w:rPr>
                <w:b/>
                <w:color w:val="FFFFFF"/>
                <w:spacing w:val="-2"/>
                <w:sz w:val="16"/>
              </w:rPr>
              <w:t>Recommendation</w:t>
            </w:r>
          </w:p>
        </w:tc>
        <w:tc>
          <w:tcPr>
            <w:tcW w:w="888" w:type="dxa"/>
            <w:shd w:val="clear" w:color="auto" w:fill="622D9E"/>
          </w:tcPr>
          <w:p w14:paraId="3965D557" w14:textId="77777777" w:rsidR="004653B0" w:rsidRDefault="00040D56">
            <w:pPr>
              <w:pStyle w:val="TableParagraph"/>
              <w:spacing w:before="57"/>
              <w:ind w:left="108"/>
              <w:rPr>
                <w:b/>
                <w:sz w:val="16"/>
              </w:rPr>
            </w:pPr>
            <w:r>
              <w:rPr>
                <w:b/>
                <w:color w:val="FFFFFF"/>
                <w:spacing w:val="-2"/>
                <w:sz w:val="16"/>
              </w:rPr>
              <w:t>Priority</w:t>
            </w:r>
          </w:p>
        </w:tc>
        <w:tc>
          <w:tcPr>
            <w:tcW w:w="3751" w:type="dxa"/>
            <w:shd w:val="clear" w:color="auto" w:fill="622D9E"/>
          </w:tcPr>
          <w:p w14:paraId="12B64DAA" w14:textId="77777777" w:rsidR="004653B0" w:rsidRDefault="00040D56">
            <w:pPr>
              <w:pStyle w:val="TableParagraph"/>
              <w:spacing w:before="57"/>
              <w:ind w:left="108"/>
              <w:rPr>
                <w:b/>
                <w:sz w:val="16"/>
              </w:rPr>
            </w:pPr>
            <w:r>
              <w:rPr>
                <w:b/>
                <w:color w:val="FFFFFF"/>
                <w:sz w:val="16"/>
              </w:rPr>
              <w:t>Management</w:t>
            </w:r>
            <w:r>
              <w:rPr>
                <w:b/>
                <w:color w:val="FFFFFF"/>
                <w:spacing w:val="-10"/>
                <w:sz w:val="16"/>
              </w:rPr>
              <w:t xml:space="preserve"> </w:t>
            </w:r>
            <w:r>
              <w:rPr>
                <w:b/>
                <w:color w:val="FFFFFF"/>
                <w:spacing w:val="-2"/>
                <w:sz w:val="16"/>
              </w:rPr>
              <w:t>response</w:t>
            </w:r>
          </w:p>
        </w:tc>
        <w:tc>
          <w:tcPr>
            <w:tcW w:w="1581" w:type="dxa"/>
            <w:shd w:val="clear" w:color="auto" w:fill="622D9E"/>
          </w:tcPr>
          <w:p w14:paraId="76CE2B2D" w14:textId="77777777" w:rsidR="004653B0" w:rsidRDefault="00040D56">
            <w:pPr>
              <w:pStyle w:val="TableParagraph"/>
              <w:spacing w:before="57"/>
              <w:ind w:left="108"/>
              <w:rPr>
                <w:b/>
                <w:sz w:val="16"/>
              </w:rPr>
            </w:pPr>
            <w:r>
              <w:rPr>
                <w:b/>
                <w:color w:val="FFFFFF"/>
                <w:spacing w:val="-2"/>
                <w:sz w:val="16"/>
              </w:rPr>
              <w:t>Timescale/ responsibility</w:t>
            </w:r>
          </w:p>
        </w:tc>
        <w:tc>
          <w:tcPr>
            <w:tcW w:w="986" w:type="dxa"/>
            <w:shd w:val="clear" w:color="auto" w:fill="622D9E"/>
          </w:tcPr>
          <w:p w14:paraId="5E5B54EF" w14:textId="77777777" w:rsidR="004653B0" w:rsidRDefault="00040D56">
            <w:pPr>
              <w:pStyle w:val="TableParagraph"/>
              <w:spacing w:before="57"/>
              <w:ind w:left="204"/>
              <w:rPr>
                <w:b/>
                <w:sz w:val="16"/>
              </w:rPr>
            </w:pPr>
            <w:r>
              <w:rPr>
                <w:b/>
                <w:color w:val="FFFFFF"/>
                <w:spacing w:val="-2"/>
                <w:sz w:val="16"/>
              </w:rPr>
              <w:t>Status</w:t>
            </w:r>
          </w:p>
        </w:tc>
      </w:tr>
      <w:tr w:rsidR="004653B0" w14:paraId="1AB59E8D" w14:textId="77777777">
        <w:trPr>
          <w:trHeight w:val="1669"/>
        </w:trPr>
        <w:tc>
          <w:tcPr>
            <w:tcW w:w="614" w:type="dxa"/>
          </w:tcPr>
          <w:p w14:paraId="63338827" w14:textId="77777777" w:rsidR="004653B0" w:rsidRDefault="004653B0">
            <w:pPr>
              <w:pStyle w:val="TableParagraph"/>
              <w:rPr>
                <w:rFonts w:ascii="Times New Roman"/>
                <w:sz w:val="16"/>
              </w:rPr>
            </w:pPr>
          </w:p>
        </w:tc>
        <w:tc>
          <w:tcPr>
            <w:tcW w:w="4644" w:type="dxa"/>
          </w:tcPr>
          <w:p w14:paraId="4AFB302F" w14:textId="77777777" w:rsidR="004653B0" w:rsidRDefault="00040D56">
            <w:pPr>
              <w:pStyle w:val="TableParagraph"/>
              <w:spacing w:before="57"/>
              <w:ind w:left="108" w:right="88"/>
              <w:jc w:val="both"/>
              <w:rPr>
                <w:sz w:val="16"/>
              </w:rPr>
            </w:pPr>
            <w:r>
              <w:rPr>
                <w:sz w:val="16"/>
              </w:rPr>
              <w:t>no unified monitoring and logging policy / section has been implemented.</w:t>
            </w:r>
          </w:p>
          <w:p w14:paraId="21746A1F" w14:textId="77777777" w:rsidR="004653B0" w:rsidRDefault="00040D56">
            <w:pPr>
              <w:pStyle w:val="TableParagraph"/>
              <w:ind w:left="108" w:right="87"/>
              <w:jc w:val="both"/>
              <w:rPr>
                <w:sz w:val="16"/>
              </w:rPr>
            </w:pPr>
            <w:r>
              <w:rPr>
                <w:i/>
                <w:sz w:val="16"/>
              </w:rPr>
              <w:t xml:space="preserve">Risk and Impact: </w:t>
            </w:r>
            <w:r>
              <w:rPr>
                <w:sz w:val="16"/>
              </w:rPr>
              <w:t>Inconsistencies in employees’ understanding of their roles and responsibilities in regard</w:t>
            </w:r>
            <w:r>
              <w:rPr>
                <w:spacing w:val="-5"/>
                <w:sz w:val="16"/>
              </w:rPr>
              <w:t xml:space="preserve"> </w:t>
            </w:r>
            <w:r>
              <w:rPr>
                <w:sz w:val="16"/>
              </w:rPr>
              <w:t>to</w:t>
            </w:r>
            <w:r>
              <w:rPr>
                <w:spacing w:val="-6"/>
                <w:sz w:val="16"/>
              </w:rPr>
              <w:t xml:space="preserve"> </w:t>
            </w:r>
            <w:r>
              <w:rPr>
                <w:sz w:val="16"/>
              </w:rPr>
              <w:t>monitoring</w:t>
            </w:r>
            <w:r>
              <w:rPr>
                <w:spacing w:val="-5"/>
                <w:sz w:val="16"/>
              </w:rPr>
              <w:t xml:space="preserve"> </w:t>
            </w:r>
            <w:r>
              <w:rPr>
                <w:sz w:val="16"/>
              </w:rPr>
              <w:t>and</w:t>
            </w:r>
            <w:r>
              <w:rPr>
                <w:spacing w:val="-5"/>
                <w:sz w:val="16"/>
              </w:rPr>
              <w:t xml:space="preserve"> </w:t>
            </w:r>
            <w:r>
              <w:rPr>
                <w:sz w:val="16"/>
              </w:rPr>
              <w:t>logging</w:t>
            </w:r>
            <w:r>
              <w:rPr>
                <w:spacing w:val="-3"/>
                <w:sz w:val="16"/>
              </w:rPr>
              <w:t xml:space="preserve"> </w:t>
            </w:r>
            <w:r>
              <w:rPr>
                <w:sz w:val="16"/>
              </w:rPr>
              <w:t>as</w:t>
            </w:r>
            <w:r>
              <w:rPr>
                <w:spacing w:val="-5"/>
                <w:sz w:val="16"/>
              </w:rPr>
              <w:t xml:space="preserve"> </w:t>
            </w:r>
            <w:r>
              <w:rPr>
                <w:sz w:val="16"/>
              </w:rPr>
              <w:t>well</w:t>
            </w:r>
            <w:r>
              <w:rPr>
                <w:spacing w:val="-4"/>
                <w:sz w:val="16"/>
              </w:rPr>
              <w:t xml:space="preserve"> </w:t>
            </w:r>
            <w:r>
              <w:rPr>
                <w:sz w:val="16"/>
              </w:rPr>
              <w:t>as</w:t>
            </w:r>
            <w:r>
              <w:rPr>
                <w:spacing w:val="-5"/>
                <w:sz w:val="16"/>
              </w:rPr>
              <w:t xml:space="preserve"> </w:t>
            </w:r>
            <w:r>
              <w:rPr>
                <w:sz w:val="16"/>
              </w:rPr>
              <w:t>a</w:t>
            </w:r>
            <w:r>
              <w:rPr>
                <w:spacing w:val="-8"/>
                <w:sz w:val="16"/>
              </w:rPr>
              <w:t xml:space="preserve"> </w:t>
            </w:r>
            <w:r>
              <w:rPr>
                <w:sz w:val="16"/>
              </w:rPr>
              <w:t>failure</w:t>
            </w:r>
            <w:r>
              <w:rPr>
                <w:spacing w:val="-5"/>
                <w:sz w:val="16"/>
              </w:rPr>
              <w:t xml:space="preserve"> </w:t>
            </w:r>
            <w:r>
              <w:rPr>
                <w:sz w:val="16"/>
              </w:rPr>
              <w:t>to perform their required tasks. Failure to perform these tasks may reduce the detection rates of security incidents which could lead to reputational damage.</w:t>
            </w:r>
          </w:p>
        </w:tc>
        <w:tc>
          <w:tcPr>
            <w:tcW w:w="2988" w:type="dxa"/>
          </w:tcPr>
          <w:p w14:paraId="0A17E216" w14:textId="77777777" w:rsidR="004653B0" w:rsidRDefault="004653B0">
            <w:pPr>
              <w:pStyle w:val="TableParagraph"/>
              <w:rPr>
                <w:rFonts w:ascii="Times New Roman"/>
                <w:sz w:val="16"/>
              </w:rPr>
            </w:pPr>
          </w:p>
        </w:tc>
        <w:tc>
          <w:tcPr>
            <w:tcW w:w="888" w:type="dxa"/>
            <w:shd w:val="clear" w:color="auto" w:fill="92D050"/>
          </w:tcPr>
          <w:p w14:paraId="514909A8" w14:textId="77777777" w:rsidR="004653B0" w:rsidRDefault="004653B0">
            <w:pPr>
              <w:pStyle w:val="TableParagraph"/>
              <w:rPr>
                <w:rFonts w:ascii="Times New Roman"/>
                <w:sz w:val="16"/>
              </w:rPr>
            </w:pPr>
          </w:p>
        </w:tc>
        <w:tc>
          <w:tcPr>
            <w:tcW w:w="3751" w:type="dxa"/>
          </w:tcPr>
          <w:p w14:paraId="7A045D8D" w14:textId="77777777" w:rsidR="004653B0" w:rsidRDefault="00040D56">
            <w:pPr>
              <w:pStyle w:val="TableParagraph"/>
              <w:spacing w:before="57"/>
              <w:ind w:left="108" w:right="118"/>
              <w:rPr>
                <w:sz w:val="16"/>
              </w:rPr>
            </w:pPr>
            <w:r>
              <w:rPr>
                <w:color w:val="00AF50"/>
                <w:sz w:val="16"/>
              </w:rPr>
              <w:t>Logging and Monitoring Policy (Identity Access) is not the same as the IT Asset Management Policy (IT Asset Legacy Management).</w:t>
            </w:r>
            <w:r>
              <w:rPr>
                <w:color w:val="00AF50"/>
                <w:spacing w:val="40"/>
                <w:sz w:val="16"/>
              </w:rPr>
              <w:t xml:space="preserve"> </w:t>
            </w:r>
            <w:r>
              <w:rPr>
                <w:color w:val="00AF50"/>
                <w:sz w:val="16"/>
              </w:rPr>
              <w:t>On track, this policy is in development</w:t>
            </w:r>
            <w:r>
              <w:rPr>
                <w:color w:val="00AF50"/>
                <w:spacing w:val="-6"/>
                <w:sz w:val="16"/>
              </w:rPr>
              <w:t xml:space="preserve"> </w:t>
            </w:r>
            <w:r>
              <w:rPr>
                <w:color w:val="00AF50"/>
                <w:sz w:val="16"/>
              </w:rPr>
              <w:t>and</w:t>
            </w:r>
            <w:r>
              <w:rPr>
                <w:color w:val="00AF50"/>
                <w:spacing w:val="-7"/>
                <w:sz w:val="16"/>
              </w:rPr>
              <w:t xml:space="preserve"> </w:t>
            </w:r>
            <w:r>
              <w:rPr>
                <w:color w:val="00AF50"/>
                <w:sz w:val="16"/>
              </w:rPr>
              <w:t>is</w:t>
            </w:r>
            <w:r>
              <w:rPr>
                <w:color w:val="00AF50"/>
                <w:spacing w:val="-7"/>
                <w:sz w:val="16"/>
              </w:rPr>
              <w:t xml:space="preserve"> </w:t>
            </w:r>
            <w:r>
              <w:rPr>
                <w:color w:val="00AF50"/>
                <w:sz w:val="16"/>
              </w:rPr>
              <w:t>being</w:t>
            </w:r>
            <w:r>
              <w:rPr>
                <w:color w:val="00AF50"/>
                <w:spacing w:val="-7"/>
                <w:sz w:val="16"/>
              </w:rPr>
              <w:t xml:space="preserve"> </w:t>
            </w:r>
            <w:r>
              <w:rPr>
                <w:color w:val="00AF50"/>
                <w:sz w:val="16"/>
              </w:rPr>
              <w:t>written</w:t>
            </w:r>
            <w:r>
              <w:rPr>
                <w:color w:val="00AF50"/>
                <w:spacing w:val="-6"/>
                <w:sz w:val="16"/>
              </w:rPr>
              <w:t xml:space="preserve"> </w:t>
            </w:r>
            <w:r>
              <w:rPr>
                <w:color w:val="00AF50"/>
                <w:sz w:val="16"/>
              </w:rPr>
              <w:t>by</w:t>
            </w:r>
            <w:r>
              <w:rPr>
                <w:color w:val="00AF50"/>
                <w:spacing w:val="-7"/>
                <w:sz w:val="16"/>
              </w:rPr>
              <w:t xml:space="preserve"> </w:t>
            </w:r>
            <w:r>
              <w:rPr>
                <w:color w:val="00AF50"/>
                <w:sz w:val="16"/>
              </w:rPr>
              <w:t>Simon Creasey (Digital Security Architect), draft to be shared by the end of the month.</w:t>
            </w:r>
          </w:p>
        </w:tc>
        <w:tc>
          <w:tcPr>
            <w:tcW w:w="1581" w:type="dxa"/>
          </w:tcPr>
          <w:p w14:paraId="1485DD2A" w14:textId="77777777" w:rsidR="004653B0" w:rsidRDefault="004653B0">
            <w:pPr>
              <w:pStyle w:val="TableParagraph"/>
              <w:rPr>
                <w:rFonts w:ascii="Times New Roman"/>
                <w:sz w:val="16"/>
              </w:rPr>
            </w:pPr>
          </w:p>
        </w:tc>
        <w:tc>
          <w:tcPr>
            <w:tcW w:w="986" w:type="dxa"/>
            <w:shd w:val="clear" w:color="auto" w:fill="FFFF00"/>
          </w:tcPr>
          <w:p w14:paraId="6E82604F" w14:textId="77777777" w:rsidR="004653B0" w:rsidRDefault="004653B0">
            <w:pPr>
              <w:pStyle w:val="TableParagraph"/>
              <w:rPr>
                <w:rFonts w:ascii="Times New Roman"/>
                <w:sz w:val="16"/>
              </w:rPr>
            </w:pPr>
          </w:p>
        </w:tc>
      </w:tr>
    </w:tbl>
    <w:p w14:paraId="449057C5" w14:textId="77777777" w:rsidR="004653B0" w:rsidRDefault="00040D56">
      <w:pPr>
        <w:spacing w:before="266" w:after="2"/>
        <w:ind w:left="680"/>
        <w:rPr>
          <w:rFonts w:ascii="Verdana" w:hAnsi="Verdana"/>
          <w:b/>
        </w:rPr>
      </w:pPr>
      <w:r>
        <w:rPr>
          <w:rFonts w:ascii="Verdana" w:hAnsi="Verdana"/>
          <w:b/>
          <w:u w:val="single"/>
        </w:rPr>
        <w:t>IT</w:t>
      </w:r>
      <w:r>
        <w:rPr>
          <w:rFonts w:ascii="Verdana" w:hAnsi="Verdana"/>
          <w:b/>
          <w:spacing w:val="-7"/>
          <w:u w:val="single"/>
        </w:rPr>
        <w:t xml:space="preserve"> </w:t>
      </w:r>
      <w:r>
        <w:rPr>
          <w:rFonts w:ascii="Verdana" w:hAnsi="Verdana"/>
          <w:b/>
          <w:u w:val="single"/>
        </w:rPr>
        <w:t>Asset</w:t>
      </w:r>
      <w:r>
        <w:rPr>
          <w:rFonts w:ascii="Verdana" w:hAnsi="Verdana"/>
          <w:b/>
          <w:spacing w:val="-4"/>
          <w:u w:val="single"/>
        </w:rPr>
        <w:t xml:space="preserve"> </w:t>
      </w:r>
      <w:r>
        <w:rPr>
          <w:rFonts w:ascii="Verdana" w:hAnsi="Verdana"/>
          <w:b/>
          <w:u w:val="single"/>
        </w:rPr>
        <w:t>Legacy</w:t>
      </w:r>
      <w:r>
        <w:rPr>
          <w:rFonts w:ascii="Verdana" w:hAnsi="Verdana"/>
          <w:b/>
          <w:spacing w:val="-4"/>
          <w:u w:val="single"/>
        </w:rPr>
        <w:t xml:space="preserve"> </w:t>
      </w:r>
      <w:r>
        <w:rPr>
          <w:rFonts w:ascii="Verdana" w:hAnsi="Verdana"/>
          <w:b/>
          <w:u w:val="single"/>
        </w:rPr>
        <w:t>Management</w:t>
      </w:r>
      <w:r>
        <w:rPr>
          <w:rFonts w:ascii="Verdana" w:hAnsi="Verdana"/>
          <w:b/>
          <w:spacing w:val="-4"/>
          <w:u w:val="single"/>
        </w:rPr>
        <w:t xml:space="preserve"> </w:t>
      </w:r>
      <w:r>
        <w:rPr>
          <w:rFonts w:ascii="Verdana" w:hAnsi="Verdana"/>
          <w:b/>
          <w:u w:val="single"/>
        </w:rPr>
        <w:t>–</w:t>
      </w:r>
      <w:r>
        <w:rPr>
          <w:rFonts w:ascii="Verdana" w:hAnsi="Verdana"/>
          <w:b/>
          <w:spacing w:val="-5"/>
          <w:u w:val="single"/>
        </w:rPr>
        <w:t xml:space="preserve"> </w:t>
      </w:r>
      <w:r>
        <w:rPr>
          <w:rFonts w:ascii="Verdana" w:hAnsi="Verdana"/>
          <w:b/>
          <w:u w:val="single"/>
        </w:rPr>
        <w:t>June</w:t>
      </w:r>
      <w:r>
        <w:rPr>
          <w:rFonts w:ascii="Verdana" w:hAnsi="Verdana"/>
          <w:b/>
          <w:spacing w:val="-4"/>
          <w:u w:val="single"/>
        </w:rPr>
        <w:t xml:space="preserve"> 2024</w:t>
      </w:r>
    </w:p>
    <w:tbl>
      <w:tblPr>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14"/>
        <w:gridCol w:w="4644"/>
        <w:gridCol w:w="2988"/>
        <w:gridCol w:w="888"/>
        <w:gridCol w:w="3751"/>
        <w:gridCol w:w="1581"/>
        <w:gridCol w:w="986"/>
      </w:tblGrid>
      <w:tr w:rsidR="004653B0" w14:paraId="08B44377" w14:textId="77777777">
        <w:trPr>
          <w:trHeight w:val="503"/>
        </w:trPr>
        <w:tc>
          <w:tcPr>
            <w:tcW w:w="614" w:type="dxa"/>
            <w:shd w:val="clear" w:color="auto" w:fill="622D9E"/>
          </w:tcPr>
          <w:p w14:paraId="70840485" w14:textId="77777777" w:rsidR="004653B0" w:rsidRDefault="004653B0">
            <w:pPr>
              <w:pStyle w:val="TableParagraph"/>
              <w:rPr>
                <w:rFonts w:ascii="Times New Roman"/>
                <w:sz w:val="16"/>
              </w:rPr>
            </w:pPr>
          </w:p>
        </w:tc>
        <w:tc>
          <w:tcPr>
            <w:tcW w:w="4644" w:type="dxa"/>
            <w:shd w:val="clear" w:color="auto" w:fill="622D9E"/>
          </w:tcPr>
          <w:p w14:paraId="13AE47FF" w14:textId="77777777" w:rsidR="004653B0" w:rsidRDefault="00040D56">
            <w:pPr>
              <w:pStyle w:val="TableParagraph"/>
              <w:spacing w:before="57"/>
              <w:ind w:left="108"/>
              <w:rPr>
                <w:b/>
                <w:sz w:val="16"/>
              </w:rPr>
            </w:pPr>
            <w:r>
              <w:rPr>
                <w:b/>
                <w:color w:val="FFFFFF"/>
                <w:spacing w:val="-2"/>
                <w:sz w:val="16"/>
              </w:rPr>
              <w:t>Observation/Risk</w:t>
            </w:r>
          </w:p>
        </w:tc>
        <w:tc>
          <w:tcPr>
            <w:tcW w:w="2988" w:type="dxa"/>
            <w:shd w:val="clear" w:color="auto" w:fill="622D9E"/>
          </w:tcPr>
          <w:p w14:paraId="200CC7D9" w14:textId="77777777" w:rsidR="004653B0" w:rsidRDefault="00040D56">
            <w:pPr>
              <w:pStyle w:val="TableParagraph"/>
              <w:spacing w:before="57"/>
              <w:ind w:left="108"/>
              <w:rPr>
                <w:b/>
                <w:sz w:val="16"/>
              </w:rPr>
            </w:pPr>
            <w:r>
              <w:rPr>
                <w:b/>
                <w:color w:val="FFFFFF"/>
                <w:spacing w:val="-2"/>
                <w:sz w:val="16"/>
              </w:rPr>
              <w:t>Recommendation</w:t>
            </w:r>
          </w:p>
        </w:tc>
        <w:tc>
          <w:tcPr>
            <w:tcW w:w="888" w:type="dxa"/>
            <w:shd w:val="clear" w:color="auto" w:fill="622D9E"/>
          </w:tcPr>
          <w:p w14:paraId="255B8AE1" w14:textId="77777777" w:rsidR="004653B0" w:rsidRDefault="00040D56">
            <w:pPr>
              <w:pStyle w:val="TableParagraph"/>
              <w:spacing w:before="57"/>
              <w:ind w:left="19" w:right="3"/>
              <w:jc w:val="center"/>
              <w:rPr>
                <w:b/>
                <w:sz w:val="16"/>
              </w:rPr>
            </w:pPr>
            <w:r>
              <w:rPr>
                <w:b/>
                <w:color w:val="FFFFFF"/>
                <w:spacing w:val="-2"/>
                <w:sz w:val="16"/>
              </w:rPr>
              <w:t>Priority</w:t>
            </w:r>
          </w:p>
        </w:tc>
        <w:tc>
          <w:tcPr>
            <w:tcW w:w="3751" w:type="dxa"/>
            <w:shd w:val="clear" w:color="auto" w:fill="622D9E"/>
          </w:tcPr>
          <w:p w14:paraId="43EB924F" w14:textId="77777777" w:rsidR="004653B0" w:rsidRDefault="00040D56">
            <w:pPr>
              <w:pStyle w:val="TableParagraph"/>
              <w:spacing w:before="57"/>
              <w:ind w:left="108"/>
              <w:rPr>
                <w:b/>
                <w:sz w:val="16"/>
              </w:rPr>
            </w:pPr>
            <w:r>
              <w:rPr>
                <w:b/>
                <w:color w:val="FFFFFF"/>
                <w:sz w:val="16"/>
              </w:rPr>
              <w:t>Management</w:t>
            </w:r>
            <w:r>
              <w:rPr>
                <w:b/>
                <w:color w:val="FFFFFF"/>
                <w:spacing w:val="-10"/>
                <w:sz w:val="16"/>
              </w:rPr>
              <w:t xml:space="preserve"> </w:t>
            </w:r>
            <w:r>
              <w:rPr>
                <w:b/>
                <w:color w:val="FFFFFF"/>
                <w:spacing w:val="-2"/>
                <w:sz w:val="16"/>
              </w:rPr>
              <w:t>response</w:t>
            </w:r>
          </w:p>
        </w:tc>
        <w:tc>
          <w:tcPr>
            <w:tcW w:w="1581" w:type="dxa"/>
            <w:shd w:val="clear" w:color="auto" w:fill="622D9E"/>
          </w:tcPr>
          <w:p w14:paraId="3F58BFDC" w14:textId="77777777" w:rsidR="004653B0" w:rsidRDefault="00040D56">
            <w:pPr>
              <w:pStyle w:val="TableParagraph"/>
              <w:spacing w:before="57"/>
              <w:ind w:left="108"/>
              <w:rPr>
                <w:b/>
                <w:sz w:val="16"/>
              </w:rPr>
            </w:pPr>
            <w:r>
              <w:rPr>
                <w:b/>
                <w:color w:val="FFFFFF"/>
                <w:spacing w:val="-2"/>
                <w:sz w:val="16"/>
              </w:rPr>
              <w:t>Timescale/ responsibility</w:t>
            </w:r>
          </w:p>
        </w:tc>
        <w:tc>
          <w:tcPr>
            <w:tcW w:w="986" w:type="dxa"/>
            <w:shd w:val="clear" w:color="auto" w:fill="622D9E"/>
          </w:tcPr>
          <w:p w14:paraId="4AC5289F" w14:textId="77777777" w:rsidR="004653B0" w:rsidRDefault="00040D56">
            <w:pPr>
              <w:pStyle w:val="TableParagraph"/>
              <w:spacing w:before="57"/>
              <w:ind w:left="204"/>
              <w:rPr>
                <w:b/>
                <w:sz w:val="16"/>
              </w:rPr>
            </w:pPr>
            <w:r>
              <w:rPr>
                <w:b/>
                <w:color w:val="FFFFFF"/>
                <w:spacing w:val="-2"/>
                <w:sz w:val="16"/>
              </w:rPr>
              <w:t>Status</w:t>
            </w:r>
          </w:p>
        </w:tc>
      </w:tr>
      <w:tr w:rsidR="004653B0" w14:paraId="39965FB8" w14:textId="77777777">
        <w:trPr>
          <w:trHeight w:val="5649"/>
        </w:trPr>
        <w:tc>
          <w:tcPr>
            <w:tcW w:w="614" w:type="dxa"/>
          </w:tcPr>
          <w:p w14:paraId="068CEEB2" w14:textId="77777777" w:rsidR="004653B0" w:rsidRDefault="00040D56">
            <w:pPr>
              <w:pStyle w:val="TableParagraph"/>
              <w:spacing w:before="57"/>
              <w:ind w:left="13"/>
              <w:jc w:val="center"/>
              <w:rPr>
                <w:b/>
                <w:sz w:val="16"/>
              </w:rPr>
            </w:pPr>
            <w:r>
              <w:rPr>
                <w:b/>
                <w:spacing w:val="-10"/>
                <w:sz w:val="16"/>
              </w:rPr>
              <w:t>1</w:t>
            </w:r>
          </w:p>
        </w:tc>
        <w:tc>
          <w:tcPr>
            <w:tcW w:w="4644" w:type="dxa"/>
          </w:tcPr>
          <w:p w14:paraId="67ADDA8F" w14:textId="77777777" w:rsidR="004653B0" w:rsidRDefault="00040D56">
            <w:pPr>
              <w:pStyle w:val="TableParagraph"/>
              <w:spacing w:before="57"/>
              <w:ind w:left="108" w:right="89"/>
              <w:jc w:val="both"/>
              <w:rPr>
                <w:b/>
                <w:sz w:val="16"/>
              </w:rPr>
            </w:pPr>
            <w:r>
              <w:rPr>
                <w:b/>
                <w:sz w:val="16"/>
                <w:u w:val="single"/>
              </w:rPr>
              <w:t>Automated</w:t>
            </w:r>
            <w:r>
              <w:rPr>
                <w:b/>
                <w:spacing w:val="-8"/>
                <w:sz w:val="16"/>
                <w:u w:val="single"/>
              </w:rPr>
              <w:t xml:space="preserve"> </w:t>
            </w:r>
            <w:r>
              <w:rPr>
                <w:b/>
                <w:sz w:val="16"/>
                <w:u w:val="single"/>
              </w:rPr>
              <w:t>scanning</w:t>
            </w:r>
            <w:r>
              <w:rPr>
                <w:b/>
                <w:spacing w:val="-8"/>
                <w:sz w:val="16"/>
                <w:u w:val="single"/>
              </w:rPr>
              <w:t xml:space="preserve"> </w:t>
            </w:r>
            <w:r>
              <w:rPr>
                <w:b/>
                <w:sz w:val="16"/>
                <w:u w:val="single"/>
              </w:rPr>
              <w:t>of</w:t>
            </w:r>
            <w:r>
              <w:rPr>
                <w:b/>
                <w:spacing w:val="-9"/>
                <w:sz w:val="16"/>
                <w:u w:val="single"/>
              </w:rPr>
              <w:t xml:space="preserve"> </w:t>
            </w:r>
            <w:r>
              <w:rPr>
                <w:b/>
                <w:sz w:val="16"/>
                <w:u w:val="single"/>
              </w:rPr>
              <w:t>hardware</w:t>
            </w:r>
            <w:r>
              <w:rPr>
                <w:b/>
                <w:spacing w:val="-7"/>
                <w:sz w:val="16"/>
                <w:u w:val="single"/>
              </w:rPr>
              <w:t xml:space="preserve"> </w:t>
            </w:r>
            <w:r>
              <w:rPr>
                <w:b/>
                <w:sz w:val="16"/>
                <w:u w:val="single"/>
              </w:rPr>
              <w:t>and</w:t>
            </w:r>
            <w:r>
              <w:rPr>
                <w:b/>
                <w:spacing w:val="-8"/>
                <w:sz w:val="16"/>
                <w:u w:val="single"/>
              </w:rPr>
              <w:t xml:space="preserve"> </w:t>
            </w:r>
            <w:r>
              <w:rPr>
                <w:b/>
                <w:sz w:val="16"/>
                <w:u w:val="single"/>
              </w:rPr>
              <w:t>software</w:t>
            </w:r>
            <w:r>
              <w:rPr>
                <w:b/>
                <w:spacing w:val="-7"/>
                <w:sz w:val="16"/>
                <w:u w:val="single"/>
              </w:rPr>
              <w:t xml:space="preserve"> </w:t>
            </w:r>
            <w:r>
              <w:rPr>
                <w:b/>
                <w:sz w:val="16"/>
                <w:u w:val="single"/>
              </w:rPr>
              <w:t>is</w:t>
            </w:r>
            <w:r>
              <w:rPr>
                <w:b/>
                <w:sz w:val="16"/>
              </w:rPr>
              <w:t xml:space="preserve"> </w:t>
            </w:r>
            <w:r>
              <w:rPr>
                <w:b/>
                <w:sz w:val="16"/>
                <w:u w:val="single"/>
              </w:rPr>
              <w:t>not used to identify inaccuracies in the IT asset</w:t>
            </w:r>
            <w:r>
              <w:rPr>
                <w:b/>
                <w:sz w:val="16"/>
              </w:rPr>
              <w:t xml:space="preserve"> </w:t>
            </w:r>
            <w:r>
              <w:rPr>
                <w:b/>
                <w:spacing w:val="-2"/>
                <w:sz w:val="16"/>
                <w:u w:val="single"/>
              </w:rPr>
              <w:t>register.</w:t>
            </w:r>
          </w:p>
          <w:p w14:paraId="13A68D1F" w14:textId="77777777" w:rsidR="004653B0" w:rsidRDefault="00040D56">
            <w:pPr>
              <w:pStyle w:val="TableParagraph"/>
              <w:ind w:left="108" w:right="86"/>
              <w:jc w:val="both"/>
              <w:rPr>
                <w:sz w:val="16"/>
              </w:rPr>
            </w:pPr>
            <w:r>
              <w:rPr>
                <w:i/>
                <w:sz w:val="16"/>
              </w:rPr>
              <w:t xml:space="preserve">Observation: </w:t>
            </w:r>
            <w:r>
              <w:rPr>
                <w:sz w:val="16"/>
              </w:rPr>
              <w:t xml:space="preserve">Automated scanning of hardware and </w:t>
            </w:r>
            <w:r>
              <w:rPr>
                <w:spacing w:val="-2"/>
                <w:sz w:val="16"/>
              </w:rPr>
              <w:t>software</w:t>
            </w:r>
            <w:r>
              <w:rPr>
                <w:spacing w:val="-3"/>
                <w:sz w:val="16"/>
              </w:rPr>
              <w:t xml:space="preserve"> </w:t>
            </w:r>
            <w:r>
              <w:rPr>
                <w:spacing w:val="-2"/>
                <w:sz w:val="16"/>
              </w:rPr>
              <w:t>enables</w:t>
            </w:r>
            <w:r>
              <w:rPr>
                <w:spacing w:val="-3"/>
                <w:sz w:val="16"/>
              </w:rPr>
              <w:t xml:space="preserve"> </w:t>
            </w:r>
            <w:proofErr w:type="spellStart"/>
            <w:r>
              <w:rPr>
                <w:spacing w:val="-2"/>
                <w:sz w:val="16"/>
              </w:rPr>
              <w:t>organisations</w:t>
            </w:r>
            <w:proofErr w:type="spellEnd"/>
            <w:r>
              <w:rPr>
                <w:spacing w:val="-2"/>
                <w:sz w:val="16"/>
              </w:rPr>
              <w:t xml:space="preserve"> to identify discrepancies </w:t>
            </w:r>
            <w:r>
              <w:rPr>
                <w:sz w:val="16"/>
              </w:rPr>
              <w:t>between the IT asset register and devices present on their network.</w:t>
            </w:r>
          </w:p>
          <w:p w14:paraId="7780AAAF" w14:textId="77777777" w:rsidR="004653B0" w:rsidRDefault="00040D56">
            <w:pPr>
              <w:pStyle w:val="TableParagraph"/>
              <w:spacing w:before="158"/>
              <w:ind w:left="107" w:right="86"/>
              <w:jc w:val="both"/>
              <w:rPr>
                <w:sz w:val="16"/>
              </w:rPr>
            </w:pPr>
            <w:r>
              <w:rPr>
                <w:sz w:val="16"/>
              </w:rPr>
              <w:t>The Head of Digital, Data and Technology confirmed that there is currently no</w:t>
            </w:r>
            <w:r>
              <w:rPr>
                <w:spacing w:val="-1"/>
                <w:sz w:val="16"/>
              </w:rPr>
              <w:t xml:space="preserve"> </w:t>
            </w:r>
            <w:r>
              <w:rPr>
                <w:sz w:val="16"/>
              </w:rPr>
              <w:t>software in</w:t>
            </w:r>
            <w:r>
              <w:rPr>
                <w:spacing w:val="-1"/>
                <w:sz w:val="16"/>
              </w:rPr>
              <w:t xml:space="preserve"> </w:t>
            </w:r>
            <w:r>
              <w:rPr>
                <w:sz w:val="16"/>
              </w:rPr>
              <w:t>place to scan</w:t>
            </w:r>
            <w:r>
              <w:rPr>
                <w:spacing w:val="-1"/>
                <w:sz w:val="16"/>
              </w:rPr>
              <w:t xml:space="preserve"> </w:t>
            </w:r>
            <w:r>
              <w:rPr>
                <w:sz w:val="16"/>
              </w:rPr>
              <w:t>the network for discrepancies between the IT Asset Register and the actual devices deployed across the Force. Northamptonshire Police &amp; Fire are currently in the process of purchasing a new IT Service Management (ITSM) tool, which we are informed will include this function, with the intention to begin implementation from May 2024.</w:t>
            </w:r>
          </w:p>
          <w:p w14:paraId="1E210645" w14:textId="77777777" w:rsidR="004653B0" w:rsidRDefault="00040D56">
            <w:pPr>
              <w:pStyle w:val="TableParagraph"/>
              <w:spacing w:before="160"/>
              <w:ind w:left="108" w:right="86"/>
              <w:jc w:val="both"/>
              <w:rPr>
                <w:sz w:val="16"/>
              </w:rPr>
            </w:pPr>
            <w:r>
              <w:rPr>
                <w:sz w:val="16"/>
              </w:rPr>
              <w:t>Furthermore, dependent on their type, most devices are separately managed by other software; for example, laptops are registered by Intune, however apart from a historic feed from the Blackberry management</w:t>
            </w:r>
            <w:r>
              <w:rPr>
                <w:spacing w:val="-7"/>
                <w:sz w:val="16"/>
              </w:rPr>
              <w:t xml:space="preserve"> </w:t>
            </w:r>
            <w:r>
              <w:rPr>
                <w:sz w:val="16"/>
              </w:rPr>
              <w:t>software</w:t>
            </w:r>
            <w:r>
              <w:rPr>
                <w:spacing w:val="-6"/>
                <w:sz w:val="16"/>
              </w:rPr>
              <w:t xml:space="preserve"> </w:t>
            </w:r>
            <w:r>
              <w:rPr>
                <w:sz w:val="16"/>
              </w:rPr>
              <w:t>for</w:t>
            </w:r>
            <w:r>
              <w:rPr>
                <w:spacing w:val="-8"/>
                <w:sz w:val="16"/>
              </w:rPr>
              <w:t xml:space="preserve"> </w:t>
            </w:r>
            <w:r>
              <w:rPr>
                <w:sz w:val="16"/>
              </w:rPr>
              <w:t>mobile</w:t>
            </w:r>
            <w:r>
              <w:rPr>
                <w:spacing w:val="-6"/>
                <w:sz w:val="16"/>
              </w:rPr>
              <w:t xml:space="preserve"> </w:t>
            </w:r>
            <w:r>
              <w:rPr>
                <w:sz w:val="16"/>
              </w:rPr>
              <w:t>devices,</w:t>
            </w:r>
            <w:r>
              <w:rPr>
                <w:spacing w:val="-7"/>
                <w:sz w:val="16"/>
              </w:rPr>
              <w:t xml:space="preserve"> </w:t>
            </w:r>
            <w:r>
              <w:rPr>
                <w:sz w:val="16"/>
              </w:rPr>
              <w:t>there</w:t>
            </w:r>
            <w:r>
              <w:rPr>
                <w:spacing w:val="-6"/>
                <w:sz w:val="16"/>
              </w:rPr>
              <w:t xml:space="preserve"> </w:t>
            </w:r>
            <w:r>
              <w:rPr>
                <w:sz w:val="16"/>
              </w:rPr>
              <w:t>are</w:t>
            </w:r>
            <w:r>
              <w:rPr>
                <w:spacing w:val="-6"/>
                <w:sz w:val="16"/>
              </w:rPr>
              <w:t xml:space="preserve"> </w:t>
            </w:r>
            <w:r>
              <w:rPr>
                <w:sz w:val="16"/>
              </w:rPr>
              <w:t>no other automated updates to the IT asset register to keep it updated.</w:t>
            </w:r>
          </w:p>
          <w:p w14:paraId="73FA40EE" w14:textId="77777777" w:rsidR="004653B0" w:rsidRDefault="00040D56">
            <w:pPr>
              <w:pStyle w:val="TableParagraph"/>
              <w:spacing w:before="161"/>
              <w:ind w:left="108" w:right="87"/>
              <w:jc w:val="both"/>
              <w:rPr>
                <w:sz w:val="16"/>
              </w:rPr>
            </w:pPr>
            <w:r>
              <w:rPr>
                <w:i/>
                <w:sz w:val="16"/>
              </w:rPr>
              <w:t xml:space="preserve">Risk and Impact: </w:t>
            </w:r>
            <w:r>
              <w:rPr>
                <w:sz w:val="16"/>
              </w:rPr>
              <w:t>Inaccuracies</w:t>
            </w:r>
            <w:r>
              <w:rPr>
                <w:spacing w:val="-1"/>
                <w:sz w:val="16"/>
              </w:rPr>
              <w:t xml:space="preserve"> </w:t>
            </w:r>
            <w:r>
              <w:rPr>
                <w:sz w:val="16"/>
              </w:rPr>
              <w:t>in the IT asset register, such as those that arise from failure to apply manual updates</w:t>
            </w:r>
            <w:r>
              <w:rPr>
                <w:spacing w:val="-14"/>
                <w:sz w:val="16"/>
              </w:rPr>
              <w:t xml:space="preserve"> </w:t>
            </w:r>
            <w:r>
              <w:rPr>
                <w:sz w:val="16"/>
              </w:rPr>
              <w:t>of</w:t>
            </w:r>
            <w:r>
              <w:rPr>
                <w:spacing w:val="-10"/>
                <w:sz w:val="16"/>
              </w:rPr>
              <w:t xml:space="preserve"> </w:t>
            </w:r>
            <w:r>
              <w:rPr>
                <w:sz w:val="16"/>
              </w:rPr>
              <w:t>new</w:t>
            </w:r>
            <w:r>
              <w:rPr>
                <w:spacing w:val="-11"/>
                <w:sz w:val="16"/>
              </w:rPr>
              <w:t xml:space="preserve"> </w:t>
            </w:r>
            <w:r>
              <w:rPr>
                <w:sz w:val="16"/>
              </w:rPr>
              <w:t>devices,</w:t>
            </w:r>
            <w:r>
              <w:rPr>
                <w:spacing w:val="-11"/>
                <w:sz w:val="16"/>
              </w:rPr>
              <w:t xml:space="preserve"> </w:t>
            </w:r>
            <w:r>
              <w:rPr>
                <w:sz w:val="16"/>
              </w:rPr>
              <w:t>prevent</w:t>
            </w:r>
            <w:r>
              <w:rPr>
                <w:spacing w:val="-12"/>
                <w:sz w:val="16"/>
              </w:rPr>
              <w:t xml:space="preserve"> </w:t>
            </w:r>
            <w:r>
              <w:rPr>
                <w:sz w:val="16"/>
              </w:rPr>
              <w:t>effective</w:t>
            </w:r>
            <w:r>
              <w:rPr>
                <w:spacing w:val="-13"/>
                <w:sz w:val="16"/>
              </w:rPr>
              <w:t xml:space="preserve"> </w:t>
            </w:r>
            <w:r>
              <w:rPr>
                <w:spacing w:val="-2"/>
                <w:sz w:val="16"/>
              </w:rPr>
              <w:t>management</w:t>
            </w:r>
          </w:p>
        </w:tc>
        <w:tc>
          <w:tcPr>
            <w:tcW w:w="2988" w:type="dxa"/>
          </w:tcPr>
          <w:p w14:paraId="6299EFAF" w14:textId="77777777" w:rsidR="004653B0" w:rsidRDefault="004653B0">
            <w:pPr>
              <w:pStyle w:val="TableParagraph"/>
              <w:spacing w:before="57"/>
              <w:rPr>
                <w:b/>
                <w:sz w:val="16"/>
              </w:rPr>
            </w:pPr>
          </w:p>
          <w:p w14:paraId="468CE4EA" w14:textId="77777777" w:rsidR="004653B0" w:rsidRDefault="00040D56">
            <w:pPr>
              <w:pStyle w:val="TableParagraph"/>
              <w:ind w:left="108" w:right="138"/>
              <w:rPr>
                <w:sz w:val="16"/>
              </w:rPr>
            </w:pPr>
            <w:r>
              <w:rPr>
                <w:color w:val="6F2F9F"/>
                <w:sz w:val="16"/>
              </w:rPr>
              <w:t>Continue with the planned implementation of a new ITSM tool</w:t>
            </w:r>
            <w:r>
              <w:rPr>
                <w:color w:val="6F2F9F"/>
                <w:spacing w:val="-10"/>
                <w:sz w:val="16"/>
              </w:rPr>
              <w:t xml:space="preserve"> </w:t>
            </w:r>
            <w:r>
              <w:rPr>
                <w:color w:val="6F2F9F"/>
                <w:sz w:val="16"/>
              </w:rPr>
              <w:t>that</w:t>
            </w:r>
            <w:r>
              <w:rPr>
                <w:color w:val="6F2F9F"/>
                <w:spacing w:val="-10"/>
                <w:sz w:val="16"/>
              </w:rPr>
              <w:t xml:space="preserve"> </w:t>
            </w:r>
            <w:r>
              <w:rPr>
                <w:color w:val="6F2F9F"/>
                <w:sz w:val="16"/>
              </w:rPr>
              <w:t>includes</w:t>
            </w:r>
            <w:r>
              <w:rPr>
                <w:color w:val="6F2F9F"/>
                <w:spacing w:val="-11"/>
                <w:sz w:val="16"/>
              </w:rPr>
              <w:t xml:space="preserve"> </w:t>
            </w:r>
            <w:r>
              <w:rPr>
                <w:color w:val="6F2F9F"/>
                <w:sz w:val="16"/>
              </w:rPr>
              <w:t>device</w:t>
            </w:r>
            <w:r>
              <w:rPr>
                <w:color w:val="6F2F9F"/>
                <w:spacing w:val="-11"/>
                <w:sz w:val="16"/>
              </w:rPr>
              <w:t xml:space="preserve"> </w:t>
            </w:r>
            <w:r>
              <w:rPr>
                <w:color w:val="6F2F9F"/>
                <w:sz w:val="16"/>
              </w:rPr>
              <w:t>scanning to identify discrepancies with the IT Asset Register.</w:t>
            </w:r>
          </w:p>
          <w:p w14:paraId="2636C4C5" w14:textId="77777777" w:rsidR="004653B0" w:rsidRDefault="00040D56">
            <w:pPr>
              <w:pStyle w:val="TableParagraph"/>
              <w:ind w:left="108" w:right="146"/>
              <w:rPr>
                <w:sz w:val="16"/>
              </w:rPr>
            </w:pPr>
            <w:r>
              <w:rPr>
                <w:color w:val="6F2F9F"/>
                <w:sz w:val="16"/>
              </w:rPr>
              <w:t>Once</w:t>
            </w:r>
            <w:r>
              <w:rPr>
                <w:color w:val="6F2F9F"/>
                <w:spacing w:val="-4"/>
                <w:sz w:val="16"/>
              </w:rPr>
              <w:t xml:space="preserve"> </w:t>
            </w:r>
            <w:r>
              <w:rPr>
                <w:color w:val="6F2F9F"/>
                <w:sz w:val="16"/>
              </w:rPr>
              <w:t>implemented</w:t>
            </w:r>
            <w:r>
              <w:rPr>
                <w:color w:val="6F2F9F"/>
                <w:spacing w:val="-6"/>
                <w:sz w:val="16"/>
              </w:rPr>
              <w:t xml:space="preserve"> </w:t>
            </w:r>
            <w:r>
              <w:rPr>
                <w:color w:val="6F2F9F"/>
                <w:sz w:val="16"/>
              </w:rPr>
              <w:t>the</w:t>
            </w:r>
            <w:r>
              <w:rPr>
                <w:color w:val="6F2F9F"/>
                <w:spacing w:val="-6"/>
                <w:sz w:val="16"/>
              </w:rPr>
              <w:t xml:space="preserve"> </w:t>
            </w:r>
            <w:r>
              <w:rPr>
                <w:color w:val="6F2F9F"/>
                <w:sz w:val="16"/>
              </w:rPr>
              <w:t>software should</w:t>
            </w:r>
            <w:r>
              <w:rPr>
                <w:color w:val="6F2F9F"/>
                <w:spacing w:val="-9"/>
                <w:sz w:val="16"/>
              </w:rPr>
              <w:t xml:space="preserve"> </w:t>
            </w:r>
            <w:r>
              <w:rPr>
                <w:color w:val="6F2F9F"/>
                <w:sz w:val="16"/>
              </w:rPr>
              <w:t>also</w:t>
            </w:r>
            <w:r>
              <w:rPr>
                <w:color w:val="6F2F9F"/>
                <w:spacing w:val="-8"/>
                <w:sz w:val="16"/>
              </w:rPr>
              <w:t xml:space="preserve"> </w:t>
            </w:r>
            <w:r>
              <w:rPr>
                <w:color w:val="6F2F9F"/>
                <w:sz w:val="16"/>
              </w:rPr>
              <w:t>consume</w:t>
            </w:r>
            <w:r>
              <w:rPr>
                <w:color w:val="6F2F9F"/>
                <w:spacing w:val="-11"/>
                <w:sz w:val="16"/>
              </w:rPr>
              <w:t xml:space="preserve"> </w:t>
            </w:r>
            <w:r>
              <w:rPr>
                <w:color w:val="6F2F9F"/>
                <w:sz w:val="16"/>
              </w:rPr>
              <w:t>feeds</w:t>
            </w:r>
            <w:r>
              <w:rPr>
                <w:color w:val="6F2F9F"/>
                <w:spacing w:val="-11"/>
                <w:sz w:val="16"/>
              </w:rPr>
              <w:t xml:space="preserve"> </w:t>
            </w:r>
            <w:r>
              <w:rPr>
                <w:color w:val="6F2F9F"/>
                <w:sz w:val="16"/>
              </w:rPr>
              <w:t>from the management software for each class of device.</w:t>
            </w:r>
          </w:p>
          <w:p w14:paraId="1E27724A" w14:textId="77777777" w:rsidR="004653B0" w:rsidRDefault="00040D56">
            <w:pPr>
              <w:pStyle w:val="TableParagraph"/>
              <w:ind w:left="108" w:right="130"/>
              <w:rPr>
                <w:sz w:val="16"/>
              </w:rPr>
            </w:pPr>
            <w:r>
              <w:rPr>
                <w:color w:val="6F2F9F"/>
                <w:sz w:val="16"/>
              </w:rPr>
              <w:t>IT asset register discrepancies identified by automated scanning or</w:t>
            </w:r>
            <w:r>
              <w:rPr>
                <w:color w:val="6F2F9F"/>
                <w:spacing w:val="-10"/>
                <w:sz w:val="16"/>
              </w:rPr>
              <w:t xml:space="preserve"> </w:t>
            </w:r>
            <w:r>
              <w:rPr>
                <w:color w:val="6F2F9F"/>
                <w:sz w:val="16"/>
              </w:rPr>
              <w:t>following</w:t>
            </w:r>
            <w:r>
              <w:rPr>
                <w:color w:val="6F2F9F"/>
                <w:spacing w:val="-10"/>
                <w:sz w:val="16"/>
              </w:rPr>
              <w:t xml:space="preserve"> </w:t>
            </w:r>
            <w:r>
              <w:rPr>
                <w:color w:val="6F2F9F"/>
                <w:sz w:val="16"/>
              </w:rPr>
              <w:t>receipt</w:t>
            </w:r>
            <w:r>
              <w:rPr>
                <w:color w:val="6F2F9F"/>
                <w:spacing w:val="-11"/>
                <w:sz w:val="16"/>
              </w:rPr>
              <w:t xml:space="preserve"> </w:t>
            </w:r>
            <w:r>
              <w:rPr>
                <w:color w:val="6F2F9F"/>
                <w:sz w:val="16"/>
              </w:rPr>
              <w:t>of</w:t>
            </w:r>
            <w:r>
              <w:rPr>
                <w:color w:val="6F2F9F"/>
                <w:spacing w:val="-7"/>
                <w:sz w:val="16"/>
              </w:rPr>
              <w:t xml:space="preserve"> </w:t>
            </w:r>
            <w:r>
              <w:rPr>
                <w:color w:val="6F2F9F"/>
                <w:sz w:val="16"/>
              </w:rPr>
              <w:t>information from device management software should be investigated before their application to the IT asset register</w:t>
            </w:r>
          </w:p>
        </w:tc>
        <w:tc>
          <w:tcPr>
            <w:tcW w:w="888" w:type="dxa"/>
            <w:shd w:val="clear" w:color="auto" w:fill="FFC000"/>
          </w:tcPr>
          <w:p w14:paraId="6A58479D" w14:textId="77777777" w:rsidR="004653B0" w:rsidRDefault="004653B0">
            <w:pPr>
              <w:pStyle w:val="TableParagraph"/>
              <w:spacing w:before="57"/>
              <w:rPr>
                <w:b/>
                <w:sz w:val="16"/>
              </w:rPr>
            </w:pPr>
          </w:p>
          <w:p w14:paraId="57C03DDB" w14:textId="77777777" w:rsidR="004653B0" w:rsidRDefault="00040D56">
            <w:pPr>
              <w:pStyle w:val="TableParagraph"/>
              <w:ind w:left="19"/>
              <w:jc w:val="center"/>
              <w:rPr>
                <w:b/>
                <w:sz w:val="16"/>
              </w:rPr>
            </w:pPr>
            <w:r>
              <w:rPr>
                <w:b/>
                <w:spacing w:val="-10"/>
                <w:sz w:val="16"/>
              </w:rPr>
              <w:t>2</w:t>
            </w:r>
          </w:p>
        </w:tc>
        <w:tc>
          <w:tcPr>
            <w:tcW w:w="3751" w:type="dxa"/>
          </w:tcPr>
          <w:p w14:paraId="0511E303" w14:textId="77777777" w:rsidR="004653B0" w:rsidRDefault="004653B0">
            <w:pPr>
              <w:pStyle w:val="TableParagraph"/>
              <w:spacing w:before="57"/>
              <w:rPr>
                <w:b/>
                <w:sz w:val="16"/>
              </w:rPr>
            </w:pPr>
          </w:p>
          <w:p w14:paraId="1A3EA583" w14:textId="77777777" w:rsidR="004653B0" w:rsidRDefault="00040D56">
            <w:pPr>
              <w:pStyle w:val="TableParagraph"/>
              <w:ind w:left="108" w:right="114"/>
              <w:rPr>
                <w:sz w:val="16"/>
              </w:rPr>
            </w:pPr>
            <w:r>
              <w:rPr>
                <w:sz w:val="16"/>
              </w:rPr>
              <w:t>The procurement and implementation of the</w:t>
            </w:r>
            <w:r>
              <w:rPr>
                <w:spacing w:val="-4"/>
                <w:sz w:val="16"/>
              </w:rPr>
              <w:t xml:space="preserve"> </w:t>
            </w:r>
            <w:r>
              <w:rPr>
                <w:sz w:val="16"/>
              </w:rPr>
              <w:t>new</w:t>
            </w:r>
            <w:r>
              <w:rPr>
                <w:spacing w:val="-4"/>
                <w:sz w:val="16"/>
              </w:rPr>
              <w:t xml:space="preserve"> </w:t>
            </w:r>
            <w:r>
              <w:rPr>
                <w:sz w:val="16"/>
              </w:rPr>
              <w:t>ITSM</w:t>
            </w:r>
            <w:r>
              <w:rPr>
                <w:spacing w:val="-3"/>
                <w:sz w:val="16"/>
              </w:rPr>
              <w:t xml:space="preserve"> </w:t>
            </w:r>
            <w:r>
              <w:rPr>
                <w:sz w:val="16"/>
              </w:rPr>
              <w:t>tool</w:t>
            </w:r>
            <w:r>
              <w:rPr>
                <w:spacing w:val="-5"/>
                <w:sz w:val="16"/>
              </w:rPr>
              <w:t xml:space="preserve"> </w:t>
            </w:r>
            <w:r>
              <w:rPr>
                <w:sz w:val="16"/>
              </w:rPr>
              <w:t>is</w:t>
            </w:r>
            <w:r>
              <w:rPr>
                <w:spacing w:val="-6"/>
                <w:sz w:val="16"/>
              </w:rPr>
              <w:t xml:space="preserve"> </w:t>
            </w:r>
            <w:r>
              <w:rPr>
                <w:sz w:val="16"/>
              </w:rPr>
              <w:t>ongoing</w:t>
            </w:r>
            <w:r>
              <w:rPr>
                <w:spacing w:val="-8"/>
                <w:sz w:val="16"/>
              </w:rPr>
              <w:t xml:space="preserve"> </w:t>
            </w:r>
            <w:r>
              <w:rPr>
                <w:sz w:val="16"/>
              </w:rPr>
              <w:t>and</w:t>
            </w:r>
            <w:r>
              <w:rPr>
                <w:spacing w:val="-4"/>
                <w:sz w:val="16"/>
              </w:rPr>
              <w:t xml:space="preserve"> </w:t>
            </w:r>
            <w:proofErr w:type="spellStart"/>
            <w:r>
              <w:rPr>
                <w:sz w:val="16"/>
              </w:rPr>
              <w:t>DDaT</w:t>
            </w:r>
            <w:proofErr w:type="spellEnd"/>
            <w:r>
              <w:rPr>
                <w:spacing w:val="-7"/>
                <w:sz w:val="16"/>
              </w:rPr>
              <w:t xml:space="preserve"> </w:t>
            </w:r>
            <w:r>
              <w:rPr>
                <w:sz w:val="16"/>
              </w:rPr>
              <w:t>will implement the software in three phases, starting from the first quarter of the</w:t>
            </w:r>
            <w:r>
              <w:rPr>
                <w:spacing w:val="40"/>
                <w:sz w:val="16"/>
              </w:rPr>
              <w:t xml:space="preserve"> </w:t>
            </w:r>
            <w:r>
              <w:rPr>
                <w:sz w:val="16"/>
              </w:rPr>
              <w:t>current</w:t>
            </w:r>
            <w:r>
              <w:rPr>
                <w:spacing w:val="-8"/>
                <w:sz w:val="16"/>
              </w:rPr>
              <w:t xml:space="preserve"> </w:t>
            </w:r>
            <w:r>
              <w:rPr>
                <w:sz w:val="16"/>
              </w:rPr>
              <w:t>fiscal</w:t>
            </w:r>
            <w:r>
              <w:rPr>
                <w:spacing w:val="-7"/>
                <w:sz w:val="16"/>
              </w:rPr>
              <w:t xml:space="preserve"> </w:t>
            </w:r>
            <w:r>
              <w:rPr>
                <w:sz w:val="16"/>
              </w:rPr>
              <w:t>year</w:t>
            </w:r>
            <w:r>
              <w:rPr>
                <w:spacing w:val="-3"/>
                <w:sz w:val="16"/>
              </w:rPr>
              <w:t xml:space="preserve"> </w:t>
            </w:r>
            <w:r>
              <w:rPr>
                <w:sz w:val="16"/>
              </w:rPr>
              <w:t>and</w:t>
            </w:r>
            <w:r>
              <w:rPr>
                <w:spacing w:val="-6"/>
                <w:sz w:val="16"/>
              </w:rPr>
              <w:t xml:space="preserve"> </w:t>
            </w:r>
            <w:r>
              <w:rPr>
                <w:sz w:val="16"/>
              </w:rPr>
              <w:t>ending</w:t>
            </w:r>
            <w:r>
              <w:rPr>
                <w:spacing w:val="-6"/>
                <w:sz w:val="16"/>
              </w:rPr>
              <w:t xml:space="preserve"> </w:t>
            </w:r>
            <w:r>
              <w:rPr>
                <w:sz w:val="16"/>
              </w:rPr>
              <w:t>by</w:t>
            </w:r>
            <w:r>
              <w:rPr>
                <w:spacing w:val="-3"/>
                <w:sz w:val="16"/>
              </w:rPr>
              <w:t xml:space="preserve"> </w:t>
            </w:r>
            <w:r>
              <w:rPr>
                <w:sz w:val="16"/>
              </w:rPr>
              <w:t>the</w:t>
            </w:r>
            <w:r>
              <w:rPr>
                <w:spacing w:val="-6"/>
                <w:sz w:val="16"/>
              </w:rPr>
              <w:t xml:space="preserve"> </w:t>
            </w:r>
            <w:r>
              <w:rPr>
                <w:sz w:val="16"/>
              </w:rPr>
              <w:t>fourth quarter of the next fiscal year.</w:t>
            </w:r>
          </w:p>
          <w:p w14:paraId="706047A3" w14:textId="77777777" w:rsidR="004653B0" w:rsidRDefault="00040D56">
            <w:pPr>
              <w:pStyle w:val="TableParagraph"/>
              <w:ind w:left="107" w:right="102"/>
              <w:rPr>
                <w:sz w:val="16"/>
              </w:rPr>
            </w:pPr>
            <w:r>
              <w:rPr>
                <w:sz w:val="16"/>
              </w:rPr>
              <w:t>The first phase will involve installing and configuring</w:t>
            </w:r>
            <w:r>
              <w:rPr>
                <w:spacing w:val="-6"/>
                <w:sz w:val="16"/>
              </w:rPr>
              <w:t xml:space="preserve"> </w:t>
            </w:r>
            <w:r>
              <w:rPr>
                <w:sz w:val="16"/>
              </w:rPr>
              <w:t>the</w:t>
            </w:r>
            <w:r>
              <w:rPr>
                <w:spacing w:val="-8"/>
                <w:sz w:val="16"/>
              </w:rPr>
              <w:t xml:space="preserve"> </w:t>
            </w:r>
            <w:r>
              <w:rPr>
                <w:sz w:val="16"/>
              </w:rPr>
              <w:t>software</w:t>
            </w:r>
            <w:r>
              <w:rPr>
                <w:spacing w:val="-8"/>
                <w:sz w:val="16"/>
              </w:rPr>
              <w:t xml:space="preserve"> </w:t>
            </w:r>
            <w:r>
              <w:rPr>
                <w:sz w:val="16"/>
              </w:rPr>
              <w:t>on</w:t>
            </w:r>
            <w:r>
              <w:rPr>
                <w:spacing w:val="-7"/>
                <w:sz w:val="16"/>
              </w:rPr>
              <w:t xml:space="preserve"> </w:t>
            </w:r>
            <w:r>
              <w:rPr>
                <w:sz w:val="16"/>
              </w:rPr>
              <w:t>the</w:t>
            </w:r>
            <w:r>
              <w:rPr>
                <w:spacing w:val="-6"/>
                <w:sz w:val="16"/>
              </w:rPr>
              <w:t xml:space="preserve"> </w:t>
            </w:r>
            <w:r>
              <w:rPr>
                <w:sz w:val="16"/>
              </w:rPr>
              <w:t>servers</w:t>
            </w:r>
            <w:r>
              <w:rPr>
                <w:spacing w:val="-6"/>
                <w:sz w:val="16"/>
              </w:rPr>
              <w:t xml:space="preserve"> </w:t>
            </w:r>
            <w:r>
              <w:rPr>
                <w:sz w:val="16"/>
              </w:rPr>
              <w:t>and integrating it with the existing IT systems. The second phase will involve testing and validating the software functionality and performance, as well as training the staff on how to use it. The third phase will involve deploying the software to all the devices and conducting a post- implementation review.</w:t>
            </w:r>
          </w:p>
          <w:p w14:paraId="38A92922" w14:textId="77777777" w:rsidR="004653B0" w:rsidRDefault="00040D56">
            <w:pPr>
              <w:pStyle w:val="TableParagraph"/>
              <w:ind w:left="107" w:right="198"/>
              <w:rPr>
                <w:sz w:val="16"/>
              </w:rPr>
            </w:pPr>
            <w:r>
              <w:rPr>
                <w:sz w:val="16"/>
              </w:rPr>
              <w:t>The current system does not provide Integrations required to consume feeds, however</w:t>
            </w:r>
            <w:r>
              <w:rPr>
                <w:spacing w:val="-7"/>
                <w:sz w:val="16"/>
              </w:rPr>
              <w:t xml:space="preserve"> </w:t>
            </w:r>
            <w:r>
              <w:rPr>
                <w:sz w:val="16"/>
              </w:rPr>
              <w:t>these</w:t>
            </w:r>
            <w:r>
              <w:rPr>
                <w:spacing w:val="-7"/>
                <w:sz w:val="16"/>
              </w:rPr>
              <w:t xml:space="preserve"> </w:t>
            </w:r>
            <w:r>
              <w:rPr>
                <w:sz w:val="16"/>
              </w:rPr>
              <w:t>capabilities</w:t>
            </w:r>
            <w:r>
              <w:rPr>
                <w:spacing w:val="-6"/>
                <w:sz w:val="16"/>
              </w:rPr>
              <w:t xml:space="preserve"> </w:t>
            </w:r>
            <w:r>
              <w:rPr>
                <w:sz w:val="16"/>
              </w:rPr>
              <w:t>are</w:t>
            </w:r>
            <w:r>
              <w:rPr>
                <w:spacing w:val="-7"/>
                <w:sz w:val="16"/>
              </w:rPr>
              <w:t xml:space="preserve"> </w:t>
            </w:r>
            <w:r>
              <w:rPr>
                <w:sz w:val="16"/>
              </w:rPr>
              <w:t>present</w:t>
            </w:r>
            <w:r>
              <w:rPr>
                <w:spacing w:val="-7"/>
                <w:sz w:val="16"/>
              </w:rPr>
              <w:t xml:space="preserve"> </w:t>
            </w:r>
            <w:r>
              <w:rPr>
                <w:sz w:val="16"/>
              </w:rPr>
              <w:t>in the new tool.</w:t>
            </w:r>
          </w:p>
          <w:p w14:paraId="4C9BCD00" w14:textId="77777777" w:rsidR="004653B0" w:rsidRDefault="00040D56">
            <w:pPr>
              <w:pStyle w:val="TableParagraph"/>
              <w:ind w:left="107" w:right="198"/>
              <w:rPr>
                <w:sz w:val="16"/>
              </w:rPr>
            </w:pPr>
            <w:r>
              <w:rPr>
                <w:sz w:val="16"/>
              </w:rPr>
              <w:t>In the meantime, we are currently exploring opportunities to see how the reporting tools can help us determine device</w:t>
            </w:r>
            <w:r>
              <w:rPr>
                <w:spacing w:val="-5"/>
                <w:sz w:val="16"/>
              </w:rPr>
              <w:t xml:space="preserve"> </w:t>
            </w:r>
            <w:r>
              <w:rPr>
                <w:sz w:val="16"/>
              </w:rPr>
              <w:t>usage.</w:t>
            </w:r>
            <w:r>
              <w:rPr>
                <w:spacing w:val="-6"/>
                <w:sz w:val="16"/>
              </w:rPr>
              <w:t xml:space="preserve"> </w:t>
            </w:r>
            <w:r>
              <w:rPr>
                <w:sz w:val="16"/>
              </w:rPr>
              <w:t>The</w:t>
            </w:r>
            <w:r>
              <w:rPr>
                <w:spacing w:val="-6"/>
                <w:sz w:val="16"/>
              </w:rPr>
              <w:t xml:space="preserve"> </w:t>
            </w:r>
            <w:r>
              <w:rPr>
                <w:sz w:val="16"/>
              </w:rPr>
              <w:t>initial</w:t>
            </w:r>
            <w:r>
              <w:rPr>
                <w:spacing w:val="-6"/>
                <w:sz w:val="16"/>
              </w:rPr>
              <w:t xml:space="preserve"> </w:t>
            </w:r>
            <w:r>
              <w:rPr>
                <w:sz w:val="16"/>
              </w:rPr>
              <w:t>goal</w:t>
            </w:r>
            <w:r>
              <w:rPr>
                <w:spacing w:val="-6"/>
                <w:sz w:val="16"/>
              </w:rPr>
              <w:t xml:space="preserve"> </w:t>
            </w:r>
            <w:r>
              <w:rPr>
                <w:sz w:val="16"/>
              </w:rPr>
              <w:t>is</w:t>
            </w:r>
            <w:r>
              <w:rPr>
                <w:spacing w:val="-5"/>
                <w:sz w:val="16"/>
              </w:rPr>
              <w:t xml:space="preserve"> </w:t>
            </w:r>
            <w:r>
              <w:rPr>
                <w:sz w:val="16"/>
              </w:rPr>
              <w:t>to</w:t>
            </w:r>
            <w:r>
              <w:rPr>
                <w:spacing w:val="-6"/>
                <w:sz w:val="16"/>
              </w:rPr>
              <w:t xml:space="preserve"> </w:t>
            </w:r>
            <w:r>
              <w:rPr>
                <w:sz w:val="16"/>
              </w:rPr>
              <w:t>identify devices not in use against our asset lists.</w:t>
            </w:r>
          </w:p>
          <w:p w14:paraId="10145610" w14:textId="77777777" w:rsidR="004653B0" w:rsidRDefault="00040D56">
            <w:pPr>
              <w:pStyle w:val="TableParagraph"/>
              <w:spacing w:before="193"/>
              <w:ind w:left="107"/>
              <w:rPr>
                <w:sz w:val="16"/>
              </w:rPr>
            </w:pPr>
            <w:r>
              <w:rPr>
                <w:sz w:val="16"/>
              </w:rPr>
              <w:t>Update</w:t>
            </w:r>
            <w:r>
              <w:rPr>
                <w:spacing w:val="-9"/>
                <w:sz w:val="16"/>
              </w:rPr>
              <w:t xml:space="preserve"> </w:t>
            </w:r>
            <w:r>
              <w:rPr>
                <w:sz w:val="16"/>
              </w:rPr>
              <w:t>11/07/2024</w:t>
            </w:r>
            <w:r>
              <w:rPr>
                <w:spacing w:val="-8"/>
                <w:sz w:val="16"/>
              </w:rPr>
              <w:t xml:space="preserve"> </w:t>
            </w:r>
            <w:r>
              <w:rPr>
                <w:spacing w:val="-5"/>
                <w:sz w:val="16"/>
              </w:rPr>
              <w:t>DC:</w:t>
            </w:r>
          </w:p>
        </w:tc>
        <w:tc>
          <w:tcPr>
            <w:tcW w:w="1581" w:type="dxa"/>
          </w:tcPr>
          <w:p w14:paraId="77366E37" w14:textId="77777777" w:rsidR="004653B0" w:rsidRDefault="004653B0">
            <w:pPr>
              <w:pStyle w:val="TableParagraph"/>
              <w:spacing w:before="57"/>
              <w:rPr>
                <w:b/>
                <w:sz w:val="16"/>
              </w:rPr>
            </w:pPr>
          </w:p>
          <w:p w14:paraId="7E2F1BFA" w14:textId="77777777" w:rsidR="004653B0" w:rsidRDefault="00040D56">
            <w:pPr>
              <w:pStyle w:val="TableParagraph"/>
              <w:ind w:left="108" w:right="448"/>
              <w:rPr>
                <w:sz w:val="16"/>
              </w:rPr>
            </w:pPr>
            <w:r>
              <w:rPr>
                <w:sz w:val="16"/>
              </w:rPr>
              <w:t>Dan</w:t>
            </w:r>
            <w:r>
              <w:rPr>
                <w:spacing w:val="-15"/>
                <w:sz w:val="16"/>
              </w:rPr>
              <w:t xml:space="preserve"> </w:t>
            </w:r>
            <w:r>
              <w:rPr>
                <w:sz w:val="16"/>
              </w:rPr>
              <w:t xml:space="preserve">Cooper, Head of </w:t>
            </w:r>
            <w:r>
              <w:rPr>
                <w:spacing w:val="-2"/>
                <w:sz w:val="16"/>
              </w:rPr>
              <w:t xml:space="preserve">Technical </w:t>
            </w:r>
            <w:r>
              <w:rPr>
                <w:sz w:val="16"/>
              </w:rPr>
              <w:t xml:space="preserve">Support - </w:t>
            </w:r>
            <w:proofErr w:type="spellStart"/>
            <w:r>
              <w:rPr>
                <w:spacing w:val="-4"/>
                <w:sz w:val="16"/>
              </w:rPr>
              <w:t>DDaT</w:t>
            </w:r>
            <w:proofErr w:type="spellEnd"/>
          </w:p>
          <w:p w14:paraId="70514A84" w14:textId="77777777" w:rsidR="004653B0" w:rsidRDefault="00040D56">
            <w:pPr>
              <w:pStyle w:val="TableParagraph"/>
              <w:spacing w:before="194"/>
              <w:ind w:left="108"/>
              <w:rPr>
                <w:sz w:val="16"/>
              </w:rPr>
            </w:pPr>
            <w:r>
              <w:rPr>
                <w:sz w:val="16"/>
              </w:rPr>
              <w:t>31</w:t>
            </w:r>
            <w:r>
              <w:rPr>
                <w:spacing w:val="-1"/>
                <w:sz w:val="16"/>
              </w:rPr>
              <w:t xml:space="preserve"> </w:t>
            </w:r>
            <w:r>
              <w:rPr>
                <w:spacing w:val="-2"/>
                <w:sz w:val="16"/>
              </w:rPr>
              <w:t>December</w:t>
            </w:r>
          </w:p>
          <w:p w14:paraId="79A49E2A" w14:textId="77777777" w:rsidR="004653B0" w:rsidRDefault="00040D56">
            <w:pPr>
              <w:pStyle w:val="TableParagraph"/>
              <w:ind w:left="108"/>
              <w:rPr>
                <w:sz w:val="16"/>
              </w:rPr>
            </w:pPr>
            <w:r>
              <w:rPr>
                <w:spacing w:val="-4"/>
                <w:sz w:val="16"/>
              </w:rPr>
              <w:t>2025</w:t>
            </w:r>
          </w:p>
        </w:tc>
        <w:tc>
          <w:tcPr>
            <w:tcW w:w="986" w:type="dxa"/>
            <w:shd w:val="clear" w:color="auto" w:fill="FFFF00"/>
          </w:tcPr>
          <w:p w14:paraId="3B54A6F9" w14:textId="77777777" w:rsidR="004653B0" w:rsidRDefault="004653B0">
            <w:pPr>
              <w:pStyle w:val="TableParagraph"/>
              <w:rPr>
                <w:rFonts w:ascii="Times New Roman"/>
                <w:sz w:val="16"/>
              </w:rPr>
            </w:pPr>
          </w:p>
        </w:tc>
      </w:tr>
    </w:tbl>
    <w:p w14:paraId="58E2F7B3" w14:textId="77777777" w:rsidR="004653B0" w:rsidRDefault="004653B0">
      <w:pPr>
        <w:rPr>
          <w:rFonts w:ascii="Times New Roman"/>
          <w:sz w:val="16"/>
        </w:rPr>
        <w:sectPr w:rsidR="004653B0">
          <w:pgSz w:w="16840" w:h="11910" w:orient="landscape"/>
          <w:pgMar w:top="1340" w:right="400" w:bottom="1240" w:left="760" w:header="520" w:footer="1044" w:gutter="0"/>
          <w:cols w:space="720"/>
        </w:sectPr>
      </w:pPr>
    </w:p>
    <w:p w14:paraId="16457069" w14:textId="77777777" w:rsidR="004653B0" w:rsidRDefault="004653B0">
      <w:pPr>
        <w:pStyle w:val="BodyText"/>
        <w:spacing w:before="6"/>
        <w:rPr>
          <w:rFonts w:ascii="Verdana"/>
          <w:b/>
          <w:sz w:val="7"/>
        </w:rPr>
      </w:pPr>
    </w:p>
    <w:tbl>
      <w:tblPr>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14"/>
        <w:gridCol w:w="4644"/>
        <w:gridCol w:w="2988"/>
        <w:gridCol w:w="888"/>
        <w:gridCol w:w="3751"/>
        <w:gridCol w:w="1581"/>
        <w:gridCol w:w="986"/>
      </w:tblGrid>
      <w:tr w:rsidR="004653B0" w14:paraId="56EE9B05" w14:textId="77777777">
        <w:trPr>
          <w:trHeight w:val="503"/>
        </w:trPr>
        <w:tc>
          <w:tcPr>
            <w:tcW w:w="614" w:type="dxa"/>
            <w:shd w:val="clear" w:color="auto" w:fill="622D9E"/>
          </w:tcPr>
          <w:p w14:paraId="00F63295" w14:textId="77777777" w:rsidR="004653B0" w:rsidRDefault="004653B0">
            <w:pPr>
              <w:pStyle w:val="TableParagraph"/>
              <w:rPr>
                <w:rFonts w:ascii="Times New Roman"/>
                <w:sz w:val="16"/>
              </w:rPr>
            </w:pPr>
          </w:p>
        </w:tc>
        <w:tc>
          <w:tcPr>
            <w:tcW w:w="4644" w:type="dxa"/>
            <w:shd w:val="clear" w:color="auto" w:fill="622D9E"/>
          </w:tcPr>
          <w:p w14:paraId="7FFF27B6" w14:textId="77777777" w:rsidR="004653B0" w:rsidRDefault="00040D56">
            <w:pPr>
              <w:pStyle w:val="TableParagraph"/>
              <w:spacing w:before="57"/>
              <w:ind w:left="108"/>
              <w:rPr>
                <w:b/>
                <w:sz w:val="16"/>
              </w:rPr>
            </w:pPr>
            <w:r>
              <w:rPr>
                <w:b/>
                <w:color w:val="FFFFFF"/>
                <w:spacing w:val="-2"/>
                <w:sz w:val="16"/>
              </w:rPr>
              <w:t>Observation/Risk</w:t>
            </w:r>
          </w:p>
        </w:tc>
        <w:tc>
          <w:tcPr>
            <w:tcW w:w="2988" w:type="dxa"/>
            <w:shd w:val="clear" w:color="auto" w:fill="622D9E"/>
          </w:tcPr>
          <w:p w14:paraId="7AA36A0D" w14:textId="77777777" w:rsidR="004653B0" w:rsidRDefault="00040D56">
            <w:pPr>
              <w:pStyle w:val="TableParagraph"/>
              <w:spacing w:before="57"/>
              <w:ind w:left="108"/>
              <w:rPr>
                <w:b/>
                <w:sz w:val="16"/>
              </w:rPr>
            </w:pPr>
            <w:r>
              <w:rPr>
                <w:b/>
                <w:color w:val="FFFFFF"/>
                <w:spacing w:val="-2"/>
                <w:sz w:val="16"/>
              </w:rPr>
              <w:t>Recommendation</w:t>
            </w:r>
          </w:p>
        </w:tc>
        <w:tc>
          <w:tcPr>
            <w:tcW w:w="888" w:type="dxa"/>
            <w:shd w:val="clear" w:color="auto" w:fill="622D9E"/>
          </w:tcPr>
          <w:p w14:paraId="6A28608B" w14:textId="77777777" w:rsidR="004653B0" w:rsidRDefault="00040D56">
            <w:pPr>
              <w:pStyle w:val="TableParagraph"/>
              <w:spacing w:before="57"/>
              <w:ind w:left="19" w:right="3"/>
              <w:jc w:val="center"/>
              <w:rPr>
                <w:b/>
                <w:sz w:val="16"/>
              </w:rPr>
            </w:pPr>
            <w:r>
              <w:rPr>
                <w:b/>
                <w:color w:val="FFFFFF"/>
                <w:spacing w:val="-2"/>
                <w:sz w:val="16"/>
              </w:rPr>
              <w:t>Priority</w:t>
            </w:r>
          </w:p>
        </w:tc>
        <w:tc>
          <w:tcPr>
            <w:tcW w:w="3751" w:type="dxa"/>
            <w:shd w:val="clear" w:color="auto" w:fill="622D9E"/>
          </w:tcPr>
          <w:p w14:paraId="2A0C9D06" w14:textId="77777777" w:rsidR="004653B0" w:rsidRDefault="00040D56">
            <w:pPr>
              <w:pStyle w:val="TableParagraph"/>
              <w:spacing w:before="57"/>
              <w:ind w:left="108"/>
              <w:rPr>
                <w:b/>
                <w:sz w:val="16"/>
              </w:rPr>
            </w:pPr>
            <w:r>
              <w:rPr>
                <w:b/>
                <w:color w:val="FFFFFF"/>
                <w:sz w:val="16"/>
              </w:rPr>
              <w:t>Management</w:t>
            </w:r>
            <w:r>
              <w:rPr>
                <w:b/>
                <w:color w:val="FFFFFF"/>
                <w:spacing w:val="-10"/>
                <w:sz w:val="16"/>
              </w:rPr>
              <w:t xml:space="preserve"> </w:t>
            </w:r>
            <w:r>
              <w:rPr>
                <w:b/>
                <w:color w:val="FFFFFF"/>
                <w:spacing w:val="-2"/>
                <w:sz w:val="16"/>
              </w:rPr>
              <w:t>response</w:t>
            </w:r>
          </w:p>
        </w:tc>
        <w:tc>
          <w:tcPr>
            <w:tcW w:w="1581" w:type="dxa"/>
            <w:shd w:val="clear" w:color="auto" w:fill="622D9E"/>
          </w:tcPr>
          <w:p w14:paraId="40F0B191" w14:textId="77777777" w:rsidR="004653B0" w:rsidRDefault="00040D56">
            <w:pPr>
              <w:pStyle w:val="TableParagraph"/>
              <w:spacing w:before="57"/>
              <w:ind w:left="108"/>
              <w:rPr>
                <w:b/>
                <w:sz w:val="16"/>
              </w:rPr>
            </w:pPr>
            <w:r>
              <w:rPr>
                <w:b/>
                <w:color w:val="FFFFFF"/>
                <w:spacing w:val="-2"/>
                <w:sz w:val="16"/>
              </w:rPr>
              <w:t>Timescale/ responsibility</w:t>
            </w:r>
          </w:p>
        </w:tc>
        <w:tc>
          <w:tcPr>
            <w:tcW w:w="986" w:type="dxa"/>
            <w:shd w:val="clear" w:color="auto" w:fill="622D9E"/>
          </w:tcPr>
          <w:p w14:paraId="6CD8DEF7" w14:textId="77777777" w:rsidR="004653B0" w:rsidRDefault="00040D56">
            <w:pPr>
              <w:pStyle w:val="TableParagraph"/>
              <w:spacing w:before="57"/>
              <w:ind w:left="204"/>
              <w:rPr>
                <w:b/>
                <w:sz w:val="16"/>
              </w:rPr>
            </w:pPr>
            <w:r>
              <w:rPr>
                <w:b/>
                <w:color w:val="FFFFFF"/>
                <w:spacing w:val="-2"/>
                <w:sz w:val="16"/>
              </w:rPr>
              <w:t>Status</w:t>
            </w:r>
          </w:p>
        </w:tc>
      </w:tr>
      <w:tr w:rsidR="004653B0" w14:paraId="475F5B70" w14:textId="77777777">
        <w:trPr>
          <w:trHeight w:val="2447"/>
        </w:trPr>
        <w:tc>
          <w:tcPr>
            <w:tcW w:w="614" w:type="dxa"/>
          </w:tcPr>
          <w:p w14:paraId="1ABE013C" w14:textId="77777777" w:rsidR="004653B0" w:rsidRDefault="004653B0">
            <w:pPr>
              <w:pStyle w:val="TableParagraph"/>
              <w:rPr>
                <w:rFonts w:ascii="Times New Roman"/>
                <w:sz w:val="16"/>
              </w:rPr>
            </w:pPr>
          </w:p>
        </w:tc>
        <w:tc>
          <w:tcPr>
            <w:tcW w:w="4644" w:type="dxa"/>
          </w:tcPr>
          <w:p w14:paraId="06421C4A" w14:textId="77777777" w:rsidR="004653B0" w:rsidRDefault="00040D56">
            <w:pPr>
              <w:pStyle w:val="TableParagraph"/>
              <w:spacing w:before="57"/>
              <w:ind w:left="108" w:right="86"/>
              <w:jc w:val="both"/>
              <w:rPr>
                <w:sz w:val="16"/>
              </w:rPr>
            </w:pPr>
            <w:r>
              <w:rPr>
                <w:sz w:val="16"/>
              </w:rPr>
              <w:t>of</w:t>
            </w:r>
            <w:r>
              <w:rPr>
                <w:spacing w:val="-8"/>
                <w:sz w:val="16"/>
              </w:rPr>
              <w:t xml:space="preserve"> </w:t>
            </w:r>
            <w:r>
              <w:rPr>
                <w:sz w:val="16"/>
              </w:rPr>
              <w:t>the</w:t>
            </w:r>
            <w:r>
              <w:rPr>
                <w:spacing w:val="-6"/>
                <w:sz w:val="16"/>
              </w:rPr>
              <w:t xml:space="preserve"> </w:t>
            </w:r>
            <w:r>
              <w:rPr>
                <w:sz w:val="16"/>
              </w:rPr>
              <w:t>Northamptonshire</w:t>
            </w:r>
            <w:r>
              <w:rPr>
                <w:spacing w:val="-9"/>
                <w:sz w:val="16"/>
              </w:rPr>
              <w:t xml:space="preserve"> </w:t>
            </w:r>
            <w:r>
              <w:rPr>
                <w:sz w:val="16"/>
              </w:rPr>
              <w:t>Police</w:t>
            </w:r>
            <w:r>
              <w:rPr>
                <w:spacing w:val="-6"/>
                <w:sz w:val="16"/>
              </w:rPr>
              <w:t xml:space="preserve"> </w:t>
            </w:r>
            <w:r>
              <w:rPr>
                <w:sz w:val="16"/>
              </w:rPr>
              <w:t>&amp;</w:t>
            </w:r>
            <w:r>
              <w:rPr>
                <w:spacing w:val="-11"/>
                <w:sz w:val="16"/>
              </w:rPr>
              <w:t xml:space="preserve"> </w:t>
            </w:r>
            <w:r>
              <w:rPr>
                <w:sz w:val="16"/>
              </w:rPr>
              <w:t>Fire</w:t>
            </w:r>
            <w:r>
              <w:rPr>
                <w:spacing w:val="-9"/>
                <w:sz w:val="16"/>
              </w:rPr>
              <w:t xml:space="preserve"> </w:t>
            </w:r>
            <w:r>
              <w:rPr>
                <w:sz w:val="16"/>
              </w:rPr>
              <w:t>devices,</w:t>
            </w:r>
            <w:r>
              <w:rPr>
                <w:spacing w:val="-7"/>
                <w:sz w:val="16"/>
              </w:rPr>
              <w:t xml:space="preserve"> </w:t>
            </w:r>
            <w:r>
              <w:rPr>
                <w:sz w:val="16"/>
              </w:rPr>
              <w:t>whether this be from a financial, security or service management perspective.</w:t>
            </w:r>
          </w:p>
        </w:tc>
        <w:tc>
          <w:tcPr>
            <w:tcW w:w="2988" w:type="dxa"/>
          </w:tcPr>
          <w:p w14:paraId="3143ECEB" w14:textId="77777777" w:rsidR="004653B0" w:rsidRDefault="004653B0">
            <w:pPr>
              <w:pStyle w:val="TableParagraph"/>
              <w:rPr>
                <w:rFonts w:ascii="Times New Roman"/>
                <w:sz w:val="16"/>
              </w:rPr>
            </w:pPr>
          </w:p>
        </w:tc>
        <w:tc>
          <w:tcPr>
            <w:tcW w:w="888" w:type="dxa"/>
            <w:shd w:val="clear" w:color="auto" w:fill="FFC000"/>
          </w:tcPr>
          <w:p w14:paraId="15E4C964" w14:textId="77777777" w:rsidR="004653B0" w:rsidRDefault="004653B0">
            <w:pPr>
              <w:pStyle w:val="TableParagraph"/>
              <w:rPr>
                <w:rFonts w:ascii="Times New Roman"/>
                <w:sz w:val="16"/>
              </w:rPr>
            </w:pPr>
          </w:p>
        </w:tc>
        <w:tc>
          <w:tcPr>
            <w:tcW w:w="3751" w:type="dxa"/>
          </w:tcPr>
          <w:p w14:paraId="050EC8E3" w14:textId="77777777" w:rsidR="004653B0" w:rsidRDefault="00040D56">
            <w:pPr>
              <w:pStyle w:val="TableParagraph"/>
              <w:spacing w:before="57"/>
              <w:ind w:left="108"/>
              <w:rPr>
                <w:sz w:val="16"/>
              </w:rPr>
            </w:pPr>
            <w:r>
              <w:rPr>
                <w:sz w:val="16"/>
              </w:rPr>
              <w:t>The</w:t>
            </w:r>
            <w:r>
              <w:rPr>
                <w:spacing w:val="-6"/>
                <w:sz w:val="16"/>
              </w:rPr>
              <w:t xml:space="preserve"> </w:t>
            </w:r>
            <w:r>
              <w:rPr>
                <w:sz w:val="16"/>
              </w:rPr>
              <w:t>ITSM</w:t>
            </w:r>
            <w:r>
              <w:rPr>
                <w:spacing w:val="-7"/>
                <w:sz w:val="16"/>
              </w:rPr>
              <w:t xml:space="preserve"> </w:t>
            </w:r>
            <w:r>
              <w:rPr>
                <w:sz w:val="16"/>
              </w:rPr>
              <w:t>procurement</w:t>
            </w:r>
            <w:r>
              <w:rPr>
                <w:spacing w:val="-10"/>
                <w:sz w:val="16"/>
              </w:rPr>
              <w:t xml:space="preserve"> </w:t>
            </w:r>
            <w:r>
              <w:rPr>
                <w:sz w:val="16"/>
              </w:rPr>
              <w:t>phase</w:t>
            </w:r>
            <w:r>
              <w:rPr>
                <w:spacing w:val="-10"/>
                <w:sz w:val="16"/>
              </w:rPr>
              <w:t xml:space="preserve"> </w:t>
            </w:r>
            <w:r>
              <w:rPr>
                <w:sz w:val="16"/>
              </w:rPr>
              <w:t>is</w:t>
            </w:r>
            <w:r>
              <w:rPr>
                <w:spacing w:val="-6"/>
                <w:sz w:val="16"/>
              </w:rPr>
              <w:t xml:space="preserve"> </w:t>
            </w:r>
            <w:r>
              <w:rPr>
                <w:sz w:val="16"/>
              </w:rPr>
              <w:t>well underway, due for completion August/September 2024.</w:t>
            </w:r>
          </w:p>
          <w:p w14:paraId="233D71DA" w14:textId="77777777" w:rsidR="004653B0" w:rsidRDefault="004653B0">
            <w:pPr>
              <w:pStyle w:val="TableParagraph"/>
              <w:rPr>
                <w:b/>
                <w:sz w:val="16"/>
              </w:rPr>
            </w:pPr>
          </w:p>
          <w:p w14:paraId="07457351" w14:textId="77777777" w:rsidR="004653B0" w:rsidRDefault="00040D56">
            <w:pPr>
              <w:pStyle w:val="TableParagraph"/>
              <w:ind w:left="108"/>
              <w:rPr>
                <w:sz w:val="16"/>
              </w:rPr>
            </w:pPr>
            <w:r>
              <w:rPr>
                <w:color w:val="00AF50"/>
                <w:sz w:val="16"/>
              </w:rPr>
              <w:t>Update</w:t>
            </w:r>
            <w:r>
              <w:rPr>
                <w:color w:val="00AF50"/>
                <w:spacing w:val="-9"/>
                <w:sz w:val="16"/>
              </w:rPr>
              <w:t xml:space="preserve"> </w:t>
            </w:r>
            <w:r>
              <w:rPr>
                <w:color w:val="00AF50"/>
                <w:sz w:val="16"/>
              </w:rPr>
              <w:t>13/08/2024</w:t>
            </w:r>
            <w:r>
              <w:rPr>
                <w:color w:val="00AF50"/>
                <w:spacing w:val="-8"/>
                <w:sz w:val="16"/>
              </w:rPr>
              <w:t xml:space="preserve"> </w:t>
            </w:r>
            <w:r>
              <w:rPr>
                <w:color w:val="00AF50"/>
                <w:spacing w:val="-4"/>
                <w:sz w:val="16"/>
              </w:rPr>
              <w:t>(YH)</w:t>
            </w:r>
          </w:p>
          <w:p w14:paraId="0E65A9F8" w14:textId="77777777" w:rsidR="004653B0" w:rsidRDefault="00040D56">
            <w:pPr>
              <w:pStyle w:val="TableParagraph"/>
              <w:ind w:left="108"/>
              <w:rPr>
                <w:sz w:val="16"/>
              </w:rPr>
            </w:pPr>
            <w:r>
              <w:rPr>
                <w:color w:val="00AF50"/>
                <w:sz w:val="16"/>
              </w:rPr>
              <w:t>Discussed</w:t>
            </w:r>
            <w:r>
              <w:rPr>
                <w:color w:val="00AF50"/>
                <w:spacing w:val="-7"/>
                <w:sz w:val="16"/>
              </w:rPr>
              <w:t xml:space="preserve"> </w:t>
            </w:r>
            <w:r>
              <w:rPr>
                <w:color w:val="00AF50"/>
                <w:sz w:val="16"/>
              </w:rPr>
              <w:t>with</w:t>
            </w:r>
            <w:r>
              <w:rPr>
                <w:color w:val="00AF50"/>
                <w:spacing w:val="-6"/>
                <w:sz w:val="16"/>
              </w:rPr>
              <w:t xml:space="preserve"> </w:t>
            </w:r>
            <w:r>
              <w:rPr>
                <w:color w:val="00AF50"/>
                <w:sz w:val="16"/>
              </w:rPr>
              <w:t>CDO</w:t>
            </w:r>
            <w:r>
              <w:rPr>
                <w:color w:val="00AF50"/>
                <w:spacing w:val="-7"/>
                <w:sz w:val="16"/>
              </w:rPr>
              <w:t xml:space="preserve"> </w:t>
            </w:r>
            <w:r>
              <w:rPr>
                <w:color w:val="00AF50"/>
                <w:sz w:val="16"/>
              </w:rPr>
              <w:t>as</w:t>
            </w:r>
            <w:r>
              <w:rPr>
                <w:color w:val="00AF50"/>
                <w:spacing w:val="-7"/>
                <w:sz w:val="16"/>
              </w:rPr>
              <w:t xml:space="preserve"> </w:t>
            </w:r>
            <w:r>
              <w:rPr>
                <w:color w:val="00AF50"/>
                <w:sz w:val="16"/>
              </w:rPr>
              <w:t>procurement</w:t>
            </w:r>
            <w:r>
              <w:rPr>
                <w:color w:val="00AF50"/>
                <w:spacing w:val="-6"/>
                <w:sz w:val="16"/>
              </w:rPr>
              <w:t xml:space="preserve"> </w:t>
            </w:r>
            <w:r>
              <w:rPr>
                <w:color w:val="00AF50"/>
                <w:sz w:val="16"/>
              </w:rPr>
              <w:t>is</w:t>
            </w:r>
            <w:r>
              <w:rPr>
                <w:color w:val="00AF50"/>
                <w:spacing w:val="-7"/>
                <w:sz w:val="16"/>
              </w:rPr>
              <w:t xml:space="preserve"> </w:t>
            </w:r>
            <w:r>
              <w:rPr>
                <w:color w:val="00AF50"/>
                <w:sz w:val="16"/>
              </w:rPr>
              <w:t>still ongoing and implementation likely to be March 2025.</w:t>
            </w:r>
            <w:r>
              <w:rPr>
                <w:color w:val="00AF50"/>
                <w:spacing w:val="40"/>
                <w:sz w:val="16"/>
              </w:rPr>
              <w:t xml:space="preserve"> </w:t>
            </w:r>
            <w:r>
              <w:rPr>
                <w:color w:val="00AF50"/>
                <w:sz w:val="16"/>
              </w:rPr>
              <w:t xml:space="preserve">Request to adjust delivery dates in line with ITSM revised </w:t>
            </w:r>
            <w:r>
              <w:rPr>
                <w:color w:val="00AF50"/>
                <w:spacing w:val="-2"/>
                <w:sz w:val="16"/>
              </w:rPr>
              <w:t>implementation.</w:t>
            </w:r>
          </w:p>
        </w:tc>
        <w:tc>
          <w:tcPr>
            <w:tcW w:w="1581" w:type="dxa"/>
          </w:tcPr>
          <w:p w14:paraId="6D3643C4" w14:textId="77777777" w:rsidR="004653B0" w:rsidRDefault="004653B0">
            <w:pPr>
              <w:pStyle w:val="TableParagraph"/>
              <w:spacing w:before="57"/>
              <w:rPr>
                <w:b/>
                <w:sz w:val="16"/>
              </w:rPr>
            </w:pPr>
          </w:p>
          <w:p w14:paraId="55D2AAA4" w14:textId="77777777" w:rsidR="004653B0" w:rsidRDefault="00040D56">
            <w:pPr>
              <w:pStyle w:val="TableParagraph"/>
              <w:ind w:left="108"/>
              <w:rPr>
                <w:sz w:val="16"/>
              </w:rPr>
            </w:pPr>
            <w:r>
              <w:rPr>
                <w:color w:val="00AF50"/>
                <w:sz w:val="16"/>
              </w:rPr>
              <w:t>December</w:t>
            </w:r>
            <w:r>
              <w:rPr>
                <w:color w:val="00AF50"/>
                <w:spacing w:val="-10"/>
                <w:sz w:val="16"/>
              </w:rPr>
              <w:t xml:space="preserve"> </w:t>
            </w:r>
            <w:r>
              <w:rPr>
                <w:color w:val="00AF50"/>
                <w:spacing w:val="-4"/>
                <w:sz w:val="16"/>
              </w:rPr>
              <w:t>2024</w:t>
            </w:r>
          </w:p>
        </w:tc>
        <w:tc>
          <w:tcPr>
            <w:tcW w:w="986" w:type="dxa"/>
            <w:shd w:val="clear" w:color="auto" w:fill="FFFF00"/>
          </w:tcPr>
          <w:p w14:paraId="0DE939E9" w14:textId="77777777" w:rsidR="004653B0" w:rsidRDefault="004653B0">
            <w:pPr>
              <w:pStyle w:val="TableParagraph"/>
              <w:rPr>
                <w:rFonts w:ascii="Times New Roman"/>
                <w:sz w:val="16"/>
              </w:rPr>
            </w:pPr>
          </w:p>
        </w:tc>
      </w:tr>
      <w:tr w:rsidR="004653B0" w14:paraId="039AEDD0" w14:textId="77777777">
        <w:trPr>
          <w:trHeight w:val="3419"/>
        </w:trPr>
        <w:tc>
          <w:tcPr>
            <w:tcW w:w="614" w:type="dxa"/>
          </w:tcPr>
          <w:p w14:paraId="3043AF94" w14:textId="77777777" w:rsidR="004653B0" w:rsidRDefault="00040D56">
            <w:pPr>
              <w:pStyle w:val="TableParagraph"/>
              <w:spacing w:before="57"/>
              <w:ind w:left="13"/>
              <w:jc w:val="center"/>
              <w:rPr>
                <w:b/>
                <w:sz w:val="16"/>
              </w:rPr>
            </w:pPr>
            <w:r>
              <w:rPr>
                <w:b/>
                <w:spacing w:val="-10"/>
                <w:sz w:val="16"/>
              </w:rPr>
              <w:t>2</w:t>
            </w:r>
          </w:p>
        </w:tc>
        <w:tc>
          <w:tcPr>
            <w:tcW w:w="4644" w:type="dxa"/>
          </w:tcPr>
          <w:p w14:paraId="2FB39D14" w14:textId="77777777" w:rsidR="004653B0" w:rsidRDefault="00040D56">
            <w:pPr>
              <w:pStyle w:val="TableParagraph"/>
              <w:spacing w:before="57"/>
              <w:ind w:left="108" w:right="89"/>
              <w:jc w:val="both"/>
              <w:rPr>
                <w:b/>
                <w:sz w:val="16"/>
              </w:rPr>
            </w:pPr>
            <w:r>
              <w:rPr>
                <w:b/>
                <w:sz w:val="16"/>
                <w:u w:val="single"/>
              </w:rPr>
              <w:t>Formal reviews of the IT asset register do not</w:t>
            </w:r>
            <w:r>
              <w:rPr>
                <w:b/>
                <w:sz w:val="16"/>
              </w:rPr>
              <w:t xml:space="preserve"> </w:t>
            </w:r>
            <w:r>
              <w:rPr>
                <w:b/>
                <w:sz w:val="16"/>
                <w:u w:val="single"/>
              </w:rPr>
              <w:t>take place</w:t>
            </w:r>
          </w:p>
          <w:p w14:paraId="189DD9B7" w14:textId="77777777" w:rsidR="004653B0" w:rsidRDefault="00040D56">
            <w:pPr>
              <w:pStyle w:val="TableParagraph"/>
              <w:ind w:left="108" w:right="84"/>
              <w:jc w:val="both"/>
              <w:rPr>
                <w:sz w:val="16"/>
              </w:rPr>
            </w:pPr>
            <w:r>
              <w:rPr>
                <w:i/>
                <w:sz w:val="16"/>
              </w:rPr>
              <w:t xml:space="preserve">Observation: </w:t>
            </w:r>
            <w:r>
              <w:rPr>
                <w:sz w:val="16"/>
              </w:rPr>
              <w:t>Regular reviews of the IT asset register should be conducted to verify that the information within</w:t>
            </w:r>
            <w:r>
              <w:rPr>
                <w:spacing w:val="-15"/>
                <w:sz w:val="16"/>
              </w:rPr>
              <w:t xml:space="preserve"> </w:t>
            </w:r>
            <w:r>
              <w:rPr>
                <w:sz w:val="16"/>
              </w:rPr>
              <w:t>the</w:t>
            </w:r>
            <w:r>
              <w:rPr>
                <w:spacing w:val="-14"/>
                <w:sz w:val="16"/>
              </w:rPr>
              <w:t xml:space="preserve"> </w:t>
            </w:r>
            <w:r>
              <w:rPr>
                <w:sz w:val="16"/>
              </w:rPr>
              <w:t>register</w:t>
            </w:r>
            <w:r>
              <w:rPr>
                <w:spacing w:val="-14"/>
                <w:sz w:val="16"/>
              </w:rPr>
              <w:t xml:space="preserve"> </w:t>
            </w:r>
            <w:r>
              <w:rPr>
                <w:sz w:val="16"/>
              </w:rPr>
              <w:t>is</w:t>
            </w:r>
            <w:r>
              <w:rPr>
                <w:spacing w:val="-14"/>
                <w:sz w:val="16"/>
              </w:rPr>
              <w:t xml:space="preserve"> </w:t>
            </w:r>
            <w:r>
              <w:rPr>
                <w:sz w:val="16"/>
              </w:rPr>
              <w:t>complete,</w:t>
            </w:r>
            <w:r>
              <w:rPr>
                <w:spacing w:val="-14"/>
                <w:sz w:val="16"/>
              </w:rPr>
              <w:t xml:space="preserve"> </w:t>
            </w:r>
            <w:r>
              <w:rPr>
                <w:sz w:val="16"/>
              </w:rPr>
              <w:t>accurate</w:t>
            </w:r>
            <w:r>
              <w:rPr>
                <w:spacing w:val="-14"/>
                <w:sz w:val="16"/>
              </w:rPr>
              <w:t xml:space="preserve"> </w:t>
            </w:r>
            <w:r>
              <w:rPr>
                <w:sz w:val="16"/>
              </w:rPr>
              <w:t>and</w:t>
            </w:r>
            <w:r>
              <w:rPr>
                <w:spacing w:val="-14"/>
                <w:sz w:val="16"/>
              </w:rPr>
              <w:t xml:space="preserve"> </w:t>
            </w:r>
            <w:r>
              <w:rPr>
                <w:sz w:val="16"/>
              </w:rPr>
              <w:t>up</w:t>
            </w:r>
            <w:r>
              <w:rPr>
                <w:spacing w:val="-14"/>
                <w:sz w:val="16"/>
              </w:rPr>
              <w:t xml:space="preserve"> </w:t>
            </w:r>
            <w:r>
              <w:rPr>
                <w:sz w:val="16"/>
              </w:rPr>
              <w:t>to</w:t>
            </w:r>
            <w:r>
              <w:rPr>
                <w:spacing w:val="-14"/>
                <w:sz w:val="16"/>
              </w:rPr>
              <w:t xml:space="preserve"> </w:t>
            </w:r>
            <w:r>
              <w:rPr>
                <w:sz w:val="16"/>
              </w:rPr>
              <w:t>date. Management confirmed that reviews of the IT asset register</w:t>
            </w:r>
            <w:r>
              <w:rPr>
                <w:spacing w:val="-11"/>
                <w:sz w:val="16"/>
              </w:rPr>
              <w:t xml:space="preserve"> </w:t>
            </w:r>
            <w:r>
              <w:rPr>
                <w:sz w:val="16"/>
              </w:rPr>
              <w:t>do</w:t>
            </w:r>
            <w:r>
              <w:rPr>
                <w:spacing w:val="-11"/>
                <w:sz w:val="16"/>
              </w:rPr>
              <w:t xml:space="preserve"> </w:t>
            </w:r>
            <w:r>
              <w:rPr>
                <w:sz w:val="16"/>
              </w:rPr>
              <w:t>not</w:t>
            </w:r>
            <w:r>
              <w:rPr>
                <w:spacing w:val="-13"/>
                <w:sz w:val="16"/>
              </w:rPr>
              <w:t xml:space="preserve"> </w:t>
            </w:r>
            <w:r>
              <w:rPr>
                <w:sz w:val="16"/>
              </w:rPr>
              <w:t>take</w:t>
            </w:r>
            <w:r>
              <w:rPr>
                <w:spacing w:val="-14"/>
                <w:sz w:val="16"/>
              </w:rPr>
              <w:t xml:space="preserve"> </w:t>
            </w:r>
            <w:r>
              <w:rPr>
                <w:sz w:val="16"/>
              </w:rPr>
              <w:t>place</w:t>
            </w:r>
            <w:r>
              <w:rPr>
                <w:spacing w:val="-12"/>
                <w:sz w:val="16"/>
              </w:rPr>
              <w:t xml:space="preserve"> </w:t>
            </w:r>
            <w:r>
              <w:rPr>
                <w:sz w:val="16"/>
              </w:rPr>
              <w:t>and</w:t>
            </w:r>
            <w:r>
              <w:rPr>
                <w:spacing w:val="-14"/>
                <w:sz w:val="16"/>
              </w:rPr>
              <w:t xml:space="preserve"> </w:t>
            </w:r>
            <w:r>
              <w:rPr>
                <w:sz w:val="16"/>
              </w:rPr>
              <w:t>there</w:t>
            </w:r>
            <w:r>
              <w:rPr>
                <w:spacing w:val="-12"/>
                <w:sz w:val="16"/>
              </w:rPr>
              <w:t xml:space="preserve"> </w:t>
            </w:r>
            <w:r>
              <w:rPr>
                <w:sz w:val="16"/>
              </w:rPr>
              <w:t>is</w:t>
            </w:r>
            <w:r>
              <w:rPr>
                <w:spacing w:val="-12"/>
                <w:sz w:val="16"/>
              </w:rPr>
              <w:t xml:space="preserve"> </w:t>
            </w:r>
            <w:r>
              <w:rPr>
                <w:sz w:val="16"/>
              </w:rPr>
              <w:t>currently</w:t>
            </w:r>
            <w:r>
              <w:rPr>
                <w:spacing w:val="-11"/>
                <w:sz w:val="16"/>
              </w:rPr>
              <w:t xml:space="preserve"> </w:t>
            </w:r>
            <w:r>
              <w:rPr>
                <w:sz w:val="16"/>
              </w:rPr>
              <w:t>no</w:t>
            </w:r>
            <w:r>
              <w:rPr>
                <w:spacing w:val="-13"/>
                <w:sz w:val="16"/>
              </w:rPr>
              <w:t xml:space="preserve"> </w:t>
            </w:r>
            <w:r>
              <w:rPr>
                <w:sz w:val="16"/>
              </w:rPr>
              <w:t>plan to implement a formal review.</w:t>
            </w:r>
          </w:p>
          <w:p w14:paraId="7AB605F6" w14:textId="77777777" w:rsidR="004653B0" w:rsidRDefault="00040D56">
            <w:pPr>
              <w:pStyle w:val="TableParagraph"/>
              <w:ind w:left="108" w:right="87"/>
              <w:jc w:val="both"/>
              <w:rPr>
                <w:sz w:val="16"/>
              </w:rPr>
            </w:pPr>
            <w:r>
              <w:rPr>
                <w:i/>
                <w:sz w:val="16"/>
              </w:rPr>
              <w:t xml:space="preserve">Risk and Impact: </w:t>
            </w:r>
            <w:r>
              <w:rPr>
                <w:sz w:val="16"/>
              </w:rPr>
              <w:t>Omissions and inaccuracies in the IT asset register could lead to incomplete application of security</w:t>
            </w:r>
            <w:r>
              <w:rPr>
                <w:spacing w:val="-7"/>
                <w:sz w:val="16"/>
              </w:rPr>
              <w:t xml:space="preserve"> </w:t>
            </w:r>
            <w:r>
              <w:rPr>
                <w:sz w:val="16"/>
              </w:rPr>
              <w:t>controls</w:t>
            </w:r>
            <w:r>
              <w:rPr>
                <w:spacing w:val="-10"/>
                <w:sz w:val="16"/>
              </w:rPr>
              <w:t xml:space="preserve"> </w:t>
            </w:r>
            <w:r>
              <w:rPr>
                <w:sz w:val="16"/>
              </w:rPr>
              <w:t>or</w:t>
            </w:r>
            <w:r>
              <w:rPr>
                <w:spacing w:val="-7"/>
                <w:sz w:val="16"/>
              </w:rPr>
              <w:t xml:space="preserve"> </w:t>
            </w:r>
            <w:r>
              <w:rPr>
                <w:sz w:val="16"/>
              </w:rPr>
              <w:t>assessment</w:t>
            </w:r>
            <w:r>
              <w:rPr>
                <w:spacing w:val="-7"/>
                <w:sz w:val="16"/>
              </w:rPr>
              <w:t xml:space="preserve"> </w:t>
            </w:r>
            <w:r>
              <w:rPr>
                <w:sz w:val="16"/>
              </w:rPr>
              <w:t>of</w:t>
            </w:r>
            <w:r>
              <w:rPr>
                <w:spacing w:val="-7"/>
                <w:sz w:val="16"/>
              </w:rPr>
              <w:t xml:space="preserve"> </w:t>
            </w:r>
            <w:r>
              <w:rPr>
                <w:sz w:val="16"/>
              </w:rPr>
              <w:t>security</w:t>
            </w:r>
            <w:r>
              <w:rPr>
                <w:spacing w:val="-9"/>
                <w:sz w:val="16"/>
              </w:rPr>
              <w:t xml:space="preserve"> </w:t>
            </w:r>
            <w:r>
              <w:rPr>
                <w:sz w:val="16"/>
              </w:rPr>
              <w:t>risks,</w:t>
            </w:r>
            <w:r>
              <w:rPr>
                <w:spacing w:val="-9"/>
                <w:sz w:val="16"/>
              </w:rPr>
              <w:t xml:space="preserve"> </w:t>
            </w:r>
            <w:r>
              <w:rPr>
                <w:sz w:val="16"/>
              </w:rPr>
              <w:t>which may cause a vulnerability to be unresolved that is exploited in a subsequent security incident.</w:t>
            </w:r>
          </w:p>
        </w:tc>
        <w:tc>
          <w:tcPr>
            <w:tcW w:w="2988" w:type="dxa"/>
          </w:tcPr>
          <w:p w14:paraId="340FAF52" w14:textId="77777777" w:rsidR="004653B0" w:rsidRDefault="004653B0">
            <w:pPr>
              <w:pStyle w:val="TableParagraph"/>
              <w:spacing w:before="57"/>
              <w:rPr>
                <w:b/>
                <w:sz w:val="16"/>
              </w:rPr>
            </w:pPr>
          </w:p>
          <w:p w14:paraId="58C5A77E" w14:textId="77777777" w:rsidR="004653B0" w:rsidRDefault="00040D56">
            <w:pPr>
              <w:pStyle w:val="TableParagraph"/>
              <w:ind w:left="108" w:right="99"/>
              <w:rPr>
                <w:sz w:val="16"/>
              </w:rPr>
            </w:pPr>
            <w:r>
              <w:rPr>
                <w:color w:val="6F2F9F"/>
                <w:sz w:val="16"/>
              </w:rPr>
              <w:t>Implement regular (e.g.</w:t>
            </w:r>
            <w:r>
              <w:rPr>
                <w:color w:val="6F2F9F"/>
                <w:spacing w:val="40"/>
                <w:sz w:val="16"/>
              </w:rPr>
              <w:t xml:space="preserve"> </w:t>
            </w:r>
            <w:r>
              <w:rPr>
                <w:color w:val="6F2F9F"/>
                <w:sz w:val="16"/>
              </w:rPr>
              <w:t>quarterly) reviews of the asset register,</w:t>
            </w:r>
            <w:r>
              <w:rPr>
                <w:color w:val="6F2F9F"/>
                <w:spacing w:val="-10"/>
                <w:sz w:val="16"/>
              </w:rPr>
              <w:t xml:space="preserve"> </w:t>
            </w:r>
            <w:r>
              <w:rPr>
                <w:color w:val="6F2F9F"/>
                <w:sz w:val="16"/>
              </w:rPr>
              <w:t>to</w:t>
            </w:r>
            <w:r>
              <w:rPr>
                <w:color w:val="6F2F9F"/>
                <w:spacing w:val="-10"/>
                <w:sz w:val="16"/>
              </w:rPr>
              <w:t xml:space="preserve"> </w:t>
            </w:r>
            <w:r>
              <w:rPr>
                <w:color w:val="6F2F9F"/>
                <w:sz w:val="16"/>
              </w:rPr>
              <w:t>check</w:t>
            </w:r>
            <w:r>
              <w:rPr>
                <w:color w:val="6F2F9F"/>
                <w:spacing w:val="-10"/>
                <w:sz w:val="16"/>
              </w:rPr>
              <w:t xml:space="preserve"> </w:t>
            </w:r>
            <w:r>
              <w:rPr>
                <w:color w:val="6F2F9F"/>
                <w:sz w:val="16"/>
              </w:rPr>
              <w:t>that</w:t>
            </w:r>
            <w:r>
              <w:rPr>
                <w:color w:val="6F2F9F"/>
                <w:spacing w:val="-10"/>
                <w:sz w:val="16"/>
              </w:rPr>
              <w:t xml:space="preserve"> </w:t>
            </w:r>
            <w:r>
              <w:rPr>
                <w:color w:val="6F2F9F"/>
                <w:sz w:val="16"/>
              </w:rPr>
              <w:t>information in the register such as assigned user is accurate. Whilst</w:t>
            </w:r>
            <w:r>
              <w:rPr>
                <w:color w:val="6F2F9F"/>
                <w:spacing w:val="40"/>
                <w:sz w:val="16"/>
              </w:rPr>
              <w:t xml:space="preserve"> </w:t>
            </w:r>
            <w:r>
              <w:rPr>
                <w:color w:val="6F2F9F"/>
                <w:sz w:val="16"/>
              </w:rPr>
              <w:t>automated scanning can support this, other checks to confirm that manual updates have been correctly applied should occur.</w:t>
            </w:r>
          </w:p>
          <w:p w14:paraId="31B76A49" w14:textId="77777777" w:rsidR="004653B0" w:rsidRDefault="00040D56">
            <w:pPr>
              <w:pStyle w:val="TableParagraph"/>
              <w:ind w:left="108" w:right="100"/>
              <w:rPr>
                <w:sz w:val="16"/>
              </w:rPr>
            </w:pPr>
            <w:r>
              <w:rPr>
                <w:color w:val="6F2F9F"/>
                <w:sz w:val="16"/>
              </w:rPr>
              <w:t xml:space="preserve">For example, periodic </w:t>
            </w:r>
            <w:proofErr w:type="spellStart"/>
            <w:r>
              <w:rPr>
                <w:color w:val="6F2F9F"/>
                <w:sz w:val="16"/>
              </w:rPr>
              <w:t>stocktakes</w:t>
            </w:r>
            <w:proofErr w:type="spellEnd"/>
            <w:r>
              <w:rPr>
                <w:color w:val="6F2F9F"/>
                <w:sz w:val="16"/>
              </w:rPr>
              <w:t xml:space="preserve"> of</w:t>
            </w:r>
            <w:r>
              <w:rPr>
                <w:color w:val="6F2F9F"/>
                <w:spacing w:val="-7"/>
                <w:sz w:val="16"/>
              </w:rPr>
              <w:t xml:space="preserve"> </w:t>
            </w:r>
            <w:r>
              <w:rPr>
                <w:color w:val="6F2F9F"/>
                <w:sz w:val="16"/>
              </w:rPr>
              <w:t>devices</w:t>
            </w:r>
            <w:r>
              <w:rPr>
                <w:color w:val="6F2F9F"/>
                <w:spacing w:val="-8"/>
                <w:sz w:val="16"/>
              </w:rPr>
              <w:t xml:space="preserve"> </w:t>
            </w:r>
            <w:r>
              <w:rPr>
                <w:color w:val="6F2F9F"/>
                <w:sz w:val="16"/>
              </w:rPr>
              <w:t>in</w:t>
            </w:r>
            <w:r>
              <w:rPr>
                <w:color w:val="6F2F9F"/>
                <w:spacing w:val="-7"/>
                <w:sz w:val="16"/>
              </w:rPr>
              <w:t xml:space="preserve"> </w:t>
            </w:r>
            <w:r>
              <w:rPr>
                <w:color w:val="6F2F9F"/>
                <w:sz w:val="16"/>
              </w:rPr>
              <w:t>storage,</w:t>
            </w:r>
            <w:r>
              <w:rPr>
                <w:color w:val="6F2F9F"/>
                <w:spacing w:val="-9"/>
                <w:sz w:val="16"/>
              </w:rPr>
              <w:t xml:space="preserve"> </w:t>
            </w:r>
            <w:r>
              <w:rPr>
                <w:color w:val="6F2F9F"/>
                <w:sz w:val="16"/>
              </w:rPr>
              <w:t>discovery</w:t>
            </w:r>
            <w:r>
              <w:rPr>
                <w:color w:val="6F2F9F"/>
                <w:spacing w:val="-8"/>
                <w:sz w:val="16"/>
              </w:rPr>
              <w:t xml:space="preserve"> </w:t>
            </w:r>
            <w:r>
              <w:rPr>
                <w:color w:val="6F2F9F"/>
                <w:sz w:val="16"/>
              </w:rPr>
              <w:t>of devices that have not connected for a long period, and verification of disposal are all activities that could occur to support the accuracy of the IT asset register.</w:t>
            </w:r>
          </w:p>
        </w:tc>
        <w:tc>
          <w:tcPr>
            <w:tcW w:w="888" w:type="dxa"/>
            <w:shd w:val="clear" w:color="auto" w:fill="FFC000"/>
          </w:tcPr>
          <w:p w14:paraId="6475405E" w14:textId="77777777" w:rsidR="004653B0" w:rsidRDefault="004653B0">
            <w:pPr>
              <w:pStyle w:val="TableParagraph"/>
              <w:spacing w:before="57"/>
              <w:rPr>
                <w:b/>
                <w:sz w:val="16"/>
              </w:rPr>
            </w:pPr>
          </w:p>
          <w:p w14:paraId="01334BCA" w14:textId="77777777" w:rsidR="004653B0" w:rsidRDefault="00040D56">
            <w:pPr>
              <w:pStyle w:val="TableParagraph"/>
              <w:ind w:left="19"/>
              <w:jc w:val="center"/>
              <w:rPr>
                <w:b/>
                <w:sz w:val="16"/>
              </w:rPr>
            </w:pPr>
            <w:r>
              <w:rPr>
                <w:b/>
                <w:spacing w:val="-10"/>
                <w:sz w:val="16"/>
              </w:rPr>
              <w:t>2</w:t>
            </w:r>
          </w:p>
        </w:tc>
        <w:tc>
          <w:tcPr>
            <w:tcW w:w="3751" w:type="dxa"/>
          </w:tcPr>
          <w:p w14:paraId="27EF3E9B" w14:textId="77777777" w:rsidR="004653B0" w:rsidRDefault="004653B0">
            <w:pPr>
              <w:pStyle w:val="TableParagraph"/>
              <w:spacing w:before="57"/>
              <w:rPr>
                <w:b/>
                <w:sz w:val="16"/>
              </w:rPr>
            </w:pPr>
          </w:p>
          <w:p w14:paraId="204178F5" w14:textId="77777777" w:rsidR="004653B0" w:rsidRDefault="00040D56">
            <w:pPr>
              <w:pStyle w:val="TableParagraph"/>
              <w:ind w:left="108" w:right="132"/>
              <w:rPr>
                <w:sz w:val="16"/>
              </w:rPr>
            </w:pPr>
            <w:proofErr w:type="spellStart"/>
            <w:r>
              <w:rPr>
                <w:sz w:val="16"/>
              </w:rPr>
              <w:t>DDaT</w:t>
            </w:r>
            <w:proofErr w:type="spellEnd"/>
            <w:r>
              <w:rPr>
                <w:sz w:val="16"/>
              </w:rPr>
              <w:t xml:space="preserve"> agrees with this recommendation and</w:t>
            </w:r>
            <w:r>
              <w:rPr>
                <w:spacing w:val="-5"/>
                <w:sz w:val="16"/>
              </w:rPr>
              <w:t xml:space="preserve"> </w:t>
            </w:r>
            <w:r>
              <w:rPr>
                <w:sz w:val="16"/>
              </w:rPr>
              <w:t>will</w:t>
            </w:r>
            <w:r>
              <w:rPr>
                <w:spacing w:val="-6"/>
                <w:sz w:val="16"/>
              </w:rPr>
              <w:t xml:space="preserve"> </w:t>
            </w:r>
            <w:r>
              <w:rPr>
                <w:sz w:val="16"/>
              </w:rPr>
              <w:t>review</w:t>
            </w:r>
            <w:r>
              <w:rPr>
                <w:spacing w:val="-5"/>
                <w:sz w:val="16"/>
              </w:rPr>
              <w:t xml:space="preserve"> </w:t>
            </w:r>
            <w:r>
              <w:rPr>
                <w:sz w:val="16"/>
              </w:rPr>
              <w:t>the</w:t>
            </w:r>
            <w:r>
              <w:rPr>
                <w:spacing w:val="-7"/>
                <w:sz w:val="16"/>
              </w:rPr>
              <w:t xml:space="preserve"> </w:t>
            </w:r>
            <w:r>
              <w:rPr>
                <w:sz w:val="16"/>
              </w:rPr>
              <w:t>asset</w:t>
            </w:r>
            <w:r>
              <w:rPr>
                <w:spacing w:val="-9"/>
                <w:sz w:val="16"/>
              </w:rPr>
              <w:t xml:space="preserve"> </w:t>
            </w:r>
            <w:r>
              <w:rPr>
                <w:sz w:val="16"/>
              </w:rPr>
              <w:t>register</w:t>
            </w:r>
            <w:r>
              <w:rPr>
                <w:spacing w:val="-7"/>
                <w:sz w:val="16"/>
              </w:rPr>
              <w:t xml:space="preserve"> </w:t>
            </w:r>
            <w:r>
              <w:rPr>
                <w:sz w:val="16"/>
              </w:rPr>
              <w:t>regularly, to make sure information like assigned user is</w:t>
            </w:r>
            <w:r>
              <w:rPr>
                <w:spacing w:val="-1"/>
                <w:sz w:val="16"/>
              </w:rPr>
              <w:t xml:space="preserve"> </w:t>
            </w:r>
            <w:r>
              <w:rPr>
                <w:sz w:val="16"/>
              </w:rPr>
              <w:t>correct. The</w:t>
            </w:r>
            <w:r>
              <w:rPr>
                <w:spacing w:val="-1"/>
                <w:sz w:val="16"/>
              </w:rPr>
              <w:t xml:space="preserve"> </w:t>
            </w:r>
            <w:r>
              <w:rPr>
                <w:sz w:val="16"/>
              </w:rPr>
              <w:t>technical</w:t>
            </w:r>
            <w:r>
              <w:rPr>
                <w:spacing w:val="-2"/>
                <w:sz w:val="16"/>
              </w:rPr>
              <w:t xml:space="preserve"> </w:t>
            </w:r>
            <w:r>
              <w:rPr>
                <w:sz w:val="16"/>
              </w:rPr>
              <w:t>support team manages the IT Asset register and has started a quarterly dip sample process.</w:t>
            </w:r>
          </w:p>
        </w:tc>
        <w:tc>
          <w:tcPr>
            <w:tcW w:w="1581" w:type="dxa"/>
          </w:tcPr>
          <w:p w14:paraId="0ACA1A46" w14:textId="77777777" w:rsidR="004653B0" w:rsidRDefault="004653B0">
            <w:pPr>
              <w:pStyle w:val="TableParagraph"/>
              <w:spacing w:before="57"/>
              <w:rPr>
                <w:b/>
                <w:sz w:val="16"/>
              </w:rPr>
            </w:pPr>
          </w:p>
          <w:p w14:paraId="065EA14C" w14:textId="77777777" w:rsidR="004653B0" w:rsidRDefault="00040D56">
            <w:pPr>
              <w:pStyle w:val="TableParagraph"/>
              <w:ind w:left="108" w:right="448"/>
              <w:rPr>
                <w:sz w:val="16"/>
              </w:rPr>
            </w:pPr>
            <w:r>
              <w:rPr>
                <w:sz w:val="16"/>
              </w:rPr>
              <w:t>Dan</w:t>
            </w:r>
            <w:r>
              <w:rPr>
                <w:spacing w:val="-15"/>
                <w:sz w:val="16"/>
              </w:rPr>
              <w:t xml:space="preserve"> </w:t>
            </w:r>
            <w:r>
              <w:rPr>
                <w:sz w:val="16"/>
              </w:rPr>
              <w:t xml:space="preserve">Cooper, Head of </w:t>
            </w:r>
            <w:r>
              <w:rPr>
                <w:spacing w:val="-2"/>
                <w:sz w:val="16"/>
              </w:rPr>
              <w:t xml:space="preserve">Technical </w:t>
            </w:r>
            <w:r>
              <w:rPr>
                <w:sz w:val="16"/>
              </w:rPr>
              <w:t xml:space="preserve">Support - </w:t>
            </w:r>
            <w:proofErr w:type="spellStart"/>
            <w:r>
              <w:rPr>
                <w:spacing w:val="-4"/>
                <w:sz w:val="16"/>
              </w:rPr>
              <w:t>DDaT</w:t>
            </w:r>
            <w:proofErr w:type="spellEnd"/>
          </w:p>
          <w:p w14:paraId="775EA2BB" w14:textId="77777777" w:rsidR="004653B0" w:rsidRDefault="00040D56">
            <w:pPr>
              <w:pStyle w:val="TableParagraph"/>
              <w:spacing w:before="194"/>
              <w:ind w:left="108"/>
              <w:rPr>
                <w:sz w:val="16"/>
              </w:rPr>
            </w:pPr>
            <w:r>
              <w:rPr>
                <w:spacing w:val="-2"/>
                <w:sz w:val="16"/>
              </w:rPr>
              <w:t>Complete</w:t>
            </w:r>
          </w:p>
        </w:tc>
        <w:tc>
          <w:tcPr>
            <w:tcW w:w="986" w:type="dxa"/>
            <w:shd w:val="clear" w:color="auto" w:fill="92D050"/>
          </w:tcPr>
          <w:p w14:paraId="0495D863" w14:textId="77777777" w:rsidR="004653B0" w:rsidRDefault="004653B0">
            <w:pPr>
              <w:pStyle w:val="TableParagraph"/>
              <w:rPr>
                <w:rFonts w:ascii="Times New Roman"/>
                <w:sz w:val="16"/>
              </w:rPr>
            </w:pPr>
          </w:p>
        </w:tc>
      </w:tr>
      <w:tr w:rsidR="004653B0" w14:paraId="502E5D75" w14:textId="77777777">
        <w:trPr>
          <w:trHeight w:val="2449"/>
        </w:trPr>
        <w:tc>
          <w:tcPr>
            <w:tcW w:w="614" w:type="dxa"/>
          </w:tcPr>
          <w:p w14:paraId="69A1FF9B" w14:textId="77777777" w:rsidR="004653B0" w:rsidRDefault="00040D56">
            <w:pPr>
              <w:pStyle w:val="TableParagraph"/>
              <w:spacing w:before="57"/>
              <w:ind w:left="13"/>
              <w:jc w:val="center"/>
              <w:rPr>
                <w:b/>
                <w:sz w:val="16"/>
              </w:rPr>
            </w:pPr>
            <w:r>
              <w:rPr>
                <w:b/>
                <w:spacing w:val="-10"/>
                <w:sz w:val="16"/>
              </w:rPr>
              <w:t>3</w:t>
            </w:r>
          </w:p>
        </w:tc>
        <w:tc>
          <w:tcPr>
            <w:tcW w:w="4644" w:type="dxa"/>
          </w:tcPr>
          <w:p w14:paraId="06D7BC3F" w14:textId="77777777" w:rsidR="004653B0" w:rsidRDefault="00040D56">
            <w:pPr>
              <w:pStyle w:val="TableParagraph"/>
              <w:spacing w:before="57"/>
              <w:ind w:left="108" w:right="89"/>
              <w:jc w:val="both"/>
              <w:rPr>
                <w:b/>
                <w:sz w:val="16"/>
              </w:rPr>
            </w:pPr>
            <w:r>
              <w:rPr>
                <w:b/>
                <w:sz w:val="16"/>
                <w:u w:val="single"/>
              </w:rPr>
              <w:t>Assessments of IT infrastructure risks are</w:t>
            </w:r>
            <w:r>
              <w:rPr>
                <w:b/>
                <w:sz w:val="16"/>
              </w:rPr>
              <w:t xml:space="preserve"> </w:t>
            </w:r>
            <w:r>
              <w:rPr>
                <w:b/>
                <w:sz w:val="16"/>
                <w:u w:val="single"/>
              </w:rPr>
              <w:t>performed on an ad-hoc basis</w:t>
            </w:r>
          </w:p>
          <w:p w14:paraId="1D5D75AF" w14:textId="77777777" w:rsidR="004653B0" w:rsidRDefault="00040D56">
            <w:pPr>
              <w:pStyle w:val="TableParagraph"/>
              <w:ind w:left="108" w:right="87"/>
              <w:jc w:val="both"/>
              <w:rPr>
                <w:sz w:val="16"/>
              </w:rPr>
            </w:pPr>
            <w:r>
              <w:rPr>
                <w:i/>
                <w:sz w:val="16"/>
              </w:rPr>
              <w:t xml:space="preserve">Observation: </w:t>
            </w:r>
            <w:r>
              <w:rPr>
                <w:sz w:val="16"/>
              </w:rPr>
              <w:t>IT infrastructure should be subject to formal periodic review to assess its adequacy and highlight any</w:t>
            </w:r>
            <w:r>
              <w:rPr>
                <w:spacing w:val="-1"/>
                <w:sz w:val="16"/>
              </w:rPr>
              <w:t xml:space="preserve"> </w:t>
            </w:r>
            <w:r>
              <w:rPr>
                <w:sz w:val="16"/>
              </w:rPr>
              <w:t>risks</w:t>
            </w:r>
            <w:r>
              <w:rPr>
                <w:spacing w:val="-1"/>
                <w:sz w:val="16"/>
              </w:rPr>
              <w:t xml:space="preserve"> </w:t>
            </w:r>
            <w:r>
              <w:rPr>
                <w:sz w:val="16"/>
              </w:rPr>
              <w:t>that are</w:t>
            </w:r>
            <w:r>
              <w:rPr>
                <w:spacing w:val="-1"/>
                <w:sz w:val="16"/>
              </w:rPr>
              <w:t xml:space="preserve"> </w:t>
            </w:r>
            <w:r>
              <w:rPr>
                <w:sz w:val="16"/>
              </w:rPr>
              <w:t>not identified</w:t>
            </w:r>
            <w:r>
              <w:rPr>
                <w:spacing w:val="-1"/>
                <w:sz w:val="16"/>
              </w:rPr>
              <w:t xml:space="preserve"> </w:t>
            </w:r>
            <w:r>
              <w:rPr>
                <w:sz w:val="16"/>
              </w:rPr>
              <w:t>through</w:t>
            </w:r>
            <w:r>
              <w:rPr>
                <w:spacing w:val="-2"/>
                <w:sz w:val="16"/>
              </w:rPr>
              <w:t xml:space="preserve"> </w:t>
            </w:r>
            <w:r>
              <w:rPr>
                <w:sz w:val="16"/>
              </w:rPr>
              <w:t>day- to-day management activities.</w:t>
            </w:r>
          </w:p>
          <w:p w14:paraId="25788847" w14:textId="77777777" w:rsidR="004653B0" w:rsidRDefault="00040D56">
            <w:pPr>
              <w:pStyle w:val="TableParagraph"/>
              <w:ind w:left="107" w:right="85"/>
              <w:jc w:val="both"/>
              <w:rPr>
                <w:sz w:val="16"/>
              </w:rPr>
            </w:pPr>
            <w:r>
              <w:rPr>
                <w:sz w:val="16"/>
              </w:rPr>
              <w:t>We</w:t>
            </w:r>
            <w:r>
              <w:rPr>
                <w:spacing w:val="-9"/>
                <w:sz w:val="16"/>
              </w:rPr>
              <w:t xml:space="preserve"> </w:t>
            </w:r>
            <w:r>
              <w:rPr>
                <w:sz w:val="16"/>
              </w:rPr>
              <w:t>noted</w:t>
            </w:r>
            <w:r>
              <w:rPr>
                <w:spacing w:val="-11"/>
                <w:sz w:val="16"/>
              </w:rPr>
              <w:t xml:space="preserve"> </w:t>
            </w:r>
            <w:r>
              <w:rPr>
                <w:sz w:val="16"/>
              </w:rPr>
              <w:t>periodic</w:t>
            </w:r>
            <w:r>
              <w:rPr>
                <w:spacing w:val="-11"/>
                <w:sz w:val="16"/>
              </w:rPr>
              <w:t xml:space="preserve"> </w:t>
            </w:r>
            <w:r>
              <w:rPr>
                <w:sz w:val="16"/>
              </w:rPr>
              <w:t>assessments</w:t>
            </w:r>
            <w:r>
              <w:rPr>
                <w:spacing w:val="-9"/>
                <w:sz w:val="16"/>
              </w:rPr>
              <w:t xml:space="preserve"> </w:t>
            </w:r>
            <w:r>
              <w:rPr>
                <w:sz w:val="16"/>
              </w:rPr>
              <w:t>of</w:t>
            </w:r>
            <w:r>
              <w:rPr>
                <w:spacing w:val="-8"/>
                <w:sz w:val="16"/>
              </w:rPr>
              <w:t xml:space="preserve"> </w:t>
            </w:r>
            <w:r>
              <w:rPr>
                <w:sz w:val="16"/>
              </w:rPr>
              <w:t>the</w:t>
            </w:r>
            <w:r>
              <w:rPr>
                <w:spacing w:val="-11"/>
                <w:sz w:val="16"/>
              </w:rPr>
              <w:t xml:space="preserve"> </w:t>
            </w:r>
            <w:r>
              <w:rPr>
                <w:sz w:val="16"/>
              </w:rPr>
              <w:t>infrastructure</w:t>
            </w:r>
            <w:r>
              <w:rPr>
                <w:spacing w:val="-11"/>
                <w:sz w:val="16"/>
              </w:rPr>
              <w:t xml:space="preserve"> </w:t>
            </w:r>
            <w:r>
              <w:rPr>
                <w:sz w:val="16"/>
              </w:rPr>
              <w:t>do not</w:t>
            </w:r>
            <w:r>
              <w:rPr>
                <w:spacing w:val="-11"/>
                <w:sz w:val="16"/>
              </w:rPr>
              <w:t xml:space="preserve"> </w:t>
            </w:r>
            <w:r>
              <w:rPr>
                <w:sz w:val="16"/>
              </w:rPr>
              <w:t>take</w:t>
            </w:r>
            <w:r>
              <w:rPr>
                <w:spacing w:val="-10"/>
                <w:sz w:val="16"/>
              </w:rPr>
              <w:t xml:space="preserve"> </w:t>
            </w:r>
            <w:r>
              <w:rPr>
                <w:sz w:val="16"/>
              </w:rPr>
              <w:t>place,</w:t>
            </w:r>
            <w:r>
              <w:rPr>
                <w:spacing w:val="-11"/>
                <w:sz w:val="16"/>
              </w:rPr>
              <w:t xml:space="preserve"> </w:t>
            </w:r>
            <w:r>
              <w:rPr>
                <w:sz w:val="16"/>
              </w:rPr>
              <w:t>instead</w:t>
            </w:r>
            <w:r>
              <w:rPr>
                <w:spacing w:val="-10"/>
                <w:sz w:val="16"/>
              </w:rPr>
              <w:t xml:space="preserve"> </w:t>
            </w:r>
            <w:r>
              <w:rPr>
                <w:sz w:val="16"/>
              </w:rPr>
              <w:t>risks</w:t>
            </w:r>
            <w:r>
              <w:rPr>
                <w:spacing w:val="-10"/>
                <w:sz w:val="16"/>
              </w:rPr>
              <w:t xml:space="preserve"> </w:t>
            </w:r>
            <w:r>
              <w:rPr>
                <w:sz w:val="16"/>
              </w:rPr>
              <w:t>are</w:t>
            </w:r>
            <w:r>
              <w:rPr>
                <w:spacing w:val="-10"/>
                <w:sz w:val="16"/>
              </w:rPr>
              <w:t xml:space="preserve"> </w:t>
            </w:r>
            <w:r>
              <w:rPr>
                <w:sz w:val="16"/>
              </w:rPr>
              <w:t>identified</w:t>
            </w:r>
            <w:r>
              <w:rPr>
                <w:spacing w:val="-10"/>
                <w:sz w:val="16"/>
              </w:rPr>
              <w:t xml:space="preserve"> </w:t>
            </w:r>
            <w:r>
              <w:rPr>
                <w:sz w:val="16"/>
              </w:rPr>
              <w:t>in</w:t>
            </w:r>
            <w:r>
              <w:rPr>
                <w:spacing w:val="-11"/>
                <w:sz w:val="16"/>
              </w:rPr>
              <w:t xml:space="preserve"> </w:t>
            </w:r>
            <w:r>
              <w:rPr>
                <w:sz w:val="16"/>
              </w:rPr>
              <w:t>the</w:t>
            </w:r>
            <w:r>
              <w:rPr>
                <w:spacing w:val="-10"/>
                <w:sz w:val="16"/>
              </w:rPr>
              <w:t xml:space="preserve"> </w:t>
            </w:r>
            <w:r>
              <w:rPr>
                <w:sz w:val="16"/>
              </w:rPr>
              <w:t>course of</w:t>
            </w:r>
            <w:r>
              <w:rPr>
                <w:spacing w:val="-2"/>
                <w:sz w:val="16"/>
              </w:rPr>
              <w:t xml:space="preserve"> </w:t>
            </w:r>
            <w:r>
              <w:rPr>
                <w:sz w:val="16"/>
              </w:rPr>
              <w:t>normal</w:t>
            </w:r>
            <w:r>
              <w:rPr>
                <w:spacing w:val="-2"/>
                <w:sz w:val="16"/>
              </w:rPr>
              <w:t xml:space="preserve"> </w:t>
            </w:r>
            <w:r>
              <w:rPr>
                <w:sz w:val="16"/>
              </w:rPr>
              <w:t>management</w:t>
            </w:r>
            <w:r>
              <w:rPr>
                <w:spacing w:val="-2"/>
                <w:sz w:val="16"/>
              </w:rPr>
              <w:t xml:space="preserve"> </w:t>
            </w:r>
            <w:r>
              <w:rPr>
                <w:sz w:val="16"/>
              </w:rPr>
              <w:t>activities.</w:t>
            </w:r>
            <w:r>
              <w:rPr>
                <w:spacing w:val="-2"/>
                <w:sz w:val="16"/>
              </w:rPr>
              <w:t xml:space="preserve"> </w:t>
            </w:r>
            <w:r>
              <w:rPr>
                <w:sz w:val="16"/>
              </w:rPr>
              <w:t>We</w:t>
            </w:r>
            <w:r>
              <w:rPr>
                <w:spacing w:val="-3"/>
                <w:sz w:val="16"/>
              </w:rPr>
              <w:t xml:space="preserve"> </w:t>
            </w:r>
            <w:r>
              <w:rPr>
                <w:sz w:val="16"/>
              </w:rPr>
              <w:t>found</w:t>
            </w:r>
            <w:r>
              <w:rPr>
                <w:spacing w:val="-3"/>
                <w:sz w:val="16"/>
              </w:rPr>
              <w:t xml:space="preserve"> </w:t>
            </w:r>
            <w:r>
              <w:rPr>
                <w:sz w:val="16"/>
              </w:rPr>
              <w:t xml:space="preserve">only three risks relating to infrastructure support had been identified and assessed, with these risks covering </w:t>
            </w:r>
            <w:r>
              <w:rPr>
                <w:spacing w:val="-2"/>
                <w:sz w:val="16"/>
              </w:rPr>
              <w:t>software</w:t>
            </w:r>
            <w:r>
              <w:rPr>
                <w:spacing w:val="-6"/>
                <w:sz w:val="16"/>
              </w:rPr>
              <w:t xml:space="preserve"> </w:t>
            </w:r>
            <w:r>
              <w:rPr>
                <w:spacing w:val="-2"/>
                <w:sz w:val="16"/>
              </w:rPr>
              <w:t>upgrades,</w:t>
            </w:r>
            <w:r>
              <w:rPr>
                <w:spacing w:val="-6"/>
                <w:sz w:val="16"/>
              </w:rPr>
              <w:t xml:space="preserve"> </w:t>
            </w:r>
            <w:r>
              <w:rPr>
                <w:spacing w:val="-2"/>
                <w:sz w:val="16"/>
              </w:rPr>
              <w:t>Cyber</w:t>
            </w:r>
            <w:r>
              <w:rPr>
                <w:spacing w:val="-6"/>
                <w:sz w:val="16"/>
              </w:rPr>
              <w:t xml:space="preserve"> </w:t>
            </w:r>
            <w:r>
              <w:rPr>
                <w:spacing w:val="-2"/>
                <w:sz w:val="16"/>
              </w:rPr>
              <w:t>Security</w:t>
            </w:r>
            <w:r>
              <w:rPr>
                <w:spacing w:val="-5"/>
                <w:sz w:val="16"/>
              </w:rPr>
              <w:t xml:space="preserve"> </w:t>
            </w:r>
            <w:r>
              <w:rPr>
                <w:spacing w:val="-2"/>
                <w:sz w:val="16"/>
              </w:rPr>
              <w:t>and</w:t>
            </w:r>
            <w:r>
              <w:rPr>
                <w:spacing w:val="-6"/>
                <w:sz w:val="16"/>
              </w:rPr>
              <w:t xml:space="preserve"> </w:t>
            </w:r>
            <w:r>
              <w:rPr>
                <w:spacing w:val="-2"/>
                <w:sz w:val="16"/>
              </w:rPr>
              <w:t>ageing</w:t>
            </w:r>
            <w:r>
              <w:rPr>
                <w:spacing w:val="-7"/>
                <w:sz w:val="16"/>
              </w:rPr>
              <w:t xml:space="preserve"> </w:t>
            </w:r>
            <w:r>
              <w:rPr>
                <w:spacing w:val="-2"/>
                <w:sz w:val="16"/>
              </w:rPr>
              <w:t>systems,</w:t>
            </w:r>
          </w:p>
        </w:tc>
        <w:tc>
          <w:tcPr>
            <w:tcW w:w="2988" w:type="dxa"/>
          </w:tcPr>
          <w:p w14:paraId="1C10CD22" w14:textId="77777777" w:rsidR="004653B0" w:rsidRDefault="004653B0">
            <w:pPr>
              <w:pStyle w:val="TableParagraph"/>
              <w:spacing w:before="57"/>
              <w:rPr>
                <w:b/>
                <w:sz w:val="16"/>
              </w:rPr>
            </w:pPr>
          </w:p>
          <w:p w14:paraId="4B9A53D0" w14:textId="77777777" w:rsidR="004653B0" w:rsidRDefault="00040D56">
            <w:pPr>
              <w:pStyle w:val="TableParagraph"/>
              <w:ind w:left="108" w:right="235"/>
              <w:jc w:val="both"/>
              <w:rPr>
                <w:sz w:val="16"/>
              </w:rPr>
            </w:pPr>
            <w:r>
              <w:rPr>
                <w:color w:val="6F2F9F"/>
                <w:sz w:val="16"/>
              </w:rPr>
              <w:t>Periodically</w:t>
            </w:r>
            <w:r>
              <w:rPr>
                <w:color w:val="6F2F9F"/>
                <w:spacing w:val="-13"/>
                <w:sz w:val="16"/>
              </w:rPr>
              <w:t xml:space="preserve"> </w:t>
            </w:r>
            <w:r>
              <w:rPr>
                <w:color w:val="6F2F9F"/>
                <w:sz w:val="16"/>
              </w:rPr>
              <w:t>assess</w:t>
            </w:r>
            <w:r>
              <w:rPr>
                <w:color w:val="6F2F9F"/>
                <w:spacing w:val="-13"/>
                <w:sz w:val="16"/>
              </w:rPr>
              <w:t xml:space="preserve"> </w:t>
            </w:r>
            <w:r>
              <w:rPr>
                <w:color w:val="6F2F9F"/>
                <w:sz w:val="16"/>
              </w:rPr>
              <w:t>the</w:t>
            </w:r>
            <w:r>
              <w:rPr>
                <w:color w:val="6F2F9F"/>
                <w:spacing w:val="-12"/>
                <w:sz w:val="16"/>
              </w:rPr>
              <w:t xml:space="preserve"> </w:t>
            </w:r>
            <w:r>
              <w:rPr>
                <w:color w:val="6F2F9F"/>
                <w:sz w:val="16"/>
              </w:rPr>
              <w:t>adequacy of</w:t>
            </w:r>
            <w:r>
              <w:rPr>
                <w:color w:val="6F2F9F"/>
                <w:spacing w:val="-6"/>
                <w:sz w:val="16"/>
              </w:rPr>
              <w:t xml:space="preserve"> </w:t>
            </w:r>
            <w:r>
              <w:rPr>
                <w:color w:val="6F2F9F"/>
                <w:sz w:val="16"/>
              </w:rPr>
              <w:t>IT</w:t>
            </w:r>
            <w:r>
              <w:rPr>
                <w:color w:val="6F2F9F"/>
                <w:spacing w:val="-6"/>
                <w:sz w:val="16"/>
              </w:rPr>
              <w:t xml:space="preserve"> </w:t>
            </w:r>
            <w:r>
              <w:rPr>
                <w:color w:val="6F2F9F"/>
                <w:sz w:val="16"/>
              </w:rPr>
              <w:t>architecture</w:t>
            </w:r>
            <w:r>
              <w:rPr>
                <w:color w:val="6F2F9F"/>
                <w:spacing w:val="-7"/>
                <w:sz w:val="16"/>
              </w:rPr>
              <w:t xml:space="preserve"> </w:t>
            </w:r>
            <w:r>
              <w:rPr>
                <w:color w:val="6F2F9F"/>
                <w:sz w:val="16"/>
              </w:rPr>
              <w:t>to</w:t>
            </w:r>
            <w:r>
              <w:rPr>
                <w:color w:val="6F2F9F"/>
                <w:spacing w:val="-4"/>
                <w:sz w:val="16"/>
              </w:rPr>
              <w:t xml:space="preserve"> </w:t>
            </w:r>
            <w:r>
              <w:rPr>
                <w:color w:val="6F2F9F"/>
                <w:sz w:val="16"/>
              </w:rPr>
              <w:t>identify</w:t>
            </w:r>
            <w:r>
              <w:rPr>
                <w:color w:val="6F2F9F"/>
                <w:spacing w:val="-7"/>
                <w:sz w:val="16"/>
              </w:rPr>
              <w:t xml:space="preserve"> </w:t>
            </w:r>
            <w:r>
              <w:rPr>
                <w:color w:val="6F2F9F"/>
                <w:sz w:val="16"/>
              </w:rPr>
              <w:t>and locate potential risks.</w:t>
            </w:r>
          </w:p>
        </w:tc>
        <w:tc>
          <w:tcPr>
            <w:tcW w:w="888" w:type="dxa"/>
            <w:shd w:val="clear" w:color="auto" w:fill="92D050"/>
          </w:tcPr>
          <w:p w14:paraId="7A8E30D2" w14:textId="77777777" w:rsidR="004653B0" w:rsidRDefault="004653B0">
            <w:pPr>
              <w:pStyle w:val="TableParagraph"/>
              <w:spacing w:before="57"/>
              <w:rPr>
                <w:b/>
                <w:sz w:val="16"/>
              </w:rPr>
            </w:pPr>
          </w:p>
          <w:p w14:paraId="3BF3D576" w14:textId="77777777" w:rsidR="004653B0" w:rsidRDefault="00040D56">
            <w:pPr>
              <w:pStyle w:val="TableParagraph"/>
              <w:ind w:left="19"/>
              <w:jc w:val="center"/>
              <w:rPr>
                <w:b/>
                <w:sz w:val="16"/>
              </w:rPr>
            </w:pPr>
            <w:r>
              <w:rPr>
                <w:b/>
                <w:spacing w:val="-10"/>
                <w:sz w:val="16"/>
              </w:rPr>
              <w:t>3</w:t>
            </w:r>
          </w:p>
        </w:tc>
        <w:tc>
          <w:tcPr>
            <w:tcW w:w="3751" w:type="dxa"/>
          </w:tcPr>
          <w:p w14:paraId="1450DC5F" w14:textId="77777777" w:rsidR="004653B0" w:rsidRDefault="004653B0">
            <w:pPr>
              <w:pStyle w:val="TableParagraph"/>
              <w:spacing w:before="57"/>
              <w:rPr>
                <w:b/>
                <w:sz w:val="16"/>
              </w:rPr>
            </w:pPr>
          </w:p>
          <w:p w14:paraId="7D22ED71" w14:textId="77777777" w:rsidR="004653B0" w:rsidRDefault="00040D56">
            <w:pPr>
              <w:pStyle w:val="TableParagraph"/>
              <w:ind w:left="108"/>
              <w:rPr>
                <w:sz w:val="16"/>
              </w:rPr>
            </w:pPr>
            <w:proofErr w:type="spellStart"/>
            <w:r>
              <w:rPr>
                <w:sz w:val="16"/>
              </w:rPr>
              <w:t>DDaT</w:t>
            </w:r>
            <w:proofErr w:type="spellEnd"/>
            <w:r>
              <w:rPr>
                <w:sz w:val="16"/>
              </w:rPr>
              <w:t xml:space="preserve"> accept the recommendation. The Enterprise Architecture team are in the process</w:t>
            </w:r>
            <w:r>
              <w:rPr>
                <w:spacing w:val="-6"/>
                <w:sz w:val="16"/>
              </w:rPr>
              <w:t xml:space="preserve"> </w:t>
            </w:r>
            <w:r>
              <w:rPr>
                <w:sz w:val="16"/>
              </w:rPr>
              <w:t>of</w:t>
            </w:r>
            <w:r>
              <w:rPr>
                <w:spacing w:val="-6"/>
                <w:sz w:val="16"/>
              </w:rPr>
              <w:t xml:space="preserve"> </w:t>
            </w:r>
            <w:r>
              <w:rPr>
                <w:sz w:val="16"/>
              </w:rPr>
              <w:t>developing</w:t>
            </w:r>
            <w:r>
              <w:rPr>
                <w:spacing w:val="-6"/>
                <w:sz w:val="16"/>
              </w:rPr>
              <w:t xml:space="preserve"> </w:t>
            </w:r>
            <w:r>
              <w:rPr>
                <w:sz w:val="16"/>
              </w:rPr>
              <w:t>a</w:t>
            </w:r>
            <w:r>
              <w:rPr>
                <w:spacing w:val="-6"/>
                <w:sz w:val="16"/>
              </w:rPr>
              <w:t xml:space="preserve"> </w:t>
            </w:r>
            <w:r>
              <w:rPr>
                <w:sz w:val="16"/>
              </w:rPr>
              <w:t>suite</w:t>
            </w:r>
            <w:r>
              <w:rPr>
                <w:spacing w:val="-9"/>
                <w:sz w:val="16"/>
              </w:rPr>
              <w:t xml:space="preserve"> </w:t>
            </w:r>
            <w:r>
              <w:rPr>
                <w:sz w:val="16"/>
              </w:rPr>
              <w:t>of</w:t>
            </w:r>
            <w:r>
              <w:rPr>
                <w:spacing w:val="-6"/>
                <w:sz w:val="16"/>
              </w:rPr>
              <w:t xml:space="preserve"> </w:t>
            </w:r>
            <w:r>
              <w:rPr>
                <w:sz w:val="16"/>
              </w:rPr>
              <w:t>roadmaps.</w:t>
            </w:r>
          </w:p>
          <w:p w14:paraId="3FFC0C73" w14:textId="77777777" w:rsidR="004653B0" w:rsidRDefault="00040D56">
            <w:pPr>
              <w:pStyle w:val="TableParagraph"/>
              <w:ind w:left="108"/>
              <w:rPr>
                <w:sz w:val="16"/>
              </w:rPr>
            </w:pPr>
            <w:r>
              <w:rPr>
                <w:sz w:val="16"/>
              </w:rPr>
              <w:t>The</w:t>
            </w:r>
            <w:r>
              <w:rPr>
                <w:spacing w:val="-5"/>
                <w:sz w:val="16"/>
              </w:rPr>
              <w:t xml:space="preserve"> </w:t>
            </w:r>
            <w:r>
              <w:rPr>
                <w:sz w:val="16"/>
              </w:rPr>
              <w:t>infrastructure</w:t>
            </w:r>
            <w:r>
              <w:rPr>
                <w:spacing w:val="-6"/>
                <w:sz w:val="16"/>
              </w:rPr>
              <w:t xml:space="preserve"> </w:t>
            </w:r>
            <w:r>
              <w:rPr>
                <w:spacing w:val="-2"/>
                <w:sz w:val="16"/>
              </w:rPr>
              <w:t>roadmap</w:t>
            </w:r>
          </w:p>
          <w:p w14:paraId="4376701E" w14:textId="77777777" w:rsidR="004653B0" w:rsidRDefault="00040D56">
            <w:pPr>
              <w:pStyle w:val="TableParagraph"/>
              <w:ind w:left="107" w:right="98"/>
              <w:rPr>
                <w:sz w:val="16"/>
              </w:rPr>
            </w:pPr>
            <w:r>
              <w:rPr>
                <w:sz w:val="16"/>
              </w:rPr>
              <w:t>was</w:t>
            </w:r>
            <w:r>
              <w:rPr>
                <w:spacing w:val="-6"/>
                <w:sz w:val="16"/>
              </w:rPr>
              <w:t xml:space="preserve"> </w:t>
            </w:r>
            <w:r>
              <w:rPr>
                <w:sz w:val="16"/>
              </w:rPr>
              <w:t>developed</w:t>
            </w:r>
            <w:r>
              <w:rPr>
                <w:spacing w:val="-6"/>
                <w:sz w:val="16"/>
              </w:rPr>
              <w:t xml:space="preserve"> </w:t>
            </w:r>
            <w:r>
              <w:rPr>
                <w:sz w:val="16"/>
              </w:rPr>
              <w:t>in</w:t>
            </w:r>
            <w:r>
              <w:rPr>
                <w:spacing w:val="-5"/>
                <w:sz w:val="16"/>
              </w:rPr>
              <w:t xml:space="preserve"> </w:t>
            </w:r>
            <w:r>
              <w:rPr>
                <w:sz w:val="16"/>
              </w:rPr>
              <w:t>late</w:t>
            </w:r>
            <w:r>
              <w:rPr>
                <w:spacing w:val="-6"/>
                <w:sz w:val="16"/>
              </w:rPr>
              <w:t xml:space="preserve"> </w:t>
            </w:r>
            <w:r>
              <w:rPr>
                <w:sz w:val="16"/>
              </w:rPr>
              <w:t>2023</w:t>
            </w:r>
            <w:r>
              <w:rPr>
                <w:spacing w:val="-3"/>
                <w:sz w:val="16"/>
              </w:rPr>
              <w:t xml:space="preserve"> </w:t>
            </w:r>
            <w:r>
              <w:rPr>
                <w:sz w:val="16"/>
              </w:rPr>
              <w:t>and</w:t>
            </w:r>
            <w:r>
              <w:rPr>
                <w:spacing w:val="-4"/>
                <w:sz w:val="16"/>
              </w:rPr>
              <w:t xml:space="preserve"> </w:t>
            </w:r>
            <w:r>
              <w:rPr>
                <w:sz w:val="16"/>
              </w:rPr>
              <w:t>is</w:t>
            </w:r>
            <w:r>
              <w:rPr>
                <w:spacing w:val="-6"/>
                <w:sz w:val="16"/>
              </w:rPr>
              <w:t xml:space="preserve"> </w:t>
            </w:r>
            <w:r>
              <w:rPr>
                <w:sz w:val="16"/>
              </w:rPr>
              <w:t>designed to account for a number of identified risks. These risks will be captured in the register more formally going forward. These risks will the then be managed in line with our existing risk management processes.</w:t>
            </w:r>
          </w:p>
        </w:tc>
        <w:tc>
          <w:tcPr>
            <w:tcW w:w="1581" w:type="dxa"/>
          </w:tcPr>
          <w:p w14:paraId="31B80EA8" w14:textId="77777777" w:rsidR="004653B0" w:rsidRDefault="004653B0">
            <w:pPr>
              <w:pStyle w:val="TableParagraph"/>
              <w:spacing w:before="57"/>
              <w:rPr>
                <w:b/>
                <w:sz w:val="16"/>
              </w:rPr>
            </w:pPr>
          </w:p>
          <w:p w14:paraId="7D17221D" w14:textId="77777777" w:rsidR="004653B0" w:rsidRDefault="00040D56">
            <w:pPr>
              <w:pStyle w:val="TableParagraph"/>
              <w:ind w:left="108" w:right="333"/>
              <w:rPr>
                <w:sz w:val="16"/>
              </w:rPr>
            </w:pPr>
            <w:r>
              <w:rPr>
                <w:sz w:val="16"/>
              </w:rPr>
              <w:t>Roy</w:t>
            </w:r>
            <w:r>
              <w:rPr>
                <w:spacing w:val="-15"/>
                <w:sz w:val="16"/>
              </w:rPr>
              <w:t xml:space="preserve"> </w:t>
            </w:r>
            <w:r>
              <w:rPr>
                <w:sz w:val="16"/>
              </w:rPr>
              <w:t xml:space="preserve">Cowper, </w:t>
            </w:r>
            <w:r>
              <w:rPr>
                <w:spacing w:val="-2"/>
                <w:sz w:val="16"/>
              </w:rPr>
              <w:t xml:space="preserve">Enterprise </w:t>
            </w:r>
            <w:r>
              <w:rPr>
                <w:sz w:val="16"/>
              </w:rPr>
              <w:t xml:space="preserve">Architect – </w:t>
            </w:r>
            <w:proofErr w:type="spellStart"/>
            <w:r>
              <w:rPr>
                <w:spacing w:val="-4"/>
                <w:sz w:val="16"/>
              </w:rPr>
              <w:t>DDaT</w:t>
            </w:r>
            <w:proofErr w:type="spellEnd"/>
          </w:p>
          <w:p w14:paraId="7B849FA1" w14:textId="77777777" w:rsidR="004653B0" w:rsidRDefault="00040D56">
            <w:pPr>
              <w:pStyle w:val="TableParagraph"/>
              <w:spacing w:before="194"/>
              <w:ind w:left="108"/>
              <w:rPr>
                <w:sz w:val="16"/>
              </w:rPr>
            </w:pPr>
            <w:r>
              <w:rPr>
                <w:sz w:val="16"/>
              </w:rPr>
              <w:t>31</w:t>
            </w:r>
            <w:r>
              <w:rPr>
                <w:spacing w:val="-1"/>
                <w:sz w:val="16"/>
              </w:rPr>
              <w:t xml:space="preserve"> </w:t>
            </w:r>
            <w:r>
              <w:rPr>
                <w:spacing w:val="-2"/>
                <w:sz w:val="16"/>
              </w:rPr>
              <w:t>December</w:t>
            </w:r>
          </w:p>
          <w:p w14:paraId="29ECCF50" w14:textId="77777777" w:rsidR="004653B0" w:rsidRDefault="00040D56">
            <w:pPr>
              <w:pStyle w:val="TableParagraph"/>
              <w:ind w:left="108"/>
              <w:rPr>
                <w:sz w:val="16"/>
              </w:rPr>
            </w:pPr>
            <w:r>
              <w:rPr>
                <w:spacing w:val="-4"/>
                <w:sz w:val="16"/>
              </w:rPr>
              <w:t>2024</w:t>
            </w:r>
          </w:p>
        </w:tc>
        <w:tc>
          <w:tcPr>
            <w:tcW w:w="986" w:type="dxa"/>
            <w:shd w:val="clear" w:color="auto" w:fill="FFFF00"/>
          </w:tcPr>
          <w:p w14:paraId="7CD9F239" w14:textId="77777777" w:rsidR="004653B0" w:rsidRDefault="004653B0">
            <w:pPr>
              <w:pStyle w:val="TableParagraph"/>
              <w:rPr>
                <w:rFonts w:ascii="Times New Roman"/>
                <w:sz w:val="16"/>
              </w:rPr>
            </w:pPr>
          </w:p>
        </w:tc>
      </w:tr>
    </w:tbl>
    <w:p w14:paraId="1DC428F3" w14:textId="77777777" w:rsidR="004653B0" w:rsidRDefault="004653B0">
      <w:pPr>
        <w:rPr>
          <w:rFonts w:ascii="Times New Roman"/>
          <w:sz w:val="16"/>
        </w:rPr>
        <w:sectPr w:rsidR="004653B0">
          <w:pgSz w:w="16840" w:h="11910" w:orient="landscape"/>
          <w:pgMar w:top="1340" w:right="400" w:bottom="1240" w:left="760" w:header="520" w:footer="1044" w:gutter="0"/>
          <w:cols w:space="720"/>
        </w:sectPr>
      </w:pPr>
    </w:p>
    <w:p w14:paraId="0963A4C8" w14:textId="77777777" w:rsidR="004653B0" w:rsidRDefault="004653B0">
      <w:pPr>
        <w:pStyle w:val="BodyText"/>
        <w:spacing w:before="6"/>
        <w:rPr>
          <w:rFonts w:ascii="Verdana"/>
          <w:b/>
          <w:sz w:val="7"/>
        </w:rPr>
      </w:pPr>
    </w:p>
    <w:tbl>
      <w:tblPr>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14"/>
        <w:gridCol w:w="4644"/>
        <w:gridCol w:w="2988"/>
        <w:gridCol w:w="888"/>
        <w:gridCol w:w="3751"/>
        <w:gridCol w:w="1581"/>
        <w:gridCol w:w="986"/>
      </w:tblGrid>
      <w:tr w:rsidR="004653B0" w14:paraId="2BF22F6F" w14:textId="77777777">
        <w:trPr>
          <w:trHeight w:val="503"/>
        </w:trPr>
        <w:tc>
          <w:tcPr>
            <w:tcW w:w="614" w:type="dxa"/>
            <w:shd w:val="clear" w:color="auto" w:fill="622D9E"/>
          </w:tcPr>
          <w:p w14:paraId="4EB55077" w14:textId="77777777" w:rsidR="004653B0" w:rsidRDefault="004653B0">
            <w:pPr>
              <w:pStyle w:val="TableParagraph"/>
              <w:rPr>
                <w:rFonts w:ascii="Times New Roman"/>
                <w:sz w:val="16"/>
              </w:rPr>
            </w:pPr>
          </w:p>
        </w:tc>
        <w:tc>
          <w:tcPr>
            <w:tcW w:w="4644" w:type="dxa"/>
            <w:shd w:val="clear" w:color="auto" w:fill="622D9E"/>
          </w:tcPr>
          <w:p w14:paraId="1CDCCDD5" w14:textId="77777777" w:rsidR="004653B0" w:rsidRDefault="00040D56">
            <w:pPr>
              <w:pStyle w:val="TableParagraph"/>
              <w:spacing w:before="57"/>
              <w:ind w:left="108"/>
              <w:rPr>
                <w:b/>
                <w:sz w:val="16"/>
              </w:rPr>
            </w:pPr>
            <w:r>
              <w:rPr>
                <w:b/>
                <w:color w:val="FFFFFF"/>
                <w:spacing w:val="-2"/>
                <w:sz w:val="16"/>
              </w:rPr>
              <w:t>Observation/Risk</w:t>
            </w:r>
          </w:p>
        </w:tc>
        <w:tc>
          <w:tcPr>
            <w:tcW w:w="2988" w:type="dxa"/>
            <w:shd w:val="clear" w:color="auto" w:fill="622D9E"/>
          </w:tcPr>
          <w:p w14:paraId="5DD12DBB" w14:textId="77777777" w:rsidR="004653B0" w:rsidRDefault="00040D56">
            <w:pPr>
              <w:pStyle w:val="TableParagraph"/>
              <w:spacing w:before="57"/>
              <w:ind w:left="108"/>
              <w:rPr>
                <w:b/>
                <w:sz w:val="16"/>
              </w:rPr>
            </w:pPr>
            <w:r>
              <w:rPr>
                <w:b/>
                <w:color w:val="FFFFFF"/>
                <w:spacing w:val="-2"/>
                <w:sz w:val="16"/>
              </w:rPr>
              <w:t>Recommendation</w:t>
            </w:r>
          </w:p>
        </w:tc>
        <w:tc>
          <w:tcPr>
            <w:tcW w:w="888" w:type="dxa"/>
            <w:shd w:val="clear" w:color="auto" w:fill="622D9E"/>
          </w:tcPr>
          <w:p w14:paraId="3CD45878" w14:textId="77777777" w:rsidR="004653B0" w:rsidRDefault="00040D56">
            <w:pPr>
              <w:pStyle w:val="TableParagraph"/>
              <w:spacing w:before="57"/>
              <w:ind w:left="19" w:right="3"/>
              <w:jc w:val="center"/>
              <w:rPr>
                <w:b/>
                <w:sz w:val="16"/>
              </w:rPr>
            </w:pPr>
            <w:r>
              <w:rPr>
                <w:b/>
                <w:color w:val="FFFFFF"/>
                <w:spacing w:val="-2"/>
                <w:sz w:val="16"/>
              </w:rPr>
              <w:t>Priority</w:t>
            </w:r>
          </w:p>
        </w:tc>
        <w:tc>
          <w:tcPr>
            <w:tcW w:w="3751" w:type="dxa"/>
            <w:shd w:val="clear" w:color="auto" w:fill="622D9E"/>
          </w:tcPr>
          <w:p w14:paraId="3952BEE6" w14:textId="77777777" w:rsidR="004653B0" w:rsidRDefault="00040D56">
            <w:pPr>
              <w:pStyle w:val="TableParagraph"/>
              <w:spacing w:before="57"/>
              <w:ind w:left="108"/>
              <w:rPr>
                <w:b/>
                <w:sz w:val="16"/>
              </w:rPr>
            </w:pPr>
            <w:r>
              <w:rPr>
                <w:b/>
                <w:color w:val="FFFFFF"/>
                <w:sz w:val="16"/>
              </w:rPr>
              <w:t>Management</w:t>
            </w:r>
            <w:r>
              <w:rPr>
                <w:b/>
                <w:color w:val="FFFFFF"/>
                <w:spacing w:val="-10"/>
                <w:sz w:val="16"/>
              </w:rPr>
              <w:t xml:space="preserve"> </w:t>
            </w:r>
            <w:r>
              <w:rPr>
                <w:b/>
                <w:color w:val="FFFFFF"/>
                <w:spacing w:val="-2"/>
                <w:sz w:val="16"/>
              </w:rPr>
              <w:t>response</w:t>
            </w:r>
          </w:p>
        </w:tc>
        <w:tc>
          <w:tcPr>
            <w:tcW w:w="1581" w:type="dxa"/>
            <w:shd w:val="clear" w:color="auto" w:fill="622D9E"/>
          </w:tcPr>
          <w:p w14:paraId="36724616" w14:textId="77777777" w:rsidR="004653B0" w:rsidRDefault="00040D56">
            <w:pPr>
              <w:pStyle w:val="TableParagraph"/>
              <w:spacing w:before="57"/>
              <w:ind w:left="108"/>
              <w:rPr>
                <w:b/>
                <w:sz w:val="16"/>
              </w:rPr>
            </w:pPr>
            <w:r>
              <w:rPr>
                <w:b/>
                <w:color w:val="FFFFFF"/>
                <w:spacing w:val="-2"/>
                <w:sz w:val="16"/>
              </w:rPr>
              <w:t>Timescale/ responsibility</w:t>
            </w:r>
          </w:p>
        </w:tc>
        <w:tc>
          <w:tcPr>
            <w:tcW w:w="986" w:type="dxa"/>
            <w:shd w:val="clear" w:color="auto" w:fill="622D9E"/>
          </w:tcPr>
          <w:p w14:paraId="58F78D3C" w14:textId="77777777" w:rsidR="004653B0" w:rsidRDefault="00040D56">
            <w:pPr>
              <w:pStyle w:val="TableParagraph"/>
              <w:spacing w:before="57"/>
              <w:ind w:left="204"/>
              <w:rPr>
                <w:b/>
                <w:sz w:val="16"/>
              </w:rPr>
            </w:pPr>
            <w:r>
              <w:rPr>
                <w:b/>
                <w:color w:val="FFFFFF"/>
                <w:spacing w:val="-2"/>
                <w:sz w:val="16"/>
              </w:rPr>
              <w:t>Status</w:t>
            </w:r>
          </w:p>
        </w:tc>
      </w:tr>
      <w:tr w:rsidR="004653B0" w14:paraId="0EBB421B" w14:textId="77777777">
        <w:trPr>
          <w:trHeight w:val="2058"/>
        </w:trPr>
        <w:tc>
          <w:tcPr>
            <w:tcW w:w="614" w:type="dxa"/>
          </w:tcPr>
          <w:p w14:paraId="051279BD" w14:textId="77777777" w:rsidR="004653B0" w:rsidRDefault="004653B0">
            <w:pPr>
              <w:pStyle w:val="TableParagraph"/>
              <w:rPr>
                <w:rFonts w:ascii="Times New Roman"/>
                <w:sz w:val="16"/>
              </w:rPr>
            </w:pPr>
          </w:p>
        </w:tc>
        <w:tc>
          <w:tcPr>
            <w:tcW w:w="4644" w:type="dxa"/>
          </w:tcPr>
          <w:p w14:paraId="30D4F4EB" w14:textId="77777777" w:rsidR="004653B0" w:rsidRDefault="00040D56">
            <w:pPr>
              <w:pStyle w:val="TableParagraph"/>
              <w:spacing w:before="57"/>
              <w:ind w:left="108" w:right="88"/>
              <w:jc w:val="both"/>
              <w:rPr>
                <w:sz w:val="16"/>
              </w:rPr>
            </w:pPr>
            <w:r>
              <w:rPr>
                <w:sz w:val="16"/>
              </w:rPr>
              <w:t>and hardware and software coming towards their end of life.</w:t>
            </w:r>
          </w:p>
          <w:p w14:paraId="74C4AA1E" w14:textId="77777777" w:rsidR="004653B0" w:rsidRDefault="00040D56">
            <w:pPr>
              <w:pStyle w:val="TableParagraph"/>
              <w:ind w:left="108" w:right="87"/>
              <w:jc w:val="both"/>
              <w:rPr>
                <w:sz w:val="16"/>
              </w:rPr>
            </w:pPr>
            <w:r>
              <w:rPr>
                <w:i/>
                <w:sz w:val="16"/>
              </w:rPr>
              <w:t xml:space="preserve">Risk and Impact: </w:t>
            </w:r>
            <w:r>
              <w:rPr>
                <w:sz w:val="16"/>
              </w:rPr>
              <w:t>The IT Infrastructure does not support the future needs of the force or carries unidentified risks that threaten the availability and security of IT systems</w:t>
            </w:r>
          </w:p>
        </w:tc>
        <w:tc>
          <w:tcPr>
            <w:tcW w:w="2988" w:type="dxa"/>
          </w:tcPr>
          <w:p w14:paraId="37BF3D6E" w14:textId="77777777" w:rsidR="004653B0" w:rsidRDefault="004653B0">
            <w:pPr>
              <w:pStyle w:val="TableParagraph"/>
              <w:rPr>
                <w:rFonts w:ascii="Times New Roman"/>
                <w:sz w:val="16"/>
              </w:rPr>
            </w:pPr>
          </w:p>
        </w:tc>
        <w:tc>
          <w:tcPr>
            <w:tcW w:w="888" w:type="dxa"/>
            <w:shd w:val="clear" w:color="auto" w:fill="92D050"/>
          </w:tcPr>
          <w:p w14:paraId="3EA47A9B" w14:textId="77777777" w:rsidR="004653B0" w:rsidRDefault="004653B0">
            <w:pPr>
              <w:pStyle w:val="TableParagraph"/>
              <w:rPr>
                <w:rFonts w:ascii="Times New Roman"/>
                <w:sz w:val="16"/>
              </w:rPr>
            </w:pPr>
          </w:p>
        </w:tc>
        <w:tc>
          <w:tcPr>
            <w:tcW w:w="3751" w:type="dxa"/>
          </w:tcPr>
          <w:p w14:paraId="47005763" w14:textId="77777777" w:rsidR="004653B0" w:rsidRDefault="00040D56">
            <w:pPr>
              <w:pStyle w:val="TableParagraph"/>
              <w:spacing w:before="57"/>
              <w:ind w:left="108"/>
              <w:rPr>
                <w:sz w:val="16"/>
              </w:rPr>
            </w:pPr>
            <w:r>
              <w:rPr>
                <w:sz w:val="16"/>
              </w:rPr>
              <w:t>In addition, we are about to enter a procurement process for an Enterprise Architecture</w:t>
            </w:r>
            <w:r>
              <w:rPr>
                <w:spacing w:val="-7"/>
                <w:sz w:val="16"/>
              </w:rPr>
              <w:t xml:space="preserve"> </w:t>
            </w:r>
            <w:r>
              <w:rPr>
                <w:sz w:val="16"/>
              </w:rPr>
              <w:t>tool</w:t>
            </w:r>
            <w:r>
              <w:rPr>
                <w:spacing w:val="-6"/>
                <w:sz w:val="16"/>
              </w:rPr>
              <w:t xml:space="preserve"> </w:t>
            </w:r>
            <w:r>
              <w:rPr>
                <w:sz w:val="16"/>
              </w:rPr>
              <w:t>that</w:t>
            </w:r>
            <w:r>
              <w:rPr>
                <w:spacing w:val="-6"/>
                <w:sz w:val="16"/>
              </w:rPr>
              <w:t xml:space="preserve"> </w:t>
            </w:r>
            <w:r>
              <w:rPr>
                <w:sz w:val="16"/>
              </w:rPr>
              <w:t>will</w:t>
            </w:r>
            <w:r>
              <w:rPr>
                <w:spacing w:val="-6"/>
                <w:sz w:val="16"/>
              </w:rPr>
              <w:t xml:space="preserve"> </w:t>
            </w:r>
            <w:r>
              <w:rPr>
                <w:sz w:val="16"/>
              </w:rPr>
              <w:t>bring</w:t>
            </w:r>
            <w:r>
              <w:rPr>
                <w:spacing w:val="-5"/>
                <w:sz w:val="16"/>
              </w:rPr>
              <w:t xml:space="preserve"> </w:t>
            </w:r>
            <w:r>
              <w:rPr>
                <w:sz w:val="16"/>
              </w:rPr>
              <w:t>together</w:t>
            </w:r>
            <w:r>
              <w:rPr>
                <w:spacing w:val="-7"/>
                <w:sz w:val="16"/>
              </w:rPr>
              <w:t xml:space="preserve"> </w:t>
            </w:r>
            <w:r>
              <w:rPr>
                <w:sz w:val="16"/>
              </w:rPr>
              <w:t>all the information from multiple sources inclusive of risks, contract end dates, the solution / software catalogue and infrastructure</w:t>
            </w:r>
            <w:r>
              <w:rPr>
                <w:spacing w:val="-6"/>
                <w:sz w:val="16"/>
              </w:rPr>
              <w:t xml:space="preserve"> </w:t>
            </w:r>
            <w:r>
              <w:rPr>
                <w:sz w:val="16"/>
              </w:rPr>
              <w:t>components</w:t>
            </w:r>
            <w:r>
              <w:rPr>
                <w:spacing w:val="-7"/>
                <w:sz w:val="16"/>
              </w:rPr>
              <w:t xml:space="preserve"> </w:t>
            </w:r>
            <w:r>
              <w:rPr>
                <w:sz w:val="16"/>
              </w:rPr>
              <w:t>to</w:t>
            </w:r>
            <w:r>
              <w:rPr>
                <w:spacing w:val="-7"/>
                <w:sz w:val="16"/>
              </w:rPr>
              <w:t xml:space="preserve"> </w:t>
            </w:r>
            <w:r>
              <w:rPr>
                <w:sz w:val="16"/>
              </w:rPr>
              <w:t>enable</w:t>
            </w:r>
            <w:r>
              <w:rPr>
                <w:spacing w:val="-7"/>
                <w:sz w:val="16"/>
              </w:rPr>
              <w:t xml:space="preserve"> </w:t>
            </w:r>
            <w:r>
              <w:rPr>
                <w:sz w:val="16"/>
              </w:rPr>
              <w:t>better visibility of the IT Landscape.</w:t>
            </w:r>
          </w:p>
          <w:p w14:paraId="73254AF3" w14:textId="77777777" w:rsidR="004653B0" w:rsidRDefault="00040D56">
            <w:pPr>
              <w:pStyle w:val="TableParagraph"/>
              <w:spacing w:before="194"/>
              <w:ind w:left="108"/>
              <w:rPr>
                <w:sz w:val="16"/>
              </w:rPr>
            </w:pPr>
            <w:r>
              <w:rPr>
                <w:color w:val="00AF50"/>
                <w:sz w:val="16"/>
              </w:rPr>
              <w:t>25/07/2024</w:t>
            </w:r>
            <w:r>
              <w:rPr>
                <w:color w:val="00AF50"/>
                <w:spacing w:val="-6"/>
                <w:sz w:val="16"/>
              </w:rPr>
              <w:t xml:space="preserve"> </w:t>
            </w:r>
            <w:r>
              <w:rPr>
                <w:color w:val="00AF50"/>
                <w:sz w:val="16"/>
              </w:rPr>
              <w:t>No</w:t>
            </w:r>
            <w:r>
              <w:rPr>
                <w:color w:val="00AF50"/>
                <w:spacing w:val="-5"/>
                <w:sz w:val="16"/>
              </w:rPr>
              <w:t xml:space="preserve"> </w:t>
            </w:r>
            <w:r>
              <w:rPr>
                <w:color w:val="00AF50"/>
                <w:sz w:val="16"/>
              </w:rPr>
              <w:t>further</w:t>
            </w:r>
            <w:r>
              <w:rPr>
                <w:color w:val="00AF50"/>
                <w:spacing w:val="-5"/>
                <w:sz w:val="16"/>
              </w:rPr>
              <w:t xml:space="preserve"> </w:t>
            </w:r>
            <w:r>
              <w:rPr>
                <w:color w:val="00AF50"/>
                <w:spacing w:val="-2"/>
                <w:sz w:val="16"/>
              </w:rPr>
              <w:t>update.</w:t>
            </w:r>
          </w:p>
        </w:tc>
        <w:tc>
          <w:tcPr>
            <w:tcW w:w="1581" w:type="dxa"/>
          </w:tcPr>
          <w:p w14:paraId="78B9523F" w14:textId="77777777" w:rsidR="004653B0" w:rsidRDefault="004653B0">
            <w:pPr>
              <w:pStyle w:val="TableParagraph"/>
              <w:rPr>
                <w:rFonts w:ascii="Times New Roman"/>
                <w:sz w:val="16"/>
              </w:rPr>
            </w:pPr>
          </w:p>
        </w:tc>
        <w:tc>
          <w:tcPr>
            <w:tcW w:w="986" w:type="dxa"/>
            <w:shd w:val="clear" w:color="auto" w:fill="FFFF00"/>
          </w:tcPr>
          <w:p w14:paraId="78953265" w14:textId="77777777" w:rsidR="004653B0" w:rsidRDefault="004653B0">
            <w:pPr>
              <w:pStyle w:val="TableParagraph"/>
              <w:rPr>
                <w:rFonts w:ascii="Times New Roman"/>
                <w:sz w:val="16"/>
              </w:rPr>
            </w:pPr>
          </w:p>
        </w:tc>
      </w:tr>
      <w:tr w:rsidR="004653B0" w14:paraId="053AF50F" w14:textId="77777777">
        <w:trPr>
          <w:trHeight w:val="5169"/>
        </w:trPr>
        <w:tc>
          <w:tcPr>
            <w:tcW w:w="614" w:type="dxa"/>
          </w:tcPr>
          <w:p w14:paraId="40E3D190" w14:textId="77777777" w:rsidR="004653B0" w:rsidRDefault="00040D56">
            <w:pPr>
              <w:pStyle w:val="TableParagraph"/>
              <w:spacing w:before="57"/>
              <w:ind w:left="13"/>
              <w:jc w:val="center"/>
              <w:rPr>
                <w:b/>
                <w:sz w:val="16"/>
              </w:rPr>
            </w:pPr>
            <w:r>
              <w:rPr>
                <w:b/>
                <w:spacing w:val="-10"/>
                <w:sz w:val="16"/>
              </w:rPr>
              <w:t>4</w:t>
            </w:r>
          </w:p>
        </w:tc>
        <w:tc>
          <w:tcPr>
            <w:tcW w:w="4644" w:type="dxa"/>
          </w:tcPr>
          <w:p w14:paraId="7EEB4D49" w14:textId="77777777" w:rsidR="004653B0" w:rsidRDefault="00040D56">
            <w:pPr>
              <w:pStyle w:val="TableParagraph"/>
              <w:spacing w:before="57"/>
              <w:ind w:left="108" w:right="89"/>
              <w:jc w:val="both"/>
              <w:rPr>
                <w:b/>
                <w:sz w:val="16"/>
              </w:rPr>
            </w:pPr>
            <w:r>
              <w:rPr>
                <w:b/>
                <w:sz w:val="16"/>
                <w:u w:val="single"/>
              </w:rPr>
              <w:t>Two leavers had devices still assigned to them</w:t>
            </w:r>
            <w:r>
              <w:rPr>
                <w:b/>
                <w:sz w:val="16"/>
              </w:rPr>
              <w:t xml:space="preserve"> </w:t>
            </w:r>
            <w:r>
              <w:rPr>
                <w:b/>
                <w:sz w:val="16"/>
                <w:u w:val="single"/>
              </w:rPr>
              <w:t>after leaving</w:t>
            </w:r>
          </w:p>
          <w:p w14:paraId="2400F0C4" w14:textId="77777777" w:rsidR="004653B0" w:rsidRDefault="00040D56">
            <w:pPr>
              <w:pStyle w:val="TableParagraph"/>
              <w:ind w:left="108" w:right="86"/>
              <w:jc w:val="both"/>
              <w:rPr>
                <w:sz w:val="16"/>
              </w:rPr>
            </w:pPr>
            <w:r>
              <w:rPr>
                <w:i/>
                <w:sz w:val="16"/>
              </w:rPr>
              <w:t xml:space="preserve">Observation: </w:t>
            </w:r>
            <w:r>
              <w:rPr>
                <w:sz w:val="16"/>
              </w:rPr>
              <w:t xml:space="preserve">Any equipment assigned to staff should be returned to the </w:t>
            </w:r>
            <w:proofErr w:type="spellStart"/>
            <w:r>
              <w:rPr>
                <w:sz w:val="16"/>
              </w:rPr>
              <w:t>organisation</w:t>
            </w:r>
            <w:proofErr w:type="spellEnd"/>
            <w:r>
              <w:rPr>
                <w:sz w:val="16"/>
              </w:rPr>
              <w:t xml:space="preserve"> before leaving.</w:t>
            </w:r>
          </w:p>
          <w:p w14:paraId="532163CC" w14:textId="77777777" w:rsidR="004653B0" w:rsidRDefault="00040D56">
            <w:pPr>
              <w:pStyle w:val="TableParagraph"/>
              <w:ind w:left="108" w:right="85"/>
              <w:jc w:val="both"/>
              <w:rPr>
                <w:sz w:val="16"/>
              </w:rPr>
            </w:pPr>
            <w:r>
              <w:rPr>
                <w:sz w:val="16"/>
              </w:rPr>
              <w:t>We</w:t>
            </w:r>
            <w:r>
              <w:rPr>
                <w:spacing w:val="-8"/>
                <w:sz w:val="16"/>
              </w:rPr>
              <w:t xml:space="preserve"> </w:t>
            </w:r>
            <w:r>
              <w:rPr>
                <w:sz w:val="16"/>
              </w:rPr>
              <w:t>tested</w:t>
            </w:r>
            <w:r>
              <w:rPr>
                <w:spacing w:val="-10"/>
                <w:sz w:val="16"/>
              </w:rPr>
              <w:t xml:space="preserve"> </w:t>
            </w:r>
            <w:r>
              <w:rPr>
                <w:sz w:val="16"/>
              </w:rPr>
              <w:t>a</w:t>
            </w:r>
            <w:r>
              <w:rPr>
                <w:spacing w:val="-10"/>
                <w:sz w:val="16"/>
              </w:rPr>
              <w:t xml:space="preserve"> </w:t>
            </w:r>
            <w:r>
              <w:rPr>
                <w:sz w:val="16"/>
              </w:rPr>
              <w:t>sample</w:t>
            </w:r>
            <w:r>
              <w:rPr>
                <w:spacing w:val="-10"/>
                <w:sz w:val="16"/>
              </w:rPr>
              <w:t xml:space="preserve"> </w:t>
            </w:r>
            <w:r>
              <w:rPr>
                <w:sz w:val="16"/>
              </w:rPr>
              <w:t>of</w:t>
            </w:r>
            <w:r>
              <w:rPr>
                <w:spacing w:val="-9"/>
                <w:sz w:val="16"/>
              </w:rPr>
              <w:t xml:space="preserve"> </w:t>
            </w:r>
            <w:r>
              <w:rPr>
                <w:sz w:val="16"/>
              </w:rPr>
              <w:t>5</w:t>
            </w:r>
            <w:r>
              <w:rPr>
                <w:spacing w:val="-9"/>
                <w:sz w:val="16"/>
              </w:rPr>
              <w:t xml:space="preserve"> </w:t>
            </w:r>
            <w:r>
              <w:rPr>
                <w:sz w:val="16"/>
              </w:rPr>
              <w:t>leavers</w:t>
            </w:r>
            <w:r>
              <w:rPr>
                <w:spacing w:val="-10"/>
                <w:sz w:val="16"/>
              </w:rPr>
              <w:t xml:space="preserve"> </w:t>
            </w:r>
            <w:r>
              <w:rPr>
                <w:sz w:val="16"/>
              </w:rPr>
              <w:t>to</w:t>
            </w:r>
            <w:r>
              <w:rPr>
                <w:spacing w:val="-10"/>
                <w:sz w:val="16"/>
              </w:rPr>
              <w:t xml:space="preserve"> </w:t>
            </w:r>
            <w:r>
              <w:rPr>
                <w:sz w:val="16"/>
              </w:rPr>
              <w:t>verify</w:t>
            </w:r>
            <w:r>
              <w:rPr>
                <w:spacing w:val="-10"/>
                <w:sz w:val="16"/>
              </w:rPr>
              <w:t xml:space="preserve"> </w:t>
            </w:r>
            <w:r>
              <w:rPr>
                <w:sz w:val="16"/>
              </w:rPr>
              <w:t>that</w:t>
            </w:r>
            <w:r>
              <w:rPr>
                <w:spacing w:val="-9"/>
                <w:sz w:val="16"/>
              </w:rPr>
              <w:t xml:space="preserve"> </w:t>
            </w:r>
            <w:r>
              <w:rPr>
                <w:sz w:val="16"/>
              </w:rPr>
              <w:t>the</w:t>
            </w:r>
            <w:r>
              <w:rPr>
                <w:spacing w:val="-10"/>
                <w:sz w:val="16"/>
              </w:rPr>
              <w:t xml:space="preserve"> </w:t>
            </w:r>
            <w:r>
              <w:rPr>
                <w:sz w:val="16"/>
              </w:rPr>
              <w:t>asset register had been updated to show the device is no longer assigned to them. We noted from testing that two of these leavers still had Blackberry phones assigned to them following their leave date.</w:t>
            </w:r>
          </w:p>
          <w:p w14:paraId="42FE65B9" w14:textId="77777777" w:rsidR="004653B0" w:rsidRDefault="00040D56">
            <w:pPr>
              <w:pStyle w:val="TableParagraph"/>
              <w:tabs>
                <w:tab w:val="left" w:pos="873"/>
                <w:tab w:val="left" w:pos="1500"/>
                <w:tab w:val="left" w:pos="2661"/>
                <w:tab w:val="left" w:pos="3546"/>
                <w:tab w:val="left" w:pos="4146"/>
              </w:tabs>
              <w:ind w:left="108" w:right="85"/>
              <w:rPr>
                <w:sz w:val="16"/>
              </w:rPr>
            </w:pPr>
            <w:r>
              <w:rPr>
                <w:sz w:val="16"/>
              </w:rPr>
              <w:t>Following</w:t>
            </w:r>
            <w:r>
              <w:rPr>
                <w:spacing w:val="-4"/>
                <w:sz w:val="16"/>
              </w:rPr>
              <w:t xml:space="preserve"> </w:t>
            </w:r>
            <w:r>
              <w:rPr>
                <w:sz w:val="16"/>
              </w:rPr>
              <w:t>this</w:t>
            </w:r>
            <w:r>
              <w:rPr>
                <w:spacing w:val="-4"/>
                <w:sz w:val="16"/>
              </w:rPr>
              <w:t xml:space="preserve"> </w:t>
            </w:r>
            <w:r>
              <w:rPr>
                <w:sz w:val="16"/>
              </w:rPr>
              <w:t>we</w:t>
            </w:r>
            <w:r>
              <w:rPr>
                <w:spacing w:val="-4"/>
                <w:sz w:val="16"/>
              </w:rPr>
              <w:t xml:space="preserve"> </w:t>
            </w:r>
            <w:r>
              <w:rPr>
                <w:sz w:val="16"/>
              </w:rPr>
              <w:t>identified</w:t>
            </w:r>
            <w:r>
              <w:rPr>
                <w:spacing w:val="-4"/>
                <w:sz w:val="16"/>
              </w:rPr>
              <w:t xml:space="preserve"> </w:t>
            </w:r>
            <w:r>
              <w:rPr>
                <w:sz w:val="16"/>
              </w:rPr>
              <w:t>that</w:t>
            </w:r>
            <w:r>
              <w:rPr>
                <w:spacing w:val="-5"/>
                <w:sz w:val="16"/>
              </w:rPr>
              <w:t xml:space="preserve"> </w:t>
            </w:r>
            <w:r>
              <w:rPr>
                <w:sz w:val="16"/>
              </w:rPr>
              <w:t>indeed</w:t>
            </w:r>
            <w:r>
              <w:rPr>
                <w:spacing w:val="-6"/>
                <w:sz w:val="16"/>
              </w:rPr>
              <w:t xml:space="preserve"> </w:t>
            </w:r>
            <w:r>
              <w:rPr>
                <w:sz w:val="16"/>
              </w:rPr>
              <w:t>117</w:t>
            </w:r>
            <w:r>
              <w:rPr>
                <w:spacing w:val="-3"/>
                <w:sz w:val="16"/>
              </w:rPr>
              <w:t xml:space="preserve"> </w:t>
            </w:r>
            <w:r>
              <w:rPr>
                <w:sz w:val="16"/>
              </w:rPr>
              <w:t>Blackberry phones</w:t>
            </w:r>
            <w:r>
              <w:rPr>
                <w:spacing w:val="35"/>
                <w:sz w:val="16"/>
              </w:rPr>
              <w:t xml:space="preserve"> </w:t>
            </w:r>
            <w:r>
              <w:rPr>
                <w:sz w:val="16"/>
              </w:rPr>
              <w:t>are</w:t>
            </w:r>
            <w:r>
              <w:rPr>
                <w:spacing w:val="38"/>
                <w:sz w:val="16"/>
              </w:rPr>
              <w:t xml:space="preserve"> </w:t>
            </w:r>
            <w:r>
              <w:rPr>
                <w:sz w:val="16"/>
              </w:rPr>
              <w:t>still</w:t>
            </w:r>
            <w:r>
              <w:rPr>
                <w:spacing w:val="37"/>
                <w:sz w:val="16"/>
              </w:rPr>
              <w:t xml:space="preserve"> </w:t>
            </w:r>
            <w:r>
              <w:rPr>
                <w:sz w:val="16"/>
              </w:rPr>
              <w:t>distributed</w:t>
            </w:r>
            <w:r>
              <w:rPr>
                <w:spacing w:val="36"/>
                <w:sz w:val="16"/>
              </w:rPr>
              <w:t xml:space="preserve"> </w:t>
            </w:r>
            <w:r>
              <w:rPr>
                <w:sz w:val="16"/>
              </w:rPr>
              <w:t>to</w:t>
            </w:r>
            <w:r>
              <w:rPr>
                <w:spacing w:val="38"/>
                <w:sz w:val="16"/>
              </w:rPr>
              <w:t xml:space="preserve"> </w:t>
            </w:r>
            <w:r>
              <w:rPr>
                <w:sz w:val="16"/>
              </w:rPr>
              <w:t>staff,</w:t>
            </w:r>
            <w:r>
              <w:rPr>
                <w:spacing w:val="34"/>
                <w:sz w:val="16"/>
              </w:rPr>
              <w:t xml:space="preserve"> </w:t>
            </w:r>
            <w:r>
              <w:rPr>
                <w:sz w:val="16"/>
              </w:rPr>
              <w:t>yet</w:t>
            </w:r>
            <w:r>
              <w:rPr>
                <w:spacing w:val="34"/>
                <w:sz w:val="16"/>
              </w:rPr>
              <w:t xml:space="preserve"> </w:t>
            </w:r>
            <w:r>
              <w:rPr>
                <w:sz w:val="16"/>
              </w:rPr>
              <w:t>the</w:t>
            </w:r>
            <w:r>
              <w:rPr>
                <w:spacing w:val="35"/>
                <w:sz w:val="16"/>
              </w:rPr>
              <w:t xml:space="preserve"> </w:t>
            </w:r>
            <w:r>
              <w:rPr>
                <w:sz w:val="16"/>
              </w:rPr>
              <w:t>Service Desk</w:t>
            </w:r>
            <w:r>
              <w:rPr>
                <w:spacing w:val="-15"/>
                <w:sz w:val="16"/>
              </w:rPr>
              <w:t xml:space="preserve"> </w:t>
            </w:r>
            <w:r>
              <w:rPr>
                <w:sz w:val="16"/>
              </w:rPr>
              <w:t>Manager</w:t>
            </w:r>
            <w:r>
              <w:rPr>
                <w:spacing w:val="-14"/>
                <w:sz w:val="16"/>
              </w:rPr>
              <w:t xml:space="preserve"> </w:t>
            </w:r>
            <w:r>
              <w:rPr>
                <w:sz w:val="16"/>
              </w:rPr>
              <w:t>confirmed</w:t>
            </w:r>
            <w:r>
              <w:rPr>
                <w:spacing w:val="-14"/>
                <w:sz w:val="16"/>
              </w:rPr>
              <w:t xml:space="preserve"> </w:t>
            </w:r>
            <w:r>
              <w:rPr>
                <w:sz w:val="16"/>
              </w:rPr>
              <w:t>that</w:t>
            </w:r>
            <w:r>
              <w:rPr>
                <w:spacing w:val="-15"/>
                <w:sz w:val="16"/>
              </w:rPr>
              <w:t xml:space="preserve"> </w:t>
            </w:r>
            <w:r>
              <w:rPr>
                <w:sz w:val="16"/>
              </w:rPr>
              <w:t>Blackberry</w:t>
            </w:r>
            <w:r>
              <w:rPr>
                <w:spacing w:val="-14"/>
                <w:sz w:val="16"/>
              </w:rPr>
              <w:t xml:space="preserve"> </w:t>
            </w:r>
            <w:r>
              <w:rPr>
                <w:sz w:val="16"/>
              </w:rPr>
              <w:t>devices</w:t>
            </w:r>
            <w:r>
              <w:rPr>
                <w:spacing w:val="-14"/>
                <w:sz w:val="16"/>
              </w:rPr>
              <w:t xml:space="preserve"> </w:t>
            </w:r>
            <w:r>
              <w:rPr>
                <w:sz w:val="16"/>
              </w:rPr>
              <w:t>are</w:t>
            </w:r>
            <w:r>
              <w:rPr>
                <w:spacing w:val="-14"/>
                <w:sz w:val="16"/>
              </w:rPr>
              <w:t xml:space="preserve"> </w:t>
            </w:r>
            <w:r>
              <w:rPr>
                <w:sz w:val="16"/>
              </w:rPr>
              <w:t>no longer in use, and some may not have been returned by</w:t>
            </w:r>
            <w:r>
              <w:rPr>
                <w:spacing w:val="-4"/>
                <w:sz w:val="16"/>
              </w:rPr>
              <w:t xml:space="preserve"> </w:t>
            </w:r>
            <w:r>
              <w:rPr>
                <w:sz w:val="16"/>
              </w:rPr>
              <w:t>staff.</w:t>
            </w:r>
            <w:r>
              <w:rPr>
                <w:spacing w:val="-5"/>
                <w:sz w:val="16"/>
              </w:rPr>
              <w:t xml:space="preserve"> </w:t>
            </w:r>
            <w:r>
              <w:rPr>
                <w:sz w:val="16"/>
              </w:rPr>
              <w:t>As</w:t>
            </w:r>
            <w:r>
              <w:rPr>
                <w:spacing w:val="-4"/>
                <w:sz w:val="16"/>
              </w:rPr>
              <w:t xml:space="preserve"> </w:t>
            </w:r>
            <w:r>
              <w:rPr>
                <w:sz w:val="16"/>
              </w:rPr>
              <w:t>a</w:t>
            </w:r>
            <w:r>
              <w:rPr>
                <w:spacing w:val="-8"/>
                <w:sz w:val="16"/>
              </w:rPr>
              <w:t xml:space="preserve"> </w:t>
            </w:r>
            <w:r>
              <w:rPr>
                <w:sz w:val="16"/>
              </w:rPr>
              <w:t>result,</w:t>
            </w:r>
            <w:r>
              <w:rPr>
                <w:spacing w:val="-3"/>
                <w:sz w:val="16"/>
              </w:rPr>
              <w:t xml:space="preserve"> </w:t>
            </w:r>
            <w:r>
              <w:rPr>
                <w:sz w:val="16"/>
              </w:rPr>
              <w:t>the</w:t>
            </w:r>
            <w:r>
              <w:rPr>
                <w:spacing w:val="-4"/>
                <w:sz w:val="16"/>
              </w:rPr>
              <w:t xml:space="preserve"> </w:t>
            </w:r>
            <w:r>
              <w:rPr>
                <w:sz w:val="16"/>
              </w:rPr>
              <w:t>IT</w:t>
            </w:r>
            <w:r>
              <w:rPr>
                <w:spacing w:val="-5"/>
                <w:sz w:val="16"/>
              </w:rPr>
              <w:t xml:space="preserve"> </w:t>
            </w:r>
            <w:r>
              <w:rPr>
                <w:sz w:val="16"/>
              </w:rPr>
              <w:t>Asset</w:t>
            </w:r>
            <w:r>
              <w:rPr>
                <w:spacing w:val="-5"/>
                <w:sz w:val="16"/>
              </w:rPr>
              <w:t xml:space="preserve"> </w:t>
            </w:r>
            <w:r>
              <w:rPr>
                <w:sz w:val="16"/>
              </w:rPr>
              <w:t>register</w:t>
            </w:r>
            <w:r>
              <w:rPr>
                <w:spacing w:val="-4"/>
                <w:sz w:val="16"/>
              </w:rPr>
              <w:t xml:space="preserve"> </w:t>
            </w:r>
            <w:r>
              <w:rPr>
                <w:sz w:val="16"/>
              </w:rPr>
              <w:t>has</w:t>
            </w:r>
            <w:r>
              <w:rPr>
                <w:spacing w:val="-4"/>
                <w:sz w:val="16"/>
              </w:rPr>
              <w:t xml:space="preserve"> </w:t>
            </w:r>
            <w:r>
              <w:rPr>
                <w:sz w:val="16"/>
              </w:rPr>
              <w:t>not</w:t>
            </w:r>
            <w:r>
              <w:rPr>
                <w:spacing w:val="-5"/>
                <w:sz w:val="16"/>
              </w:rPr>
              <w:t xml:space="preserve"> </w:t>
            </w:r>
            <w:r>
              <w:rPr>
                <w:sz w:val="16"/>
              </w:rPr>
              <w:t>been updated</w:t>
            </w:r>
            <w:r>
              <w:rPr>
                <w:spacing w:val="31"/>
                <w:sz w:val="16"/>
              </w:rPr>
              <w:t xml:space="preserve"> </w:t>
            </w:r>
            <w:r>
              <w:rPr>
                <w:sz w:val="16"/>
              </w:rPr>
              <w:t>to</w:t>
            </w:r>
            <w:r>
              <w:rPr>
                <w:spacing w:val="31"/>
                <w:sz w:val="16"/>
              </w:rPr>
              <w:t xml:space="preserve"> </w:t>
            </w:r>
            <w:r>
              <w:rPr>
                <w:sz w:val="16"/>
              </w:rPr>
              <w:t>show</w:t>
            </w:r>
            <w:r>
              <w:rPr>
                <w:spacing w:val="31"/>
                <w:sz w:val="16"/>
              </w:rPr>
              <w:t xml:space="preserve"> </w:t>
            </w:r>
            <w:r>
              <w:rPr>
                <w:sz w:val="16"/>
              </w:rPr>
              <w:t>that</w:t>
            </w:r>
            <w:r>
              <w:rPr>
                <w:spacing w:val="32"/>
                <w:sz w:val="16"/>
              </w:rPr>
              <w:t xml:space="preserve"> </w:t>
            </w:r>
            <w:r>
              <w:rPr>
                <w:sz w:val="16"/>
              </w:rPr>
              <w:t>they</w:t>
            </w:r>
            <w:r>
              <w:rPr>
                <w:spacing w:val="31"/>
                <w:sz w:val="16"/>
              </w:rPr>
              <w:t xml:space="preserve"> </w:t>
            </w:r>
            <w:r>
              <w:rPr>
                <w:sz w:val="16"/>
              </w:rPr>
              <w:t>have</w:t>
            </w:r>
            <w:r>
              <w:rPr>
                <w:spacing w:val="33"/>
                <w:sz w:val="16"/>
              </w:rPr>
              <w:t xml:space="preserve"> </w:t>
            </w:r>
            <w:r>
              <w:rPr>
                <w:sz w:val="16"/>
              </w:rPr>
              <w:t>been</w:t>
            </w:r>
            <w:r>
              <w:rPr>
                <w:spacing w:val="30"/>
                <w:sz w:val="16"/>
              </w:rPr>
              <w:t xml:space="preserve"> </w:t>
            </w:r>
            <w:r>
              <w:rPr>
                <w:sz w:val="16"/>
              </w:rPr>
              <w:t>returned.</w:t>
            </w:r>
            <w:r>
              <w:rPr>
                <w:spacing w:val="32"/>
                <w:sz w:val="16"/>
              </w:rPr>
              <w:t xml:space="preserve"> </w:t>
            </w:r>
            <w:r>
              <w:rPr>
                <w:sz w:val="16"/>
              </w:rPr>
              <w:t xml:space="preserve">We </w:t>
            </w:r>
            <w:r>
              <w:rPr>
                <w:spacing w:val="-2"/>
                <w:sz w:val="16"/>
              </w:rPr>
              <w:t>noted</w:t>
            </w:r>
            <w:r>
              <w:rPr>
                <w:sz w:val="16"/>
              </w:rPr>
              <w:tab/>
            </w:r>
            <w:r>
              <w:rPr>
                <w:spacing w:val="-4"/>
                <w:sz w:val="16"/>
              </w:rPr>
              <w:t>that</w:t>
            </w:r>
            <w:r>
              <w:rPr>
                <w:sz w:val="16"/>
              </w:rPr>
              <w:tab/>
            </w:r>
            <w:r>
              <w:rPr>
                <w:spacing w:val="-2"/>
                <w:sz w:val="16"/>
              </w:rPr>
              <w:t>Blackberry</w:t>
            </w:r>
            <w:r>
              <w:rPr>
                <w:sz w:val="16"/>
              </w:rPr>
              <w:tab/>
            </w:r>
            <w:r>
              <w:rPr>
                <w:spacing w:val="-2"/>
                <w:sz w:val="16"/>
              </w:rPr>
              <w:t>phones</w:t>
            </w:r>
            <w:r>
              <w:rPr>
                <w:sz w:val="16"/>
              </w:rPr>
              <w:tab/>
            </w:r>
            <w:r>
              <w:rPr>
                <w:spacing w:val="-4"/>
                <w:sz w:val="16"/>
              </w:rPr>
              <w:t>had</w:t>
            </w:r>
            <w:r>
              <w:rPr>
                <w:sz w:val="16"/>
              </w:rPr>
              <w:tab/>
            </w:r>
            <w:r>
              <w:rPr>
                <w:spacing w:val="-4"/>
                <w:sz w:val="16"/>
              </w:rPr>
              <w:t xml:space="preserve">been </w:t>
            </w:r>
            <w:r>
              <w:rPr>
                <w:sz w:val="16"/>
              </w:rPr>
              <w:t>decommissioned in 2017, and we were informed that users have since been unable to access these phones since this point.</w:t>
            </w:r>
          </w:p>
          <w:p w14:paraId="3491312A" w14:textId="77777777" w:rsidR="004653B0" w:rsidRDefault="00040D56">
            <w:pPr>
              <w:pStyle w:val="TableParagraph"/>
              <w:ind w:left="108" w:right="85"/>
              <w:jc w:val="both"/>
              <w:rPr>
                <w:sz w:val="16"/>
              </w:rPr>
            </w:pPr>
            <w:r>
              <w:rPr>
                <w:i/>
                <w:sz w:val="16"/>
              </w:rPr>
              <w:t xml:space="preserve">Risk and Impact: </w:t>
            </w:r>
            <w:r>
              <w:rPr>
                <w:sz w:val="16"/>
              </w:rPr>
              <w:t>Mobile phones not collected from leavers could become avenues for inappropriate users to gain access to Northamptonshire’s network, potentially</w:t>
            </w:r>
            <w:r>
              <w:rPr>
                <w:spacing w:val="-15"/>
                <w:sz w:val="16"/>
              </w:rPr>
              <w:t xml:space="preserve"> </w:t>
            </w:r>
            <w:r>
              <w:rPr>
                <w:sz w:val="16"/>
              </w:rPr>
              <w:t>leading</w:t>
            </w:r>
            <w:r>
              <w:rPr>
                <w:spacing w:val="-14"/>
                <w:sz w:val="16"/>
              </w:rPr>
              <w:t xml:space="preserve"> </w:t>
            </w:r>
            <w:r>
              <w:rPr>
                <w:sz w:val="16"/>
              </w:rPr>
              <w:t>to</w:t>
            </w:r>
            <w:r>
              <w:rPr>
                <w:spacing w:val="-14"/>
                <w:sz w:val="16"/>
              </w:rPr>
              <w:t xml:space="preserve"> </w:t>
            </w:r>
            <w:r>
              <w:rPr>
                <w:sz w:val="16"/>
              </w:rPr>
              <w:t>confidential</w:t>
            </w:r>
            <w:r>
              <w:rPr>
                <w:spacing w:val="-14"/>
                <w:sz w:val="16"/>
              </w:rPr>
              <w:t xml:space="preserve"> </w:t>
            </w:r>
            <w:r>
              <w:rPr>
                <w:sz w:val="16"/>
              </w:rPr>
              <w:t>data</w:t>
            </w:r>
            <w:r>
              <w:rPr>
                <w:spacing w:val="-14"/>
                <w:sz w:val="16"/>
              </w:rPr>
              <w:t xml:space="preserve"> </w:t>
            </w:r>
            <w:r>
              <w:rPr>
                <w:sz w:val="16"/>
              </w:rPr>
              <w:t>being</w:t>
            </w:r>
            <w:r>
              <w:rPr>
                <w:spacing w:val="-14"/>
                <w:sz w:val="16"/>
              </w:rPr>
              <w:t xml:space="preserve"> </w:t>
            </w:r>
            <w:r>
              <w:rPr>
                <w:sz w:val="16"/>
              </w:rPr>
              <w:t>leaked</w:t>
            </w:r>
            <w:r>
              <w:rPr>
                <w:spacing w:val="-14"/>
                <w:sz w:val="16"/>
              </w:rPr>
              <w:t xml:space="preserve"> </w:t>
            </w:r>
            <w:r>
              <w:rPr>
                <w:sz w:val="16"/>
              </w:rPr>
              <w:t>and incurring</w:t>
            </w:r>
            <w:r>
              <w:rPr>
                <w:spacing w:val="-3"/>
                <w:sz w:val="16"/>
              </w:rPr>
              <w:t xml:space="preserve"> </w:t>
            </w:r>
            <w:r>
              <w:rPr>
                <w:sz w:val="16"/>
              </w:rPr>
              <w:t>costs</w:t>
            </w:r>
            <w:r>
              <w:rPr>
                <w:spacing w:val="-3"/>
                <w:sz w:val="16"/>
              </w:rPr>
              <w:t xml:space="preserve"> </w:t>
            </w:r>
            <w:r>
              <w:rPr>
                <w:sz w:val="16"/>
              </w:rPr>
              <w:t>for</w:t>
            </w:r>
            <w:r>
              <w:rPr>
                <w:spacing w:val="-2"/>
                <w:sz w:val="16"/>
              </w:rPr>
              <w:t xml:space="preserve"> </w:t>
            </w:r>
            <w:r>
              <w:rPr>
                <w:sz w:val="16"/>
              </w:rPr>
              <w:t>the</w:t>
            </w:r>
            <w:r>
              <w:rPr>
                <w:spacing w:val="-5"/>
                <w:sz w:val="16"/>
              </w:rPr>
              <w:t xml:space="preserve"> </w:t>
            </w:r>
            <w:proofErr w:type="spellStart"/>
            <w:r>
              <w:rPr>
                <w:sz w:val="16"/>
              </w:rPr>
              <w:t>organisation</w:t>
            </w:r>
            <w:proofErr w:type="spellEnd"/>
            <w:r>
              <w:rPr>
                <w:sz w:val="16"/>
              </w:rPr>
              <w:t>.</w:t>
            </w:r>
            <w:r>
              <w:rPr>
                <w:spacing w:val="-2"/>
                <w:sz w:val="16"/>
              </w:rPr>
              <w:t xml:space="preserve"> </w:t>
            </w:r>
            <w:r>
              <w:rPr>
                <w:sz w:val="16"/>
              </w:rPr>
              <w:t>As</w:t>
            </w:r>
            <w:r>
              <w:rPr>
                <w:spacing w:val="-3"/>
                <w:sz w:val="16"/>
              </w:rPr>
              <w:t xml:space="preserve"> </w:t>
            </w:r>
            <w:r>
              <w:rPr>
                <w:sz w:val="16"/>
              </w:rPr>
              <w:t>access</w:t>
            </w:r>
            <w:r>
              <w:rPr>
                <w:spacing w:val="-3"/>
                <w:sz w:val="16"/>
              </w:rPr>
              <w:t xml:space="preserve"> </w:t>
            </w:r>
            <w:r>
              <w:rPr>
                <w:sz w:val="16"/>
              </w:rPr>
              <w:t>to</w:t>
            </w:r>
            <w:r>
              <w:rPr>
                <w:spacing w:val="-2"/>
                <w:sz w:val="16"/>
              </w:rPr>
              <w:t xml:space="preserve"> </w:t>
            </w:r>
            <w:r>
              <w:rPr>
                <w:sz w:val="16"/>
              </w:rPr>
              <w:t>these Blackberry phones</w:t>
            </w:r>
            <w:r>
              <w:rPr>
                <w:spacing w:val="-1"/>
                <w:sz w:val="16"/>
              </w:rPr>
              <w:t xml:space="preserve"> </w:t>
            </w:r>
            <w:r>
              <w:rPr>
                <w:sz w:val="16"/>
              </w:rPr>
              <w:t>is now disabled</w:t>
            </w:r>
            <w:r>
              <w:rPr>
                <w:spacing w:val="-1"/>
                <w:sz w:val="16"/>
              </w:rPr>
              <w:t xml:space="preserve"> </w:t>
            </w:r>
            <w:r>
              <w:rPr>
                <w:sz w:val="16"/>
              </w:rPr>
              <w:t>this risk is</w:t>
            </w:r>
            <w:r>
              <w:rPr>
                <w:spacing w:val="-1"/>
                <w:sz w:val="16"/>
              </w:rPr>
              <w:t xml:space="preserve"> </w:t>
            </w:r>
            <w:r>
              <w:rPr>
                <w:sz w:val="16"/>
              </w:rPr>
              <w:t>however considered minimal.</w:t>
            </w:r>
          </w:p>
        </w:tc>
        <w:tc>
          <w:tcPr>
            <w:tcW w:w="2988" w:type="dxa"/>
          </w:tcPr>
          <w:p w14:paraId="4117F29F" w14:textId="77777777" w:rsidR="004653B0" w:rsidRDefault="004653B0">
            <w:pPr>
              <w:pStyle w:val="TableParagraph"/>
              <w:spacing w:before="57"/>
              <w:rPr>
                <w:b/>
                <w:sz w:val="16"/>
              </w:rPr>
            </w:pPr>
          </w:p>
          <w:p w14:paraId="4EC399D9" w14:textId="77777777" w:rsidR="004653B0" w:rsidRDefault="00040D56">
            <w:pPr>
              <w:pStyle w:val="TableParagraph"/>
              <w:ind w:left="108"/>
              <w:rPr>
                <w:sz w:val="16"/>
              </w:rPr>
            </w:pPr>
            <w:r>
              <w:rPr>
                <w:color w:val="006FC0"/>
                <w:sz w:val="16"/>
              </w:rPr>
              <w:t>Apply</w:t>
            </w:r>
            <w:r>
              <w:rPr>
                <w:color w:val="006FC0"/>
                <w:spacing w:val="-6"/>
                <w:sz w:val="16"/>
              </w:rPr>
              <w:t xml:space="preserve"> </w:t>
            </w:r>
            <w:r>
              <w:rPr>
                <w:color w:val="006FC0"/>
                <w:sz w:val="16"/>
              </w:rPr>
              <w:t>updates</w:t>
            </w:r>
            <w:r>
              <w:rPr>
                <w:color w:val="006FC0"/>
                <w:spacing w:val="-8"/>
                <w:sz w:val="16"/>
              </w:rPr>
              <w:t xml:space="preserve"> </w:t>
            </w:r>
            <w:r>
              <w:rPr>
                <w:color w:val="006FC0"/>
                <w:sz w:val="16"/>
              </w:rPr>
              <w:t>to</w:t>
            </w:r>
            <w:r>
              <w:rPr>
                <w:color w:val="006FC0"/>
                <w:spacing w:val="-8"/>
                <w:sz w:val="16"/>
              </w:rPr>
              <w:t xml:space="preserve"> </w:t>
            </w:r>
            <w:r>
              <w:rPr>
                <w:color w:val="006FC0"/>
                <w:sz w:val="16"/>
              </w:rPr>
              <w:t>asset</w:t>
            </w:r>
            <w:r>
              <w:rPr>
                <w:color w:val="006FC0"/>
                <w:spacing w:val="-10"/>
                <w:sz w:val="16"/>
              </w:rPr>
              <w:t xml:space="preserve"> </w:t>
            </w:r>
            <w:r>
              <w:rPr>
                <w:color w:val="006FC0"/>
                <w:sz w:val="16"/>
              </w:rPr>
              <w:t>register</w:t>
            </w:r>
            <w:r>
              <w:rPr>
                <w:color w:val="006FC0"/>
                <w:spacing w:val="-6"/>
                <w:sz w:val="16"/>
              </w:rPr>
              <w:t xml:space="preserve"> </w:t>
            </w:r>
            <w:r>
              <w:rPr>
                <w:color w:val="006FC0"/>
                <w:sz w:val="16"/>
              </w:rPr>
              <w:t>to reflect the true status of these Blackberry phones (i.e. lost) or arrange for their return.</w:t>
            </w:r>
          </w:p>
          <w:p w14:paraId="40F1FCBD" w14:textId="77777777" w:rsidR="004653B0" w:rsidRDefault="00040D56">
            <w:pPr>
              <w:pStyle w:val="TableParagraph"/>
              <w:ind w:left="108" w:right="186"/>
              <w:rPr>
                <w:sz w:val="16"/>
              </w:rPr>
            </w:pPr>
            <w:r>
              <w:rPr>
                <w:color w:val="006FC0"/>
                <w:sz w:val="16"/>
              </w:rPr>
              <w:t>If</w:t>
            </w:r>
            <w:r>
              <w:rPr>
                <w:color w:val="006FC0"/>
                <w:spacing w:val="-4"/>
                <w:sz w:val="16"/>
              </w:rPr>
              <w:t xml:space="preserve"> </w:t>
            </w:r>
            <w:r>
              <w:rPr>
                <w:color w:val="006FC0"/>
                <w:sz w:val="16"/>
              </w:rPr>
              <w:t>asset</w:t>
            </w:r>
            <w:r>
              <w:rPr>
                <w:color w:val="006FC0"/>
                <w:spacing w:val="-6"/>
                <w:sz w:val="16"/>
              </w:rPr>
              <w:t xml:space="preserve"> </w:t>
            </w:r>
            <w:r>
              <w:rPr>
                <w:color w:val="006FC0"/>
                <w:sz w:val="16"/>
              </w:rPr>
              <w:t>can’t</w:t>
            </w:r>
            <w:r>
              <w:rPr>
                <w:color w:val="006FC0"/>
                <w:spacing w:val="-9"/>
                <w:sz w:val="16"/>
              </w:rPr>
              <w:t xml:space="preserve"> </w:t>
            </w:r>
            <w:r>
              <w:rPr>
                <w:color w:val="006FC0"/>
                <w:sz w:val="16"/>
              </w:rPr>
              <w:t>be</w:t>
            </w:r>
            <w:r>
              <w:rPr>
                <w:color w:val="006FC0"/>
                <w:spacing w:val="-7"/>
                <w:sz w:val="16"/>
              </w:rPr>
              <w:t xml:space="preserve"> </w:t>
            </w:r>
            <w:r>
              <w:rPr>
                <w:color w:val="006FC0"/>
                <w:sz w:val="16"/>
              </w:rPr>
              <w:t>returned,</w:t>
            </w:r>
            <w:r>
              <w:rPr>
                <w:color w:val="006FC0"/>
                <w:spacing w:val="-8"/>
                <w:sz w:val="16"/>
              </w:rPr>
              <w:t xml:space="preserve"> </w:t>
            </w:r>
            <w:r>
              <w:rPr>
                <w:color w:val="006FC0"/>
                <w:sz w:val="16"/>
              </w:rPr>
              <w:t>then</w:t>
            </w:r>
            <w:r>
              <w:rPr>
                <w:color w:val="006FC0"/>
                <w:spacing w:val="-6"/>
                <w:sz w:val="16"/>
              </w:rPr>
              <w:t xml:space="preserve"> </w:t>
            </w:r>
            <w:r>
              <w:rPr>
                <w:color w:val="006FC0"/>
                <w:sz w:val="16"/>
              </w:rPr>
              <w:t>it should be treated as a lost</w:t>
            </w:r>
            <w:r>
              <w:rPr>
                <w:color w:val="006FC0"/>
                <w:spacing w:val="40"/>
                <w:sz w:val="16"/>
              </w:rPr>
              <w:t xml:space="preserve"> </w:t>
            </w:r>
            <w:r>
              <w:rPr>
                <w:color w:val="006FC0"/>
                <w:sz w:val="16"/>
              </w:rPr>
              <w:t xml:space="preserve">device within the IT asset </w:t>
            </w:r>
            <w:r>
              <w:rPr>
                <w:color w:val="006FC0"/>
                <w:spacing w:val="-2"/>
                <w:sz w:val="16"/>
              </w:rPr>
              <w:t>register.</w:t>
            </w:r>
          </w:p>
        </w:tc>
        <w:tc>
          <w:tcPr>
            <w:tcW w:w="888" w:type="dxa"/>
            <w:shd w:val="clear" w:color="auto" w:fill="92D050"/>
          </w:tcPr>
          <w:p w14:paraId="1E79AF83" w14:textId="77777777" w:rsidR="004653B0" w:rsidRDefault="004653B0">
            <w:pPr>
              <w:pStyle w:val="TableParagraph"/>
              <w:spacing w:before="57"/>
              <w:rPr>
                <w:b/>
                <w:sz w:val="16"/>
              </w:rPr>
            </w:pPr>
          </w:p>
          <w:p w14:paraId="3D4EE7B1" w14:textId="77777777" w:rsidR="004653B0" w:rsidRDefault="00040D56">
            <w:pPr>
              <w:pStyle w:val="TableParagraph"/>
              <w:ind w:left="19"/>
              <w:jc w:val="center"/>
              <w:rPr>
                <w:b/>
                <w:sz w:val="16"/>
              </w:rPr>
            </w:pPr>
            <w:r>
              <w:rPr>
                <w:b/>
                <w:spacing w:val="-10"/>
                <w:sz w:val="16"/>
              </w:rPr>
              <w:t>3</w:t>
            </w:r>
          </w:p>
        </w:tc>
        <w:tc>
          <w:tcPr>
            <w:tcW w:w="3751" w:type="dxa"/>
          </w:tcPr>
          <w:p w14:paraId="171B467F" w14:textId="77777777" w:rsidR="004653B0" w:rsidRDefault="004653B0">
            <w:pPr>
              <w:pStyle w:val="TableParagraph"/>
              <w:spacing w:before="57"/>
              <w:rPr>
                <w:b/>
                <w:sz w:val="16"/>
              </w:rPr>
            </w:pPr>
          </w:p>
          <w:p w14:paraId="0C6C3DC6" w14:textId="77777777" w:rsidR="004653B0" w:rsidRDefault="00040D56">
            <w:pPr>
              <w:pStyle w:val="TableParagraph"/>
              <w:ind w:left="108" w:right="198"/>
              <w:rPr>
                <w:sz w:val="16"/>
              </w:rPr>
            </w:pPr>
            <w:r>
              <w:rPr>
                <w:sz w:val="16"/>
              </w:rPr>
              <w:t>As the</w:t>
            </w:r>
            <w:r>
              <w:rPr>
                <w:spacing w:val="-2"/>
                <w:sz w:val="16"/>
              </w:rPr>
              <w:t xml:space="preserve"> </w:t>
            </w:r>
            <w:r>
              <w:rPr>
                <w:sz w:val="16"/>
              </w:rPr>
              <w:t>Blackberry handsets are no</w:t>
            </w:r>
            <w:r>
              <w:rPr>
                <w:spacing w:val="-2"/>
                <w:sz w:val="16"/>
              </w:rPr>
              <w:t xml:space="preserve"> </w:t>
            </w:r>
            <w:r>
              <w:rPr>
                <w:sz w:val="16"/>
              </w:rPr>
              <w:t>longer connected to the network and the associated sims are from an expired contract,</w:t>
            </w:r>
            <w:r>
              <w:rPr>
                <w:spacing w:val="-4"/>
                <w:sz w:val="16"/>
              </w:rPr>
              <w:t xml:space="preserve"> </w:t>
            </w:r>
            <w:r>
              <w:rPr>
                <w:sz w:val="16"/>
              </w:rPr>
              <w:t>these</w:t>
            </w:r>
            <w:r>
              <w:rPr>
                <w:spacing w:val="-5"/>
                <w:sz w:val="16"/>
              </w:rPr>
              <w:t xml:space="preserve"> </w:t>
            </w:r>
            <w:r>
              <w:rPr>
                <w:sz w:val="16"/>
              </w:rPr>
              <w:t>devices</w:t>
            </w:r>
            <w:r>
              <w:rPr>
                <w:spacing w:val="-4"/>
                <w:sz w:val="16"/>
              </w:rPr>
              <w:t xml:space="preserve"> </w:t>
            </w:r>
            <w:r>
              <w:rPr>
                <w:sz w:val="16"/>
              </w:rPr>
              <w:t>hold</w:t>
            </w:r>
            <w:r>
              <w:rPr>
                <w:spacing w:val="-5"/>
                <w:sz w:val="16"/>
              </w:rPr>
              <w:t xml:space="preserve"> </w:t>
            </w:r>
            <w:r>
              <w:rPr>
                <w:sz w:val="16"/>
              </w:rPr>
              <w:t>no</w:t>
            </w:r>
            <w:r>
              <w:rPr>
                <w:spacing w:val="-5"/>
                <w:sz w:val="16"/>
              </w:rPr>
              <w:t xml:space="preserve"> </w:t>
            </w:r>
            <w:r>
              <w:rPr>
                <w:sz w:val="16"/>
              </w:rPr>
              <w:t>value</w:t>
            </w:r>
            <w:r>
              <w:rPr>
                <w:spacing w:val="-4"/>
                <w:sz w:val="16"/>
              </w:rPr>
              <w:t xml:space="preserve"> </w:t>
            </w:r>
            <w:r>
              <w:rPr>
                <w:sz w:val="16"/>
              </w:rPr>
              <w:t>and therefore all blackberry assets have now been</w:t>
            </w:r>
            <w:r>
              <w:rPr>
                <w:spacing w:val="-8"/>
                <w:sz w:val="16"/>
              </w:rPr>
              <w:t xml:space="preserve"> </w:t>
            </w:r>
            <w:r>
              <w:rPr>
                <w:sz w:val="16"/>
              </w:rPr>
              <w:t>marked</w:t>
            </w:r>
            <w:r>
              <w:rPr>
                <w:spacing w:val="-6"/>
                <w:sz w:val="16"/>
              </w:rPr>
              <w:t xml:space="preserve"> </w:t>
            </w:r>
            <w:r>
              <w:rPr>
                <w:sz w:val="16"/>
              </w:rPr>
              <w:t>as</w:t>
            </w:r>
            <w:r>
              <w:rPr>
                <w:spacing w:val="-6"/>
                <w:sz w:val="16"/>
              </w:rPr>
              <w:t xml:space="preserve"> </w:t>
            </w:r>
            <w:r>
              <w:rPr>
                <w:sz w:val="16"/>
              </w:rPr>
              <w:t>disposed</w:t>
            </w:r>
            <w:r>
              <w:rPr>
                <w:spacing w:val="-6"/>
                <w:sz w:val="16"/>
              </w:rPr>
              <w:t xml:space="preserve"> </w:t>
            </w:r>
            <w:r>
              <w:rPr>
                <w:sz w:val="16"/>
              </w:rPr>
              <w:t>or</w:t>
            </w:r>
            <w:r>
              <w:rPr>
                <w:spacing w:val="-6"/>
                <w:sz w:val="16"/>
              </w:rPr>
              <w:t xml:space="preserve"> </w:t>
            </w:r>
            <w:r>
              <w:rPr>
                <w:sz w:val="16"/>
              </w:rPr>
              <w:t>scraped.</w:t>
            </w:r>
            <w:r>
              <w:rPr>
                <w:spacing w:val="-5"/>
                <w:sz w:val="16"/>
              </w:rPr>
              <w:t xml:space="preserve"> </w:t>
            </w:r>
            <w:r>
              <w:rPr>
                <w:sz w:val="16"/>
              </w:rPr>
              <w:t>The two outstanding phones have now been marked as lost.</w:t>
            </w:r>
          </w:p>
        </w:tc>
        <w:tc>
          <w:tcPr>
            <w:tcW w:w="1581" w:type="dxa"/>
          </w:tcPr>
          <w:p w14:paraId="2F8A7AEB" w14:textId="77777777" w:rsidR="004653B0" w:rsidRDefault="004653B0">
            <w:pPr>
              <w:pStyle w:val="TableParagraph"/>
              <w:spacing w:before="57"/>
              <w:rPr>
                <w:b/>
                <w:sz w:val="16"/>
              </w:rPr>
            </w:pPr>
          </w:p>
          <w:p w14:paraId="6E9A66BB" w14:textId="77777777" w:rsidR="004653B0" w:rsidRDefault="00040D56">
            <w:pPr>
              <w:pStyle w:val="TableParagraph"/>
              <w:ind w:left="108" w:right="448"/>
              <w:rPr>
                <w:sz w:val="16"/>
              </w:rPr>
            </w:pPr>
            <w:r>
              <w:rPr>
                <w:sz w:val="16"/>
              </w:rPr>
              <w:t>Dan</w:t>
            </w:r>
            <w:r>
              <w:rPr>
                <w:spacing w:val="-15"/>
                <w:sz w:val="16"/>
              </w:rPr>
              <w:t xml:space="preserve"> </w:t>
            </w:r>
            <w:r>
              <w:rPr>
                <w:sz w:val="16"/>
              </w:rPr>
              <w:t xml:space="preserve">Cooper, Head of </w:t>
            </w:r>
            <w:r>
              <w:rPr>
                <w:spacing w:val="-2"/>
                <w:sz w:val="16"/>
              </w:rPr>
              <w:t xml:space="preserve">Technical </w:t>
            </w:r>
            <w:r>
              <w:rPr>
                <w:sz w:val="16"/>
              </w:rPr>
              <w:t xml:space="preserve">Support - </w:t>
            </w:r>
            <w:proofErr w:type="spellStart"/>
            <w:r>
              <w:rPr>
                <w:spacing w:val="-4"/>
                <w:sz w:val="16"/>
              </w:rPr>
              <w:t>DDaT</w:t>
            </w:r>
            <w:proofErr w:type="spellEnd"/>
          </w:p>
          <w:p w14:paraId="3463FA36" w14:textId="77777777" w:rsidR="004653B0" w:rsidRDefault="00040D56">
            <w:pPr>
              <w:pStyle w:val="TableParagraph"/>
              <w:spacing w:before="194"/>
              <w:ind w:left="108"/>
              <w:rPr>
                <w:sz w:val="16"/>
              </w:rPr>
            </w:pPr>
            <w:r>
              <w:rPr>
                <w:spacing w:val="-2"/>
                <w:sz w:val="16"/>
              </w:rPr>
              <w:t>Complete</w:t>
            </w:r>
          </w:p>
        </w:tc>
        <w:tc>
          <w:tcPr>
            <w:tcW w:w="986" w:type="dxa"/>
            <w:shd w:val="clear" w:color="auto" w:fill="92D050"/>
          </w:tcPr>
          <w:p w14:paraId="7A82C135" w14:textId="77777777" w:rsidR="004653B0" w:rsidRDefault="004653B0">
            <w:pPr>
              <w:pStyle w:val="TableParagraph"/>
              <w:rPr>
                <w:rFonts w:ascii="Times New Roman"/>
                <w:sz w:val="16"/>
              </w:rPr>
            </w:pPr>
          </w:p>
        </w:tc>
      </w:tr>
      <w:tr w:rsidR="004653B0" w14:paraId="32495DC6" w14:textId="77777777">
        <w:trPr>
          <w:trHeight w:val="1086"/>
        </w:trPr>
        <w:tc>
          <w:tcPr>
            <w:tcW w:w="614" w:type="dxa"/>
          </w:tcPr>
          <w:p w14:paraId="41D7FC04" w14:textId="77777777" w:rsidR="004653B0" w:rsidRDefault="00040D56">
            <w:pPr>
              <w:pStyle w:val="TableParagraph"/>
              <w:spacing w:before="57"/>
              <w:ind w:left="13"/>
              <w:jc w:val="center"/>
              <w:rPr>
                <w:b/>
                <w:sz w:val="16"/>
              </w:rPr>
            </w:pPr>
            <w:r>
              <w:rPr>
                <w:b/>
                <w:spacing w:val="-10"/>
                <w:sz w:val="16"/>
              </w:rPr>
              <w:t>5</w:t>
            </w:r>
          </w:p>
        </w:tc>
        <w:tc>
          <w:tcPr>
            <w:tcW w:w="4644" w:type="dxa"/>
          </w:tcPr>
          <w:p w14:paraId="15EC0ECE" w14:textId="77777777" w:rsidR="004653B0" w:rsidRDefault="00040D56">
            <w:pPr>
              <w:pStyle w:val="TableParagraph"/>
              <w:spacing w:before="57"/>
              <w:ind w:left="108"/>
              <w:rPr>
                <w:b/>
                <w:sz w:val="16"/>
              </w:rPr>
            </w:pPr>
            <w:r>
              <w:rPr>
                <w:b/>
                <w:sz w:val="16"/>
                <w:u w:val="single"/>
              </w:rPr>
              <w:t>A formal IT Asset</w:t>
            </w:r>
            <w:r>
              <w:rPr>
                <w:b/>
                <w:spacing w:val="-1"/>
                <w:sz w:val="16"/>
                <w:u w:val="single"/>
              </w:rPr>
              <w:t xml:space="preserve"> </w:t>
            </w:r>
            <w:r>
              <w:rPr>
                <w:b/>
                <w:sz w:val="16"/>
                <w:u w:val="single"/>
              </w:rPr>
              <w:t>Management policy/procedure</w:t>
            </w:r>
            <w:r>
              <w:rPr>
                <w:b/>
                <w:sz w:val="16"/>
              </w:rPr>
              <w:t xml:space="preserve"> </w:t>
            </w:r>
            <w:r>
              <w:rPr>
                <w:b/>
                <w:sz w:val="16"/>
                <w:u w:val="single"/>
              </w:rPr>
              <w:t>document has not yet been implemented.</w:t>
            </w:r>
          </w:p>
          <w:p w14:paraId="1C00B726" w14:textId="77777777" w:rsidR="004653B0" w:rsidRDefault="00040D56">
            <w:pPr>
              <w:pStyle w:val="TableParagraph"/>
              <w:ind w:left="108"/>
              <w:rPr>
                <w:sz w:val="16"/>
              </w:rPr>
            </w:pPr>
            <w:r>
              <w:rPr>
                <w:i/>
                <w:sz w:val="16"/>
              </w:rPr>
              <w:t>Observation:</w:t>
            </w:r>
            <w:r>
              <w:rPr>
                <w:i/>
                <w:spacing w:val="80"/>
                <w:sz w:val="16"/>
              </w:rPr>
              <w:t xml:space="preserve"> </w:t>
            </w:r>
            <w:r>
              <w:rPr>
                <w:sz w:val="16"/>
              </w:rPr>
              <w:t>An</w:t>
            </w:r>
            <w:r>
              <w:rPr>
                <w:spacing w:val="80"/>
                <w:sz w:val="16"/>
              </w:rPr>
              <w:t xml:space="preserve"> </w:t>
            </w:r>
            <w:r>
              <w:rPr>
                <w:sz w:val="16"/>
              </w:rPr>
              <w:t>IT</w:t>
            </w:r>
            <w:r>
              <w:rPr>
                <w:spacing w:val="80"/>
                <w:sz w:val="16"/>
              </w:rPr>
              <w:t xml:space="preserve"> </w:t>
            </w:r>
            <w:r>
              <w:rPr>
                <w:sz w:val="16"/>
              </w:rPr>
              <w:t>asset</w:t>
            </w:r>
            <w:r>
              <w:rPr>
                <w:spacing w:val="80"/>
                <w:sz w:val="16"/>
              </w:rPr>
              <w:t xml:space="preserve"> </w:t>
            </w:r>
            <w:r>
              <w:rPr>
                <w:sz w:val="16"/>
              </w:rPr>
              <w:t>management</w:t>
            </w:r>
            <w:r>
              <w:rPr>
                <w:spacing w:val="80"/>
                <w:sz w:val="16"/>
              </w:rPr>
              <w:t xml:space="preserve"> </w:t>
            </w:r>
            <w:r>
              <w:rPr>
                <w:sz w:val="16"/>
              </w:rPr>
              <w:t>policy</w:t>
            </w:r>
            <w:r>
              <w:rPr>
                <w:spacing w:val="80"/>
                <w:sz w:val="16"/>
              </w:rPr>
              <w:t xml:space="preserve"> </w:t>
            </w:r>
            <w:r>
              <w:rPr>
                <w:sz w:val="16"/>
              </w:rPr>
              <w:t>is necessary for appropriate governance of IT assets acquired and managed by the Force.</w:t>
            </w:r>
          </w:p>
        </w:tc>
        <w:tc>
          <w:tcPr>
            <w:tcW w:w="2988" w:type="dxa"/>
          </w:tcPr>
          <w:p w14:paraId="627EFD20" w14:textId="77777777" w:rsidR="004653B0" w:rsidRDefault="004653B0">
            <w:pPr>
              <w:pStyle w:val="TableParagraph"/>
              <w:spacing w:before="57"/>
              <w:rPr>
                <w:b/>
                <w:sz w:val="16"/>
              </w:rPr>
            </w:pPr>
          </w:p>
          <w:p w14:paraId="3CC1AA0A" w14:textId="77777777" w:rsidR="004653B0" w:rsidRDefault="00040D56">
            <w:pPr>
              <w:pStyle w:val="TableParagraph"/>
              <w:ind w:left="108"/>
              <w:rPr>
                <w:sz w:val="16"/>
              </w:rPr>
            </w:pPr>
            <w:r>
              <w:rPr>
                <w:color w:val="6F2F9F"/>
                <w:sz w:val="16"/>
              </w:rPr>
              <w:t>As planned, publish an IT Asset Management policy setting out policy</w:t>
            </w:r>
            <w:r>
              <w:rPr>
                <w:color w:val="6F2F9F"/>
                <w:spacing w:val="-10"/>
                <w:sz w:val="16"/>
              </w:rPr>
              <w:t xml:space="preserve"> </w:t>
            </w:r>
            <w:r>
              <w:rPr>
                <w:color w:val="6F2F9F"/>
                <w:sz w:val="16"/>
              </w:rPr>
              <w:t>statements</w:t>
            </w:r>
            <w:r>
              <w:rPr>
                <w:color w:val="6F2F9F"/>
                <w:spacing w:val="-10"/>
                <w:sz w:val="16"/>
              </w:rPr>
              <w:t xml:space="preserve"> </w:t>
            </w:r>
            <w:r>
              <w:rPr>
                <w:color w:val="6F2F9F"/>
                <w:sz w:val="16"/>
              </w:rPr>
              <w:t>related</w:t>
            </w:r>
            <w:r>
              <w:rPr>
                <w:color w:val="6F2F9F"/>
                <w:spacing w:val="-10"/>
                <w:sz w:val="16"/>
              </w:rPr>
              <w:t xml:space="preserve"> </w:t>
            </w:r>
            <w:r>
              <w:rPr>
                <w:color w:val="6F2F9F"/>
                <w:sz w:val="16"/>
              </w:rPr>
              <w:t>to</w:t>
            </w:r>
            <w:r>
              <w:rPr>
                <w:color w:val="6F2F9F"/>
                <w:spacing w:val="-10"/>
                <w:sz w:val="16"/>
              </w:rPr>
              <w:t xml:space="preserve"> </w:t>
            </w:r>
            <w:r>
              <w:rPr>
                <w:color w:val="6F2F9F"/>
                <w:sz w:val="16"/>
              </w:rPr>
              <w:t>each stage in the IT asset lifecycle.</w:t>
            </w:r>
          </w:p>
        </w:tc>
        <w:tc>
          <w:tcPr>
            <w:tcW w:w="888" w:type="dxa"/>
            <w:shd w:val="clear" w:color="auto" w:fill="92D050"/>
          </w:tcPr>
          <w:p w14:paraId="6CA50D4F" w14:textId="77777777" w:rsidR="004653B0" w:rsidRDefault="004653B0">
            <w:pPr>
              <w:pStyle w:val="TableParagraph"/>
              <w:spacing w:before="57"/>
              <w:rPr>
                <w:b/>
                <w:sz w:val="16"/>
              </w:rPr>
            </w:pPr>
          </w:p>
          <w:p w14:paraId="12FC7B13" w14:textId="77777777" w:rsidR="004653B0" w:rsidRDefault="00040D56">
            <w:pPr>
              <w:pStyle w:val="TableParagraph"/>
              <w:ind w:left="19"/>
              <w:jc w:val="center"/>
              <w:rPr>
                <w:b/>
                <w:sz w:val="16"/>
              </w:rPr>
            </w:pPr>
            <w:r>
              <w:rPr>
                <w:b/>
                <w:spacing w:val="-10"/>
                <w:sz w:val="16"/>
              </w:rPr>
              <w:t>3</w:t>
            </w:r>
          </w:p>
        </w:tc>
        <w:tc>
          <w:tcPr>
            <w:tcW w:w="3751" w:type="dxa"/>
          </w:tcPr>
          <w:p w14:paraId="7B0A469D" w14:textId="77777777" w:rsidR="004653B0" w:rsidRDefault="004653B0">
            <w:pPr>
              <w:pStyle w:val="TableParagraph"/>
              <w:spacing w:before="57"/>
              <w:rPr>
                <w:b/>
                <w:sz w:val="16"/>
              </w:rPr>
            </w:pPr>
          </w:p>
          <w:p w14:paraId="5443F683" w14:textId="77777777" w:rsidR="004653B0" w:rsidRDefault="00040D56">
            <w:pPr>
              <w:pStyle w:val="TableParagraph"/>
              <w:ind w:left="108" w:right="115"/>
              <w:rPr>
                <w:sz w:val="16"/>
              </w:rPr>
            </w:pPr>
            <w:r>
              <w:rPr>
                <w:sz w:val="16"/>
              </w:rPr>
              <w:t>We agree with this recommendation and have</w:t>
            </w:r>
            <w:r>
              <w:rPr>
                <w:spacing w:val="-5"/>
                <w:sz w:val="16"/>
              </w:rPr>
              <w:t xml:space="preserve"> </w:t>
            </w:r>
            <w:r>
              <w:rPr>
                <w:sz w:val="16"/>
              </w:rPr>
              <w:t>initiated</w:t>
            </w:r>
            <w:r>
              <w:rPr>
                <w:spacing w:val="-5"/>
                <w:sz w:val="16"/>
              </w:rPr>
              <w:t xml:space="preserve"> </w:t>
            </w:r>
            <w:r>
              <w:rPr>
                <w:sz w:val="16"/>
              </w:rPr>
              <w:t>the</w:t>
            </w:r>
            <w:r>
              <w:rPr>
                <w:spacing w:val="-7"/>
                <w:sz w:val="16"/>
              </w:rPr>
              <w:t xml:space="preserve"> </w:t>
            </w:r>
            <w:r>
              <w:rPr>
                <w:sz w:val="16"/>
              </w:rPr>
              <w:t>process</w:t>
            </w:r>
            <w:r>
              <w:rPr>
                <w:spacing w:val="-7"/>
                <w:sz w:val="16"/>
              </w:rPr>
              <w:t xml:space="preserve"> </w:t>
            </w:r>
            <w:r>
              <w:rPr>
                <w:sz w:val="16"/>
              </w:rPr>
              <w:t>of</w:t>
            </w:r>
            <w:r>
              <w:rPr>
                <w:spacing w:val="-6"/>
                <w:sz w:val="16"/>
              </w:rPr>
              <w:t xml:space="preserve"> </w:t>
            </w:r>
            <w:r>
              <w:rPr>
                <w:sz w:val="16"/>
              </w:rPr>
              <w:t>developing</w:t>
            </w:r>
            <w:r>
              <w:rPr>
                <w:spacing w:val="-5"/>
                <w:sz w:val="16"/>
              </w:rPr>
              <w:t xml:space="preserve"> </w:t>
            </w:r>
            <w:r>
              <w:rPr>
                <w:sz w:val="16"/>
              </w:rPr>
              <w:t>an IT</w:t>
            </w:r>
            <w:r>
              <w:rPr>
                <w:spacing w:val="-6"/>
                <w:sz w:val="16"/>
              </w:rPr>
              <w:t xml:space="preserve"> </w:t>
            </w:r>
            <w:r>
              <w:rPr>
                <w:sz w:val="16"/>
              </w:rPr>
              <w:t>Asset</w:t>
            </w:r>
            <w:r>
              <w:rPr>
                <w:spacing w:val="-8"/>
                <w:sz w:val="16"/>
              </w:rPr>
              <w:t xml:space="preserve"> </w:t>
            </w:r>
            <w:r>
              <w:rPr>
                <w:sz w:val="16"/>
              </w:rPr>
              <w:t>Management</w:t>
            </w:r>
            <w:r>
              <w:rPr>
                <w:spacing w:val="-6"/>
                <w:sz w:val="16"/>
              </w:rPr>
              <w:t xml:space="preserve"> </w:t>
            </w:r>
            <w:r>
              <w:rPr>
                <w:sz w:val="16"/>
              </w:rPr>
              <w:t>policy</w:t>
            </w:r>
            <w:r>
              <w:rPr>
                <w:spacing w:val="-6"/>
                <w:sz w:val="16"/>
              </w:rPr>
              <w:t xml:space="preserve"> </w:t>
            </w:r>
            <w:r>
              <w:rPr>
                <w:sz w:val="16"/>
              </w:rPr>
              <w:t>that</w:t>
            </w:r>
            <w:r>
              <w:rPr>
                <w:spacing w:val="-6"/>
                <w:sz w:val="16"/>
              </w:rPr>
              <w:t xml:space="preserve"> </w:t>
            </w:r>
            <w:r>
              <w:rPr>
                <w:sz w:val="16"/>
              </w:rPr>
              <w:t>covers</w:t>
            </w:r>
            <w:r>
              <w:rPr>
                <w:spacing w:val="-6"/>
                <w:sz w:val="16"/>
              </w:rPr>
              <w:t xml:space="preserve"> </w:t>
            </w:r>
            <w:r>
              <w:rPr>
                <w:sz w:val="16"/>
              </w:rPr>
              <w:t>all the stages of the IT asset lifecycle, from</w:t>
            </w:r>
          </w:p>
        </w:tc>
        <w:tc>
          <w:tcPr>
            <w:tcW w:w="1581" w:type="dxa"/>
          </w:tcPr>
          <w:p w14:paraId="4E54D4A2" w14:textId="77777777" w:rsidR="004653B0" w:rsidRDefault="004653B0">
            <w:pPr>
              <w:pStyle w:val="TableParagraph"/>
              <w:spacing w:before="57"/>
              <w:rPr>
                <w:b/>
                <w:sz w:val="16"/>
              </w:rPr>
            </w:pPr>
          </w:p>
          <w:p w14:paraId="276E2AE9" w14:textId="77777777" w:rsidR="004653B0" w:rsidRDefault="00040D56">
            <w:pPr>
              <w:pStyle w:val="TableParagraph"/>
              <w:ind w:left="108" w:right="448"/>
              <w:rPr>
                <w:sz w:val="16"/>
              </w:rPr>
            </w:pPr>
            <w:r>
              <w:rPr>
                <w:sz w:val="16"/>
              </w:rPr>
              <w:t>Dan</w:t>
            </w:r>
            <w:r>
              <w:rPr>
                <w:spacing w:val="-15"/>
                <w:sz w:val="16"/>
              </w:rPr>
              <w:t xml:space="preserve"> </w:t>
            </w:r>
            <w:r>
              <w:rPr>
                <w:sz w:val="16"/>
              </w:rPr>
              <w:t xml:space="preserve">Cooper, Head of </w:t>
            </w:r>
            <w:r>
              <w:rPr>
                <w:spacing w:val="-2"/>
                <w:sz w:val="16"/>
              </w:rPr>
              <w:t xml:space="preserve">Technical </w:t>
            </w:r>
            <w:r>
              <w:rPr>
                <w:sz w:val="16"/>
              </w:rPr>
              <w:t>Support -</w:t>
            </w:r>
          </w:p>
        </w:tc>
        <w:tc>
          <w:tcPr>
            <w:tcW w:w="986" w:type="dxa"/>
            <w:shd w:val="clear" w:color="auto" w:fill="FFC000"/>
          </w:tcPr>
          <w:p w14:paraId="4871013D" w14:textId="77777777" w:rsidR="004653B0" w:rsidRDefault="004653B0">
            <w:pPr>
              <w:pStyle w:val="TableParagraph"/>
              <w:rPr>
                <w:rFonts w:ascii="Times New Roman"/>
                <w:sz w:val="16"/>
              </w:rPr>
            </w:pPr>
          </w:p>
        </w:tc>
      </w:tr>
    </w:tbl>
    <w:p w14:paraId="439F3BE3" w14:textId="77777777" w:rsidR="004653B0" w:rsidRDefault="004653B0">
      <w:pPr>
        <w:rPr>
          <w:rFonts w:ascii="Times New Roman"/>
          <w:sz w:val="16"/>
        </w:rPr>
        <w:sectPr w:rsidR="004653B0">
          <w:pgSz w:w="16840" w:h="11910" w:orient="landscape"/>
          <w:pgMar w:top="1340" w:right="400" w:bottom="1240" w:left="760" w:header="520" w:footer="1044" w:gutter="0"/>
          <w:cols w:space="720"/>
        </w:sectPr>
      </w:pPr>
    </w:p>
    <w:p w14:paraId="4EC94DD4" w14:textId="77777777" w:rsidR="004653B0" w:rsidRDefault="004653B0">
      <w:pPr>
        <w:pStyle w:val="BodyText"/>
        <w:spacing w:before="6"/>
        <w:rPr>
          <w:rFonts w:ascii="Verdana"/>
          <w:b/>
          <w:sz w:val="7"/>
        </w:rPr>
      </w:pPr>
    </w:p>
    <w:tbl>
      <w:tblPr>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14"/>
        <w:gridCol w:w="4644"/>
        <w:gridCol w:w="2988"/>
        <w:gridCol w:w="888"/>
        <w:gridCol w:w="3751"/>
        <w:gridCol w:w="1581"/>
        <w:gridCol w:w="986"/>
      </w:tblGrid>
      <w:tr w:rsidR="004653B0" w14:paraId="50867B10" w14:textId="77777777">
        <w:trPr>
          <w:trHeight w:val="503"/>
        </w:trPr>
        <w:tc>
          <w:tcPr>
            <w:tcW w:w="614" w:type="dxa"/>
            <w:shd w:val="clear" w:color="auto" w:fill="622D9E"/>
          </w:tcPr>
          <w:p w14:paraId="1BBB9A1B" w14:textId="77777777" w:rsidR="004653B0" w:rsidRDefault="004653B0">
            <w:pPr>
              <w:pStyle w:val="TableParagraph"/>
              <w:rPr>
                <w:rFonts w:ascii="Times New Roman"/>
                <w:sz w:val="16"/>
              </w:rPr>
            </w:pPr>
          </w:p>
        </w:tc>
        <w:tc>
          <w:tcPr>
            <w:tcW w:w="4644" w:type="dxa"/>
            <w:shd w:val="clear" w:color="auto" w:fill="622D9E"/>
          </w:tcPr>
          <w:p w14:paraId="0713BA5B" w14:textId="77777777" w:rsidR="004653B0" w:rsidRDefault="00040D56">
            <w:pPr>
              <w:pStyle w:val="TableParagraph"/>
              <w:spacing w:before="57"/>
              <w:ind w:left="108"/>
              <w:rPr>
                <w:b/>
                <w:sz w:val="16"/>
              </w:rPr>
            </w:pPr>
            <w:r>
              <w:rPr>
                <w:b/>
                <w:color w:val="FFFFFF"/>
                <w:spacing w:val="-2"/>
                <w:sz w:val="16"/>
              </w:rPr>
              <w:t>Observation/Risk</w:t>
            </w:r>
          </w:p>
        </w:tc>
        <w:tc>
          <w:tcPr>
            <w:tcW w:w="2988" w:type="dxa"/>
            <w:shd w:val="clear" w:color="auto" w:fill="622D9E"/>
          </w:tcPr>
          <w:p w14:paraId="1AE0DF8C" w14:textId="77777777" w:rsidR="004653B0" w:rsidRDefault="00040D56">
            <w:pPr>
              <w:pStyle w:val="TableParagraph"/>
              <w:spacing w:before="57"/>
              <w:ind w:left="108"/>
              <w:rPr>
                <w:b/>
                <w:sz w:val="16"/>
              </w:rPr>
            </w:pPr>
            <w:r>
              <w:rPr>
                <w:b/>
                <w:color w:val="FFFFFF"/>
                <w:spacing w:val="-2"/>
                <w:sz w:val="16"/>
              </w:rPr>
              <w:t>Recommendation</w:t>
            </w:r>
          </w:p>
        </w:tc>
        <w:tc>
          <w:tcPr>
            <w:tcW w:w="888" w:type="dxa"/>
            <w:shd w:val="clear" w:color="auto" w:fill="622D9E"/>
          </w:tcPr>
          <w:p w14:paraId="3FECB0F6" w14:textId="77777777" w:rsidR="004653B0" w:rsidRDefault="00040D56">
            <w:pPr>
              <w:pStyle w:val="TableParagraph"/>
              <w:spacing w:before="57"/>
              <w:ind w:left="108"/>
              <w:rPr>
                <w:b/>
                <w:sz w:val="16"/>
              </w:rPr>
            </w:pPr>
            <w:r>
              <w:rPr>
                <w:b/>
                <w:color w:val="FFFFFF"/>
                <w:spacing w:val="-2"/>
                <w:sz w:val="16"/>
              </w:rPr>
              <w:t>Priority</w:t>
            </w:r>
          </w:p>
        </w:tc>
        <w:tc>
          <w:tcPr>
            <w:tcW w:w="3751" w:type="dxa"/>
            <w:shd w:val="clear" w:color="auto" w:fill="622D9E"/>
          </w:tcPr>
          <w:p w14:paraId="764DA28F" w14:textId="77777777" w:rsidR="004653B0" w:rsidRDefault="00040D56">
            <w:pPr>
              <w:pStyle w:val="TableParagraph"/>
              <w:spacing w:before="57"/>
              <w:ind w:left="108"/>
              <w:rPr>
                <w:b/>
                <w:sz w:val="16"/>
              </w:rPr>
            </w:pPr>
            <w:r>
              <w:rPr>
                <w:b/>
                <w:color w:val="FFFFFF"/>
                <w:sz w:val="16"/>
              </w:rPr>
              <w:t>Management</w:t>
            </w:r>
            <w:r>
              <w:rPr>
                <w:b/>
                <w:color w:val="FFFFFF"/>
                <w:spacing w:val="-10"/>
                <w:sz w:val="16"/>
              </w:rPr>
              <w:t xml:space="preserve"> </w:t>
            </w:r>
            <w:r>
              <w:rPr>
                <w:b/>
                <w:color w:val="FFFFFF"/>
                <w:spacing w:val="-2"/>
                <w:sz w:val="16"/>
              </w:rPr>
              <w:t>response</w:t>
            </w:r>
          </w:p>
        </w:tc>
        <w:tc>
          <w:tcPr>
            <w:tcW w:w="1581" w:type="dxa"/>
            <w:shd w:val="clear" w:color="auto" w:fill="622D9E"/>
          </w:tcPr>
          <w:p w14:paraId="1B6235F2" w14:textId="77777777" w:rsidR="004653B0" w:rsidRDefault="00040D56">
            <w:pPr>
              <w:pStyle w:val="TableParagraph"/>
              <w:spacing w:before="57"/>
              <w:ind w:left="108"/>
              <w:rPr>
                <w:b/>
                <w:sz w:val="16"/>
              </w:rPr>
            </w:pPr>
            <w:r>
              <w:rPr>
                <w:b/>
                <w:color w:val="FFFFFF"/>
                <w:spacing w:val="-2"/>
                <w:sz w:val="16"/>
              </w:rPr>
              <w:t>Timescale/ responsibility</w:t>
            </w:r>
          </w:p>
        </w:tc>
        <w:tc>
          <w:tcPr>
            <w:tcW w:w="986" w:type="dxa"/>
            <w:shd w:val="clear" w:color="auto" w:fill="622D9E"/>
          </w:tcPr>
          <w:p w14:paraId="21BC5145" w14:textId="77777777" w:rsidR="004653B0" w:rsidRDefault="00040D56">
            <w:pPr>
              <w:pStyle w:val="TableParagraph"/>
              <w:spacing w:before="57"/>
              <w:ind w:left="204"/>
              <w:rPr>
                <w:b/>
                <w:sz w:val="16"/>
              </w:rPr>
            </w:pPr>
            <w:r>
              <w:rPr>
                <w:b/>
                <w:color w:val="FFFFFF"/>
                <w:spacing w:val="-2"/>
                <w:sz w:val="16"/>
              </w:rPr>
              <w:t>Status</w:t>
            </w:r>
          </w:p>
        </w:tc>
      </w:tr>
      <w:tr w:rsidR="004653B0" w14:paraId="65709C3C" w14:textId="77777777">
        <w:trPr>
          <w:trHeight w:val="5363"/>
        </w:trPr>
        <w:tc>
          <w:tcPr>
            <w:tcW w:w="614" w:type="dxa"/>
          </w:tcPr>
          <w:p w14:paraId="522BFB17" w14:textId="77777777" w:rsidR="004653B0" w:rsidRDefault="004653B0">
            <w:pPr>
              <w:pStyle w:val="TableParagraph"/>
              <w:rPr>
                <w:rFonts w:ascii="Times New Roman"/>
                <w:sz w:val="16"/>
              </w:rPr>
            </w:pPr>
          </w:p>
        </w:tc>
        <w:tc>
          <w:tcPr>
            <w:tcW w:w="4644" w:type="dxa"/>
          </w:tcPr>
          <w:p w14:paraId="7C4C78DE" w14:textId="77777777" w:rsidR="004653B0" w:rsidRDefault="00040D56">
            <w:pPr>
              <w:pStyle w:val="TableParagraph"/>
              <w:spacing w:before="57"/>
              <w:ind w:left="108" w:right="85"/>
              <w:jc w:val="both"/>
              <w:rPr>
                <w:sz w:val="16"/>
              </w:rPr>
            </w:pPr>
            <w:r>
              <w:rPr>
                <w:sz w:val="16"/>
              </w:rPr>
              <w:t>By enquiry with management, we noted that an IT Asset Management Policy is being drafted but has not yet been released to staff. Management are looking to implement the policy from April 2024.</w:t>
            </w:r>
          </w:p>
          <w:p w14:paraId="1CC5E2D9" w14:textId="77777777" w:rsidR="004653B0" w:rsidRDefault="00040D56">
            <w:pPr>
              <w:pStyle w:val="TableParagraph"/>
              <w:ind w:left="108" w:right="86"/>
              <w:jc w:val="both"/>
              <w:rPr>
                <w:i/>
                <w:sz w:val="16"/>
              </w:rPr>
            </w:pPr>
            <w:r>
              <w:rPr>
                <w:i/>
                <w:sz w:val="16"/>
              </w:rPr>
              <w:t xml:space="preserve">Risk and Impact: </w:t>
            </w:r>
            <w:r>
              <w:rPr>
                <w:sz w:val="16"/>
              </w:rPr>
              <w:t>Confusion in the effective management of IT assets and failure to track assets effectively, potentially leading to unnecessary procurement of IT assets and failure to effectively manage IT assets omitted from the IT asset register</w:t>
            </w:r>
            <w:r>
              <w:rPr>
                <w:i/>
                <w:sz w:val="16"/>
              </w:rPr>
              <w:t>.</w:t>
            </w:r>
          </w:p>
        </w:tc>
        <w:tc>
          <w:tcPr>
            <w:tcW w:w="2988" w:type="dxa"/>
          </w:tcPr>
          <w:p w14:paraId="6E9C5E98" w14:textId="77777777" w:rsidR="004653B0" w:rsidRDefault="004653B0">
            <w:pPr>
              <w:pStyle w:val="TableParagraph"/>
              <w:rPr>
                <w:rFonts w:ascii="Times New Roman"/>
                <w:sz w:val="16"/>
              </w:rPr>
            </w:pPr>
          </w:p>
        </w:tc>
        <w:tc>
          <w:tcPr>
            <w:tcW w:w="888" w:type="dxa"/>
            <w:shd w:val="clear" w:color="auto" w:fill="92D050"/>
          </w:tcPr>
          <w:p w14:paraId="7FE5DD28" w14:textId="77777777" w:rsidR="004653B0" w:rsidRDefault="004653B0">
            <w:pPr>
              <w:pStyle w:val="TableParagraph"/>
              <w:rPr>
                <w:rFonts w:ascii="Times New Roman"/>
                <w:sz w:val="16"/>
              </w:rPr>
            </w:pPr>
          </w:p>
        </w:tc>
        <w:tc>
          <w:tcPr>
            <w:tcW w:w="3751" w:type="dxa"/>
          </w:tcPr>
          <w:p w14:paraId="3062561F" w14:textId="77777777" w:rsidR="004653B0" w:rsidRDefault="00040D56">
            <w:pPr>
              <w:pStyle w:val="TableParagraph"/>
              <w:spacing w:before="57"/>
              <w:ind w:left="108"/>
              <w:rPr>
                <w:sz w:val="16"/>
              </w:rPr>
            </w:pPr>
            <w:r>
              <w:rPr>
                <w:sz w:val="16"/>
              </w:rPr>
              <w:t>planning</w:t>
            </w:r>
            <w:r>
              <w:rPr>
                <w:spacing w:val="-7"/>
                <w:sz w:val="16"/>
              </w:rPr>
              <w:t xml:space="preserve"> </w:t>
            </w:r>
            <w:r>
              <w:rPr>
                <w:sz w:val="16"/>
              </w:rPr>
              <w:t>and</w:t>
            </w:r>
            <w:r>
              <w:rPr>
                <w:spacing w:val="-7"/>
                <w:sz w:val="16"/>
              </w:rPr>
              <w:t xml:space="preserve"> </w:t>
            </w:r>
            <w:r>
              <w:rPr>
                <w:sz w:val="16"/>
              </w:rPr>
              <w:t>acquisition</w:t>
            </w:r>
            <w:r>
              <w:rPr>
                <w:spacing w:val="-8"/>
                <w:sz w:val="16"/>
              </w:rPr>
              <w:t xml:space="preserve"> </w:t>
            </w:r>
            <w:r>
              <w:rPr>
                <w:sz w:val="16"/>
              </w:rPr>
              <w:t>to</w:t>
            </w:r>
            <w:r>
              <w:rPr>
                <w:spacing w:val="-9"/>
                <w:sz w:val="16"/>
              </w:rPr>
              <w:t xml:space="preserve"> </w:t>
            </w:r>
            <w:r>
              <w:rPr>
                <w:sz w:val="16"/>
              </w:rPr>
              <w:t>disposal</w:t>
            </w:r>
            <w:r>
              <w:rPr>
                <w:spacing w:val="-8"/>
                <w:sz w:val="16"/>
              </w:rPr>
              <w:t xml:space="preserve"> </w:t>
            </w:r>
            <w:r>
              <w:rPr>
                <w:sz w:val="16"/>
              </w:rPr>
              <w:t xml:space="preserve">and </w:t>
            </w:r>
            <w:r>
              <w:rPr>
                <w:spacing w:val="-2"/>
                <w:sz w:val="16"/>
              </w:rPr>
              <w:t>decommissioning.</w:t>
            </w:r>
          </w:p>
          <w:p w14:paraId="478EB037" w14:textId="77777777" w:rsidR="004653B0" w:rsidRDefault="00040D56">
            <w:pPr>
              <w:pStyle w:val="TableParagraph"/>
              <w:ind w:left="108"/>
              <w:rPr>
                <w:sz w:val="16"/>
              </w:rPr>
            </w:pPr>
            <w:r>
              <w:rPr>
                <w:sz w:val="16"/>
              </w:rPr>
              <w:t>The</w:t>
            </w:r>
            <w:r>
              <w:rPr>
                <w:spacing w:val="-5"/>
                <w:sz w:val="16"/>
              </w:rPr>
              <w:t xml:space="preserve"> </w:t>
            </w:r>
            <w:r>
              <w:rPr>
                <w:sz w:val="16"/>
              </w:rPr>
              <w:t>draft</w:t>
            </w:r>
            <w:r>
              <w:rPr>
                <w:spacing w:val="-6"/>
                <w:sz w:val="16"/>
              </w:rPr>
              <w:t xml:space="preserve"> </w:t>
            </w:r>
            <w:r>
              <w:rPr>
                <w:sz w:val="16"/>
              </w:rPr>
              <w:t>IT</w:t>
            </w:r>
            <w:r>
              <w:rPr>
                <w:spacing w:val="-7"/>
                <w:sz w:val="16"/>
              </w:rPr>
              <w:t xml:space="preserve"> </w:t>
            </w:r>
            <w:r>
              <w:rPr>
                <w:sz w:val="16"/>
              </w:rPr>
              <w:t>Asset</w:t>
            </w:r>
            <w:r>
              <w:rPr>
                <w:spacing w:val="-8"/>
                <w:sz w:val="16"/>
              </w:rPr>
              <w:t xml:space="preserve"> </w:t>
            </w:r>
            <w:r>
              <w:rPr>
                <w:sz w:val="16"/>
              </w:rPr>
              <w:t>Management</w:t>
            </w:r>
            <w:r>
              <w:rPr>
                <w:spacing w:val="-6"/>
                <w:sz w:val="16"/>
              </w:rPr>
              <w:t xml:space="preserve"> </w:t>
            </w:r>
            <w:r>
              <w:rPr>
                <w:sz w:val="16"/>
              </w:rPr>
              <w:t>policy</w:t>
            </w:r>
            <w:r>
              <w:rPr>
                <w:spacing w:val="-6"/>
                <w:sz w:val="16"/>
              </w:rPr>
              <w:t xml:space="preserve"> </w:t>
            </w:r>
            <w:r>
              <w:rPr>
                <w:sz w:val="16"/>
              </w:rPr>
              <w:t>is currently under review by the senior management team.</w:t>
            </w:r>
          </w:p>
          <w:p w14:paraId="480AF65C" w14:textId="77777777" w:rsidR="004653B0" w:rsidRDefault="00040D56">
            <w:pPr>
              <w:pStyle w:val="TableParagraph"/>
              <w:spacing w:before="194"/>
              <w:ind w:left="108"/>
              <w:rPr>
                <w:sz w:val="16"/>
              </w:rPr>
            </w:pPr>
            <w:r>
              <w:rPr>
                <w:sz w:val="16"/>
              </w:rPr>
              <w:t>Update</w:t>
            </w:r>
            <w:r>
              <w:rPr>
                <w:spacing w:val="-9"/>
                <w:sz w:val="16"/>
              </w:rPr>
              <w:t xml:space="preserve"> </w:t>
            </w:r>
            <w:r>
              <w:rPr>
                <w:sz w:val="16"/>
              </w:rPr>
              <w:t>11/07/2024</w:t>
            </w:r>
            <w:r>
              <w:rPr>
                <w:spacing w:val="-8"/>
                <w:sz w:val="16"/>
              </w:rPr>
              <w:t xml:space="preserve"> </w:t>
            </w:r>
            <w:r>
              <w:rPr>
                <w:spacing w:val="-5"/>
                <w:sz w:val="16"/>
              </w:rPr>
              <w:t>DC:</w:t>
            </w:r>
          </w:p>
          <w:p w14:paraId="679A1317" w14:textId="77777777" w:rsidR="004653B0" w:rsidRDefault="004653B0">
            <w:pPr>
              <w:pStyle w:val="TableParagraph"/>
              <w:rPr>
                <w:b/>
                <w:sz w:val="16"/>
              </w:rPr>
            </w:pPr>
          </w:p>
          <w:p w14:paraId="1CDB5A3C" w14:textId="77777777" w:rsidR="004653B0" w:rsidRDefault="00040D56">
            <w:pPr>
              <w:pStyle w:val="TableParagraph"/>
              <w:ind w:left="108" w:right="198"/>
              <w:rPr>
                <w:sz w:val="16"/>
              </w:rPr>
            </w:pPr>
            <w:r>
              <w:rPr>
                <w:sz w:val="16"/>
              </w:rPr>
              <w:t>The</w:t>
            </w:r>
            <w:r>
              <w:rPr>
                <w:spacing w:val="-5"/>
                <w:sz w:val="16"/>
              </w:rPr>
              <w:t xml:space="preserve"> </w:t>
            </w:r>
            <w:r>
              <w:rPr>
                <w:sz w:val="16"/>
              </w:rPr>
              <w:t>draft</w:t>
            </w:r>
            <w:r>
              <w:rPr>
                <w:spacing w:val="-8"/>
                <w:sz w:val="16"/>
              </w:rPr>
              <w:t xml:space="preserve"> </w:t>
            </w:r>
            <w:r>
              <w:rPr>
                <w:sz w:val="16"/>
              </w:rPr>
              <w:t>policy</w:t>
            </w:r>
            <w:r>
              <w:rPr>
                <w:spacing w:val="-4"/>
                <w:sz w:val="16"/>
              </w:rPr>
              <w:t xml:space="preserve"> </w:t>
            </w:r>
            <w:r>
              <w:rPr>
                <w:sz w:val="16"/>
              </w:rPr>
              <w:t>is</w:t>
            </w:r>
            <w:r>
              <w:rPr>
                <w:spacing w:val="-7"/>
                <w:sz w:val="16"/>
              </w:rPr>
              <w:t xml:space="preserve"> </w:t>
            </w:r>
            <w:r>
              <w:rPr>
                <w:sz w:val="16"/>
              </w:rPr>
              <w:t>under</w:t>
            </w:r>
            <w:r>
              <w:rPr>
                <w:spacing w:val="-7"/>
                <w:sz w:val="16"/>
              </w:rPr>
              <w:t xml:space="preserve"> </w:t>
            </w:r>
            <w:r>
              <w:rPr>
                <w:sz w:val="16"/>
              </w:rPr>
              <w:t>review</w:t>
            </w:r>
            <w:r>
              <w:rPr>
                <w:spacing w:val="-5"/>
                <w:sz w:val="16"/>
              </w:rPr>
              <w:t xml:space="preserve"> </w:t>
            </w:r>
            <w:r>
              <w:rPr>
                <w:sz w:val="16"/>
              </w:rPr>
              <w:t>by</w:t>
            </w:r>
            <w:r>
              <w:rPr>
                <w:spacing w:val="-7"/>
                <w:sz w:val="16"/>
              </w:rPr>
              <w:t xml:space="preserve"> </w:t>
            </w:r>
            <w:r>
              <w:rPr>
                <w:sz w:val="16"/>
              </w:rPr>
              <w:t xml:space="preserve">the </w:t>
            </w:r>
            <w:r>
              <w:rPr>
                <w:spacing w:val="-4"/>
                <w:sz w:val="16"/>
              </w:rPr>
              <w:t>CDO.</w:t>
            </w:r>
          </w:p>
          <w:p w14:paraId="26217376" w14:textId="77777777" w:rsidR="004653B0" w:rsidRDefault="004653B0">
            <w:pPr>
              <w:pStyle w:val="TableParagraph"/>
              <w:rPr>
                <w:b/>
                <w:sz w:val="16"/>
              </w:rPr>
            </w:pPr>
          </w:p>
          <w:p w14:paraId="6C572A2A" w14:textId="77777777" w:rsidR="004653B0" w:rsidRDefault="00040D56">
            <w:pPr>
              <w:pStyle w:val="TableParagraph"/>
              <w:ind w:left="108" w:right="150"/>
              <w:rPr>
                <w:sz w:val="16"/>
              </w:rPr>
            </w:pPr>
            <w:r>
              <w:rPr>
                <w:sz w:val="16"/>
              </w:rPr>
              <w:t>Update 24/07/24 - An updated IT Asset Management policy has been through a first draft and is on a second re-write, looking to condense other policies pertaining to IT asset management, such as IT</w:t>
            </w:r>
            <w:r>
              <w:rPr>
                <w:spacing w:val="-1"/>
                <w:sz w:val="16"/>
              </w:rPr>
              <w:t xml:space="preserve"> </w:t>
            </w:r>
            <w:r>
              <w:rPr>
                <w:sz w:val="16"/>
              </w:rPr>
              <w:t>Equipment</w:t>
            </w:r>
            <w:r>
              <w:rPr>
                <w:spacing w:val="-4"/>
                <w:sz w:val="16"/>
              </w:rPr>
              <w:t xml:space="preserve"> </w:t>
            </w:r>
            <w:r>
              <w:rPr>
                <w:sz w:val="16"/>
              </w:rPr>
              <w:t>Disposal</w:t>
            </w:r>
            <w:r>
              <w:rPr>
                <w:spacing w:val="-1"/>
                <w:sz w:val="16"/>
              </w:rPr>
              <w:t xml:space="preserve"> </w:t>
            </w:r>
            <w:r>
              <w:rPr>
                <w:sz w:val="16"/>
              </w:rPr>
              <w:t>and</w:t>
            </w:r>
            <w:r>
              <w:rPr>
                <w:spacing w:val="-4"/>
                <w:sz w:val="16"/>
              </w:rPr>
              <w:t xml:space="preserve"> </w:t>
            </w:r>
            <w:r>
              <w:rPr>
                <w:sz w:val="16"/>
              </w:rPr>
              <w:t>Removeable Media Policies. I’ll begin to work on the next draft after my leave, returning 12th August, for resubmission to the CDO in preparation</w:t>
            </w:r>
            <w:r>
              <w:rPr>
                <w:spacing w:val="-8"/>
                <w:sz w:val="16"/>
              </w:rPr>
              <w:t xml:space="preserve"> </w:t>
            </w:r>
            <w:r>
              <w:rPr>
                <w:sz w:val="16"/>
              </w:rPr>
              <w:t>for</w:t>
            </w:r>
            <w:r>
              <w:rPr>
                <w:spacing w:val="-7"/>
                <w:sz w:val="16"/>
              </w:rPr>
              <w:t xml:space="preserve"> </w:t>
            </w:r>
            <w:r>
              <w:rPr>
                <w:sz w:val="16"/>
              </w:rPr>
              <w:t>the</w:t>
            </w:r>
            <w:r>
              <w:rPr>
                <w:spacing w:val="-7"/>
                <w:sz w:val="16"/>
              </w:rPr>
              <w:t xml:space="preserve"> </w:t>
            </w:r>
            <w:r>
              <w:rPr>
                <w:sz w:val="16"/>
              </w:rPr>
              <w:t>September</w:t>
            </w:r>
            <w:r>
              <w:rPr>
                <w:spacing w:val="-7"/>
                <w:sz w:val="16"/>
              </w:rPr>
              <w:t xml:space="preserve"> </w:t>
            </w:r>
            <w:r>
              <w:rPr>
                <w:sz w:val="16"/>
              </w:rPr>
              <w:t>CDO</w:t>
            </w:r>
            <w:r>
              <w:rPr>
                <w:spacing w:val="-7"/>
                <w:sz w:val="16"/>
              </w:rPr>
              <w:t xml:space="preserve"> </w:t>
            </w:r>
            <w:r>
              <w:rPr>
                <w:sz w:val="16"/>
              </w:rPr>
              <w:t>Board.</w:t>
            </w:r>
          </w:p>
          <w:p w14:paraId="66F98537" w14:textId="77777777" w:rsidR="004653B0" w:rsidRDefault="00040D56">
            <w:pPr>
              <w:pStyle w:val="TableParagraph"/>
              <w:spacing w:before="194"/>
              <w:ind w:left="108"/>
              <w:rPr>
                <w:sz w:val="16"/>
              </w:rPr>
            </w:pPr>
            <w:r>
              <w:rPr>
                <w:color w:val="00AF50"/>
                <w:sz w:val="16"/>
              </w:rPr>
              <w:t>Update</w:t>
            </w:r>
            <w:r>
              <w:rPr>
                <w:color w:val="00AF50"/>
                <w:spacing w:val="-6"/>
                <w:sz w:val="16"/>
              </w:rPr>
              <w:t xml:space="preserve"> </w:t>
            </w:r>
            <w:r>
              <w:rPr>
                <w:color w:val="00AF50"/>
                <w:spacing w:val="-2"/>
                <w:sz w:val="16"/>
              </w:rPr>
              <w:t>06/09/24:</w:t>
            </w:r>
          </w:p>
          <w:p w14:paraId="0D7887D8" w14:textId="77777777" w:rsidR="004653B0" w:rsidRDefault="00040D56">
            <w:pPr>
              <w:pStyle w:val="TableParagraph"/>
              <w:ind w:left="108" w:right="198"/>
              <w:rPr>
                <w:sz w:val="16"/>
              </w:rPr>
            </w:pPr>
            <w:r>
              <w:rPr>
                <w:color w:val="00AF50"/>
                <w:sz w:val="16"/>
              </w:rPr>
              <w:t>Approval in Fire needed.</w:t>
            </w:r>
            <w:r>
              <w:rPr>
                <w:color w:val="00AF50"/>
                <w:spacing w:val="40"/>
                <w:sz w:val="16"/>
              </w:rPr>
              <w:t xml:space="preserve"> </w:t>
            </w:r>
            <w:r>
              <w:rPr>
                <w:color w:val="00AF50"/>
                <w:sz w:val="16"/>
              </w:rPr>
              <w:t>This will go to CDO</w:t>
            </w:r>
            <w:r>
              <w:rPr>
                <w:color w:val="00AF50"/>
                <w:spacing w:val="-5"/>
                <w:sz w:val="16"/>
              </w:rPr>
              <w:t xml:space="preserve"> </w:t>
            </w:r>
            <w:r>
              <w:rPr>
                <w:color w:val="00AF50"/>
                <w:sz w:val="16"/>
              </w:rPr>
              <w:t>board</w:t>
            </w:r>
            <w:r>
              <w:rPr>
                <w:color w:val="00AF50"/>
                <w:spacing w:val="-5"/>
                <w:sz w:val="16"/>
              </w:rPr>
              <w:t xml:space="preserve"> </w:t>
            </w:r>
            <w:r>
              <w:rPr>
                <w:color w:val="00AF50"/>
                <w:sz w:val="16"/>
              </w:rPr>
              <w:t>in</w:t>
            </w:r>
            <w:r>
              <w:rPr>
                <w:color w:val="00AF50"/>
                <w:spacing w:val="-4"/>
                <w:sz w:val="16"/>
              </w:rPr>
              <w:t xml:space="preserve"> </w:t>
            </w:r>
            <w:r>
              <w:rPr>
                <w:color w:val="00AF50"/>
                <w:sz w:val="16"/>
              </w:rPr>
              <w:t>Sept,</w:t>
            </w:r>
            <w:r>
              <w:rPr>
                <w:color w:val="00AF50"/>
                <w:spacing w:val="-4"/>
                <w:sz w:val="16"/>
              </w:rPr>
              <w:t xml:space="preserve"> </w:t>
            </w:r>
            <w:r>
              <w:rPr>
                <w:color w:val="00AF50"/>
                <w:sz w:val="16"/>
              </w:rPr>
              <w:t>then</w:t>
            </w:r>
            <w:r>
              <w:rPr>
                <w:color w:val="00AF50"/>
                <w:spacing w:val="-4"/>
                <w:sz w:val="16"/>
              </w:rPr>
              <w:t xml:space="preserve"> </w:t>
            </w:r>
            <w:r>
              <w:rPr>
                <w:color w:val="00AF50"/>
                <w:sz w:val="16"/>
              </w:rPr>
              <w:t>it</w:t>
            </w:r>
            <w:r>
              <w:rPr>
                <w:color w:val="00AF50"/>
                <w:spacing w:val="-7"/>
                <w:sz w:val="16"/>
              </w:rPr>
              <w:t xml:space="preserve"> </w:t>
            </w:r>
            <w:r>
              <w:rPr>
                <w:color w:val="00AF50"/>
                <w:sz w:val="16"/>
              </w:rPr>
              <w:t>will</w:t>
            </w:r>
            <w:r>
              <w:rPr>
                <w:color w:val="00AF50"/>
                <w:spacing w:val="-4"/>
                <w:sz w:val="16"/>
              </w:rPr>
              <w:t xml:space="preserve"> </w:t>
            </w:r>
            <w:r>
              <w:rPr>
                <w:color w:val="00AF50"/>
                <w:sz w:val="16"/>
              </w:rPr>
              <w:t>go</w:t>
            </w:r>
            <w:r>
              <w:rPr>
                <w:color w:val="00AF50"/>
                <w:spacing w:val="-5"/>
                <w:sz w:val="16"/>
              </w:rPr>
              <w:t xml:space="preserve"> </w:t>
            </w:r>
            <w:r>
              <w:rPr>
                <w:color w:val="00AF50"/>
                <w:sz w:val="16"/>
              </w:rPr>
              <w:t>to</w:t>
            </w:r>
            <w:r>
              <w:rPr>
                <w:color w:val="00AF50"/>
                <w:spacing w:val="-5"/>
                <w:sz w:val="16"/>
              </w:rPr>
              <w:t xml:space="preserve"> </w:t>
            </w:r>
            <w:r>
              <w:rPr>
                <w:color w:val="00AF50"/>
                <w:sz w:val="16"/>
              </w:rPr>
              <w:t>Fire for consultation process.</w:t>
            </w:r>
            <w:r>
              <w:rPr>
                <w:color w:val="00AF50"/>
                <w:spacing w:val="40"/>
                <w:sz w:val="16"/>
              </w:rPr>
              <w:t xml:space="preserve"> </w:t>
            </w:r>
            <w:r>
              <w:rPr>
                <w:color w:val="00AF50"/>
                <w:sz w:val="16"/>
              </w:rPr>
              <w:t>Fire have a specific format.</w:t>
            </w:r>
          </w:p>
        </w:tc>
        <w:tc>
          <w:tcPr>
            <w:tcW w:w="1581" w:type="dxa"/>
          </w:tcPr>
          <w:p w14:paraId="64001C6B" w14:textId="77777777" w:rsidR="004653B0" w:rsidRDefault="00040D56">
            <w:pPr>
              <w:pStyle w:val="TableParagraph"/>
              <w:spacing w:before="57"/>
              <w:ind w:left="108"/>
              <w:rPr>
                <w:sz w:val="16"/>
              </w:rPr>
            </w:pPr>
            <w:proofErr w:type="spellStart"/>
            <w:r>
              <w:rPr>
                <w:spacing w:val="-4"/>
                <w:sz w:val="16"/>
              </w:rPr>
              <w:t>DDaT</w:t>
            </w:r>
            <w:proofErr w:type="spellEnd"/>
          </w:p>
          <w:p w14:paraId="734F227D" w14:textId="77777777" w:rsidR="004653B0" w:rsidRDefault="004653B0">
            <w:pPr>
              <w:pStyle w:val="TableParagraph"/>
              <w:rPr>
                <w:b/>
                <w:sz w:val="16"/>
              </w:rPr>
            </w:pPr>
          </w:p>
          <w:p w14:paraId="3DEB0BA6" w14:textId="77777777" w:rsidR="004653B0" w:rsidRDefault="00040D56">
            <w:pPr>
              <w:pStyle w:val="TableParagraph"/>
              <w:ind w:left="108"/>
              <w:rPr>
                <w:sz w:val="16"/>
              </w:rPr>
            </w:pPr>
            <w:r>
              <w:rPr>
                <w:sz w:val="16"/>
              </w:rPr>
              <w:t>30</w:t>
            </w:r>
            <w:r>
              <w:rPr>
                <w:spacing w:val="-5"/>
                <w:sz w:val="16"/>
              </w:rPr>
              <w:t xml:space="preserve"> </w:t>
            </w:r>
            <w:r>
              <w:rPr>
                <w:sz w:val="16"/>
              </w:rPr>
              <w:t>June</w:t>
            </w:r>
            <w:r>
              <w:rPr>
                <w:spacing w:val="-2"/>
                <w:sz w:val="16"/>
              </w:rPr>
              <w:t xml:space="preserve"> </w:t>
            </w:r>
            <w:r>
              <w:rPr>
                <w:spacing w:val="-4"/>
                <w:sz w:val="16"/>
              </w:rPr>
              <w:t>2024</w:t>
            </w:r>
          </w:p>
          <w:p w14:paraId="7D2AAB0E" w14:textId="77777777" w:rsidR="004653B0" w:rsidRDefault="004653B0">
            <w:pPr>
              <w:pStyle w:val="TableParagraph"/>
              <w:rPr>
                <w:b/>
                <w:sz w:val="16"/>
              </w:rPr>
            </w:pPr>
          </w:p>
          <w:p w14:paraId="68F12A6D" w14:textId="77777777" w:rsidR="004653B0" w:rsidRDefault="004653B0">
            <w:pPr>
              <w:pStyle w:val="TableParagraph"/>
              <w:rPr>
                <w:b/>
                <w:sz w:val="16"/>
              </w:rPr>
            </w:pPr>
          </w:p>
          <w:p w14:paraId="06F578A2" w14:textId="77777777" w:rsidR="004653B0" w:rsidRDefault="004653B0">
            <w:pPr>
              <w:pStyle w:val="TableParagraph"/>
              <w:rPr>
                <w:b/>
                <w:sz w:val="16"/>
              </w:rPr>
            </w:pPr>
          </w:p>
          <w:p w14:paraId="12219AF2" w14:textId="77777777" w:rsidR="004653B0" w:rsidRDefault="004653B0">
            <w:pPr>
              <w:pStyle w:val="TableParagraph"/>
              <w:rPr>
                <w:b/>
                <w:sz w:val="16"/>
              </w:rPr>
            </w:pPr>
          </w:p>
          <w:p w14:paraId="2E420351" w14:textId="77777777" w:rsidR="004653B0" w:rsidRDefault="004653B0">
            <w:pPr>
              <w:pStyle w:val="TableParagraph"/>
              <w:rPr>
                <w:b/>
                <w:sz w:val="16"/>
              </w:rPr>
            </w:pPr>
          </w:p>
          <w:p w14:paraId="35860641" w14:textId="77777777" w:rsidR="004653B0" w:rsidRDefault="004653B0">
            <w:pPr>
              <w:pStyle w:val="TableParagraph"/>
              <w:rPr>
                <w:b/>
                <w:sz w:val="16"/>
              </w:rPr>
            </w:pPr>
          </w:p>
          <w:p w14:paraId="71AABE8E" w14:textId="77777777" w:rsidR="004653B0" w:rsidRDefault="004653B0">
            <w:pPr>
              <w:pStyle w:val="TableParagraph"/>
              <w:spacing w:before="194"/>
              <w:rPr>
                <w:b/>
                <w:sz w:val="16"/>
              </w:rPr>
            </w:pPr>
          </w:p>
          <w:p w14:paraId="3E5D50B6" w14:textId="77777777" w:rsidR="004653B0" w:rsidRDefault="00040D56">
            <w:pPr>
              <w:pStyle w:val="TableParagraph"/>
              <w:ind w:left="108"/>
              <w:rPr>
                <w:sz w:val="16"/>
              </w:rPr>
            </w:pPr>
            <w:r>
              <w:rPr>
                <w:color w:val="00AF50"/>
                <w:sz w:val="16"/>
              </w:rPr>
              <w:t>30</w:t>
            </w:r>
            <w:r>
              <w:rPr>
                <w:color w:val="00AF50"/>
                <w:spacing w:val="-1"/>
                <w:sz w:val="16"/>
              </w:rPr>
              <w:t xml:space="preserve"> </w:t>
            </w:r>
            <w:r>
              <w:rPr>
                <w:color w:val="00AF50"/>
                <w:spacing w:val="-2"/>
                <w:sz w:val="16"/>
              </w:rPr>
              <w:t>September</w:t>
            </w:r>
          </w:p>
          <w:p w14:paraId="1CEE2B2A" w14:textId="77777777" w:rsidR="004653B0" w:rsidRDefault="00040D56">
            <w:pPr>
              <w:pStyle w:val="TableParagraph"/>
              <w:ind w:left="108"/>
              <w:rPr>
                <w:sz w:val="16"/>
              </w:rPr>
            </w:pPr>
            <w:r>
              <w:rPr>
                <w:color w:val="00AF50"/>
                <w:spacing w:val="-4"/>
                <w:sz w:val="16"/>
              </w:rPr>
              <w:t>2024</w:t>
            </w:r>
          </w:p>
        </w:tc>
        <w:tc>
          <w:tcPr>
            <w:tcW w:w="986" w:type="dxa"/>
            <w:shd w:val="clear" w:color="auto" w:fill="FFC000"/>
          </w:tcPr>
          <w:p w14:paraId="77FAA3F3" w14:textId="77777777" w:rsidR="004653B0" w:rsidRDefault="004653B0">
            <w:pPr>
              <w:pStyle w:val="TableParagraph"/>
              <w:rPr>
                <w:rFonts w:ascii="Times New Roman"/>
                <w:sz w:val="16"/>
              </w:rPr>
            </w:pPr>
          </w:p>
        </w:tc>
      </w:tr>
    </w:tbl>
    <w:p w14:paraId="2C26867C" w14:textId="77777777" w:rsidR="004653B0" w:rsidRDefault="004653B0">
      <w:pPr>
        <w:pStyle w:val="BodyText"/>
        <w:spacing w:before="241"/>
        <w:rPr>
          <w:rFonts w:ascii="Verdana"/>
          <w:b/>
          <w:sz w:val="22"/>
        </w:rPr>
      </w:pPr>
    </w:p>
    <w:p w14:paraId="5D0210F9" w14:textId="77777777" w:rsidR="004653B0" w:rsidRDefault="00040D56">
      <w:pPr>
        <w:ind w:left="680"/>
        <w:rPr>
          <w:rFonts w:ascii="Verdana"/>
          <w:b/>
        </w:rPr>
      </w:pPr>
      <w:r>
        <w:rPr>
          <w:rFonts w:ascii="Verdana"/>
          <w:b/>
          <w:spacing w:val="-2"/>
          <w:u w:val="single"/>
        </w:rPr>
        <w:t>2024/25</w:t>
      </w:r>
    </w:p>
    <w:p w14:paraId="3351F6B3" w14:textId="77777777" w:rsidR="004653B0" w:rsidRDefault="00040D56">
      <w:pPr>
        <w:spacing w:before="239" w:after="2"/>
        <w:ind w:left="680"/>
        <w:rPr>
          <w:rFonts w:ascii="Verdana" w:hAnsi="Verdana"/>
          <w:b/>
        </w:rPr>
      </w:pPr>
      <w:r>
        <w:rPr>
          <w:rFonts w:ascii="Verdana" w:hAnsi="Verdana"/>
          <w:b/>
          <w:u w:val="single"/>
        </w:rPr>
        <w:t>Grant</w:t>
      </w:r>
      <w:r>
        <w:rPr>
          <w:rFonts w:ascii="Verdana" w:hAnsi="Verdana"/>
          <w:b/>
          <w:spacing w:val="-2"/>
          <w:u w:val="single"/>
        </w:rPr>
        <w:t xml:space="preserve"> </w:t>
      </w:r>
      <w:r>
        <w:rPr>
          <w:rFonts w:ascii="Verdana" w:hAnsi="Verdana"/>
          <w:b/>
          <w:u w:val="single"/>
        </w:rPr>
        <w:t>Funding</w:t>
      </w:r>
      <w:r>
        <w:rPr>
          <w:rFonts w:ascii="Verdana" w:hAnsi="Verdana"/>
          <w:b/>
          <w:spacing w:val="-3"/>
          <w:u w:val="single"/>
        </w:rPr>
        <w:t xml:space="preserve"> </w:t>
      </w:r>
      <w:r>
        <w:rPr>
          <w:rFonts w:ascii="Verdana" w:hAnsi="Verdana"/>
          <w:b/>
          <w:u w:val="single"/>
        </w:rPr>
        <w:t>–</w:t>
      </w:r>
      <w:r>
        <w:rPr>
          <w:rFonts w:ascii="Verdana" w:hAnsi="Verdana"/>
          <w:b/>
          <w:spacing w:val="-3"/>
          <w:u w:val="single"/>
        </w:rPr>
        <w:t xml:space="preserve"> </w:t>
      </w:r>
      <w:r>
        <w:rPr>
          <w:rFonts w:ascii="Verdana" w:hAnsi="Verdana"/>
          <w:b/>
          <w:u w:val="single"/>
        </w:rPr>
        <w:t>27</w:t>
      </w:r>
      <w:r>
        <w:rPr>
          <w:rFonts w:ascii="Verdana" w:hAnsi="Verdana"/>
          <w:b/>
          <w:spacing w:val="-3"/>
          <w:u w:val="single"/>
        </w:rPr>
        <w:t xml:space="preserve"> </w:t>
      </w:r>
      <w:r>
        <w:rPr>
          <w:rFonts w:ascii="Verdana" w:hAnsi="Verdana"/>
          <w:b/>
          <w:u w:val="single"/>
        </w:rPr>
        <w:t>June</w:t>
      </w:r>
      <w:r>
        <w:rPr>
          <w:rFonts w:ascii="Verdana" w:hAnsi="Verdana"/>
          <w:b/>
          <w:spacing w:val="-2"/>
          <w:u w:val="single"/>
        </w:rPr>
        <w:t xml:space="preserve"> </w:t>
      </w:r>
      <w:r>
        <w:rPr>
          <w:rFonts w:ascii="Verdana" w:hAnsi="Verdana"/>
          <w:b/>
          <w:spacing w:val="-4"/>
          <w:u w:val="single"/>
        </w:rPr>
        <w:t>2024</w:t>
      </w:r>
    </w:p>
    <w:tbl>
      <w:tblPr>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14"/>
        <w:gridCol w:w="4644"/>
        <w:gridCol w:w="2988"/>
        <w:gridCol w:w="888"/>
        <w:gridCol w:w="3751"/>
        <w:gridCol w:w="1581"/>
        <w:gridCol w:w="986"/>
      </w:tblGrid>
      <w:tr w:rsidR="004653B0" w14:paraId="06CD17CD" w14:textId="77777777">
        <w:trPr>
          <w:trHeight w:val="501"/>
        </w:trPr>
        <w:tc>
          <w:tcPr>
            <w:tcW w:w="614" w:type="dxa"/>
            <w:shd w:val="clear" w:color="auto" w:fill="622D9E"/>
          </w:tcPr>
          <w:p w14:paraId="6A720D7D" w14:textId="77777777" w:rsidR="004653B0" w:rsidRDefault="004653B0">
            <w:pPr>
              <w:pStyle w:val="TableParagraph"/>
              <w:rPr>
                <w:rFonts w:ascii="Times New Roman"/>
                <w:sz w:val="16"/>
              </w:rPr>
            </w:pPr>
          </w:p>
        </w:tc>
        <w:tc>
          <w:tcPr>
            <w:tcW w:w="4644" w:type="dxa"/>
            <w:shd w:val="clear" w:color="auto" w:fill="622D9E"/>
          </w:tcPr>
          <w:p w14:paraId="347C53CB" w14:textId="77777777" w:rsidR="004653B0" w:rsidRDefault="00040D56">
            <w:pPr>
              <w:pStyle w:val="TableParagraph"/>
              <w:spacing w:before="57"/>
              <w:ind w:left="108"/>
              <w:rPr>
                <w:b/>
                <w:sz w:val="16"/>
              </w:rPr>
            </w:pPr>
            <w:r>
              <w:rPr>
                <w:b/>
                <w:color w:val="FFFFFF"/>
                <w:spacing w:val="-2"/>
                <w:sz w:val="16"/>
              </w:rPr>
              <w:t>Observation/Risk</w:t>
            </w:r>
          </w:p>
        </w:tc>
        <w:tc>
          <w:tcPr>
            <w:tcW w:w="2988" w:type="dxa"/>
            <w:shd w:val="clear" w:color="auto" w:fill="622D9E"/>
          </w:tcPr>
          <w:p w14:paraId="20A7755B" w14:textId="77777777" w:rsidR="004653B0" w:rsidRDefault="00040D56">
            <w:pPr>
              <w:pStyle w:val="TableParagraph"/>
              <w:spacing w:before="57"/>
              <w:ind w:left="108"/>
              <w:rPr>
                <w:b/>
                <w:sz w:val="16"/>
              </w:rPr>
            </w:pPr>
            <w:r>
              <w:rPr>
                <w:b/>
                <w:color w:val="FFFFFF"/>
                <w:spacing w:val="-2"/>
                <w:sz w:val="16"/>
              </w:rPr>
              <w:t>Recommendation</w:t>
            </w:r>
          </w:p>
        </w:tc>
        <w:tc>
          <w:tcPr>
            <w:tcW w:w="888" w:type="dxa"/>
            <w:shd w:val="clear" w:color="auto" w:fill="622D9E"/>
          </w:tcPr>
          <w:p w14:paraId="534DD908" w14:textId="77777777" w:rsidR="004653B0" w:rsidRDefault="00040D56">
            <w:pPr>
              <w:pStyle w:val="TableParagraph"/>
              <w:spacing w:before="57"/>
              <w:ind w:left="19" w:right="3"/>
              <w:jc w:val="center"/>
              <w:rPr>
                <w:b/>
                <w:sz w:val="16"/>
              </w:rPr>
            </w:pPr>
            <w:r>
              <w:rPr>
                <w:b/>
                <w:color w:val="FFFFFF"/>
                <w:spacing w:val="-2"/>
                <w:sz w:val="16"/>
              </w:rPr>
              <w:t>Priority</w:t>
            </w:r>
          </w:p>
        </w:tc>
        <w:tc>
          <w:tcPr>
            <w:tcW w:w="3751" w:type="dxa"/>
            <w:shd w:val="clear" w:color="auto" w:fill="622D9E"/>
          </w:tcPr>
          <w:p w14:paraId="6C8BF1DA" w14:textId="77777777" w:rsidR="004653B0" w:rsidRDefault="00040D56">
            <w:pPr>
              <w:pStyle w:val="TableParagraph"/>
              <w:spacing w:before="57"/>
              <w:ind w:left="108"/>
              <w:rPr>
                <w:b/>
                <w:sz w:val="16"/>
              </w:rPr>
            </w:pPr>
            <w:r>
              <w:rPr>
                <w:b/>
                <w:color w:val="FFFFFF"/>
                <w:sz w:val="16"/>
              </w:rPr>
              <w:t>Management</w:t>
            </w:r>
            <w:r>
              <w:rPr>
                <w:b/>
                <w:color w:val="FFFFFF"/>
                <w:spacing w:val="-10"/>
                <w:sz w:val="16"/>
              </w:rPr>
              <w:t xml:space="preserve"> </w:t>
            </w:r>
            <w:r>
              <w:rPr>
                <w:b/>
                <w:color w:val="FFFFFF"/>
                <w:spacing w:val="-2"/>
                <w:sz w:val="16"/>
              </w:rPr>
              <w:t>response</w:t>
            </w:r>
          </w:p>
        </w:tc>
        <w:tc>
          <w:tcPr>
            <w:tcW w:w="1581" w:type="dxa"/>
            <w:shd w:val="clear" w:color="auto" w:fill="622D9E"/>
          </w:tcPr>
          <w:p w14:paraId="4FCA3241" w14:textId="77777777" w:rsidR="004653B0" w:rsidRDefault="00040D56">
            <w:pPr>
              <w:pStyle w:val="TableParagraph"/>
              <w:spacing w:before="57"/>
              <w:ind w:left="108"/>
              <w:rPr>
                <w:b/>
                <w:sz w:val="16"/>
              </w:rPr>
            </w:pPr>
            <w:r>
              <w:rPr>
                <w:b/>
                <w:color w:val="FFFFFF"/>
                <w:spacing w:val="-2"/>
                <w:sz w:val="16"/>
              </w:rPr>
              <w:t>Timescale/ responsibility</w:t>
            </w:r>
          </w:p>
        </w:tc>
        <w:tc>
          <w:tcPr>
            <w:tcW w:w="986" w:type="dxa"/>
            <w:shd w:val="clear" w:color="auto" w:fill="622D9E"/>
          </w:tcPr>
          <w:p w14:paraId="1AF6BD69" w14:textId="77777777" w:rsidR="004653B0" w:rsidRDefault="00040D56">
            <w:pPr>
              <w:pStyle w:val="TableParagraph"/>
              <w:spacing w:before="57"/>
              <w:ind w:left="204"/>
              <w:rPr>
                <w:b/>
                <w:sz w:val="16"/>
              </w:rPr>
            </w:pPr>
            <w:r>
              <w:rPr>
                <w:b/>
                <w:color w:val="FFFFFF"/>
                <w:spacing w:val="-2"/>
                <w:sz w:val="16"/>
              </w:rPr>
              <w:t>Status</w:t>
            </w:r>
          </w:p>
        </w:tc>
      </w:tr>
      <w:tr w:rsidR="004653B0" w14:paraId="09500460" w14:textId="77777777">
        <w:trPr>
          <w:trHeight w:val="1283"/>
        </w:trPr>
        <w:tc>
          <w:tcPr>
            <w:tcW w:w="614" w:type="dxa"/>
          </w:tcPr>
          <w:p w14:paraId="0516BEDC" w14:textId="77777777" w:rsidR="004653B0" w:rsidRDefault="00040D56">
            <w:pPr>
              <w:pStyle w:val="TableParagraph"/>
              <w:spacing w:before="57"/>
              <w:ind w:left="13"/>
              <w:jc w:val="center"/>
              <w:rPr>
                <w:b/>
                <w:sz w:val="16"/>
              </w:rPr>
            </w:pPr>
            <w:r>
              <w:rPr>
                <w:b/>
                <w:spacing w:val="-10"/>
                <w:sz w:val="16"/>
              </w:rPr>
              <w:t>1</w:t>
            </w:r>
          </w:p>
        </w:tc>
        <w:tc>
          <w:tcPr>
            <w:tcW w:w="4644" w:type="dxa"/>
          </w:tcPr>
          <w:p w14:paraId="54A4B7EA" w14:textId="77777777" w:rsidR="004653B0" w:rsidRDefault="00040D56">
            <w:pPr>
              <w:pStyle w:val="TableParagraph"/>
              <w:spacing w:before="57" w:line="242" w:lineRule="auto"/>
              <w:ind w:left="108" w:right="88"/>
              <w:jc w:val="both"/>
              <w:rPr>
                <w:b/>
                <w:sz w:val="16"/>
              </w:rPr>
            </w:pPr>
            <w:r>
              <w:rPr>
                <w:b/>
                <w:sz w:val="16"/>
                <w:u w:val="single"/>
              </w:rPr>
              <w:t>Process of monitoring grant funding provided to</w:t>
            </w:r>
            <w:r>
              <w:rPr>
                <w:b/>
                <w:sz w:val="16"/>
              </w:rPr>
              <w:t xml:space="preserve"> </w:t>
            </w:r>
            <w:r>
              <w:rPr>
                <w:b/>
                <w:spacing w:val="-2"/>
                <w:sz w:val="16"/>
                <w:u w:val="single"/>
              </w:rPr>
              <w:t>grantees</w:t>
            </w:r>
          </w:p>
          <w:p w14:paraId="4E307C7A" w14:textId="77777777" w:rsidR="004653B0" w:rsidRDefault="00040D56">
            <w:pPr>
              <w:pStyle w:val="TableParagraph"/>
              <w:ind w:left="108" w:right="88"/>
              <w:jc w:val="both"/>
              <w:rPr>
                <w:sz w:val="16"/>
              </w:rPr>
            </w:pPr>
            <w:r>
              <w:rPr>
                <w:i/>
                <w:sz w:val="16"/>
              </w:rPr>
              <w:t>Observation:</w:t>
            </w:r>
            <w:r>
              <w:rPr>
                <w:i/>
                <w:spacing w:val="-6"/>
                <w:sz w:val="16"/>
              </w:rPr>
              <w:t xml:space="preserve"> </w:t>
            </w:r>
            <w:r>
              <w:rPr>
                <w:sz w:val="16"/>
              </w:rPr>
              <w:t>In</w:t>
            </w:r>
            <w:r>
              <w:rPr>
                <w:spacing w:val="-6"/>
                <w:sz w:val="16"/>
              </w:rPr>
              <w:t xml:space="preserve"> </w:t>
            </w:r>
            <w:r>
              <w:rPr>
                <w:sz w:val="16"/>
              </w:rPr>
              <w:t>the</w:t>
            </w:r>
            <w:r>
              <w:rPr>
                <w:spacing w:val="-5"/>
                <w:sz w:val="16"/>
              </w:rPr>
              <w:t xml:space="preserve"> </w:t>
            </w:r>
            <w:r>
              <w:rPr>
                <w:sz w:val="16"/>
              </w:rPr>
              <w:t>blue-light</w:t>
            </w:r>
            <w:r>
              <w:rPr>
                <w:spacing w:val="-7"/>
                <w:sz w:val="16"/>
              </w:rPr>
              <w:t xml:space="preserve"> </w:t>
            </w:r>
            <w:r>
              <w:rPr>
                <w:sz w:val="16"/>
              </w:rPr>
              <w:t>sector,</w:t>
            </w:r>
            <w:r>
              <w:rPr>
                <w:spacing w:val="-6"/>
                <w:sz w:val="16"/>
              </w:rPr>
              <w:t xml:space="preserve"> </w:t>
            </w:r>
            <w:r>
              <w:rPr>
                <w:sz w:val="16"/>
              </w:rPr>
              <w:t>it</w:t>
            </w:r>
            <w:r>
              <w:rPr>
                <w:spacing w:val="-7"/>
                <w:sz w:val="16"/>
              </w:rPr>
              <w:t xml:space="preserve"> </w:t>
            </w:r>
            <w:r>
              <w:rPr>
                <w:sz w:val="16"/>
              </w:rPr>
              <w:t>is</w:t>
            </w:r>
            <w:r>
              <w:rPr>
                <w:spacing w:val="-5"/>
                <w:sz w:val="16"/>
              </w:rPr>
              <w:t xml:space="preserve"> </w:t>
            </w:r>
            <w:r>
              <w:rPr>
                <w:sz w:val="16"/>
              </w:rPr>
              <w:t>best</w:t>
            </w:r>
            <w:r>
              <w:rPr>
                <w:spacing w:val="-9"/>
                <w:sz w:val="16"/>
              </w:rPr>
              <w:t xml:space="preserve"> </w:t>
            </w:r>
            <w:r>
              <w:rPr>
                <w:sz w:val="16"/>
              </w:rPr>
              <w:t>practice for grantees use of grant funding from the grantor to be monitored formally through quarterly monitoring reports</w:t>
            </w:r>
            <w:r>
              <w:rPr>
                <w:spacing w:val="34"/>
                <w:sz w:val="16"/>
              </w:rPr>
              <w:t xml:space="preserve"> </w:t>
            </w:r>
            <w:r>
              <w:rPr>
                <w:sz w:val="16"/>
              </w:rPr>
              <w:t>where</w:t>
            </w:r>
            <w:r>
              <w:rPr>
                <w:spacing w:val="35"/>
                <w:sz w:val="16"/>
              </w:rPr>
              <w:t xml:space="preserve"> </w:t>
            </w:r>
            <w:r>
              <w:rPr>
                <w:sz w:val="16"/>
              </w:rPr>
              <w:t>the</w:t>
            </w:r>
            <w:r>
              <w:rPr>
                <w:spacing w:val="34"/>
                <w:sz w:val="16"/>
              </w:rPr>
              <w:t xml:space="preserve"> </w:t>
            </w:r>
            <w:r>
              <w:rPr>
                <w:sz w:val="16"/>
              </w:rPr>
              <w:t>grantee</w:t>
            </w:r>
            <w:r>
              <w:rPr>
                <w:spacing w:val="33"/>
                <w:sz w:val="16"/>
              </w:rPr>
              <w:t xml:space="preserve"> </w:t>
            </w:r>
            <w:r>
              <w:rPr>
                <w:sz w:val="16"/>
              </w:rPr>
              <w:t>provides</w:t>
            </w:r>
            <w:r>
              <w:rPr>
                <w:spacing w:val="35"/>
                <w:sz w:val="16"/>
              </w:rPr>
              <w:t xml:space="preserve"> </w:t>
            </w:r>
            <w:r>
              <w:rPr>
                <w:sz w:val="16"/>
              </w:rPr>
              <w:t>information</w:t>
            </w:r>
            <w:r>
              <w:rPr>
                <w:spacing w:val="34"/>
                <w:sz w:val="16"/>
              </w:rPr>
              <w:t xml:space="preserve"> </w:t>
            </w:r>
            <w:r>
              <w:rPr>
                <w:spacing w:val="-5"/>
                <w:sz w:val="16"/>
              </w:rPr>
              <w:t>and</w:t>
            </w:r>
          </w:p>
        </w:tc>
        <w:tc>
          <w:tcPr>
            <w:tcW w:w="2988" w:type="dxa"/>
          </w:tcPr>
          <w:p w14:paraId="35242073" w14:textId="77777777" w:rsidR="004653B0" w:rsidRDefault="004653B0">
            <w:pPr>
              <w:pStyle w:val="TableParagraph"/>
              <w:rPr>
                <w:b/>
                <w:sz w:val="16"/>
              </w:rPr>
            </w:pPr>
          </w:p>
          <w:p w14:paraId="45FDA43C" w14:textId="77777777" w:rsidR="004653B0" w:rsidRDefault="004653B0">
            <w:pPr>
              <w:pStyle w:val="TableParagraph"/>
              <w:spacing w:before="59"/>
              <w:rPr>
                <w:b/>
                <w:sz w:val="16"/>
              </w:rPr>
            </w:pPr>
          </w:p>
          <w:p w14:paraId="2E925E13" w14:textId="77777777" w:rsidR="004653B0" w:rsidRDefault="00040D56">
            <w:pPr>
              <w:pStyle w:val="TableParagraph"/>
              <w:ind w:left="108"/>
              <w:rPr>
                <w:sz w:val="16"/>
              </w:rPr>
            </w:pPr>
            <w:r>
              <w:rPr>
                <w:sz w:val="16"/>
              </w:rPr>
              <w:t>Northamptonshire</w:t>
            </w:r>
            <w:r>
              <w:rPr>
                <w:spacing w:val="-9"/>
                <w:sz w:val="16"/>
              </w:rPr>
              <w:t xml:space="preserve"> </w:t>
            </w:r>
            <w:r>
              <w:rPr>
                <w:sz w:val="16"/>
              </w:rPr>
              <w:t>OPFCC</w:t>
            </w:r>
            <w:r>
              <w:rPr>
                <w:spacing w:val="-9"/>
                <w:sz w:val="16"/>
              </w:rPr>
              <w:t xml:space="preserve"> </w:t>
            </w:r>
            <w:r>
              <w:rPr>
                <w:spacing w:val="-2"/>
                <w:sz w:val="16"/>
              </w:rPr>
              <w:t>should:</w:t>
            </w:r>
          </w:p>
          <w:p w14:paraId="402FD54C" w14:textId="77777777" w:rsidR="004653B0" w:rsidRDefault="00040D56">
            <w:pPr>
              <w:pStyle w:val="TableParagraph"/>
              <w:numPr>
                <w:ilvl w:val="0"/>
                <w:numId w:val="11"/>
              </w:numPr>
              <w:tabs>
                <w:tab w:val="left" w:pos="554"/>
              </w:tabs>
              <w:ind w:right="125"/>
              <w:rPr>
                <w:sz w:val="16"/>
              </w:rPr>
            </w:pPr>
            <w:r>
              <w:rPr>
                <w:sz w:val="16"/>
              </w:rPr>
              <w:t>Clearly</w:t>
            </w:r>
            <w:r>
              <w:rPr>
                <w:spacing w:val="-9"/>
                <w:sz w:val="16"/>
              </w:rPr>
              <w:t xml:space="preserve"> </w:t>
            </w:r>
            <w:r>
              <w:rPr>
                <w:sz w:val="16"/>
              </w:rPr>
              <w:t>set</w:t>
            </w:r>
            <w:r>
              <w:rPr>
                <w:spacing w:val="-10"/>
                <w:sz w:val="16"/>
              </w:rPr>
              <w:t xml:space="preserve"> </w:t>
            </w:r>
            <w:r>
              <w:rPr>
                <w:sz w:val="16"/>
              </w:rPr>
              <w:t>out</w:t>
            </w:r>
            <w:r>
              <w:rPr>
                <w:spacing w:val="-8"/>
                <w:sz w:val="16"/>
              </w:rPr>
              <w:t xml:space="preserve"> </w:t>
            </w:r>
            <w:r>
              <w:rPr>
                <w:sz w:val="16"/>
              </w:rPr>
              <w:t>and</w:t>
            </w:r>
            <w:r>
              <w:rPr>
                <w:spacing w:val="-9"/>
                <w:sz w:val="16"/>
              </w:rPr>
              <w:t xml:space="preserve"> </w:t>
            </w:r>
            <w:r>
              <w:rPr>
                <w:sz w:val="16"/>
              </w:rPr>
              <w:t>establish in funding agreements a quantifiable frequency for</w:t>
            </w:r>
          </w:p>
        </w:tc>
        <w:tc>
          <w:tcPr>
            <w:tcW w:w="888" w:type="dxa"/>
            <w:shd w:val="clear" w:color="auto" w:fill="FFC000"/>
          </w:tcPr>
          <w:p w14:paraId="061688A6" w14:textId="77777777" w:rsidR="004653B0" w:rsidRDefault="004653B0">
            <w:pPr>
              <w:pStyle w:val="TableParagraph"/>
              <w:rPr>
                <w:b/>
                <w:sz w:val="16"/>
              </w:rPr>
            </w:pPr>
          </w:p>
          <w:p w14:paraId="2984F916" w14:textId="77777777" w:rsidR="004653B0" w:rsidRDefault="004653B0">
            <w:pPr>
              <w:pStyle w:val="TableParagraph"/>
              <w:spacing w:before="59"/>
              <w:rPr>
                <w:b/>
                <w:sz w:val="16"/>
              </w:rPr>
            </w:pPr>
          </w:p>
          <w:p w14:paraId="6D547DFB" w14:textId="77777777" w:rsidR="004653B0" w:rsidRDefault="00040D56">
            <w:pPr>
              <w:pStyle w:val="TableParagraph"/>
              <w:ind w:left="19"/>
              <w:jc w:val="center"/>
              <w:rPr>
                <w:b/>
                <w:sz w:val="16"/>
              </w:rPr>
            </w:pPr>
            <w:r>
              <w:rPr>
                <w:b/>
                <w:spacing w:val="-10"/>
                <w:sz w:val="16"/>
              </w:rPr>
              <w:t>2</w:t>
            </w:r>
          </w:p>
        </w:tc>
        <w:tc>
          <w:tcPr>
            <w:tcW w:w="3751" w:type="dxa"/>
          </w:tcPr>
          <w:p w14:paraId="5D7200D7" w14:textId="77777777" w:rsidR="004653B0" w:rsidRDefault="004653B0">
            <w:pPr>
              <w:pStyle w:val="TableParagraph"/>
              <w:rPr>
                <w:b/>
                <w:sz w:val="16"/>
              </w:rPr>
            </w:pPr>
          </w:p>
          <w:p w14:paraId="79971F47" w14:textId="77777777" w:rsidR="004653B0" w:rsidRDefault="004653B0">
            <w:pPr>
              <w:pStyle w:val="TableParagraph"/>
              <w:spacing w:before="59"/>
              <w:rPr>
                <w:b/>
                <w:sz w:val="16"/>
              </w:rPr>
            </w:pPr>
          </w:p>
          <w:p w14:paraId="3597EB91" w14:textId="77777777" w:rsidR="004653B0" w:rsidRDefault="00040D56">
            <w:pPr>
              <w:pStyle w:val="TableParagraph"/>
              <w:ind w:left="108" w:right="206"/>
              <w:jc w:val="both"/>
              <w:rPr>
                <w:sz w:val="16"/>
              </w:rPr>
            </w:pPr>
            <w:r>
              <w:rPr>
                <w:sz w:val="16"/>
              </w:rPr>
              <w:t>It is pleasing to see that there are strong processes in place around this part of our business</w:t>
            </w:r>
            <w:r>
              <w:rPr>
                <w:spacing w:val="-5"/>
                <w:sz w:val="16"/>
              </w:rPr>
              <w:t xml:space="preserve"> </w:t>
            </w:r>
            <w:r>
              <w:rPr>
                <w:sz w:val="16"/>
              </w:rPr>
              <w:t>and</w:t>
            </w:r>
            <w:r>
              <w:rPr>
                <w:spacing w:val="-2"/>
                <w:sz w:val="16"/>
              </w:rPr>
              <w:t xml:space="preserve"> </w:t>
            </w:r>
            <w:r>
              <w:rPr>
                <w:sz w:val="16"/>
              </w:rPr>
              <w:t>a</w:t>
            </w:r>
            <w:r>
              <w:rPr>
                <w:spacing w:val="-5"/>
                <w:sz w:val="16"/>
              </w:rPr>
              <w:t xml:space="preserve"> </w:t>
            </w:r>
            <w:proofErr w:type="spellStart"/>
            <w:r>
              <w:rPr>
                <w:sz w:val="16"/>
              </w:rPr>
              <w:t>programme</w:t>
            </w:r>
            <w:proofErr w:type="spellEnd"/>
            <w:r>
              <w:rPr>
                <w:spacing w:val="-4"/>
                <w:sz w:val="16"/>
              </w:rPr>
              <w:t xml:space="preserve"> </w:t>
            </w:r>
            <w:r>
              <w:rPr>
                <w:sz w:val="16"/>
              </w:rPr>
              <w:t>of</w:t>
            </w:r>
            <w:r>
              <w:rPr>
                <w:spacing w:val="-5"/>
                <w:sz w:val="16"/>
              </w:rPr>
              <w:t xml:space="preserve"> </w:t>
            </w:r>
            <w:r>
              <w:rPr>
                <w:sz w:val="16"/>
              </w:rPr>
              <w:t>work</w:t>
            </w:r>
            <w:r>
              <w:rPr>
                <w:spacing w:val="-4"/>
                <w:sz w:val="16"/>
              </w:rPr>
              <w:t xml:space="preserve"> </w:t>
            </w:r>
            <w:r>
              <w:rPr>
                <w:sz w:val="16"/>
              </w:rPr>
              <w:t>will</w:t>
            </w:r>
            <w:r>
              <w:rPr>
                <w:spacing w:val="-3"/>
                <w:sz w:val="16"/>
              </w:rPr>
              <w:t xml:space="preserve"> </w:t>
            </w:r>
            <w:r>
              <w:rPr>
                <w:spacing w:val="-5"/>
                <w:sz w:val="16"/>
              </w:rPr>
              <w:t>be</w:t>
            </w:r>
          </w:p>
        </w:tc>
        <w:tc>
          <w:tcPr>
            <w:tcW w:w="1581" w:type="dxa"/>
          </w:tcPr>
          <w:p w14:paraId="2034EE6C" w14:textId="77777777" w:rsidR="004653B0" w:rsidRDefault="004653B0">
            <w:pPr>
              <w:pStyle w:val="TableParagraph"/>
              <w:rPr>
                <w:b/>
                <w:sz w:val="16"/>
              </w:rPr>
            </w:pPr>
          </w:p>
          <w:p w14:paraId="29AB696C" w14:textId="77777777" w:rsidR="004653B0" w:rsidRDefault="004653B0">
            <w:pPr>
              <w:pStyle w:val="TableParagraph"/>
              <w:spacing w:before="59"/>
              <w:rPr>
                <w:b/>
                <w:sz w:val="16"/>
              </w:rPr>
            </w:pPr>
          </w:p>
          <w:p w14:paraId="2FF812F3" w14:textId="77777777" w:rsidR="004653B0" w:rsidRDefault="00040D56">
            <w:pPr>
              <w:pStyle w:val="TableParagraph"/>
              <w:ind w:left="108" w:right="114"/>
              <w:rPr>
                <w:sz w:val="16"/>
              </w:rPr>
            </w:pPr>
            <w:r>
              <w:rPr>
                <w:sz w:val="16"/>
              </w:rPr>
              <w:t>Paul Fell, Director of Delivery,</w:t>
            </w:r>
            <w:r>
              <w:rPr>
                <w:spacing w:val="-15"/>
                <w:sz w:val="16"/>
              </w:rPr>
              <w:t xml:space="preserve"> </w:t>
            </w:r>
            <w:r>
              <w:rPr>
                <w:sz w:val="16"/>
              </w:rPr>
              <w:t>OPFCC</w:t>
            </w:r>
          </w:p>
        </w:tc>
        <w:tc>
          <w:tcPr>
            <w:tcW w:w="986" w:type="dxa"/>
            <w:shd w:val="clear" w:color="auto" w:fill="FFFF00"/>
          </w:tcPr>
          <w:p w14:paraId="5AFBCF64" w14:textId="77777777" w:rsidR="004653B0" w:rsidRDefault="004653B0">
            <w:pPr>
              <w:pStyle w:val="TableParagraph"/>
              <w:rPr>
                <w:rFonts w:ascii="Times New Roman"/>
                <w:sz w:val="16"/>
              </w:rPr>
            </w:pPr>
          </w:p>
        </w:tc>
      </w:tr>
    </w:tbl>
    <w:p w14:paraId="5DC49091" w14:textId="77777777" w:rsidR="004653B0" w:rsidRDefault="004653B0">
      <w:pPr>
        <w:rPr>
          <w:rFonts w:ascii="Times New Roman"/>
          <w:sz w:val="16"/>
        </w:rPr>
        <w:sectPr w:rsidR="004653B0">
          <w:pgSz w:w="16840" w:h="11910" w:orient="landscape"/>
          <w:pgMar w:top="1340" w:right="400" w:bottom="1240" w:left="760" w:header="520" w:footer="1044" w:gutter="0"/>
          <w:cols w:space="720"/>
        </w:sectPr>
      </w:pPr>
    </w:p>
    <w:p w14:paraId="58EB05A2" w14:textId="77777777" w:rsidR="004653B0" w:rsidRDefault="004653B0">
      <w:pPr>
        <w:pStyle w:val="BodyText"/>
        <w:spacing w:before="6"/>
        <w:rPr>
          <w:rFonts w:ascii="Verdana"/>
          <w:b/>
          <w:sz w:val="7"/>
        </w:rPr>
      </w:pPr>
    </w:p>
    <w:tbl>
      <w:tblPr>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14"/>
        <w:gridCol w:w="4644"/>
        <w:gridCol w:w="2988"/>
        <w:gridCol w:w="888"/>
        <w:gridCol w:w="3751"/>
        <w:gridCol w:w="1581"/>
        <w:gridCol w:w="986"/>
      </w:tblGrid>
      <w:tr w:rsidR="004653B0" w14:paraId="08DC9E15" w14:textId="77777777">
        <w:trPr>
          <w:trHeight w:val="503"/>
        </w:trPr>
        <w:tc>
          <w:tcPr>
            <w:tcW w:w="614" w:type="dxa"/>
            <w:shd w:val="clear" w:color="auto" w:fill="622D9E"/>
          </w:tcPr>
          <w:p w14:paraId="4B43F476" w14:textId="77777777" w:rsidR="004653B0" w:rsidRDefault="004653B0">
            <w:pPr>
              <w:pStyle w:val="TableParagraph"/>
              <w:rPr>
                <w:rFonts w:ascii="Times New Roman"/>
                <w:sz w:val="16"/>
              </w:rPr>
            </w:pPr>
          </w:p>
        </w:tc>
        <w:tc>
          <w:tcPr>
            <w:tcW w:w="4644" w:type="dxa"/>
            <w:shd w:val="clear" w:color="auto" w:fill="622D9E"/>
          </w:tcPr>
          <w:p w14:paraId="09064031" w14:textId="77777777" w:rsidR="004653B0" w:rsidRDefault="00040D56">
            <w:pPr>
              <w:pStyle w:val="TableParagraph"/>
              <w:spacing w:before="57"/>
              <w:ind w:left="108"/>
              <w:rPr>
                <w:b/>
                <w:sz w:val="16"/>
              </w:rPr>
            </w:pPr>
            <w:r>
              <w:rPr>
                <w:b/>
                <w:color w:val="FFFFFF"/>
                <w:spacing w:val="-2"/>
                <w:sz w:val="16"/>
              </w:rPr>
              <w:t>Observation/Risk</w:t>
            </w:r>
          </w:p>
        </w:tc>
        <w:tc>
          <w:tcPr>
            <w:tcW w:w="2988" w:type="dxa"/>
            <w:shd w:val="clear" w:color="auto" w:fill="622D9E"/>
          </w:tcPr>
          <w:p w14:paraId="4FD94BCD" w14:textId="77777777" w:rsidR="004653B0" w:rsidRDefault="00040D56">
            <w:pPr>
              <w:pStyle w:val="TableParagraph"/>
              <w:spacing w:before="57"/>
              <w:ind w:left="108"/>
              <w:rPr>
                <w:b/>
                <w:sz w:val="16"/>
              </w:rPr>
            </w:pPr>
            <w:r>
              <w:rPr>
                <w:b/>
                <w:color w:val="FFFFFF"/>
                <w:spacing w:val="-2"/>
                <w:sz w:val="16"/>
              </w:rPr>
              <w:t>Recommendation</w:t>
            </w:r>
          </w:p>
        </w:tc>
        <w:tc>
          <w:tcPr>
            <w:tcW w:w="888" w:type="dxa"/>
            <w:shd w:val="clear" w:color="auto" w:fill="622D9E"/>
          </w:tcPr>
          <w:p w14:paraId="5E3DD38F" w14:textId="77777777" w:rsidR="004653B0" w:rsidRDefault="00040D56">
            <w:pPr>
              <w:pStyle w:val="TableParagraph"/>
              <w:spacing w:before="57"/>
              <w:ind w:left="108"/>
              <w:rPr>
                <w:b/>
                <w:sz w:val="16"/>
              </w:rPr>
            </w:pPr>
            <w:r>
              <w:rPr>
                <w:b/>
                <w:color w:val="FFFFFF"/>
                <w:spacing w:val="-2"/>
                <w:sz w:val="16"/>
              </w:rPr>
              <w:t>Priority</w:t>
            </w:r>
          </w:p>
        </w:tc>
        <w:tc>
          <w:tcPr>
            <w:tcW w:w="3751" w:type="dxa"/>
            <w:shd w:val="clear" w:color="auto" w:fill="622D9E"/>
          </w:tcPr>
          <w:p w14:paraId="04E9F7DC" w14:textId="77777777" w:rsidR="004653B0" w:rsidRDefault="00040D56">
            <w:pPr>
              <w:pStyle w:val="TableParagraph"/>
              <w:spacing w:before="57"/>
              <w:ind w:left="108"/>
              <w:rPr>
                <w:b/>
                <w:sz w:val="16"/>
              </w:rPr>
            </w:pPr>
            <w:r>
              <w:rPr>
                <w:b/>
                <w:color w:val="FFFFFF"/>
                <w:sz w:val="16"/>
              </w:rPr>
              <w:t>Management</w:t>
            </w:r>
            <w:r>
              <w:rPr>
                <w:b/>
                <w:color w:val="FFFFFF"/>
                <w:spacing w:val="-10"/>
                <w:sz w:val="16"/>
              </w:rPr>
              <w:t xml:space="preserve"> </w:t>
            </w:r>
            <w:r>
              <w:rPr>
                <w:b/>
                <w:color w:val="FFFFFF"/>
                <w:spacing w:val="-2"/>
                <w:sz w:val="16"/>
              </w:rPr>
              <w:t>response</w:t>
            </w:r>
          </w:p>
        </w:tc>
        <w:tc>
          <w:tcPr>
            <w:tcW w:w="1581" w:type="dxa"/>
            <w:shd w:val="clear" w:color="auto" w:fill="622D9E"/>
          </w:tcPr>
          <w:p w14:paraId="1ED65D69" w14:textId="77777777" w:rsidR="004653B0" w:rsidRDefault="00040D56">
            <w:pPr>
              <w:pStyle w:val="TableParagraph"/>
              <w:spacing w:before="57"/>
              <w:ind w:left="108"/>
              <w:rPr>
                <w:b/>
                <w:sz w:val="16"/>
              </w:rPr>
            </w:pPr>
            <w:r>
              <w:rPr>
                <w:b/>
                <w:color w:val="FFFFFF"/>
                <w:spacing w:val="-2"/>
                <w:sz w:val="16"/>
              </w:rPr>
              <w:t>Timescale/ responsibility</w:t>
            </w:r>
          </w:p>
        </w:tc>
        <w:tc>
          <w:tcPr>
            <w:tcW w:w="986" w:type="dxa"/>
            <w:shd w:val="clear" w:color="auto" w:fill="622D9E"/>
          </w:tcPr>
          <w:p w14:paraId="20CA383F" w14:textId="77777777" w:rsidR="004653B0" w:rsidRDefault="00040D56">
            <w:pPr>
              <w:pStyle w:val="TableParagraph"/>
              <w:spacing w:before="57"/>
              <w:ind w:left="204"/>
              <w:rPr>
                <w:b/>
                <w:sz w:val="16"/>
              </w:rPr>
            </w:pPr>
            <w:r>
              <w:rPr>
                <w:b/>
                <w:color w:val="FFFFFF"/>
                <w:spacing w:val="-2"/>
                <w:sz w:val="16"/>
              </w:rPr>
              <w:t>Status</w:t>
            </w:r>
          </w:p>
        </w:tc>
      </w:tr>
      <w:tr w:rsidR="004653B0" w14:paraId="64589C24" w14:textId="77777777">
        <w:trPr>
          <w:trHeight w:val="8476"/>
        </w:trPr>
        <w:tc>
          <w:tcPr>
            <w:tcW w:w="614" w:type="dxa"/>
          </w:tcPr>
          <w:p w14:paraId="12A95343" w14:textId="77777777" w:rsidR="004653B0" w:rsidRDefault="004653B0">
            <w:pPr>
              <w:pStyle w:val="TableParagraph"/>
              <w:rPr>
                <w:rFonts w:ascii="Times New Roman"/>
                <w:sz w:val="16"/>
              </w:rPr>
            </w:pPr>
          </w:p>
        </w:tc>
        <w:tc>
          <w:tcPr>
            <w:tcW w:w="4644" w:type="dxa"/>
          </w:tcPr>
          <w:p w14:paraId="04EBFDB2" w14:textId="77777777" w:rsidR="004653B0" w:rsidRDefault="00040D56">
            <w:pPr>
              <w:pStyle w:val="TableParagraph"/>
              <w:spacing w:before="57"/>
              <w:ind w:left="108" w:right="87"/>
              <w:jc w:val="both"/>
              <w:rPr>
                <w:sz w:val="16"/>
              </w:rPr>
            </w:pPr>
            <w:r>
              <w:rPr>
                <w:sz w:val="16"/>
              </w:rPr>
              <w:t>evidence on how funds have been spent to enable the grantor to check that grant funding has been spent in line with the funding agreement.</w:t>
            </w:r>
          </w:p>
          <w:p w14:paraId="6C704CA9" w14:textId="77777777" w:rsidR="004653B0" w:rsidRDefault="00040D56">
            <w:pPr>
              <w:pStyle w:val="TableParagraph"/>
              <w:ind w:left="108" w:right="86"/>
              <w:jc w:val="both"/>
              <w:rPr>
                <w:sz w:val="16"/>
              </w:rPr>
            </w:pPr>
            <w:r>
              <w:rPr>
                <w:sz w:val="16"/>
              </w:rPr>
              <w:t>Monitoring arrangements should be clearly set out in funding</w:t>
            </w:r>
            <w:r>
              <w:rPr>
                <w:spacing w:val="-15"/>
                <w:sz w:val="16"/>
              </w:rPr>
              <w:t xml:space="preserve"> </w:t>
            </w:r>
            <w:r>
              <w:rPr>
                <w:sz w:val="16"/>
              </w:rPr>
              <w:t>agreements</w:t>
            </w:r>
            <w:r>
              <w:rPr>
                <w:spacing w:val="-14"/>
                <w:sz w:val="16"/>
              </w:rPr>
              <w:t xml:space="preserve"> </w:t>
            </w:r>
            <w:r>
              <w:rPr>
                <w:sz w:val="16"/>
              </w:rPr>
              <w:t>and</w:t>
            </w:r>
            <w:r>
              <w:rPr>
                <w:spacing w:val="-14"/>
                <w:sz w:val="16"/>
              </w:rPr>
              <w:t xml:space="preserve"> </w:t>
            </w:r>
            <w:r>
              <w:rPr>
                <w:sz w:val="16"/>
              </w:rPr>
              <w:t>the</w:t>
            </w:r>
            <w:r>
              <w:rPr>
                <w:spacing w:val="-14"/>
                <w:sz w:val="16"/>
              </w:rPr>
              <w:t xml:space="preserve"> </w:t>
            </w:r>
            <w:r>
              <w:rPr>
                <w:sz w:val="16"/>
              </w:rPr>
              <w:t>OPFCC</w:t>
            </w:r>
            <w:r>
              <w:rPr>
                <w:spacing w:val="-14"/>
                <w:sz w:val="16"/>
              </w:rPr>
              <w:t xml:space="preserve"> </w:t>
            </w:r>
            <w:r>
              <w:rPr>
                <w:sz w:val="16"/>
              </w:rPr>
              <w:t>should</w:t>
            </w:r>
            <w:r>
              <w:rPr>
                <w:spacing w:val="-14"/>
                <w:sz w:val="16"/>
              </w:rPr>
              <w:t xml:space="preserve"> </w:t>
            </w:r>
            <w:r>
              <w:rPr>
                <w:sz w:val="16"/>
              </w:rPr>
              <w:t>be</w:t>
            </w:r>
            <w:r>
              <w:rPr>
                <w:spacing w:val="-14"/>
                <w:sz w:val="16"/>
              </w:rPr>
              <w:t xml:space="preserve"> </w:t>
            </w:r>
            <w:r>
              <w:rPr>
                <w:sz w:val="16"/>
              </w:rPr>
              <w:t xml:space="preserve">proactive to collect monitoring information from grantees to enable early detection of instances where the grant funding has not been spent in line with agreements, including recovering any unspent funds from the </w:t>
            </w:r>
            <w:r>
              <w:rPr>
                <w:spacing w:val="-2"/>
                <w:sz w:val="16"/>
              </w:rPr>
              <w:t>grantee.</w:t>
            </w:r>
          </w:p>
          <w:p w14:paraId="2B39D5AC" w14:textId="77777777" w:rsidR="004653B0" w:rsidRDefault="00040D56">
            <w:pPr>
              <w:pStyle w:val="TableParagraph"/>
              <w:ind w:left="108" w:right="84"/>
              <w:jc w:val="both"/>
              <w:rPr>
                <w:sz w:val="16"/>
              </w:rPr>
            </w:pPr>
            <w:r>
              <w:rPr>
                <w:sz w:val="16"/>
              </w:rPr>
              <w:t>At</w:t>
            </w:r>
            <w:r>
              <w:rPr>
                <w:spacing w:val="-15"/>
                <w:sz w:val="16"/>
              </w:rPr>
              <w:t xml:space="preserve"> </w:t>
            </w:r>
            <w:r>
              <w:rPr>
                <w:sz w:val="16"/>
              </w:rPr>
              <w:t>Northamptonshire</w:t>
            </w:r>
            <w:r>
              <w:rPr>
                <w:spacing w:val="-14"/>
                <w:sz w:val="16"/>
              </w:rPr>
              <w:t xml:space="preserve"> </w:t>
            </w:r>
            <w:r>
              <w:rPr>
                <w:sz w:val="16"/>
              </w:rPr>
              <w:t>OPFCC,</w:t>
            </w:r>
            <w:r>
              <w:rPr>
                <w:spacing w:val="-14"/>
                <w:sz w:val="16"/>
              </w:rPr>
              <w:t xml:space="preserve"> </w:t>
            </w:r>
            <w:r>
              <w:rPr>
                <w:sz w:val="16"/>
              </w:rPr>
              <w:t>grant</w:t>
            </w:r>
            <w:r>
              <w:rPr>
                <w:spacing w:val="-14"/>
                <w:sz w:val="16"/>
              </w:rPr>
              <w:t xml:space="preserve"> </w:t>
            </w:r>
            <w:r>
              <w:rPr>
                <w:sz w:val="16"/>
              </w:rPr>
              <w:t>funding</w:t>
            </w:r>
            <w:r>
              <w:rPr>
                <w:spacing w:val="-14"/>
                <w:sz w:val="16"/>
              </w:rPr>
              <w:t xml:space="preserve"> </w:t>
            </w:r>
            <w:r>
              <w:rPr>
                <w:sz w:val="16"/>
              </w:rPr>
              <w:t>agreements state that “the beneficiary shall provide information requested in the format and within the timescales as the OPFCC reasonably requests from time to time.” Operationally, the OPFCC expects grantees to provide completed monitoring forms, attached with receipts and</w:t>
            </w:r>
            <w:r>
              <w:rPr>
                <w:spacing w:val="-5"/>
                <w:sz w:val="16"/>
              </w:rPr>
              <w:t xml:space="preserve"> </w:t>
            </w:r>
            <w:r>
              <w:rPr>
                <w:sz w:val="16"/>
              </w:rPr>
              <w:t>invoices</w:t>
            </w:r>
            <w:r>
              <w:rPr>
                <w:spacing w:val="-8"/>
                <w:sz w:val="16"/>
              </w:rPr>
              <w:t xml:space="preserve"> </w:t>
            </w:r>
            <w:r>
              <w:rPr>
                <w:sz w:val="16"/>
              </w:rPr>
              <w:t>as</w:t>
            </w:r>
            <w:r>
              <w:rPr>
                <w:spacing w:val="-8"/>
                <w:sz w:val="16"/>
              </w:rPr>
              <w:t xml:space="preserve"> </w:t>
            </w:r>
            <w:r>
              <w:rPr>
                <w:sz w:val="16"/>
              </w:rPr>
              <w:t>evidence</w:t>
            </w:r>
            <w:r>
              <w:rPr>
                <w:spacing w:val="-10"/>
                <w:sz w:val="16"/>
              </w:rPr>
              <w:t xml:space="preserve"> </w:t>
            </w:r>
            <w:r>
              <w:rPr>
                <w:sz w:val="16"/>
              </w:rPr>
              <w:t>of</w:t>
            </w:r>
            <w:r>
              <w:rPr>
                <w:spacing w:val="-7"/>
                <w:sz w:val="16"/>
              </w:rPr>
              <w:t xml:space="preserve"> </w:t>
            </w:r>
            <w:r>
              <w:rPr>
                <w:sz w:val="16"/>
              </w:rPr>
              <w:t>purchases</w:t>
            </w:r>
            <w:r>
              <w:rPr>
                <w:spacing w:val="-10"/>
                <w:sz w:val="16"/>
              </w:rPr>
              <w:t xml:space="preserve"> </w:t>
            </w:r>
            <w:r>
              <w:rPr>
                <w:sz w:val="16"/>
              </w:rPr>
              <w:t>made</w:t>
            </w:r>
            <w:r>
              <w:rPr>
                <w:spacing w:val="-10"/>
                <w:sz w:val="16"/>
              </w:rPr>
              <w:t xml:space="preserve"> </w:t>
            </w:r>
            <w:r>
              <w:rPr>
                <w:sz w:val="16"/>
              </w:rPr>
              <w:t>with</w:t>
            </w:r>
            <w:r>
              <w:rPr>
                <w:spacing w:val="-9"/>
                <w:sz w:val="16"/>
              </w:rPr>
              <w:t xml:space="preserve"> </w:t>
            </w:r>
            <w:r>
              <w:rPr>
                <w:sz w:val="16"/>
              </w:rPr>
              <w:t xml:space="preserve">grant funding, in Q1 of the following financial year (June </w:t>
            </w:r>
            <w:r>
              <w:rPr>
                <w:spacing w:val="-2"/>
                <w:sz w:val="16"/>
              </w:rPr>
              <w:t>2024).</w:t>
            </w:r>
          </w:p>
          <w:p w14:paraId="64C6FF13" w14:textId="77777777" w:rsidR="004653B0" w:rsidRDefault="00040D56">
            <w:pPr>
              <w:pStyle w:val="TableParagraph"/>
              <w:ind w:left="108" w:right="85"/>
              <w:jc w:val="both"/>
              <w:rPr>
                <w:sz w:val="16"/>
              </w:rPr>
            </w:pPr>
            <w:r>
              <w:rPr>
                <w:sz w:val="16"/>
              </w:rPr>
              <w:t>This poses the risk that the OPFCC does not obtain timely internal assurance that grant funding provided to</w:t>
            </w:r>
            <w:r>
              <w:rPr>
                <w:spacing w:val="-15"/>
                <w:sz w:val="16"/>
              </w:rPr>
              <w:t xml:space="preserve"> </w:t>
            </w:r>
            <w:r>
              <w:rPr>
                <w:sz w:val="16"/>
              </w:rPr>
              <w:t>grantees</w:t>
            </w:r>
            <w:r>
              <w:rPr>
                <w:spacing w:val="-14"/>
                <w:sz w:val="16"/>
              </w:rPr>
              <w:t xml:space="preserve"> </w:t>
            </w:r>
            <w:r>
              <w:rPr>
                <w:sz w:val="16"/>
              </w:rPr>
              <w:t>is</w:t>
            </w:r>
            <w:r>
              <w:rPr>
                <w:spacing w:val="-14"/>
                <w:sz w:val="16"/>
              </w:rPr>
              <w:t xml:space="preserve"> </w:t>
            </w:r>
            <w:r>
              <w:rPr>
                <w:sz w:val="16"/>
              </w:rPr>
              <w:t>being</w:t>
            </w:r>
            <w:r>
              <w:rPr>
                <w:spacing w:val="-14"/>
                <w:sz w:val="16"/>
              </w:rPr>
              <w:t xml:space="preserve"> </w:t>
            </w:r>
            <w:r>
              <w:rPr>
                <w:sz w:val="16"/>
              </w:rPr>
              <w:t>spent</w:t>
            </w:r>
            <w:r>
              <w:rPr>
                <w:spacing w:val="-14"/>
                <w:sz w:val="16"/>
              </w:rPr>
              <w:t xml:space="preserve"> </w:t>
            </w:r>
            <w:r>
              <w:rPr>
                <w:sz w:val="16"/>
              </w:rPr>
              <w:t>in</w:t>
            </w:r>
            <w:r>
              <w:rPr>
                <w:spacing w:val="-14"/>
                <w:sz w:val="16"/>
              </w:rPr>
              <w:t xml:space="preserve"> </w:t>
            </w:r>
            <w:r>
              <w:rPr>
                <w:sz w:val="16"/>
              </w:rPr>
              <w:t>line</w:t>
            </w:r>
            <w:r>
              <w:rPr>
                <w:spacing w:val="-14"/>
                <w:sz w:val="16"/>
              </w:rPr>
              <w:t xml:space="preserve"> </w:t>
            </w:r>
            <w:r>
              <w:rPr>
                <w:sz w:val="16"/>
              </w:rPr>
              <w:t>with</w:t>
            </w:r>
            <w:r>
              <w:rPr>
                <w:spacing w:val="-14"/>
                <w:sz w:val="16"/>
              </w:rPr>
              <w:t xml:space="preserve"> </w:t>
            </w:r>
            <w:r>
              <w:rPr>
                <w:sz w:val="16"/>
              </w:rPr>
              <w:t>grant</w:t>
            </w:r>
            <w:r>
              <w:rPr>
                <w:spacing w:val="-14"/>
                <w:sz w:val="16"/>
              </w:rPr>
              <w:t xml:space="preserve"> </w:t>
            </w:r>
            <w:r>
              <w:rPr>
                <w:sz w:val="16"/>
              </w:rPr>
              <w:t>agreements and</w:t>
            </w:r>
            <w:r>
              <w:rPr>
                <w:spacing w:val="-7"/>
                <w:sz w:val="16"/>
              </w:rPr>
              <w:t xml:space="preserve"> </w:t>
            </w:r>
            <w:r>
              <w:rPr>
                <w:sz w:val="16"/>
              </w:rPr>
              <w:t>approved</w:t>
            </w:r>
            <w:r>
              <w:rPr>
                <w:spacing w:val="-9"/>
                <w:sz w:val="16"/>
              </w:rPr>
              <w:t xml:space="preserve"> </w:t>
            </w:r>
            <w:r>
              <w:rPr>
                <w:sz w:val="16"/>
              </w:rPr>
              <w:t>grant</w:t>
            </w:r>
            <w:r>
              <w:rPr>
                <w:spacing w:val="-9"/>
                <w:sz w:val="16"/>
              </w:rPr>
              <w:t xml:space="preserve"> </w:t>
            </w:r>
            <w:r>
              <w:rPr>
                <w:sz w:val="16"/>
              </w:rPr>
              <w:t>applications,</w:t>
            </w:r>
            <w:r>
              <w:rPr>
                <w:spacing w:val="-8"/>
                <w:sz w:val="16"/>
              </w:rPr>
              <w:t xml:space="preserve"> </w:t>
            </w:r>
            <w:r>
              <w:rPr>
                <w:sz w:val="16"/>
              </w:rPr>
              <w:t>such</w:t>
            </w:r>
            <w:r>
              <w:rPr>
                <w:spacing w:val="-8"/>
                <w:sz w:val="16"/>
              </w:rPr>
              <w:t xml:space="preserve"> </w:t>
            </w:r>
            <w:r>
              <w:rPr>
                <w:sz w:val="16"/>
              </w:rPr>
              <w:t>as</w:t>
            </w:r>
            <w:r>
              <w:rPr>
                <w:spacing w:val="-10"/>
                <w:sz w:val="16"/>
              </w:rPr>
              <w:t xml:space="preserve"> </w:t>
            </w:r>
            <w:r>
              <w:rPr>
                <w:sz w:val="16"/>
              </w:rPr>
              <w:t>inappropriate purchases are</w:t>
            </w:r>
            <w:r>
              <w:rPr>
                <w:spacing w:val="-1"/>
                <w:sz w:val="16"/>
              </w:rPr>
              <w:t xml:space="preserve"> </w:t>
            </w:r>
            <w:r>
              <w:rPr>
                <w:sz w:val="16"/>
              </w:rPr>
              <w:t>being made</w:t>
            </w:r>
            <w:r>
              <w:rPr>
                <w:spacing w:val="-1"/>
                <w:sz w:val="16"/>
              </w:rPr>
              <w:t xml:space="preserve"> </w:t>
            </w:r>
            <w:r>
              <w:rPr>
                <w:sz w:val="16"/>
              </w:rPr>
              <w:t>or grantees</w:t>
            </w:r>
            <w:r>
              <w:rPr>
                <w:spacing w:val="-1"/>
                <w:sz w:val="16"/>
              </w:rPr>
              <w:t xml:space="preserve"> </w:t>
            </w:r>
            <w:r>
              <w:rPr>
                <w:sz w:val="16"/>
              </w:rPr>
              <w:t>spending is not sufficiently</w:t>
            </w:r>
            <w:r>
              <w:rPr>
                <w:spacing w:val="-4"/>
                <w:sz w:val="16"/>
              </w:rPr>
              <w:t xml:space="preserve"> </w:t>
            </w:r>
            <w:r>
              <w:rPr>
                <w:sz w:val="16"/>
              </w:rPr>
              <w:t>allocated</w:t>
            </w:r>
            <w:r>
              <w:rPr>
                <w:spacing w:val="-5"/>
                <w:sz w:val="16"/>
              </w:rPr>
              <w:t xml:space="preserve"> </w:t>
            </w:r>
            <w:r>
              <w:rPr>
                <w:sz w:val="16"/>
              </w:rPr>
              <w:t>across</w:t>
            </w:r>
            <w:r>
              <w:rPr>
                <w:spacing w:val="-5"/>
                <w:sz w:val="16"/>
              </w:rPr>
              <w:t xml:space="preserve"> </w:t>
            </w:r>
            <w:r>
              <w:rPr>
                <w:sz w:val="16"/>
              </w:rPr>
              <w:t>the</w:t>
            </w:r>
            <w:r>
              <w:rPr>
                <w:spacing w:val="-5"/>
                <w:sz w:val="16"/>
              </w:rPr>
              <w:t xml:space="preserve"> </w:t>
            </w:r>
            <w:r>
              <w:rPr>
                <w:sz w:val="16"/>
              </w:rPr>
              <w:t>timeline</w:t>
            </w:r>
            <w:r>
              <w:rPr>
                <w:spacing w:val="-5"/>
                <w:sz w:val="16"/>
              </w:rPr>
              <w:t xml:space="preserve"> </w:t>
            </w:r>
            <w:r>
              <w:rPr>
                <w:sz w:val="16"/>
              </w:rPr>
              <w:t>of</w:t>
            </w:r>
            <w:r>
              <w:rPr>
                <w:spacing w:val="-6"/>
                <w:sz w:val="16"/>
              </w:rPr>
              <w:t xml:space="preserve"> </w:t>
            </w:r>
            <w:r>
              <w:rPr>
                <w:sz w:val="16"/>
              </w:rPr>
              <w:t>the</w:t>
            </w:r>
            <w:r>
              <w:rPr>
                <w:spacing w:val="-5"/>
                <w:sz w:val="16"/>
              </w:rPr>
              <w:t xml:space="preserve"> </w:t>
            </w:r>
            <w:r>
              <w:rPr>
                <w:sz w:val="16"/>
              </w:rPr>
              <w:t>project. Also, this may cause issues in the OPFCC recovering unspent funding from grantees in a timely manner.</w:t>
            </w:r>
          </w:p>
          <w:p w14:paraId="413462B4" w14:textId="77777777" w:rsidR="004653B0" w:rsidRDefault="00040D56">
            <w:pPr>
              <w:pStyle w:val="TableParagraph"/>
              <w:ind w:left="108" w:right="86"/>
              <w:jc w:val="both"/>
              <w:rPr>
                <w:sz w:val="16"/>
              </w:rPr>
            </w:pPr>
            <w:r>
              <w:rPr>
                <w:spacing w:val="-2"/>
                <w:sz w:val="16"/>
              </w:rPr>
              <w:t>Additionally,</w:t>
            </w:r>
            <w:r>
              <w:rPr>
                <w:spacing w:val="-6"/>
                <w:sz w:val="16"/>
              </w:rPr>
              <w:t xml:space="preserve"> </w:t>
            </w:r>
            <w:r>
              <w:rPr>
                <w:spacing w:val="-2"/>
                <w:sz w:val="16"/>
              </w:rPr>
              <w:t>we</w:t>
            </w:r>
            <w:r>
              <w:rPr>
                <w:spacing w:val="-5"/>
                <w:sz w:val="16"/>
              </w:rPr>
              <w:t xml:space="preserve"> </w:t>
            </w:r>
            <w:r>
              <w:rPr>
                <w:spacing w:val="-2"/>
                <w:sz w:val="16"/>
              </w:rPr>
              <w:t>reviewed</w:t>
            </w:r>
            <w:r>
              <w:rPr>
                <w:spacing w:val="-7"/>
                <w:sz w:val="16"/>
              </w:rPr>
              <w:t xml:space="preserve"> </w:t>
            </w:r>
            <w:r>
              <w:rPr>
                <w:spacing w:val="-2"/>
                <w:sz w:val="16"/>
              </w:rPr>
              <w:t>a</w:t>
            </w:r>
            <w:r>
              <w:rPr>
                <w:spacing w:val="-6"/>
                <w:sz w:val="16"/>
              </w:rPr>
              <w:t xml:space="preserve"> </w:t>
            </w:r>
            <w:r>
              <w:rPr>
                <w:spacing w:val="-2"/>
                <w:sz w:val="16"/>
              </w:rPr>
              <w:t>sample</w:t>
            </w:r>
            <w:r>
              <w:rPr>
                <w:spacing w:val="-5"/>
                <w:sz w:val="16"/>
              </w:rPr>
              <w:t xml:space="preserve"> </w:t>
            </w:r>
            <w:r>
              <w:rPr>
                <w:spacing w:val="-2"/>
                <w:sz w:val="16"/>
              </w:rPr>
              <w:t>of</w:t>
            </w:r>
            <w:r>
              <w:rPr>
                <w:spacing w:val="-7"/>
                <w:sz w:val="16"/>
              </w:rPr>
              <w:t xml:space="preserve"> </w:t>
            </w:r>
            <w:r>
              <w:rPr>
                <w:spacing w:val="-2"/>
                <w:sz w:val="16"/>
              </w:rPr>
              <w:t>five</w:t>
            </w:r>
            <w:r>
              <w:rPr>
                <w:spacing w:val="-9"/>
                <w:sz w:val="16"/>
              </w:rPr>
              <w:t xml:space="preserve"> </w:t>
            </w:r>
            <w:r>
              <w:rPr>
                <w:spacing w:val="-2"/>
                <w:sz w:val="16"/>
              </w:rPr>
              <w:t>grantees</w:t>
            </w:r>
            <w:r>
              <w:rPr>
                <w:spacing w:val="-9"/>
                <w:sz w:val="16"/>
              </w:rPr>
              <w:t xml:space="preserve"> </w:t>
            </w:r>
            <w:r>
              <w:rPr>
                <w:spacing w:val="-2"/>
                <w:sz w:val="16"/>
              </w:rPr>
              <w:t xml:space="preserve">who </w:t>
            </w:r>
            <w:r>
              <w:rPr>
                <w:sz w:val="16"/>
              </w:rPr>
              <w:t>have already provided monitoring reports and noted the following:</w:t>
            </w:r>
          </w:p>
          <w:p w14:paraId="11BB7553" w14:textId="77777777" w:rsidR="004653B0" w:rsidRDefault="00040D56">
            <w:pPr>
              <w:pStyle w:val="TableParagraph"/>
              <w:numPr>
                <w:ilvl w:val="0"/>
                <w:numId w:val="10"/>
              </w:numPr>
              <w:tabs>
                <w:tab w:val="left" w:pos="827"/>
              </w:tabs>
              <w:ind w:right="88" w:firstLine="0"/>
              <w:jc w:val="both"/>
              <w:rPr>
                <w:sz w:val="16"/>
              </w:rPr>
            </w:pPr>
            <w:r>
              <w:rPr>
                <w:sz w:val="16"/>
              </w:rPr>
              <w:t>One instance (Basketball Northants) where the monitoring form completed by the grantee and provided to the OPFCC does not include the required evidence of receipts and invoices for purchases made by grantee with grant funding (£6000).</w:t>
            </w:r>
          </w:p>
          <w:p w14:paraId="5F90B423" w14:textId="77777777" w:rsidR="004653B0" w:rsidRDefault="00040D56">
            <w:pPr>
              <w:pStyle w:val="TableParagraph"/>
              <w:numPr>
                <w:ilvl w:val="0"/>
                <w:numId w:val="10"/>
              </w:numPr>
              <w:tabs>
                <w:tab w:val="left" w:pos="828"/>
              </w:tabs>
              <w:ind w:right="86" w:firstLine="0"/>
              <w:jc w:val="both"/>
              <w:rPr>
                <w:sz w:val="16"/>
              </w:rPr>
            </w:pPr>
            <w:r>
              <w:rPr>
                <w:sz w:val="16"/>
              </w:rPr>
              <w:t xml:space="preserve">One instance (South Northants Youth </w:t>
            </w:r>
            <w:r>
              <w:rPr>
                <w:spacing w:val="-2"/>
                <w:sz w:val="16"/>
              </w:rPr>
              <w:t>Engagement)</w:t>
            </w:r>
            <w:r>
              <w:rPr>
                <w:spacing w:val="-6"/>
                <w:sz w:val="16"/>
              </w:rPr>
              <w:t xml:space="preserve"> </w:t>
            </w:r>
            <w:r>
              <w:rPr>
                <w:spacing w:val="-2"/>
                <w:sz w:val="16"/>
              </w:rPr>
              <w:t>where</w:t>
            </w:r>
            <w:r>
              <w:rPr>
                <w:spacing w:val="-5"/>
                <w:sz w:val="16"/>
              </w:rPr>
              <w:t xml:space="preserve"> </w:t>
            </w:r>
            <w:r>
              <w:rPr>
                <w:spacing w:val="-2"/>
                <w:sz w:val="16"/>
              </w:rPr>
              <w:t>the</w:t>
            </w:r>
            <w:r>
              <w:rPr>
                <w:spacing w:val="-8"/>
                <w:sz w:val="16"/>
              </w:rPr>
              <w:t xml:space="preserve"> </w:t>
            </w:r>
            <w:r>
              <w:rPr>
                <w:spacing w:val="-2"/>
                <w:sz w:val="16"/>
              </w:rPr>
              <w:t>grantee</w:t>
            </w:r>
            <w:r>
              <w:rPr>
                <w:spacing w:val="-5"/>
                <w:sz w:val="16"/>
              </w:rPr>
              <w:t xml:space="preserve"> </w:t>
            </w:r>
            <w:r>
              <w:rPr>
                <w:spacing w:val="-2"/>
                <w:sz w:val="16"/>
              </w:rPr>
              <w:t>has</w:t>
            </w:r>
            <w:r>
              <w:rPr>
                <w:spacing w:val="-8"/>
                <w:sz w:val="16"/>
              </w:rPr>
              <w:t xml:space="preserve"> </w:t>
            </w:r>
            <w:r>
              <w:rPr>
                <w:spacing w:val="-2"/>
                <w:sz w:val="16"/>
              </w:rPr>
              <w:t>provided</w:t>
            </w:r>
            <w:r>
              <w:rPr>
                <w:spacing w:val="-5"/>
                <w:sz w:val="16"/>
              </w:rPr>
              <w:t xml:space="preserve"> </w:t>
            </w:r>
            <w:r>
              <w:rPr>
                <w:spacing w:val="-2"/>
                <w:sz w:val="16"/>
              </w:rPr>
              <w:t>their</w:t>
            </w:r>
            <w:r>
              <w:rPr>
                <w:spacing w:val="-7"/>
                <w:sz w:val="16"/>
              </w:rPr>
              <w:t xml:space="preserve"> </w:t>
            </w:r>
            <w:r>
              <w:rPr>
                <w:spacing w:val="-2"/>
                <w:sz w:val="16"/>
              </w:rPr>
              <w:t xml:space="preserve">own </w:t>
            </w:r>
            <w:r>
              <w:rPr>
                <w:sz w:val="16"/>
              </w:rPr>
              <w:t>format of a monitoring report which is not in line with the OPFCC required monitoring form and does not include the required receipts and invoices to evidence the grant funding spend (£3000).</w:t>
            </w:r>
          </w:p>
          <w:p w14:paraId="4D5B8B64" w14:textId="77777777" w:rsidR="004653B0" w:rsidRDefault="00040D56">
            <w:pPr>
              <w:pStyle w:val="TableParagraph"/>
              <w:ind w:left="108" w:right="87"/>
              <w:jc w:val="both"/>
              <w:rPr>
                <w:sz w:val="16"/>
              </w:rPr>
            </w:pPr>
            <w:r>
              <w:rPr>
                <w:i/>
                <w:sz w:val="16"/>
              </w:rPr>
              <w:t xml:space="preserve">Risk and Impact: </w:t>
            </w:r>
            <w:r>
              <w:rPr>
                <w:sz w:val="16"/>
              </w:rPr>
              <w:t>The OPFCC’s grantee monitoring process</w:t>
            </w:r>
            <w:r>
              <w:rPr>
                <w:spacing w:val="55"/>
                <w:sz w:val="16"/>
              </w:rPr>
              <w:t xml:space="preserve">  </w:t>
            </w:r>
            <w:r>
              <w:rPr>
                <w:sz w:val="16"/>
              </w:rPr>
              <w:t>lacks</w:t>
            </w:r>
            <w:r>
              <w:rPr>
                <w:spacing w:val="55"/>
                <w:sz w:val="16"/>
              </w:rPr>
              <w:t xml:space="preserve">  </w:t>
            </w:r>
            <w:r>
              <w:rPr>
                <w:sz w:val="16"/>
              </w:rPr>
              <w:t>timely</w:t>
            </w:r>
            <w:r>
              <w:rPr>
                <w:spacing w:val="55"/>
                <w:sz w:val="16"/>
              </w:rPr>
              <w:t xml:space="preserve">  </w:t>
            </w:r>
            <w:r>
              <w:rPr>
                <w:sz w:val="16"/>
              </w:rPr>
              <w:t>collection</w:t>
            </w:r>
            <w:r>
              <w:rPr>
                <w:spacing w:val="56"/>
                <w:sz w:val="16"/>
              </w:rPr>
              <w:t xml:space="preserve">  </w:t>
            </w:r>
            <w:r>
              <w:rPr>
                <w:sz w:val="16"/>
              </w:rPr>
              <w:t>of</w:t>
            </w:r>
            <w:r>
              <w:rPr>
                <w:spacing w:val="55"/>
                <w:sz w:val="16"/>
              </w:rPr>
              <w:t xml:space="preserve">  </w:t>
            </w:r>
            <w:r>
              <w:rPr>
                <w:spacing w:val="-2"/>
                <w:sz w:val="16"/>
              </w:rPr>
              <w:t>monitoring</w:t>
            </w:r>
          </w:p>
        </w:tc>
        <w:tc>
          <w:tcPr>
            <w:tcW w:w="2988" w:type="dxa"/>
          </w:tcPr>
          <w:p w14:paraId="4BFF4BA7" w14:textId="77777777" w:rsidR="004653B0" w:rsidRDefault="00040D56">
            <w:pPr>
              <w:pStyle w:val="TableParagraph"/>
              <w:spacing w:before="57"/>
              <w:ind w:left="554"/>
              <w:rPr>
                <w:sz w:val="16"/>
              </w:rPr>
            </w:pPr>
            <w:r>
              <w:rPr>
                <w:sz w:val="16"/>
              </w:rPr>
              <w:t>monitoring</w:t>
            </w:r>
            <w:r>
              <w:rPr>
                <w:spacing w:val="-15"/>
                <w:sz w:val="16"/>
              </w:rPr>
              <w:t xml:space="preserve"> </w:t>
            </w:r>
            <w:r>
              <w:rPr>
                <w:sz w:val="16"/>
              </w:rPr>
              <w:t>arrangements</w:t>
            </w:r>
            <w:r>
              <w:rPr>
                <w:spacing w:val="-14"/>
                <w:sz w:val="16"/>
              </w:rPr>
              <w:t xml:space="preserve"> </w:t>
            </w:r>
            <w:r>
              <w:rPr>
                <w:sz w:val="16"/>
              </w:rPr>
              <w:t xml:space="preserve">of </w:t>
            </w:r>
            <w:r>
              <w:rPr>
                <w:spacing w:val="-2"/>
                <w:sz w:val="16"/>
              </w:rPr>
              <w:t>grantees.</w:t>
            </w:r>
          </w:p>
          <w:p w14:paraId="1C0614B8" w14:textId="77777777" w:rsidR="004653B0" w:rsidRDefault="00040D56">
            <w:pPr>
              <w:pStyle w:val="TableParagraph"/>
              <w:numPr>
                <w:ilvl w:val="0"/>
                <w:numId w:val="9"/>
              </w:numPr>
              <w:tabs>
                <w:tab w:val="left" w:pos="554"/>
              </w:tabs>
              <w:ind w:right="128"/>
              <w:rPr>
                <w:sz w:val="16"/>
              </w:rPr>
            </w:pPr>
            <w:r>
              <w:rPr>
                <w:sz w:val="16"/>
              </w:rPr>
              <w:t>Consider more frequent monitoring processes, such as quarterly monitoring forms</w:t>
            </w:r>
            <w:r>
              <w:rPr>
                <w:spacing w:val="-5"/>
                <w:sz w:val="16"/>
              </w:rPr>
              <w:t xml:space="preserve"> </w:t>
            </w:r>
            <w:r>
              <w:rPr>
                <w:sz w:val="16"/>
              </w:rPr>
              <w:t>or</w:t>
            </w:r>
            <w:r>
              <w:rPr>
                <w:spacing w:val="-2"/>
                <w:sz w:val="16"/>
              </w:rPr>
              <w:t xml:space="preserve"> </w:t>
            </w:r>
            <w:r>
              <w:rPr>
                <w:sz w:val="16"/>
              </w:rPr>
              <w:t>using</w:t>
            </w:r>
            <w:r>
              <w:rPr>
                <w:spacing w:val="-5"/>
                <w:sz w:val="16"/>
              </w:rPr>
              <w:t xml:space="preserve"> </w:t>
            </w:r>
            <w:r>
              <w:rPr>
                <w:sz w:val="16"/>
              </w:rPr>
              <w:t>the</w:t>
            </w:r>
            <w:r>
              <w:rPr>
                <w:spacing w:val="-5"/>
                <w:sz w:val="16"/>
              </w:rPr>
              <w:t xml:space="preserve"> </w:t>
            </w:r>
            <w:r>
              <w:rPr>
                <w:sz w:val="16"/>
              </w:rPr>
              <w:t>expected outcomes and target dates in grantee applications, to enable scrutiny of, and timely internal assurance over, the use of grand funding by grantees. This will</w:t>
            </w:r>
            <w:r>
              <w:rPr>
                <w:spacing w:val="-9"/>
                <w:sz w:val="16"/>
              </w:rPr>
              <w:t xml:space="preserve"> </w:t>
            </w:r>
            <w:r>
              <w:rPr>
                <w:sz w:val="16"/>
              </w:rPr>
              <w:t>be</w:t>
            </w:r>
            <w:r>
              <w:rPr>
                <w:spacing w:val="-10"/>
                <w:sz w:val="16"/>
              </w:rPr>
              <w:t xml:space="preserve"> </w:t>
            </w:r>
            <w:r>
              <w:rPr>
                <w:sz w:val="16"/>
              </w:rPr>
              <w:t>particularly</w:t>
            </w:r>
            <w:r>
              <w:rPr>
                <w:spacing w:val="-10"/>
                <w:sz w:val="16"/>
              </w:rPr>
              <w:t xml:space="preserve"> </w:t>
            </w:r>
            <w:r>
              <w:rPr>
                <w:sz w:val="16"/>
              </w:rPr>
              <w:t>useful</w:t>
            </w:r>
            <w:r>
              <w:rPr>
                <w:spacing w:val="-9"/>
                <w:sz w:val="16"/>
              </w:rPr>
              <w:t xml:space="preserve"> </w:t>
            </w:r>
            <w:r>
              <w:rPr>
                <w:sz w:val="16"/>
              </w:rPr>
              <w:t>for larger funding provided to projects taking place over a longer period of time.</w:t>
            </w:r>
          </w:p>
          <w:p w14:paraId="3055A286" w14:textId="77777777" w:rsidR="004653B0" w:rsidRDefault="00040D56">
            <w:pPr>
              <w:pStyle w:val="TableParagraph"/>
              <w:numPr>
                <w:ilvl w:val="0"/>
                <w:numId w:val="9"/>
              </w:numPr>
              <w:tabs>
                <w:tab w:val="left" w:pos="554"/>
              </w:tabs>
              <w:ind w:right="122"/>
              <w:rPr>
                <w:sz w:val="16"/>
              </w:rPr>
            </w:pPr>
            <w:r>
              <w:rPr>
                <w:sz w:val="16"/>
              </w:rPr>
              <w:t>Remind</w:t>
            </w:r>
            <w:r>
              <w:rPr>
                <w:spacing w:val="-10"/>
                <w:sz w:val="16"/>
              </w:rPr>
              <w:t xml:space="preserve"> </w:t>
            </w:r>
            <w:r>
              <w:rPr>
                <w:sz w:val="16"/>
              </w:rPr>
              <w:t>grantees</w:t>
            </w:r>
            <w:r>
              <w:rPr>
                <w:spacing w:val="-10"/>
                <w:sz w:val="16"/>
              </w:rPr>
              <w:t xml:space="preserve"> </w:t>
            </w:r>
            <w:r>
              <w:rPr>
                <w:sz w:val="16"/>
              </w:rPr>
              <w:t>submitting monitoring forms that they are to be completed via the official OPFCC monitoring form and all receipts and invoices</w:t>
            </w:r>
            <w:r>
              <w:rPr>
                <w:spacing w:val="-13"/>
                <w:sz w:val="16"/>
              </w:rPr>
              <w:t xml:space="preserve"> </w:t>
            </w:r>
            <w:r>
              <w:rPr>
                <w:sz w:val="16"/>
              </w:rPr>
              <w:t>for</w:t>
            </w:r>
            <w:r>
              <w:rPr>
                <w:spacing w:val="-13"/>
                <w:sz w:val="16"/>
              </w:rPr>
              <w:t xml:space="preserve"> </w:t>
            </w:r>
            <w:r>
              <w:rPr>
                <w:sz w:val="16"/>
              </w:rPr>
              <w:t>purchases</w:t>
            </w:r>
            <w:r>
              <w:rPr>
                <w:spacing w:val="-11"/>
                <w:sz w:val="16"/>
              </w:rPr>
              <w:t xml:space="preserve"> </w:t>
            </w:r>
            <w:r>
              <w:rPr>
                <w:sz w:val="16"/>
              </w:rPr>
              <w:t xml:space="preserve">made must be attached to evidence grant funding </w:t>
            </w:r>
            <w:r>
              <w:rPr>
                <w:spacing w:val="-2"/>
                <w:sz w:val="16"/>
              </w:rPr>
              <w:t>spend.</w:t>
            </w:r>
          </w:p>
        </w:tc>
        <w:tc>
          <w:tcPr>
            <w:tcW w:w="888" w:type="dxa"/>
            <w:shd w:val="clear" w:color="auto" w:fill="FFC000"/>
          </w:tcPr>
          <w:p w14:paraId="6048B3B0" w14:textId="77777777" w:rsidR="004653B0" w:rsidRDefault="004653B0">
            <w:pPr>
              <w:pStyle w:val="TableParagraph"/>
              <w:rPr>
                <w:rFonts w:ascii="Times New Roman"/>
                <w:sz w:val="16"/>
              </w:rPr>
            </w:pPr>
          </w:p>
        </w:tc>
        <w:tc>
          <w:tcPr>
            <w:tcW w:w="3751" w:type="dxa"/>
          </w:tcPr>
          <w:p w14:paraId="60224BF0" w14:textId="77777777" w:rsidR="004653B0" w:rsidRDefault="00040D56">
            <w:pPr>
              <w:pStyle w:val="TableParagraph"/>
              <w:spacing w:before="57"/>
              <w:ind w:left="108"/>
              <w:rPr>
                <w:sz w:val="16"/>
              </w:rPr>
            </w:pPr>
            <w:r>
              <w:rPr>
                <w:sz w:val="16"/>
              </w:rPr>
              <w:t>put</w:t>
            </w:r>
            <w:r>
              <w:rPr>
                <w:spacing w:val="-7"/>
                <w:sz w:val="16"/>
              </w:rPr>
              <w:t xml:space="preserve"> </w:t>
            </w:r>
            <w:r>
              <w:rPr>
                <w:sz w:val="16"/>
              </w:rPr>
              <w:t>into</w:t>
            </w:r>
            <w:r>
              <w:rPr>
                <w:spacing w:val="-5"/>
                <w:sz w:val="16"/>
              </w:rPr>
              <w:t xml:space="preserve"> </w:t>
            </w:r>
            <w:r>
              <w:rPr>
                <w:sz w:val="16"/>
              </w:rPr>
              <w:t>place</w:t>
            </w:r>
            <w:r>
              <w:rPr>
                <w:spacing w:val="-6"/>
                <w:sz w:val="16"/>
              </w:rPr>
              <w:t xml:space="preserve"> </w:t>
            </w:r>
            <w:r>
              <w:rPr>
                <w:sz w:val="16"/>
              </w:rPr>
              <w:t>to</w:t>
            </w:r>
            <w:r>
              <w:rPr>
                <w:spacing w:val="-8"/>
                <w:sz w:val="16"/>
              </w:rPr>
              <w:t xml:space="preserve"> </w:t>
            </w:r>
            <w:r>
              <w:rPr>
                <w:sz w:val="16"/>
              </w:rPr>
              <w:t>deliver</w:t>
            </w:r>
            <w:r>
              <w:rPr>
                <w:spacing w:val="-8"/>
                <w:sz w:val="16"/>
              </w:rPr>
              <w:t xml:space="preserve"> </w:t>
            </w:r>
            <w:r>
              <w:rPr>
                <w:sz w:val="16"/>
              </w:rPr>
              <w:t>against</w:t>
            </w:r>
            <w:r>
              <w:rPr>
                <w:spacing w:val="-7"/>
                <w:sz w:val="16"/>
              </w:rPr>
              <w:t xml:space="preserve"> </w:t>
            </w:r>
            <w:r>
              <w:rPr>
                <w:sz w:val="16"/>
              </w:rPr>
              <w:t xml:space="preserve">the </w:t>
            </w:r>
            <w:r>
              <w:rPr>
                <w:spacing w:val="-2"/>
                <w:sz w:val="16"/>
              </w:rPr>
              <w:t>recommendation</w:t>
            </w:r>
          </w:p>
        </w:tc>
        <w:tc>
          <w:tcPr>
            <w:tcW w:w="1581" w:type="dxa"/>
          </w:tcPr>
          <w:p w14:paraId="1EC830B3" w14:textId="77777777" w:rsidR="004653B0" w:rsidRDefault="00040D56">
            <w:pPr>
              <w:pStyle w:val="TableParagraph"/>
              <w:spacing w:before="57"/>
              <w:ind w:left="108"/>
              <w:rPr>
                <w:sz w:val="16"/>
              </w:rPr>
            </w:pPr>
            <w:r>
              <w:rPr>
                <w:sz w:val="16"/>
              </w:rPr>
              <w:t>30</w:t>
            </w:r>
            <w:r>
              <w:rPr>
                <w:spacing w:val="-1"/>
                <w:sz w:val="16"/>
              </w:rPr>
              <w:t xml:space="preserve"> </w:t>
            </w:r>
            <w:r>
              <w:rPr>
                <w:spacing w:val="-2"/>
                <w:sz w:val="16"/>
              </w:rPr>
              <w:t>September</w:t>
            </w:r>
          </w:p>
          <w:p w14:paraId="0100F5D5" w14:textId="77777777" w:rsidR="004653B0" w:rsidRDefault="00040D56">
            <w:pPr>
              <w:pStyle w:val="TableParagraph"/>
              <w:ind w:left="108"/>
              <w:rPr>
                <w:sz w:val="16"/>
              </w:rPr>
            </w:pPr>
            <w:r>
              <w:rPr>
                <w:spacing w:val="-4"/>
                <w:sz w:val="16"/>
              </w:rPr>
              <w:t>2024</w:t>
            </w:r>
          </w:p>
        </w:tc>
        <w:tc>
          <w:tcPr>
            <w:tcW w:w="986" w:type="dxa"/>
            <w:shd w:val="clear" w:color="auto" w:fill="FFFF00"/>
          </w:tcPr>
          <w:p w14:paraId="1CE3A5B4" w14:textId="77777777" w:rsidR="004653B0" w:rsidRDefault="004653B0">
            <w:pPr>
              <w:pStyle w:val="TableParagraph"/>
              <w:rPr>
                <w:rFonts w:ascii="Times New Roman"/>
                <w:sz w:val="16"/>
              </w:rPr>
            </w:pPr>
          </w:p>
        </w:tc>
      </w:tr>
    </w:tbl>
    <w:p w14:paraId="366B0DCC" w14:textId="77777777" w:rsidR="004653B0" w:rsidRDefault="004653B0">
      <w:pPr>
        <w:rPr>
          <w:rFonts w:ascii="Times New Roman"/>
          <w:sz w:val="16"/>
        </w:rPr>
        <w:sectPr w:rsidR="004653B0">
          <w:pgSz w:w="16840" w:h="11910" w:orient="landscape"/>
          <w:pgMar w:top="1340" w:right="400" w:bottom="1240" w:left="760" w:header="520" w:footer="1044" w:gutter="0"/>
          <w:cols w:space="720"/>
        </w:sectPr>
      </w:pPr>
    </w:p>
    <w:p w14:paraId="43FD1EE1" w14:textId="77777777" w:rsidR="004653B0" w:rsidRDefault="004653B0">
      <w:pPr>
        <w:pStyle w:val="BodyText"/>
        <w:spacing w:before="6"/>
        <w:rPr>
          <w:rFonts w:ascii="Verdana"/>
          <w:b/>
          <w:sz w:val="7"/>
        </w:rPr>
      </w:pPr>
    </w:p>
    <w:tbl>
      <w:tblPr>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14"/>
        <w:gridCol w:w="4644"/>
        <w:gridCol w:w="2988"/>
        <w:gridCol w:w="888"/>
        <w:gridCol w:w="3751"/>
        <w:gridCol w:w="1581"/>
        <w:gridCol w:w="986"/>
      </w:tblGrid>
      <w:tr w:rsidR="004653B0" w14:paraId="578253A0" w14:textId="77777777">
        <w:trPr>
          <w:trHeight w:val="503"/>
        </w:trPr>
        <w:tc>
          <w:tcPr>
            <w:tcW w:w="614" w:type="dxa"/>
            <w:shd w:val="clear" w:color="auto" w:fill="622D9E"/>
          </w:tcPr>
          <w:p w14:paraId="60967A6C" w14:textId="77777777" w:rsidR="004653B0" w:rsidRDefault="004653B0">
            <w:pPr>
              <w:pStyle w:val="TableParagraph"/>
              <w:rPr>
                <w:rFonts w:ascii="Times New Roman"/>
                <w:sz w:val="16"/>
              </w:rPr>
            </w:pPr>
          </w:p>
        </w:tc>
        <w:tc>
          <w:tcPr>
            <w:tcW w:w="4644" w:type="dxa"/>
            <w:shd w:val="clear" w:color="auto" w:fill="622D9E"/>
          </w:tcPr>
          <w:p w14:paraId="07E37587" w14:textId="77777777" w:rsidR="004653B0" w:rsidRDefault="00040D56">
            <w:pPr>
              <w:pStyle w:val="TableParagraph"/>
              <w:spacing w:before="57"/>
              <w:ind w:left="108"/>
              <w:rPr>
                <w:b/>
                <w:sz w:val="16"/>
              </w:rPr>
            </w:pPr>
            <w:r>
              <w:rPr>
                <w:b/>
                <w:color w:val="FFFFFF"/>
                <w:spacing w:val="-2"/>
                <w:sz w:val="16"/>
              </w:rPr>
              <w:t>Observation/Risk</w:t>
            </w:r>
          </w:p>
        </w:tc>
        <w:tc>
          <w:tcPr>
            <w:tcW w:w="2988" w:type="dxa"/>
            <w:shd w:val="clear" w:color="auto" w:fill="622D9E"/>
          </w:tcPr>
          <w:p w14:paraId="3C206BEC" w14:textId="77777777" w:rsidR="004653B0" w:rsidRDefault="00040D56">
            <w:pPr>
              <w:pStyle w:val="TableParagraph"/>
              <w:spacing w:before="57"/>
              <w:ind w:left="108"/>
              <w:rPr>
                <w:b/>
                <w:sz w:val="16"/>
              </w:rPr>
            </w:pPr>
            <w:r>
              <w:rPr>
                <w:b/>
                <w:color w:val="FFFFFF"/>
                <w:spacing w:val="-2"/>
                <w:sz w:val="16"/>
              </w:rPr>
              <w:t>Recommendation</w:t>
            </w:r>
          </w:p>
        </w:tc>
        <w:tc>
          <w:tcPr>
            <w:tcW w:w="888" w:type="dxa"/>
            <w:shd w:val="clear" w:color="auto" w:fill="622D9E"/>
          </w:tcPr>
          <w:p w14:paraId="42D91932" w14:textId="77777777" w:rsidR="004653B0" w:rsidRDefault="00040D56">
            <w:pPr>
              <w:pStyle w:val="TableParagraph"/>
              <w:spacing w:before="57"/>
              <w:ind w:left="108"/>
              <w:rPr>
                <w:b/>
                <w:sz w:val="16"/>
              </w:rPr>
            </w:pPr>
            <w:r>
              <w:rPr>
                <w:b/>
                <w:color w:val="FFFFFF"/>
                <w:spacing w:val="-2"/>
                <w:sz w:val="16"/>
              </w:rPr>
              <w:t>Priority</w:t>
            </w:r>
          </w:p>
        </w:tc>
        <w:tc>
          <w:tcPr>
            <w:tcW w:w="3751" w:type="dxa"/>
            <w:shd w:val="clear" w:color="auto" w:fill="622D9E"/>
          </w:tcPr>
          <w:p w14:paraId="1DA8728D" w14:textId="77777777" w:rsidR="004653B0" w:rsidRDefault="00040D56">
            <w:pPr>
              <w:pStyle w:val="TableParagraph"/>
              <w:spacing w:before="57"/>
              <w:ind w:left="108"/>
              <w:rPr>
                <w:b/>
                <w:sz w:val="16"/>
              </w:rPr>
            </w:pPr>
            <w:r>
              <w:rPr>
                <w:b/>
                <w:color w:val="FFFFFF"/>
                <w:sz w:val="16"/>
              </w:rPr>
              <w:t>Management</w:t>
            </w:r>
            <w:r>
              <w:rPr>
                <w:b/>
                <w:color w:val="FFFFFF"/>
                <w:spacing w:val="-10"/>
                <w:sz w:val="16"/>
              </w:rPr>
              <w:t xml:space="preserve"> </w:t>
            </w:r>
            <w:r>
              <w:rPr>
                <w:b/>
                <w:color w:val="FFFFFF"/>
                <w:spacing w:val="-2"/>
                <w:sz w:val="16"/>
              </w:rPr>
              <w:t>response</w:t>
            </w:r>
          </w:p>
        </w:tc>
        <w:tc>
          <w:tcPr>
            <w:tcW w:w="1581" w:type="dxa"/>
            <w:shd w:val="clear" w:color="auto" w:fill="622D9E"/>
          </w:tcPr>
          <w:p w14:paraId="623F4777" w14:textId="77777777" w:rsidR="004653B0" w:rsidRDefault="00040D56">
            <w:pPr>
              <w:pStyle w:val="TableParagraph"/>
              <w:spacing w:before="57"/>
              <w:ind w:left="108"/>
              <w:rPr>
                <w:b/>
                <w:sz w:val="16"/>
              </w:rPr>
            </w:pPr>
            <w:r>
              <w:rPr>
                <w:b/>
                <w:color w:val="FFFFFF"/>
                <w:spacing w:val="-2"/>
                <w:sz w:val="16"/>
              </w:rPr>
              <w:t>Timescale/ responsibility</w:t>
            </w:r>
          </w:p>
        </w:tc>
        <w:tc>
          <w:tcPr>
            <w:tcW w:w="986" w:type="dxa"/>
            <w:shd w:val="clear" w:color="auto" w:fill="622D9E"/>
          </w:tcPr>
          <w:p w14:paraId="30A57B92" w14:textId="77777777" w:rsidR="004653B0" w:rsidRDefault="00040D56">
            <w:pPr>
              <w:pStyle w:val="TableParagraph"/>
              <w:spacing w:before="57"/>
              <w:ind w:left="204"/>
              <w:rPr>
                <w:b/>
                <w:sz w:val="16"/>
              </w:rPr>
            </w:pPr>
            <w:r>
              <w:rPr>
                <w:b/>
                <w:color w:val="FFFFFF"/>
                <w:spacing w:val="-2"/>
                <w:sz w:val="16"/>
              </w:rPr>
              <w:t>Status</w:t>
            </w:r>
          </w:p>
        </w:tc>
      </w:tr>
      <w:tr w:rsidR="004653B0" w14:paraId="59561514" w14:textId="77777777">
        <w:trPr>
          <w:trHeight w:val="2253"/>
        </w:trPr>
        <w:tc>
          <w:tcPr>
            <w:tcW w:w="614" w:type="dxa"/>
          </w:tcPr>
          <w:p w14:paraId="3DCEF4D2" w14:textId="77777777" w:rsidR="004653B0" w:rsidRDefault="004653B0">
            <w:pPr>
              <w:pStyle w:val="TableParagraph"/>
              <w:rPr>
                <w:rFonts w:ascii="Times New Roman"/>
                <w:sz w:val="16"/>
              </w:rPr>
            </w:pPr>
          </w:p>
        </w:tc>
        <w:tc>
          <w:tcPr>
            <w:tcW w:w="4644" w:type="dxa"/>
          </w:tcPr>
          <w:p w14:paraId="4792F202" w14:textId="77777777" w:rsidR="004653B0" w:rsidRDefault="00040D56">
            <w:pPr>
              <w:pStyle w:val="TableParagraph"/>
              <w:spacing w:before="57"/>
              <w:ind w:left="108" w:right="89"/>
              <w:jc w:val="both"/>
              <w:rPr>
                <w:sz w:val="16"/>
              </w:rPr>
            </w:pPr>
            <w:r>
              <w:rPr>
                <w:sz w:val="16"/>
              </w:rPr>
              <w:t xml:space="preserve">information from grantees which could lead to the OPFCC failing to identify, in a timely manner, any instances of grantee non-compliance with funding </w:t>
            </w:r>
            <w:r>
              <w:rPr>
                <w:spacing w:val="-2"/>
                <w:sz w:val="16"/>
              </w:rPr>
              <w:t>agreements.</w:t>
            </w:r>
          </w:p>
          <w:p w14:paraId="6B5B08C5" w14:textId="77777777" w:rsidR="004653B0" w:rsidRDefault="00040D56">
            <w:pPr>
              <w:pStyle w:val="TableParagraph"/>
              <w:ind w:left="108" w:right="87"/>
              <w:jc w:val="both"/>
              <w:rPr>
                <w:sz w:val="16"/>
              </w:rPr>
            </w:pPr>
            <w:r>
              <w:rPr>
                <w:sz w:val="16"/>
              </w:rPr>
              <w:t>Grantees do not provide the required monitoring information in monitoring reports, including receipts and invoices for purchases made, which could lead to the OPFCC being unable to validate that purchases made</w:t>
            </w:r>
            <w:r>
              <w:rPr>
                <w:spacing w:val="-5"/>
                <w:sz w:val="16"/>
              </w:rPr>
              <w:t xml:space="preserve"> </w:t>
            </w:r>
            <w:r>
              <w:rPr>
                <w:sz w:val="16"/>
              </w:rPr>
              <w:t>are</w:t>
            </w:r>
            <w:r>
              <w:rPr>
                <w:spacing w:val="-5"/>
                <w:sz w:val="16"/>
              </w:rPr>
              <w:t xml:space="preserve"> </w:t>
            </w:r>
            <w:r>
              <w:rPr>
                <w:sz w:val="16"/>
              </w:rPr>
              <w:t>in</w:t>
            </w:r>
            <w:r>
              <w:rPr>
                <w:spacing w:val="-6"/>
                <w:sz w:val="16"/>
              </w:rPr>
              <w:t xml:space="preserve"> </w:t>
            </w:r>
            <w:r>
              <w:rPr>
                <w:sz w:val="16"/>
              </w:rPr>
              <w:t>line</w:t>
            </w:r>
            <w:r>
              <w:rPr>
                <w:spacing w:val="-5"/>
                <w:sz w:val="16"/>
              </w:rPr>
              <w:t xml:space="preserve"> </w:t>
            </w:r>
            <w:r>
              <w:rPr>
                <w:sz w:val="16"/>
              </w:rPr>
              <w:t>with</w:t>
            </w:r>
            <w:r>
              <w:rPr>
                <w:spacing w:val="-6"/>
                <w:sz w:val="16"/>
              </w:rPr>
              <w:t xml:space="preserve"> </w:t>
            </w:r>
            <w:r>
              <w:rPr>
                <w:sz w:val="16"/>
              </w:rPr>
              <w:t>funding</w:t>
            </w:r>
            <w:r>
              <w:rPr>
                <w:spacing w:val="-7"/>
                <w:sz w:val="16"/>
              </w:rPr>
              <w:t xml:space="preserve"> </w:t>
            </w:r>
            <w:r>
              <w:rPr>
                <w:sz w:val="16"/>
              </w:rPr>
              <w:t>agreements</w:t>
            </w:r>
            <w:r>
              <w:rPr>
                <w:spacing w:val="-5"/>
                <w:sz w:val="16"/>
              </w:rPr>
              <w:t xml:space="preserve"> </w:t>
            </w:r>
            <w:r>
              <w:rPr>
                <w:sz w:val="16"/>
              </w:rPr>
              <w:t>and</w:t>
            </w:r>
            <w:r>
              <w:rPr>
                <w:spacing w:val="-7"/>
                <w:sz w:val="16"/>
              </w:rPr>
              <w:t xml:space="preserve"> </w:t>
            </w:r>
            <w:r>
              <w:rPr>
                <w:sz w:val="16"/>
              </w:rPr>
              <w:t>recover, in a timely fashion, any underspend of grant funding from grantees.</w:t>
            </w:r>
          </w:p>
        </w:tc>
        <w:tc>
          <w:tcPr>
            <w:tcW w:w="2988" w:type="dxa"/>
          </w:tcPr>
          <w:p w14:paraId="1E6C69CD" w14:textId="77777777" w:rsidR="004653B0" w:rsidRDefault="004653B0">
            <w:pPr>
              <w:pStyle w:val="TableParagraph"/>
              <w:rPr>
                <w:rFonts w:ascii="Times New Roman"/>
                <w:sz w:val="16"/>
              </w:rPr>
            </w:pPr>
          </w:p>
        </w:tc>
        <w:tc>
          <w:tcPr>
            <w:tcW w:w="888" w:type="dxa"/>
            <w:shd w:val="clear" w:color="auto" w:fill="FFC000"/>
          </w:tcPr>
          <w:p w14:paraId="4023973E" w14:textId="77777777" w:rsidR="004653B0" w:rsidRDefault="004653B0">
            <w:pPr>
              <w:pStyle w:val="TableParagraph"/>
              <w:rPr>
                <w:rFonts w:ascii="Times New Roman"/>
                <w:sz w:val="16"/>
              </w:rPr>
            </w:pPr>
          </w:p>
        </w:tc>
        <w:tc>
          <w:tcPr>
            <w:tcW w:w="3751" w:type="dxa"/>
          </w:tcPr>
          <w:p w14:paraId="306E0116" w14:textId="77777777" w:rsidR="004653B0" w:rsidRDefault="004653B0">
            <w:pPr>
              <w:pStyle w:val="TableParagraph"/>
              <w:rPr>
                <w:rFonts w:ascii="Times New Roman"/>
                <w:sz w:val="16"/>
              </w:rPr>
            </w:pPr>
          </w:p>
        </w:tc>
        <w:tc>
          <w:tcPr>
            <w:tcW w:w="1581" w:type="dxa"/>
          </w:tcPr>
          <w:p w14:paraId="072C817C" w14:textId="77777777" w:rsidR="004653B0" w:rsidRDefault="004653B0">
            <w:pPr>
              <w:pStyle w:val="TableParagraph"/>
              <w:rPr>
                <w:rFonts w:ascii="Times New Roman"/>
                <w:sz w:val="16"/>
              </w:rPr>
            </w:pPr>
          </w:p>
        </w:tc>
        <w:tc>
          <w:tcPr>
            <w:tcW w:w="986" w:type="dxa"/>
            <w:shd w:val="clear" w:color="auto" w:fill="FFFF00"/>
          </w:tcPr>
          <w:p w14:paraId="51703961" w14:textId="77777777" w:rsidR="004653B0" w:rsidRDefault="004653B0">
            <w:pPr>
              <w:pStyle w:val="TableParagraph"/>
              <w:rPr>
                <w:rFonts w:ascii="Times New Roman"/>
                <w:sz w:val="16"/>
              </w:rPr>
            </w:pPr>
          </w:p>
        </w:tc>
      </w:tr>
    </w:tbl>
    <w:p w14:paraId="56738E1C" w14:textId="77777777" w:rsidR="004653B0" w:rsidRDefault="004653B0">
      <w:pPr>
        <w:rPr>
          <w:rFonts w:ascii="Times New Roman"/>
          <w:sz w:val="16"/>
        </w:rPr>
        <w:sectPr w:rsidR="004653B0">
          <w:pgSz w:w="16840" w:h="11910" w:orient="landscape"/>
          <w:pgMar w:top="1340" w:right="400" w:bottom="1240" w:left="760" w:header="520" w:footer="1044" w:gutter="0"/>
          <w:cols w:space="720"/>
        </w:sectPr>
      </w:pPr>
    </w:p>
    <w:p w14:paraId="2A1FACF4" w14:textId="77777777" w:rsidR="004653B0" w:rsidRDefault="00040D56">
      <w:pPr>
        <w:spacing w:before="91" w:line="480" w:lineRule="auto"/>
        <w:ind w:left="680" w:right="10312" w:hanging="1"/>
        <w:rPr>
          <w:rFonts w:ascii="Verdana"/>
          <w:b/>
        </w:rPr>
      </w:pPr>
      <w:r>
        <w:rPr>
          <w:noProof/>
        </w:rPr>
        <w:lastRenderedPageBreak/>
        <mc:AlternateContent>
          <mc:Choice Requires="wps">
            <w:drawing>
              <wp:anchor distT="0" distB="0" distL="0" distR="0" simplePos="0" relativeHeight="15863808" behindDoc="0" locked="0" layoutInCell="1" allowOverlap="1" wp14:anchorId="2FB8C39E" wp14:editId="5E354CC7">
                <wp:simplePos x="0" y="0"/>
                <wp:positionH relativeFrom="page">
                  <wp:posOffset>830580</wp:posOffset>
                </wp:positionH>
                <wp:positionV relativeFrom="paragraph">
                  <wp:posOffset>566955</wp:posOffset>
                </wp:positionV>
                <wp:extent cx="9112250" cy="957580"/>
                <wp:effectExtent l="0" t="0" r="0" b="0"/>
                <wp:wrapNone/>
                <wp:docPr id="1172" name="Textbox 1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12250" cy="957580"/>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40"/>
                              <w:gridCol w:w="1846"/>
                              <w:gridCol w:w="2295"/>
                              <w:gridCol w:w="1081"/>
                              <w:gridCol w:w="1081"/>
                              <w:gridCol w:w="1081"/>
                            </w:tblGrid>
                            <w:tr w:rsidR="004653B0" w14:paraId="00D5D75C" w14:textId="77777777">
                              <w:trPr>
                                <w:trHeight w:val="534"/>
                              </w:trPr>
                              <w:tc>
                                <w:tcPr>
                                  <w:tcW w:w="6840" w:type="dxa"/>
                                  <w:vMerge w:val="restart"/>
                                  <w:shd w:val="clear" w:color="auto" w:fill="333399"/>
                                </w:tcPr>
                                <w:p w14:paraId="1DF7E756" w14:textId="77777777" w:rsidR="004653B0" w:rsidRDefault="004653B0">
                                  <w:pPr>
                                    <w:pStyle w:val="TableParagraph"/>
                                    <w:spacing w:before="113"/>
                                    <w:rPr>
                                      <w:b/>
                                    </w:rPr>
                                  </w:pPr>
                                </w:p>
                                <w:p w14:paraId="4A72A2D6" w14:textId="77777777" w:rsidR="004653B0" w:rsidRDefault="00040D56">
                                  <w:pPr>
                                    <w:pStyle w:val="TableParagraph"/>
                                    <w:ind w:left="107"/>
                                    <w:rPr>
                                      <w:b/>
                                    </w:rPr>
                                  </w:pPr>
                                  <w:r>
                                    <w:rPr>
                                      <w:b/>
                                      <w:color w:val="FFFFFF"/>
                                      <w:spacing w:val="-2"/>
                                    </w:rPr>
                                    <w:t>AUDIT</w:t>
                                  </w:r>
                                </w:p>
                              </w:tc>
                              <w:tc>
                                <w:tcPr>
                                  <w:tcW w:w="1846" w:type="dxa"/>
                                  <w:vMerge w:val="restart"/>
                                  <w:shd w:val="clear" w:color="auto" w:fill="333399"/>
                                </w:tcPr>
                                <w:p w14:paraId="2ADDC85B" w14:textId="77777777" w:rsidR="004653B0" w:rsidRDefault="004653B0">
                                  <w:pPr>
                                    <w:pStyle w:val="TableParagraph"/>
                                    <w:spacing w:before="113"/>
                                    <w:rPr>
                                      <w:b/>
                                    </w:rPr>
                                  </w:pPr>
                                </w:p>
                                <w:p w14:paraId="195C1205" w14:textId="77777777" w:rsidR="004653B0" w:rsidRDefault="00040D56">
                                  <w:pPr>
                                    <w:pStyle w:val="TableParagraph"/>
                                    <w:ind w:left="107"/>
                                    <w:rPr>
                                      <w:b/>
                                    </w:rPr>
                                  </w:pPr>
                                  <w:r>
                                    <w:rPr>
                                      <w:b/>
                                      <w:color w:val="FFFFFF"/>
                                      <w:spacing w:val="-4"/>
                                    </w:rPr>
                                    <w:t>DATE</w:t>
                                  </w:r>
                                </w:p>
                              </w:tc>
                              <w:tc>
                                <w:tcPr>
                                  <w:tcW w:w="2295" w:type="dxa"/>
                                  <w:vMerge w:val="restart"/>
                                  <w:shd w:val="clear" w:color="auto" w:fill="333399"/>
                                </w:tcPr>
                                <w:p w14:paraId="7C2BFDD0" w14:textId="77777777" w:rsidR="004653B0" w:rsidRDefault="004653B0">
                                  <w:pPr>
                                    <w:pStyle w:val="TableParagraph"/>
                                    <w:spacing w:before="113"/>
                                    <w:rPr>
                                      <w:b/>
                                    </w:rPr>
                                  </w:pPr>
                                </w:p>
                                <w:p w14:paraId="3EB51703" w14:textId="77777777" w:rsidR="004653B0" w:rsidRDefault="00040D56">
                                  <w:pPr>
                                    <w:pStyle w:val="TableParagraph"/>
                                    <w:ind w:left="107"/>
                                    <w:rPr>
                                      <w:b/>
                                    </w:rPr>
                                  </w:pPr>
                                  <w:r>
                                    <w:rPr>
                                      <w:b/>
                                      <w:color w:val="FFFFFF"/>
                                      <w:spacing w:val="-2"/>
                                    </w:rPr>
                                    <w:t>GRADE</w:t>
                                  </w:r>
                                </w:p>
                              </w:tc>
                              <w:tc>
                                <w:tcPr>
                                  <w:tcW w:w="3243" w:type="dxa"/>
                                  <w:gridSpan w:val="3"/>
                                  <w:shd w:val="clear" w:color="auto" w:fill="333399"/>
                                </w:tcPr>
                                <w:p w14:paraId="4440B112" w14:textId="77777777" w:rsidR="004653B0" w:rsidRDefault="00040D56">
                                  <w:pPr>
                                    <w:pStyle w:val="TableParagraph"/>
                                    <w:spacing w:line="268" w:lineRule="exact"/>
                                    <w:ind w:left="106"/>
                                    <w:rPr>
                                      <w:b/>
                                    </w:rPr>
                                  </w:pPr>
                                  <w:r>
                                    <w:rPr>
                                      <w:b/>
                                      <w:color w:val="FFFFFF"/>
                                      <w:spacing w:val="-2"/>
                                    </w:rPr>
                                    <w:t xml:space="preserve">RECOMMENDATIONS </w:t>
                                  </w:r>
                                  <w:r>
                                    <w:rPr>
                                      <w:b/>
                                      <w:color w:val="FFFFFF"/>
                                      <w:spacing w:val="-4"/>
                                    </w:rPr>
                                    <w:t>MADE</w:t>
                                  </w:r>
                                </w:p>
                              </w:tc>
                            </w:tr>
                            <w:tr w:rsidR="004653B0" w14:paraId="737FFFAE" w14:textId="77777777">
                              <w:trPr>
                                <w:trHeight w:val="485"/>
                              </w:trPr>
                              <w:tc>
                                <w:tcPr>
                                  <w:tcW w:w="6840" w:type="dxa"/>
                                  <w:vMerge/>
                                  <w:tcBorders>
                                    <w:top w:val="nil"/>
                                  </w:tcBorders>
                                  <w:shd w:val="clear" w:color="auto" w:fill="333399"/>
                                </w:tcPr>
                                <w:p w14:paraId="26B39367" w14:textId="77777777" w:rsidR="004653B0" w:rsidRDefault="004653B0">
                                  <w:pPr>
                                    <w:rPr>
                                      <w:sz w:val="2"/>
                                      <w:szCs w:val="2"/>
                                    </w:rPr>
                                  </w:pPr>
                                </w:p>
                              </w:tc>
                              <w:tc>
                                <w:tcPr>
                                  <w:tcW w:w="1846" w:type="dxa"/>
                                  <w:vMerge/>
                                  <w:tcBorders>
                                    <w:top w:val="nil"/>
                                  </w:tcBorders>
                                  <w:shd w:val="clear" w:color="auto" w:fill="333399"/>
                                </w:tcPr>
                                <w:p w14:paraId="522AABFD" w14:textId="77777777" w:rsidR="004653B0" w:rsidRDefault="004653B0">
                                  <w:pPr>
                                    <w:rPr>
                                      <w:sz w:val="2"/>
                                      <w:szCs w:val="2"/>
                                    </w:rPr>
                                  </w:pPr>
                                </w:p>
                              </w:tc>
                              <w:tc>
                                <w:tcPr>
                                  <w:tcW w:w="2295" w:type="dxa"/>
                                  <w:vMerge/>
                                  <w:tcBorders>
                                    <w:top w:val="nil"/>
                                  </w:tcBorders>
                                  <w:shd w:val="clear" w:color="auto" w:fill="333399"/>
                                </w:tcPr>
                                <w:p w14:paraId="4A14D885" w14:textId="77777777" w:rsidR="004653B0" w:rsidRDefault="004653B0">
                                  <w:pPr>
                                    <w:rPr>
                                      <w:sz w:val="2"/>
                                      <w:szCs w:val="2"/>
                                    </w:rPr>
                                  </w:pPr>
                                </w:p>
                              </w:tc>
                              <w:tc>
                                <w:tcPr>
                                  <w:tcW w:w="1081" w:type="dxa"/>
                                </w:tcPr>
                                <w:p w14:paraId="1CC3531D" w14:textId="77777777" w:rsidR="004653B0" w:rsidRDefault="00040D56">
                                  <w:pPr>
                                    <w:pStyle w:val="TableParagraph"/>
                                    <w:spacing w:line="244" w:lineRule="exact"/>
                                    <w:ind w:left="466" w:right="108" w:hanging="348"/>
                                    <w:rPr>
                                      <w:b/>
                                      <w:sz w:val="20"/>
                                    </w:rPr>
                                  </w:pPr>
                                  <w:r>
                                    <w:rPr>
                                      <w:b/>
                                      <w:spacing w:val="-2"/>
                                      <w:sz w:val="20"/>
                                    </w:rPr>
                                    <w:t xml:space="preserve">Priority </w:t>
                                  </w:r>
                                  <w:r>
                                    <w:rPr>
                                      <w:b/>
                                      <w:spacing w:val="-10"/>
                                      <w:sz w:val="20"/>
                                    </w:rPr>
                                    <w:t>1</w:t>
                                  </w:r>
                                </w:p>
                              </w:tc>
                              <w:tc>
                                <w:tcPr>
                                  <w:tcW w:w="1081" w:type="dxa"/>
                                </w:tcPr>
                                <w:p w14:paraId="0C584F7D" w14:textId="77777777" w:rsidR="004653B0" w:rsidRDefault="00040D56">
                                  <w:pPr>
                                    <w:pStyle w:val="TableParagraph"/>
                                    <w:spacing w:line="244" w:lineRule="exact"/>
                                    <w:ind w:left="465" w:right="109" w:hanging="348"/>
                                    <w:rPr>
                                      <w:b/>
                                      <w:sz w:val="20"/>
                                    </w:rPr>
                                  </w:pPr>
                                  <w:r>
                                    <w:rPr>
                                      <w:b/>
                                      <w:spacing w:val="-2"/>
                                      <w:sz w:val="20"/>
                                    </w:rPr>
                                    <w:t xml:space="preserve">Priority </w:t>
                                  </w:r>
                                  <w:r>
                                    <w:rPr>
                                      <w:b/>
                                      <w:spacing w:val="-10"/>
                                      <w:sz w:val="20"/>
                                    </w:rPr>
                                    <w:t>2</w:t>
                                  </w:r>
                                </w:p>
                              </w:tc>
                              <w:tc>
                                <w:tcPr>
                                  <w:tcW w:w="1081" w:type="dxa"/>
                                </w:tcPr>
                                <w:p w14:paraId="32EE1A9E" w14:textId="77777777" w:rsidR="004653B0" w:rsidRDefault="00040D56">
                                  <w:pPr>
                                    <w:pStyle w:val="TableParagraph"/>
                                    <w:spacing w:line="244" w:lineRule="exact"/>
                                    <w:ind w:left="464" w:right="110" w:hanging="348"/>
                                    <w:rPr>
                                      <w:b/>
                                      <w:sz w:val="20"/>
                                    </w:rPr>
                                  </w:pPr>
                                  <w:r>
                                    <w:rPr>
                                      <w:b/>
                                      <w:spacing w:val="-2"/>
                                      <w:sz w:val="20"/>
                                    </w:rPr>
                                    <w:t xml:space="preserve">Priority </w:t>
                                  </w:r>
                                  <w:r>
                                    <w:rPr>
                                      <w:b/>
                                      <w:spacing w:val="-10"/>
                                      <w:sz w:val="20"/>
                                    </w:rPr>
                                    <w:t>3</w:t>
                                  </w:r>
                                </w:p>
                              </w:tc>
                            </w:tr>
                            <w:tr w:rsidR="004653B0" w14:paraId="5A63F3B0" w14:textId="77777777">
                              <w:trPr>
                                <w:trHeight w:val="216"/>
                              </w:trPr>
                              <w:tc>
                                <w:tcPr>
                                  <w:tcW w:w="6840" w:type="dxa"/>
                                </w:tcPr>
                                <w:p w14:paraId="10809FB7" w14:textId="77777777" w:rsidR="004653B0" w:rsidRDefault="00040D56">
                                  <w:pPr>
                                    <w:pStyle w:val="TableParagraph"/>
                                    <w:spacing w:line="196" w:lineRule="exact"/>
                                    <w:ind w:left="107"/>
                                    <w:rPr>
                                      <w:sz w:val="18"/>
                                    </w:rPr>
                                  </w:pPr>
                                  <w:r>
                                    <w:rPr>
                                      <w:sz w:val="18"/>
                                    </w:rPr>
                                    <w:t>EMSOU</w:t>
                                  </w:r>
                                  <w:r>
                                    <w:rPr>
                                      <w:spacing w:val="-3"/>
                                      <w:sz w:val="18"/>
                                    </w:rPr>
                                    <w:t xml:space="preserve"> </w:t>
                                  </w:r>
                                  <w:r>
                                    <w:rPr>
                                      <w:sz w:val="18"/>
                                    </w:rPr>
                                    <w:t>–</w:t>
                                  </w:r>
                                  <w:r>
                                    <w:rPr>
                                      <w:spacing w:val="-1"/>
                                      <w:sz w:val="18"/>
                                    </w:rPr>
                                    <w:t xml:space="preserve"> </w:t>
                                  </w:r>
                                  <w:r>
                                    <w:rPr>
                                      <w:sz w:val="18"/>
                                    </w:rPr>
                                    <w:t>Capital</w:t>
                                  </w:r>
                                  <w:r>
                                    <w:rPr>
                                      <w:spacing w:val="-1"/>
                                      <w:sz w:val="18"/>
                                    </w:rPr>
                                    <w:t xml:space="preserve"> </w:t>
                                  </w:r>
                                  <w:r>
                                    <w:rPr>
                                      <w:spacing w:val="-2"/>
                                      <w:sz w:val="18"/>
                                    </w:rPr>
                                    <w:t>Programme</w:t>
                                  </w:r>
                                </w:p>
                              </w:tc>
                              <w:tc>
                                <w:tcPr>
                                  <w:tcW w:w="1846" w:type="dxa"/>
                                </w:tcPr>
                                <w:p w14:paraId="317BD95E" w14:textId="77777777" w:rsidR="004653B0" w:rsidRDefault="00040D56">
                                  <w:pPr>
                                    <w:pStyle w:val="TableParagraph"/>
                                    <w:spacing w:line="196" w:lineRule="exact"/>
                                    <w:ind w:left="28"/>
                                    <w:rPr>
                                      <w:sz w:val="18"/>
                                    </w:rPr>
                                  </w:pPr>
                                  <w:r>
                                    <w:rPr>
                                      <w:sz w:val="18"/>
                                    </w:rPr>
                                    <w:t>March</w:t>
                                  </w:r>
                                  <w:r>
                                    <w:rPr>
                                      <w:spacing w:val="-4"/>
                                      <w:sz w:val="18"/>
                                    </w:rPr>
                                    <w:t xml:space="preserve"> 2024</w:t>
                                  </w:r>
                                </w:p>
                              </w:tc>
                              <w:tc>
                                <w:tcPr>
                                  <w:tcW w:w="2295" w:type="dxa"/>
                                  <w:shd w:val="clear" w:color="auto" w:fill="92D050"/>
                                </w:tcPr>
                                <w:p w14:paraId="774EB33A" w14:textId="77777777" w:rsidR="004653B0" w:rsidRDefault="00040D56">
                                  <w:pPr>
                                    <w:pStyle w:val="TableParagraph"/>
                                    <w:spacing w:line="196" w:lineRule="exact"/>
                                    <w:ind w:left="107"/>
                                    <w:rPr>
                                      <w:sz w:val="18"/>
                                    </w:rPr>
                                  </w:pPr>
                                  <w:r>
                                    <w:rPr>
                                      <w:sz w:val="18"/>
                                    </w:rPr>
                                    <w:t>Moderate</w:t>
                                  </w:r>
                                  <w:r>
                                    <w:rPr>
                                      <w:spacing w:val="-5"/>
                                      <w:sz w:val="18"/>
                                    </w:rPr>
                                    <w:t xml:space="preserve"> </w:t>
                                  </w:r>
                                  <w:r>
                                    <w:rPr>
                                      <w:spacing w:val="-2"/>
                                      <w:sz w:val="18"/>
                                    </w:rPr>
                                    <w:t>Assurance</w:t>
                                  </w:r>
                                </w:p>
                              </w:tc>
                              <w:tc>
                                <w:tcPr>
                                  <w:tcW w:w="1081" w:type="dxa"/>
                                </w:tcPr>
                                <w:p w14:paraId="213EAE3C" w14:textId="77777777" w:rsidR="004653B0" w:rsidRDefault="00040D56">
                                  <w:pPr>
                                    <w:pStyle w:val="TableParagraph"/>
                                    <w:spacing w:line="196" w:lineRule="exact"/>
                                    <w:ind w:left="5"/>
                                    <w:jc w:val="center"/>
                                    <w:rPr>
                                      <w:sz w:val="18"/>
                                    </w:rPr>
                                  </w:pPr>
                                  <w:r>
                                    <w:rPr>
                                      <w:spacing w:val="-10"/>
                                      <w:sz w:val="18"/>
                                    </w:rPr>
                                    <w:t>0</w:t>
                                  </w:r>
                                </w:p>
                              </w:tc>
                              <w:tc>
                                <w:tcPr>
                                  <w:tcW w:w="1081" w:type="dxa"/>
                                </w:tcPr>
                                <w:p w14:paraId="7CAEF881" w14:textId="77777777" w:rsidR="004653B0" w:rsidRDefault="00040D56">
                                  <w:pPr>
                                    <w:pStyle w:val="TableParagraph"/>
                                    <w:spacing w:line="196" w:lineRule="exact"/>
                                    <w:ind w:left="5" w:right="2"/>
                                    <w:jc w:val="center"/>
                                    <w:rPr>
                                      <w:sz w:val="18"/>
                                    </w:rPr>
                                  </w:pPr>
                                  <w:r>
                                    <w:rPr>
                                      <w:spacing w:val="-10"/>
                                      <w:sz w:val="18"/>
                                    </w:rPr>
                                    <w:t>2</w:t>
                                  </w:r>
                                </w:p>
                              </w:tc>
                              <w:tc>
                                <w:tcPr>
                                  <w:tcW w:w="1081" w:type="dxa"/>
                                </w:tcPr>
                                <w:p w14:paraId="5F805C5B" w14:textId="77777777" w:rsidR="004653B0" w:rsidRDefault="00040D56">
                                  <w:pPr>
                                    <w:pStyle w:val="TableParagraph"/>
                                    <w:spacing w:line="196" w:lineRule="exact"/>
                                    <w:ind w:left="5" w:right="4"/>
                                    <w:jc w:val="center"/>
                                    <w:rPr>
                                      <w:sz w:val="18"/>
                                    </w:rPr>
                                  </w:pPr>
                                  <w:r>
                                    <w:rPr>
                                      <w:spacing w:val="-10"/>
                                      <w:sz w:val="18"/>
                                    </w:rPr>
                                    <w:t>0</w:t>
                                  </w:r>
                                </w:p>
                              </w:tc>
                            </w:tr>
                            <w:tr w:rsidR="004653B0" w14:paraId="1AD846F2" w14:textId="77777777">
                              <w:trPr>
                                <w:trHeight w:val="220"/>
                              </w:trPr>
                              <w:tc>
                                <w:tcPr>
                                  <w:tcW w:w="6840" w:type="dxa"/>
                                </w:tcPr>
                                <w:p w14:paraId="47887E9A" w14:textId="77777777" w:rsidR="004653B0" w:rsidRDefault="00040D56">
                                  <w:pPr>
                                    <w:pStyle w:val="TableParagraph"/>
                                    <w:spacing w:line="200" w:lineRule="exact"/>
                                    <w:ind w:left="107"/>
                                    <w:rPr>
                                      <w:sz w:val="18"/>
                                    </w:rPr>
                                  </w:pPr>
                                  <w:r>
                                    <w:rPr>
                                      <w:sz w:val="18"/>
                                    </w:rPr>
                                    <w:t>EMSOU</w:t>
                                  </w:r>
                                  <w:r>
                                    <w:rPr>
                                      <w:spacing w:val="-3"/>
                                      <w:sz w:val="18"/>
                                    </w:rPr>
                                    <w:t xml:space="preserve"> </w:t>
                                  </w:r>
                                  <w:r>
                                    <w:rPr>
                                      <w:sz w:val="18"/>
                                    </w:rPr>
                                    <w:t>–</w:t>
                                  </w:r>
                                  <w:r>
                                    <w:rPr>
                                      <w:spacing w:val="-1"/>
                                      <w:sz w:val="18"/>
                                    </w:rPr>
                                    <w:t xml:space="preserve"> </w:t>
                                  </w:r>
                                  <w:r>
                                    <w:rPr>
                                      <w:sz w:val="18"/>
                                    </w:rPr>
                                    <w:t>HMICFRS</w:t>
                                  </w:r>
                                  <w:r>
                                    <w:rPr>
                                      <w:spacing w:val="-1"/>
                                      <w:sz w:val="18"/>
                                    </w:rPr>
                                    <w:t xml:space="preserve"> </w:t>
                                  </w:r>
                                  <w:r>
                                    <w:rPr>
                                      <w:sz w:val="18"/>
                                    </w:rPr>
                                    <w:t>Action</w:t>
                                  </w:r>
                                  <w:r>
                                    <w:rPr>
                                      <w:spacing w:val="-2"/>
                                      <w:sz w:val="18"/>
                                    </w:rPr>
                                    <w:t xml:space="preserve"> </w:t>
                                  </w:r>
                                  <w:r>
                                    <w:rPr>
                                      <w:spacing w:val="-4"/>
                                      <w:sz w:val="18"/>
                                    </w:rPr>
                                    <w:t>Plan</w:t>
                                  </w:r>
                                </w:p>
                              </w:tc>
                              <w:tc>
                                <w:tcPr>
                                  <w:tcW w:w="1846" w:type="dxa"/>
                                </w:tcPr>
                                <w:p w14:paraId="5A6DC7B7" w14:textId="77777777" w:rsidR="004653B0" w:rsidRDefault="00040D56">
                                  <w:pPr>
                                    <w:pStyle w:val="TableParagraph"/>
                                    <w:spacing w:line="200" w:lineRule="exact"/>
                                    <w:ind w:left="28"/>
                                    <w:rPr>
                                      <w:sz w:val="18"/>
                                    </w:rPr>
                                  </w:pPr>
                                  <w:r>
                                    <w:rPr>
                                      <w:sz w:val="18"/>
                                    </w:rPr>
                                    <w:t>May</w:t>
                                  </w:r>
                                  <w:r>
                                    <w:rPr>
                                      <w:spacing w:val="-4"/>
                                      <w:sz w:val="18"/>
                                    </w:rPr>
                                    <w:t xml:space="preserve"> 2024</w:t>
                                  </w:r>
                                </w:p>
                              </w:tc>
                              <w:tc>
                                <w:tcPr>
                                  <w:tcW w:w="2295" w:type="dxa"/>
                                  <w:shd w:val="clear" w:color="auto" w:fill="92D050"/>
                                </w:tcPr>
                                <w:p w14:paraId="4093954A" w14:textId="77777777" w:rsidR="004653B0" w:rsidRDefault="00040D56">
                                  <w:pPr>
                                    <w:pStyle w:val="TableParagraph"/>
                                    <w:spacing w:line="200" w:lineRule="exact"/>
                                    <w:ind w:left="107"/>
                                    <w:rPr>
                                      <w:sz w:val="18"/>
                                    </w:rPr>
                                  </w:pPr>
                                  <w:r>
                                    <w:rPr>
                                      <w:sz w:val="18"/>
                                    </w:rPr>
                                    <w:t>Moderate</w:t>
                                  </w:r>
                                  <w:r>
                                    <w:rPr>
                                      <w:spacing w:val="-5"/>
                                      <w:sz w:val="18"/>
                                    </w:rPr>
                                    <w:t xml:space="preserve"> </w:t>
                                  </w:r>
                                  <w:r>
                                    <w:rPr>
                                      <w:spacing w:val="-2"/>
                                      <w:sz w:val="18"/>
                                    </w:rPr>
                                    <w:t>Assurance</w:t>
                                  </w:r>
                                </w:p>
                              </w:tc>
                              <w:tc>
                                <w:tcPr>
                                  <w:tcW w:w="1081" w:type="dxa"/>
                                </w:tcPr>
                                <w:p w14:paraId="78D3219A" w14:textId="77777777" w:rsidR="004653B0" w:rsidRDefault="00040D56">
                                  <w:pPr>
                                    <w:pStyle w:val="TableParagraph"/>
                                    <w:spacing w:line="200" w:lineRule="exact"/>
                                    <w:ind w:left="5"/>
                                    <w:jc w:val="center"/>
                                    <w:rPr>
                                      <w:sz w:val="18"/>
                                    </w:rPr>
                                  </w:pPr>
                                  <w:r>
                                    <w:rPr>
                                      <w:spacing w:val="-10"/>
                                      <w:sz w:val="18"/>
                                    </w:rPr>
                                    <w:t>0</w:t>
                                  </w:r>
                                </w:p>
                              </w:tc>
                              <w:tc>
                                <w:tcPr>
                                  <w:tcW w:w="1081" w:type="dxa"/>
                                </w:tcPr>
                                <w:p w14:paraId="56BD1C76" w14:textId="77777777" w:rsidR="004653B0" w:rsidRDefault="00040D56">
                                  <w:pPr>
                                    <w:pStyle w:val="TableParagraph"/>
                                    <w:spacing w:line="200" w:lineRule="exact"/>
                                    <w:ind w:left="5" w:right="2"/>
                                    <w:jc w:val="center"/>
                                    <w:rPr>
                                      <w:sz w:val="18"/>
                                    </w:rPr>
                                  </w:pPr>
                                  <w:r>
                                    <w:rPr>
                                      <w:spacing w:val="-10"/>
                                      <w:sz w:val="18"/>
                                    </w:rPr>
                                    <w:t>1</w:t>
                                  </w:r>
                                </w:p>
                              </w:tc>
                              <w:tc>
                                <w:tcPr>
                                  <w:tcW w:w="1081" w:type="dxa"/>
                                </w:tcPr>
                                <w:p w14:paraId="2FF9BD19" w14:textId="77777777" w:rsidR="004653B0" w:rsidRDefault="00040D56">
                                  <w:pPr>
                                    <w:pStyle w:val="TableParagraph"/>
                                    <w:spacing w:line="200" w:lineRule="exact"/>
                                    <w:ind w:left="5" w:right="4"/>
                                    <w:jc w:val="center"/>
                                    <w:rPr>
                                      <w:sz w:val="18"/>
                                    </w:rPr>
                                  </w:pPr>
                                  <w:r>
                                    <w:rPr>
                                      <w:spacing w:val="-10"/>
                                      <w:sz w:val="18"/>
                                    </w:rPr>
                                    <w:t>0</w:t>
                                  </w:r>
                                </w:p>
                              </w:tc>
                            </w:tr>
                          </w:tbl>
                          <w:p w14:paraId="762663BD" w14:textId="77777777" w:rsidR="004653B0" w:rsidRDefault="004653B0">
                            <w:pPr>
                              <w:pStyle w:val="BodyText"/>
                            </w:pPr>
                          </w:p>
                        </w:txbxContent>
                      </wps:txbx>
                      <wps:bodyPr wrap="square" lIns="0" tIns="0" rIns="0" bIns="0" rtlCol="0">
                        <a:noAutofit/>
                      </wps:bodyPr>
                    </wps:wsp>
                  </a:graphicData>
                </a:graphic>
              </wp:anchor>
            </w:drawing>
          </mc:Choice>
          <mc:Fallback>
            <w:pict>
              <v:shape w14:anchorId="2FB8C39E" id="Textbox 1172" o:spid="_x0000_s1028" type="#_x0000_t202" style="position:absolute;left:0;text-align:left;margin-left:65.4pt;margin-top:44.65pt;width:717.5pt;height:75.4pt;z-index:158638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40"/>
                        <w:gridCol w:w="1846"/>
                        <w:gridCol w:w="2295"/>
                        <w:gridCol w:w="1081"/>
                        <w:gridCol w:w="1081"/>
                        <w:gridCol w:w="1081"/>
                      </w:tblGrid>
                      <w:tr w:rsidR="004653B0" w14:paraId="00D5D75C" w14:textId="77777777">
                        <w:trPr>
                          <w:trHeight w:val="534"/>
                        </w:trPr>
                        <w:tc>
                          <w:tcPr>
                            <w:tcW w:w="6840" w:type="dxa"/>
                            <w:vMerge w:val="restart"/>
                            <w:shd w:val="clear" w:color="auto" w:fill="333399"/>
                          </w:tcPr>
                          <w:p w14:paraId="1DF7E756" w14:textId="77777777" w:rsidR="004653B0" w:rsidRDefault="004653B0">
                            <w:pPr>
                              <w:pStyle w:val="TableParagraph"/>
                              <w:spacing w:before="113"/>
                              <w:rPr>
                                <w:b/>
                              </w:rPr>
                            </w:pPr>
                          </w:p>
                          <w:p w14:paraId="4A72A2D6" w14:textId="77777777" w:rsidR="004653B0" w:rsidRDefault="00040D56">
                            <w:pPr>
                              <w:pStyle w:val="TableParagraph"/>
                              <w:ind w:left="107"/>
                              <w:rPr>
                                <w:b/>
                              </w:rPr>
                            </w:pPr>
                            <w:r>
                              <w:rPr>
                                <w:b/>
                                <w:color w:val="FFFFFF"/>
                                <w:spacing w:val="-2"/>
                              </w:rPr>
                              <w:t>AUDIT</w:t>
                            </w:r>
                          </w:p>
                        </w:tc>
                        <w:tc>
                          <w:tcPr>
                            <w:tcW w:w="1846" w:type="dxa"/>
                            <w:vMerge w:val="restart"/>
                            <w:shd w:val="clear" w:color="auto" w:fill="333399"/>
                          </w:tcPr>
                          <w:p w14:paraId="2ADDC85B" w14:textId="77777777" w:rsidR="004653B0" w:rsidRDefault="004653B0">
                            <w:pPr>
                              <w:pStyle w:val="TableParagraph"/>
                              <w:spacing w:before="113"/>
                              <w:rPr>
                                <w:b/>
                              </w:rPr>
                            </w:pPr>
                          </w:p>
                          <w:p w14:paraId="195C1205" w14:textId="77777777" w:rsidR="004653B0" w:rsidRDefault="00040D56">
                            <w:pPr>
                              <w:pStyle w:val="TableParagraph"/>
                              <w:ind w:left="107"/>
                              <w:rPr>
                                <w:b/>
                              </w:rPr>
                            </w:pPr>
                            <w:r>
                              <w:rPr>
                                <w:b/>
                                <w:color w:val="FFFFFF"/>
                                <w:spacing w:val="-4"/>
                              </w:rPr>
                              <w:t>DATE</w:t>
                            </w:r>
                          </w:p>
                        </w:tc>
                        <w:tc>
                          <w:tcPr>
                            <w:tcW w:w="2295" w:type="dxa"/>
                            <w:vMerge w:val="restart"/>
                            <w:shd w:val="clear" w:color="auto" w:fill="333399"/>
                          </w:tcPr>
                          <w:p w14:paraId="7C2BFDD0" w14:textId="77777777" w:rsidR="004653B0" w:rsidRDefault="004653B0">
                            <w:pPr>
                              <w:pStyle w:val="TableParagraph"/>
                              <w:spacing w:before="113"/>
                              <w:rPr>
                                <w:b/>
                              </w:rPr>
                            </w:pPr>
                          </w:p>
                          <w:p w14:paraId="3EB51703" w14:textId="77777777" w:rsidR="004653B0" w:rsidRDefault="00040D56">
                            <w:pPr>
                              <w:pStyle w:val="TableParagraph"/>
                              <w:ind w:left="107"/>
                              <w:rPr>
                                <w:b/>
                              </w:rPr>
                            </w:pPr>
                            <w:r>
                              <w:rPr>
                                <w:b/>
                                <w:color w:val="FFFFFF"/>
                                <w:spacing w:val="-2"/>
                              </w:rPr>
                              <w:t>GRADE</w:t>
                            </w:r>
                          </w:p>
                        </w:tc>
                        <w:tc>
                          <w:tcPr>
                            <w:tcW w:w="3243" w:type="dxa"/>
                            <w:gridSpan w:val="3"/>
                            <w:shd w:val="clear" w:color="auto" w:fill="333399"/>
                          </w:tcPr>
                          <w:p w14:paraId="4440B112" w14:textId="77777777" w:rsidR="004653B0" w:rsidRDefault="00040D56">
                            <w:pPr>
                              <w:pStyle w:val="TableParagraph"/>
                              <w:spacing w:line="268" w:lineRule="exact"/>
                              <w:ind w:left="106"/>
                              <w:rPr>
                                <w:b/>
                              </w:rPr>
                            </w:pPr>
                            <w:r>
                              <w:rPr>
                                <w:b/>
                                <w:color w:val="FFFFFF"/>
                                <w:spacing w:val="-2"/>
                              </w:rPr>
                              <w:t xml:space="preserve">RECOMMENDATIONS </w:t>
                            </w:r>
                            <w:r>
                              <w:rPr>
                                <w:b/>
                                <w:color w:val="FFFFFF"/>
                                <w:spacing w:val="-4"/>
                              </w:rPr>
                              <w:t>MADE</w:t>
                            </w:r>
                          </w:p>
                        </w:tc>
                      </w:tr>
                      <w:tr w:rsidR="004653B0" w14:paraId="737FFFAE" w14:textId="77777777">
                        <w:trPr>
                          <w:trHeight w:val="485"/>
                        </w:trPr>
                        <w:tc>
                          <w:tcPr>
                            <w:tcW w:w="6840" w:type="dxa"/>
                            <w:vMerge/>
                            <w:tcBorders>
                              <w:top w:val="nil"/>
                            </w:tcBorders>
                            <w:shd w:val="clear" w:color="auto" w:fill="333399"/>
                          </w:tcPr>
                          <w:p w14:paraId="26B39367" w14:textId="77777777" w:rsidR="004653B0" w:rsidRDefault="004653B0">
                            <w:pPr>
                              <w:rPr>
                                <w:sz w:val="2"/>
                                <w:szCs w:val="2"/>
                              </w:rPr>
                            </w:pPr>
                          </w:p>
                        </w:tc>
                        <w:tc>
                          <w:tcPr>
                            <w:tcW w:w="1846" w:type="dxa"/>
                            <w:vMerge/>
                            <w:tcBorders>
                              <w:top w:val="nil"/>
                            </w:tcBorders>
                            <w:shd w:val="clear" w:color="auto" w:fill="333399"/>
                          </w:tcPr>
                          <w:p w14:paraId="522AABFD" w14:textId="77777777" w:rsidR="004653B0" w:rsidRDefault="004653B0">
                            <w:pPr>
                              <w:rPr>
                                <w:sz w:val="2"/>
                                <w:szCs w:val="2"/>
                              </w:rPr>
                            </w:pPr>
                          </w:p>
                        </w:tc>
                        <w:tc>
                          <w:tcPr>
                            <w:tcW w:w="2295" w:type="dxa"/>
                            <w:vMerge/>
                            <w:tcBorders>
                              <w:top w:val="nil"/>
                            </w:tcBorders>
                            <w:shd w:val="clear" w:color="auto" w:fill="333399"/>
                          </w:tcPr>
                          <w:p w14:paraId="4A14D885" w14:textId="77777777" w:rsidR="004653B0" w:rsidRDefault="004653B0">
                            <w:pPr>
                              <w:rPr>
                                <w:sz w:val="2"/>
                                <w:szCs w:val="2"/>
                              </w:rPr>
                            </w:pPr>
                          </w:p>
                        </w:tc>
                        <w:tc>
                          <w:tcPr>
                            <w:tcW w:w="1081" w:type="dxa"/>
                          </w:tcPr>
                          <w:p w14:paraId="1CC3531D" w14:textId="77777777" w:rsidR="004653B0" w:rsidRDefault="00040D56">
                            <w:pPr>
                              <w:pStyle w:val="TableParagraph"/>
                              <w:spacing w:line="244" w:lineRule="exact"/>
                              <w:ind w:left="466" w:right="108" w:hanging="348"/>
                              <w:rPr>
                                <w:b/>
                                <w:sz w:val="20"/>
                              </w:rPr>
                            </w:pPr>
                            <w:r>
                              <w:rPr>
                                <w:b/>
                                <w:spacing w:val="-2"/>
                                <w:sz w:val="20"/>
                              </w:rPr>
                              <w:t xml:space="preserve">Priority </w:t>
                            </w:r>
                            <w:r>
                              <w:rPr>
                                <w:b/>
                                <w:spacing w:val="-10"/>
                                <w:sz w:val="20"/>
                              </w:rPr>
                              <w:t>1</w:t>
                            </w:r>
                          </w:p>
                        </w:tc>
                        <w:tc>
                          <w:tcPr>
                            <w:tcW w:w="1081" w:type="dxa"/>
                          </w:tcPr>
                          <w:p w14:paraId="0C584F7D" w14:textId="77777777" w:rsidR="004653B0" w:rsidRDefault="00040D56">
                            <w:pPr>
                              <w:pStyle w:val="TableParagraph"/>
                              <w:spacing w:line="244" w:lineRule="exact"/>
                              <w:ind w:left="465" w:right="109" w:hanging="348"/>
                              <w:rPr>
                                <w:b/>
                                <w:sz w:val="20"/>
                              </w:rPr>
                            </w:pPr>
                            <w:r>
                              <w:rPr>
                                <w:b/>
                                <w:spacing w:val="-2"/>
                                <w:sz w:val="20"/>
                              </w:rPr>
                              <w:t xml:space="preserve">Priority </w:t>
                            </w:r>
                            <w:r>
                              <w:rPr>
                                <w:b/>
                                <w:spacing w:val="-10"/>
                                <w:sz w:val="20"/>
                              </w:rPr>
                              <w:t>2</w:t>
                            </w:r>
                          </w:p>
                        </w:tc>
                        <w:tc>
                          <w:tcPr>
                            <w:tcW w:w="1081" w:type="dxa"/>
                          </w:tcPr>
                          <w:p w14:paraId="32EE1A9E" w14:textId="77777777" w:rsidR="004653B0" w:rsidRDefault="00040D56">
                            <w:pPr>
                              <w:pStyle w:val="TableParagraph"/>
                              <w:spacing w:line="244" w:lineRule="exact"/>
                              <w:ind w:left="464" w:right="110" w:hanging="348"/>
                              <w:rPr>
                                <w:b/>
                                <w:sz w:val="20"/>
                              </w:rPr>
                            </w:pPr>
                            <w:r>
                              <w:rPr>
                                <w:b/>
                                <w:spacing w:val="-2"/>
                                <w:sz w:val="20"/>
                              </w:rPr>
                              <w:t xml:space="preserve">Priority </w:t>
                            </w:r>
                            <w:r>
                              <w:rPr>
                                <w:b/>
                                <w:spacing w:val="-10"/>
                                <w:sz w:val="20"/>
                              </w:rPr>
                              <w:t>3</w:t>
                            </w:r>
                          </w:p>
                        </w:tc>
                      </w:tr>
                      <w:tr w:rsidR="004653B0" w14:paraId="5A63F3B0" w14:textId="77777777">
                        <w:trPr>
                          <w:trHeight w:val="216"/>
                        </w:trPr>
                        <w:tc>
                          <w:tcPr>
                            <w:tcW w:w="6840" w:type="dxa"/>
                          </w:tcPr>
                          <w:p w14:paraId="10809FB7" w14:textId="77777777" w:rsidR="004653B0" w:rsidRDefault="00040D56">
                            <w:pPr>
                              <w:pStyle w:val="TableParagraph"/>
                              <w:spacing w:line="196" w:lineRule="exact"/>
                              <w:ind w:left="107"/>
                              <w:rPr>
                                <w:sz w:val="18"/>
                              </w:rPr>
                            </w:pPr>
                            <w:r>
                              <w:rPr>
                                <w:sz w:val="18"/>
                              </w:rPr>
                              <w:t>EMSOU</w:t>
                            </w:r>
                            <w:r>
                              <w:rPr>
                                <w:spacing w:val="-3"/>
                                <w:sz w:val="18"/>
                              </w:rPr>
                              <w:t xml:space="preserve"> </w:t>
                            </w:r>
                            <w:r>
                              <w:rPr>
                                <w:sz w:val="18"/>
                              </w:rPr>
                              <w:t>–</w:t>
                            </w:r>
                            <w:r>
                              <w:rPr>
                                <w:spacing w:val="-1"/>
                                <w:sz w:val="18"/>
                              </w:rPr>
                              <w:t xml:space="preserve"> </w:t>
                            </w:r>
                            <w:r>
                              <w:rPr>
                                <w:sz w:val="18"/>
                              </w:rPr>
                              <w:t>Capital</w:t>
                            </w:r>
                            <w:r>
                              <w:rPr>
                                <w:spacing w:val="-1"/>
                                <w:sz w:val="18"/>
                              </w:rPr>
                              <w:t xml:space="preserve"> </w:t>
                            </w:r>
                            <w:r>
                              <w:rPr>
                                <w:spacing w:val="-2"/>
                                <w:sz w:val="18"/>
                              </w:rPr>
                              <w:t>Programme</w:t>
                            </w:r>
                          </w:p>
                        </w:tc>
                        <w:tc>
                          <w:tcPr>
                            <w:tcW w:w="1846" w:type="dxa"/>
                          </w:tcPr>
                          <w:p w14:paraId="317BD95E" w14:textId="77777777" w:rsidR="004653B0" w:rsidRDefault="00040D56">
                            <w:pPr>
                              <w:pStyle w:val="TableParagraph"/>
                              <w:spacing w:line="196" w:lineRule="exact"/>
                              <w:ind w:left="28"/>
                              <w:rPr>
                                <w:sz w:val="18"/>
                              </w:rPr>
                            </w:pPr>
                            <w:r>
                              <w:rPr>
                                <w:sz w:val="18"/>
                              </w:rPr>
                              <w:t>March</w:t>
                            </w:r>
                            <w:r>
                              <w:rPr>
                                <w:spacing w:val="-4"/>
                                <w:sz w:val="18"/>
                              </w:rPr>
                              <w:t xml:space="preserve"> 2024</w:t>
                            </w:r>
                          </w:p>
                        </w:tc>
                        <w:tc>
                          <w:tcPr>
                            <w:tcW w:w="2295" w:type="dxa"/>
                            <w:shd w:val="clear" w:color="auto" w:fill="92D050"/>
                          </w:tcPr>
                          <w:p w14:paraId="774EB33A" w14:textId="77777777" w:rsidR="004653B0" w:rsidRDefault="00040D56">
                            <w:pPr>
                              <w:pStyle w:val="TableParagraph"/>
                              <w:spacing w:line="196" w:lineRule="exact"/>
                              <w:ind w:left="107"/>
                              <w:rPr>
                                <w:sz w:val="18"/>
                              </w:rPr>
                            </w:pPr>
                            <w:r>
                              <w:rPr>
                                <w:sz w:val="18"/>
                              </w:rPr>
                              <w:t>Moderate</w:t>
                            </w:r>
                            <w:r>
                              <w:rPr>
                                <w:spacing w:val="-5"/>
                                <w:sz w:val="18"/>
                              </w:rPr>
                              <w:t xml:space="preserve"> </w:t>
                            </w:r>
                            <w:r>
                              <w:rPr>
                                <w:spacing w:val="-2"/>
                                <w:sz w:val="18"/>
                              </w:rPr>
                              <w:t>Assurance</w:t>
                            </w:r>
                          </w:p>
                        </w:tc>
                        <w:tc>
                          <w:tcPr>
                            <w:tcW w:w="1081" w:type="dxa"/>
                          </w:tcPr>
                          <w:p w14:paraId="213EAE3C" w14:textId="77777777" w:rsidR="004653B0" w:rsidRDefault="00040D56">
                            <w:pPr>
                              <w:pStyle w:val="TableParagraph"/>
                              <w:spacing w:line="196" w:lineRule="exact"/>
                              <w:ind w:left="5"/>
                              <w:jc w:val="center"/>
                              <w:rPr>
                                <w:sz w:val="18"/>
                              </w:rPr>
                            </w:pPr>
                            <w:r>
                              <w:rPr>
                                <w:spacing w:val="-10"/>
                                <w:sz w:val="18"/>
                              </w:rPr>
                              <w:t>0</w:t>
                            </w:r>
                          </w:p>
                        </w:tc>
                        <w:tc>
                          <w:tcPr>
                            <w:tcW w:w="1081" w:type="dxa"/>
                          </w:tcPr>
                          <w:p w14:paraId="7CAEF881" w14:textId="77777777" w:rsidR="004653B0" w:rsidRDefault="00040D56">
                            <w:pPr>
                              <w:pStyle w:val="TableParagraph"/>
                              <w:spacing w:line="196" w:lineRule="exact"/>
                              <w:ind w:left="5" w:right="2"/>
                              <w:jc w:val="center"/>
                              <w:rPr>
                                <w:sz w:val="18"/>
                              </w:rPr>
                            </w:pPr>
                            <w:r>
                              <w:rPr>
                                <w:spacing w:val="-10"/>
                                <w:sz w:val="18"/>
                              </w:rPr>
                              <w:t>2</w:t>
                            </w:r>
                          </w:p>
                        </w:tc>
                        <w:tc>
                          <w:tcPr>
                            <w:tcW w:w="1081" w:type="dxa"/>
                          </w:tcPr>
                          <w:p w14:paraId="5F805C5B" w14:textId="77777777" w:rsidR="004653B0" w:rsidRDefault="00040D56">
                            <w:pPr>
                              <w:pStyle w:val="TableParagraph"/>
                              <w:spacing w:line="196" w:lineRule="exact"/>
                              <w:ind w:left="5" w:right="4"/>
                              <w:jc w:val="center"/>
                              <w:rPr>
                                <w:sz w:val="18"/>
                              </w:rPr>
                            </w:pPr>
                            <w:r>
                              <w:rPr>
                                <w:spacing w:val="-10"/>
                                <w:sz w:val="18"/>
                              </w:rPr>
                              <w:t>0</w:t>
                            </w:r>
                          </w:p>
                        </w:tc>
                      </w:tr>
                      <w:tr w:rsidR="004653B0" w14:paraId="1AD846F2" w14:textId="77777777">
                        <w:trPr>
                          <w:trHeight w:val="220"/>
                        </w:trPr>
                        <w:tc>
                          <w:tcPr>
                            <w:tcW w:w="6840" w:type="dxa"/>
                          </w:tcPr>
                          <w:p w14:paraId="47887E9A" w14:textId="77777777" w:rsidR="004653B0" w:rsidRDefault="00040D56">
                            <w:pPr>
                              <w:pStyle w:val="TableParagraph"/>
                              <w:spacing w:line="200" w:lineRule="exact"/>
                              <w:ind w:left="107"/>
                              <w:rPr>
                                <w:sz w:val="18"/>
                              </w:rPr>
                            </w:pPr>
                            <w:r>
                              <w:rPr>
                                <w:sz w:val="18"/>
                              </w:rPr>
                              <w:t>EMSOU</w:t>
                            </w:r>
                            <w:r>
                              <w:rPr>
                                <w:spacing w:val="-3"/>
                                <w:sz w:val="18"/>
                              </w:rPr>
                              <w:t xml:space="preserve"> </w:t>
                            </w:r>
                            <w:r>
                              <w:rPr>
                                <w:sz w:val="18"/>
                              </w:rPr>
                              <w:t>–</w:t>
                            </w:r>
                            <w:r>
                              <w:rPr>
                                <w:spacing w:val="-1"/>
                                <w:sz w:val="18"/>
                              </w:rPr>
                              <w:t xml:space="preserve"> </w:t>
                            </w:r>
                            <w:r>
                              <w:rPr>
                                <w:sz w:val="18"/>
                              </w:rPr>
                              <w:t>HMICFRS</w:t>
                            </w:r>
                            <w:r>
                              <w:rPr>
                                <w:spacing w:val="-1"/>
                                <w:sz w:val="18"/>
                              </w:rPr>
                              <w:t xml:space="preserve"> </w:t>
                            </w:r>
                            <w:r>
                              <w:rPr>
                                <w:sz w:val="18"/>
                              </w:rPr>
                              <w:t>Action</w:t>
                            </w:r>
                            <w:r>
                              <w:rPr>
                                <w:spacing w:val="-2"/>
                                <w:sz w:val="18"/>
                              </w:rPr>
                              <w:t xml:space="preserve"> </w:t>
                            </w:r>
                            <w:r>
                              <w:rPr>
                                <w:spacing w:val="-4"/>
                                <w:sz w:val="18"/>
                              </w:rPr>
                              <w:t>Plan</w:t>
                            </w:r>
                          </w:p>
                        </w:tc>
                        <w:tc>
                          <w:tcPr>
                            <w:tcW w:w="1846" w:type="dxa"/>
                          </w:tcPr>
                          <w:p w14:paraId="5A6DC7B7" w14:textId="77777777" w:rsidR="004653B0" w:rsidRDefault="00040D56">
                            <w:pPr>
                              <w:pStyle w:val="TableParagraph"/>
                              <w:spacing w:line="200" w:lineRule="exact"/>
                              <w:ind w:left="28"/>
                              <w:rPr>
                                <w:sz w:val="18"/>
                              </w:rPr>
                            </w:pPr>
                            <w:r>
                              <w:rPr>
                                <w:sz w:val="18"/>
                              </w:rPr>
                              <w:t>May</w:t>
                            </w:r>
                            <w:r>
                              <w:rPr>
                                <w:spacing w:val="-4"/>
                                <w:sz w:val="18"/>
                              </w:rPr>
                              <w:t xml:space="preserve"> 2024</w:t>
                            </w:r>
                          </w:p>
                        </w:tc>
                        <w:tc>
                          <w:tcPr>
                            <w:tcW w:w="2295" w:type="dxa"/>
                            <w:shd w:val="clear" w:color="auto" w:fill="92D050"/>
                          </w:tcPr>
                          <w:p w14:paraId="4093954A" w14:textId="77777777" w:rsidR="004653B0" w:rsidRDefault="00040D56">
                            <w:pPr>
                              <w:pStyle w:val="TableParagraph"/>
                              <w:spacing w:line="200" w:lineRule="exact"/>
                              <w:ind w:left="107"/>
                              <w:rPr>
                                <w:sz w:val="18"/>
                              </w:rPr>
                            </w:pPr>
                            <w:r>
                              <w:rPr>
                                <w:sz w:val="18"/>
                              </w:rPr>
                              <w:t>Moderate</w:t>
                            </w:r>
                            <w:r>
                              <w:rPr>
                                <w:spacing w:val="-5"/>
                                <w:sz w:val="18"/>
                              </w:rPr>
                              <w:t xml:space="preserve"> </w:t>
                            </w:r>
                            <w:r>
                              <w:rPr>
                                <w:spacing w:val="-2"/>
                                <w:sz w:val="18"/>
                              </w:rPr>
                              <w:t>Assurance</w:t>
                            </w:r>
                          </w:p>
                        </w:tc>
                        <w:tc>
                          <w:tcPr>
                            <w:tcW w:w="1081" w:type="dxa"/>
                          </w:tcPr>
                          <w:p w14:paraId="78D3219A" w14:textId="77777777" w:rsidR="004653B0" w:rsidRDefault="00040D56">
                            <w:pPr>
                              <w:pStyle w:val="TableParagraph"/>
                              <w:spacing w:line="200" w:lineRule="exact"/>
                              <w:ind w:left="5"/>
                              <w:jc w:val="center"/>
                              <w:rPr>
                                <w:sz w:val="18"/>
                              </w:rPr>
                            </w:pPr>
                            <w:r>
                              <w:rPr>
                                <w:spacing w:val="-10"/>
                                <w:sz w:val="18"/>
                              </w:rPr>
                              <w:t>0</w:t>
                            </w:r>
                          </w:p>
                        </w:tc>
                        <w:tc>
                          <w:tcPr>
                            <w:tcW w:w="1081" w:type="dxa"/>
                          </w:tcPr>
                          <w:p w14:paraId="56BD1C76" w14:textId="77777777" w:rsidR="004653B0" w:rsidRDefault="00040D56">
                            <w:pPr>
                              <w:pStyle w:val="TableParagraph"/>
                              <w:spacing w:line="200" w:lineRule="exact"/>
                              <w:ind w:left="5" w:right="2"/>
                              <w:jc w:val="center"/>
                              <w:rPr>
                                <w:sz w:val="18"/>
                              </w:rPr>
                            </w:pPr>
                            <w:r>
                              <w:rPr>
                                <w:spacing w:val="-10"/>
                                <w:sz w:val="18"/>
                              </w:rPr>
                              <w:t>1</w:t>
                            </w:r>
                          </w:p>
                        </w:tc>
                        <w:tc>
                          <w:tcPr>
                            <w:tcW w:w="1081" w:type="dxa"/>
                          </w:tcPr>
                          <w:p w14:paraId="2FF9BD19" w14:textId="77777777" w:rsidR="004653B0" w:rsidRDefault="00040D56">
                            <w:pPr>
                              <w:pStyle w:val="TableParagraph"/>
                              <w:spacing w:line="200" w:lineRule="exact"/>
                              <w:ind w:left="5" w:right="4"/>
                              <w:jc w:val="center"/>
                              <w:rPr>
                                <w:sz w:val="18"/>
                              </w:rPr>
                            </w:pPr>
                            <w:r>
                              <w:rPr>
                                <w:spacing w:val="-10"/>
                                <w:sz w:val="18"/>
                              </w:rPr>
                              <w:t>0</w:t>
                            </w:r>
                          </w:p>
                        </w:tc>
                      </w:tr>
                    </w:tbl>
                    <w:p w14:paraId="762663BD" w14:textId="77777777" w:rsidR="004653B0" w:rsidRDefault="004653B0">
                      <w:pPr>
                        <w:pStyle w:val="BodyText"/>
                      </w:pPr>
                    </w:p>
                  </w:txbxContent>
                </v:textbox>
                <w10:wrap anchorx="page"/>
              </v:shape>
            </w:pict>
          </mc:Fallback>
        </mc:AlternateContent>
      </w:r>
      <w:r>
        <w:rPr>
          <w:rFonts w:ascii="Verdana"/>
          <w:b/>
          <w:u w:val="single"/>
        </w:rPr>
        <w:t>Regional</w:t>
      </w:r>
      <w:r>
        <w:rPr>
          <w:rFonts w:ascii="Verdana"/>
          <w:b/>
          <w:spacing w:val="-18"/>
          <w:u w:val="single"/>
        </w:rPr>
        <w:t xml:space="preserve"> </w:t>
      </w:r>
      <w:r>
        <w:rPr>
          <w:rFonts w:ascii="Verdana"/>
          <w:b/>
          <w:u w:val="single"/>
        </w:rPr>
        <w:t>Collaboration</w:t>
      </w:r>
      <w:r>
        <w:rPr>
          <w:rFonts w:ascii="Verdana"/>
          <w:b/>
          <w:spacing w:val="-16"/>
          <w:u w:val="single"/>
        </w:rPr>
        <w:t xml:space="preserve"> </w:t>
      </w:r>
      <w:r>
        <w:rPr>
          <w:rFonts w:ascii="Verdana"/>
          <w:b/>
          <w:u w:val="single"/>
        </w:rPr>
        <w:t>Audits</w:t>
      </w:r>
      <w:r>
        <w:rPr>
          <w:rFonts w:ascii="Verdana"/>
          <w:b/>
        </w:rPr>
        <w:t xml:space="preserve"> </w:t>
      </w:r>
      <w:r>
        <w:rPr>
          <w:rFonts w:ascii="Verdana"/>
          <w:b/>
          <w:spacing w:val="-2"/>
        </w:rPr>
        <w:t>2023/24</w:t>
      </w:r>
    </w:p>
    <w:p w14:paraId="1C3ACBE2" w14:textId="77777777" w:rsidR="004653B0" w:rsidRDefault="004653B0">
      <w:pPr>
        <w:pStyle w:val="BodyText"/>
        <w:rPr>
          <w:rFonts w:ascii="Verdana"/>
          <w:b/>
          <w:sz w:val="22"/>
        </w:rPr>
      </w:pPr>
    </w:p>
    <w:p w14:paraId="16AC5C45" w14:textId="77777777" w:rsidR="004653B0" w:rsidRDefault="004653B0">
      <w:pPr>
        <w:pStyle w:val="BodyText"/>
        <w:rPr>
          <w:rFonts w:ascii="Verdana"/>
          <w:b/>
          <w:sz w:val="22"/>
        </w:rPr>
      </w:pPr>
    </w:p>
    <w:p w14:paraId="6D5C7B43" w14:textId="77777777" w:rsidR="004653B0" w:rsidRDefault="004653B0">
      <w:pPr>
        <w:pStyle w:val="BodyText"/>
        <w:rPr>
          <w:rFonts w:ascii="Verdana"/>
          <w:b/>
          <w:sz w:val="22"/>
        </w:rPr>
      </w:pPr>
    </w:p>
    <w:p w14:paraId="0FF19C06" w14:textId="77777777" w:rsidR="004653B0" w:rsidRDefault="004653B0">
      <w:pPr>
        <w:pStyle w:val="BodyText"/>
        <w:rPr>
          <w:rFonts w:ascii="Verdana"/>
          <w:b/>
          <w:sz w:val="22"/>
        </w:rPr>
      </w:pPr>
    </w:p>
    <w:p w14:paraId="42FB4E33" w14:textId="77777777" w:rsidR="004653B0" w:rsidRDefault="004653B0">
      <w:pPr>
        <w:pStyle w:val="BodyText"/>
        <w:rPr>
          <w:rFonts w:ascii="Verdana"/>
          <w:b/>
          <w:sz w:val="22"/>
        </w:rPr>
      </w:pPr>
    </w:p>
    <w:p w14:paraId="3DF3C0F6" w14:textId="77777777" w:rsidR="004653B0" w:rsidRDefault="004653B0">
      <w:pPr>
        <w:pStyle w:val="BodyText"/>
        <w:spacing w:before="143"/>
        <w:rPr>
          <w:rFonts w:ascii="Verdana"/>
          <w:b/>
          <w:sz w:val="22"/>
        </w:rPr>
      </w:pPr>
    </w:p>
    <w:p w14:paraId="4B3E6D51" w14:textId="77777777" w:rsidR="004653B0" w:rsidRDefault="00040D56">
      <w:pPr>
        <w:ind w:left="680"/>
        <w:rPr>
          <w:rFonts w:ascii="Verdana"/>
          <w:b/>
        </w:rPr>
      </w:pPr>
      <w:r>
        <w:rPr>
          <w:rFonts w:ascii="Verdana"/>
          <w:b/>
          <w:spacing w:val="-2"/>
          <w:u w:val="single"/>
        </w:rPr>
        <w:t>2023/24</w:t>
      </w:r>
    </w:p>
    <w:p w14:paraId="34F48EFF" w14:textId="77777777" w:rsidR="004653B0" w:rsidRDefault="00040D56">
      <w:pPr>
        <w:spacing w:before="242"/>
        <w:ind w:left="680"/>
        <w:rPr>
          <w:rFonts w:ascii="Verdana" w:hAnsi="Verdana"/>
          <w:b/>
        </w:rPr>
      </w:pPr>
      <w:r>
        <w:rPr>
          <w:rFonts w:ascii="Verdana" w:hAnsi="Verdana"/>
          <w:b/>
          <w:u w:val="single"/>
        </w:rPr>
        <w:t>EMSOU</w:t>
      </w:r>
      <w:r>
        <w:rPr>
          <w:rFonts w:ascii="Verdana" w:hAnsi="Verdana"/>
          <w:b/>
          <w:spacing w:val="-6"/>
          <w:u w:val="single"/>
        </w:rPr>
        <w:t xml:space="preserve"> </w:t>
      </w:r>
      <w:r>
        <w:rPr>
          <w:rFonts w:ascii="Verdana" w:hAnsi="Verdana"/>
          <w:b/>
          <w:u w:val="single"/>
        </w:rPr>
        <w:t>–</w:t>
      </w:r>
      <w:r>
        <w:rPr>
          <w:rFonts w:ascii="Verdana" w:hAnsi="Verdana"/>
          <w:b/>
          <w:spacing w:val="-5"/>
          <w:u w:val="single"/>
        </w:rPr>
        <w:t xml:space="preserve"> </w:t>
      </w:r>
      <w:r>
        <w:rPr>
          <w:rFonts w:ascii="Verdana" w:hAnsi="Verdana"/>
          <w:b/>
          <w:u w:val="single"/>
        </w:rPr>
        <w:t>Capital</w:t>
      </w:r>
      <w:r>
        <w:rPr>
          <w:rFonts w:ascii="Verdana" w:hAnsi="Verdana"/>
          <w:b/>
          <w:spacing w:val="-6"/>
          <w:u w:val="single"/>
        </w:rPr>
        <w:t xml:space="preserve"> </w:t>
      </w:r>
      <w:proofErr w:type="spellStart"/>
      <w:r>
        <w:rPr>
          <w:rFonts w:ascii="Verdana" w:hAnsi="Verdana"/>
          <w:b/>
          <w:u w:val="single"/>
        </w:rPr>
        <w:t>Programme</w:t>
      </w:r>
      <w:proofErr w:type="spellEnd"/>
      <w:r>
        <w:rPr>
          <w:rFonts w:ascii="Verdana" w:hAnsi="Verdana"/>
          <w:b/>
          <w:spacing w:val="-5"/>
          <w:u w:val="single"/>
        </w:rPr>
        <w:t xml:space="preserve"> </w:t>
      </w:r>
      <w:r>
        <w:rPr>
          <w:rFonts w:ascii="Verdana" w:hAnsi="Verdana"/>
          <w:b/>
          <w:u w:val="single"/>
        </w:rPr>
        <w:t>March</w:t>
      </w:r>
      <w:r>
        <w:rPr>
          <w:rFonts w:ascii="Verdana" w:hAnsi="Verdana"/>
          <w:b/>
          <w:spacing w:val="-4"/>
          <w:u w:val="single"/>
        </w:rPr>
        <w:t xml:space="preserve"> 2024</w:t>
      </w:r>
    </w:p>
    <w:tbl>
      <w:tblPr>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14"/>
        <w:gridCol w:w="4644"/>
        <w:gridCol w:w="2988"/>
        <w:gridCol w:w="888"/>
        <w:gridCol w:w="3751"/>
        <w:gridCol w:w="1581"/>
        <w:gridCol w:w="986"/>
      </w:tblGrid>
      <w:tr w:rsidR="004653B0" w14:paraId="591792CD" w14:textId="77777777">
        <w:trPr>
          <w:trHeight w:val="503"/>
        </w:trPr>
        <w:tc>
          <w:tcPr>
            <w:tcW w:w="614" w:type="dxa"/>
            <w:shd w:val="clear" w:color="auto" w:fill="622D9E"/>
          </w:tcPr>
          <w:p w14:paraId="251EACEC" w14:textId="77777777" w:rsidR="004653B0" w:rsidRDefault="004653B0">
            <w:pPr>
              <w:pStyle w:val="TableParagraph"/>
              <w:rPr>
                <w:rFonts w:ascii="Times New Roman"/>
                <w:sz w:val="16"/>
              </w:rPr>
            </w:pPr>
          </w:p>
        </w:tc>
        <w:tc>
          <w:tcPr>
            <w:tcW w:w="4644" w:type="dxa"/>
            <w:shd w:val="clear" w:color="auto" w:fill="622D9E"/>
          </w:tcPr>
          <w:p w14:paraId="24DC9CDF" w14:textId="77777777" w:rsidR="004653B0" w:rsidRDefault="00040D56">
            <w:pPr>
              <w:pStyle w:val="TableParagraph"/>
              <w:spacing w:before="57"/>
              <w:ind w:left="108"/>
              <w:rPr>
                <w:b/>
                <w:sz w:val="16"/>
              </w:rPr>
            </w:pPr>
            <w:r>
              <w:rPr>
                <w:b/>
                <w:color w:val="FFFFFF"/>
                <w:spacing w:val="-2"/>
                <w:sz w:val="16"/>
              </w:rPr>
              <w:t>Observation/Risk</w:t>
            </w:r>
          </w:p>
        </w:tc>
        <w:tc>
          <w:tcPr>
            <w:tcW w:w="2988" w:type="dxa"/>
            <w:shd w:val="clear" w:color="auto" w:fill="622D9E"/>
          </w:tcPr>
          <w:p w14:paraId="3E7AE743" w14:textId="77777777" w:rsidR="004653B0" w:rsidRDefault="00040D56">
            <w:pPr>
              <w:pStyle w:val="TableParagraph"/>
              <w:spacing w:before="57"/>
              <w:ind w:left="108"/>
              <w:rPr>
                <w:b/>
                <w:sz w:val="16"/>
              </w:rPr>
            </w:pPr>
            <w:r>
              <w:rPr>
                <w:b/>
                <w:color w:val="FFFFFF"/>
                <w:spacing w:val="-2"/>
                <w:sz w:val="16"/>
              </w:rPr>
              <w:t>Recommendation</w:t>
            </w:r>
          </w:p>
        </w:tc>
        <w:tc>
          <w:tcPr>
            <w:tcW w:w="888" w:type="dxa"/>
            <w:shd w:val="clear" w:color="auto" w:fill="622D9E"/>
          </w:tcPr>
          <w:p w14:paraId="0C06BD6D" w14:textId="77777777" w:rsidR="004653B0" w:rsidRDefault="00040D56">
            <w:pPr>
              <w:pStyle w:val="TableParagraph"/>
              <w:spacing w:before="57"/>
              <w:ind w:left="19" w:right="3"/>
              <w:jc w:val="center"/>
              <w:rPr>
                <w:b/>
                <w:sz w:val="16"/>
              </w:rPr>
            </w:pPr>
            <w:r>
              <w:rPr>
                <w:b/>
                <w:color w:val="FFFFFF"/>
                <w:spacing w:val="-2"/>
                <w:sz w:val="16"/>
              </w:rPr>
              <w:t>Priority</w:t>
            </w:r>
          </w:p>
        </w:tc>
        <w:tc>
          <w:tcPr>
            <w:tcW w:w="3751" w:type="dxa"/>
            <w:shd w:val="clear" w:color="auto" w:fill="622D9E"/>
          </w:tcPr>
          <w:p w14:paraId="799DA808" w14:textId="77777777" w:rsidR="004653B0" w:rsidRDefault="00040D56">
            <w:pPr>
              <w:pStyle w:val="TableParagraph"/>
              <w:spacing w:before="57"/>
              <w:ind w:left="108"/>
              <w:rPr>
                <w:b/>
                <w:sz w:val="16"/>
              </w:rPr>
            </w:pPr>
            <w:r>
              <w:rPr>
                <w:b/>
                <w:color w:val="FFFFFF"/>
                <w:sz w:val="16"/>
              </w:rPr>
              <w:t>Management</w:t>
            </w:r>
            <w:r>
              <w:rPr>
                <w:b/>
                <w:color w:val="FFFFFF"/>
                <w:spacing w:val="-10"/>
                <w:sz w:val="16"/>
              </w:rPr>
              <w:t xml:space="preserve"> </w:t>
            </w:r>
            <w:r>
              <w:rPr>
                <w:b/>
                <w:color w:val="FFFFFF"/>
                <w:spacing w:val="-2"/>
                <w:sz w:val="16"/>
              </w:rPr>
              <w:t>response</w:t>
            </w:r>
          </w:p>
        </w:tc>
        <w:tc>
          <w:tcPr>
            <w:tcW w:w="1581" w:type="dxa"/>
            <w:shd w:val="clear" w:color="auto" w:fill="622D9E"/>
          </w:tcPr>
          <w:p w14:paraId="304425E8" w14:textId="77777777" w:rsidR="004653B0" w:rsidRDefault="00040D56">
            <w:pPr>
              <w:pStyle w:val="TableParagraph"/>
              <w:spacing w:before="57"/>
              <w:ind w:left="108"/>
              <w:rPr>
                <w:b/>
                <w:sz w:val="16"/>
              </w:rPr>
            </w:pPr>
            <w:r>
              <w:rPr>
                <w:b/>
                <w:color w:val="FFFFFF"/>
                <w:spacing w:val="-2"/>
                <w:sz w:val="16"/>
              </w:rPr>
              <w:t>Timescale/ responsibility</w:t>
            </w:r>
          </w:p>
        </w:tc>
        <w:tc>
          <w:tcPr>
            <w:tcW w:w="986" w:type="dxa"/>
            <w:shd w:val="clear" w:color="auto" w:fill="622D9E"/>
          </w:tcPr>
          <w:p w14:paraId="416EF771" w14:textId="77777777" w:rsidR="004653B0" w:rsidRDefault="00040D56">
            <w:pPr>
              <w:pStyle w:val="TableParagraph"/>
              <w:spacing w:before="57"/>
              <w:ind w:left="204"/>
              <w:rPr>
                <w:b/>
                <w:sz w:val="16"/>
              </w:rPr>
            </w:pPr>
            <w:r>
              <w:rPr>
                <w:b/>
                <w:color w:val="FFFFFF"/>
                <w:spacing w:val="-2"/>
                <w:sz w:val="16"/>
              </w:rPr>
              <w:t>Status</w:t>
            </w:r>
          </w:p>
        </w:tc>
      </w:tr>
      <w:tr w:rsidR="004653B0" w14:paraId="49243822" w14:textId="77777777">
        <w:trPr>
          <w:trHeight w:val="4780"/>
        </w:trPr>
        <w:tc>
          <w:tcPr>
            <w:tcW w:w="614" w:type="dxa"/>
          </w:tcPr>
          <w:p w14:paraId="786799C3" w14:textId="77777777" w:rsidR="004653B0" w:rsidRDefault="00040D56">
            <w:pPr>
              <w:pStyle w:val="TableParagraph"/>
              <w:spacing w:before="57"/>
              <w:ind w:left="107"/>
              <w:rPr>
                <w:b/>
                <w:sz w:val="16"/>
              </w:rPr>
            </w:pPr>
            <w:r>
              <w:rPr>
                <w:b/>
                <w:spacing w:val="-10"/>
                <w:sz w:val="16"/>
              </w:rPr>
              <w:t>1</w:t>
            </w:r>
          </w:p>
        </w:tc>
        <w:tc>
          <w:tcPr>
            <w:tcW w:w="4644" w:type="dxa"/>
          </w:tcPr>
          <w:p w14:paraId="3982BF22" w14:textId="77777777" w:rsidR="004653B0" w:rsidRDefault="00040D56">
            <w:pPr>
              <w:pStyle w:val="TableParagraph"/>
              <w:spacing w:before="57"/>
              <w:ind w:left="108"/>
              <w:rPr>
                <w:b/>
                <w:sz w:val="16"/>
              </w:rPr>
            </w:pPr>
            <w:r>
              <w:rPr>
                <w:b/>
                <w:sz w:val="16"/>
              </w:rPr>
              <w:t>Funding</w:t>
            </w:r>
            <w:r>
              <w:rPr>
                <w:b/>
                <w:spacing w:val="-5"/>
                <w:sz w:val="16"/>
              </w:rPr>
              <w:t xml:space="preserve"> </w:t>
            </w:r>
            <w:r>
              <w:rPr>
                <w:b/>
                <w:sz w:val="16"/>
              </w:rPr>
              <w:t>of</w:t>
            </w:r>
            <w:r>
              <w:rPr>
                <w:b/>
                <w:spacing w:val="-4"/>
                <w:sz w:val="16"/>
              </w:rPr>
              <w:t xml:space="preserve"> </w:t>
            </w:r>
            <w:r>
              <w:rPr>
                <w:b/>
                <w:sz w:val="16"/>
              </w:rPr>
              <w:t>EMSOU</w:t>
            </w:r>
            <w:r>
              <w:rPr>
                <w:b/>
                <w:spacing w:val="-6"/>
                <w:sz w:val="16"/>
              </w:rPr>
              <w:t xml:space="preserve"> </w:t>
            </w:r>
            <w:r>
              <w:rPr>
                <w:b/>
                <w:sz w:val="16"/>
              </w:rPr>
              <w:t>Capital</w:t>
            </w:r>
            <w:r>
              <w:rPr>
                <w:b/>
                <w:spacing w:val="-4"/>
                <w:sz w:val="16"/>
              </w:rPr>
              <w:t xml:space="preserve"> </w:t>
            </w:r>
            <w:proofErr w:type="spellStart"/>
            <w:r>
              <w:rPr>
                <w:b/>
                <w:spacing w:val="-2"/>
                <w:sz w:val="16"/>
              </w:rPr>
              <w:t>Programme</w:t>
            </w:r>
            <w:proofErr w:type="spellEnd"/>
          </w:p>
          <w:p w14:paraId="67EB4767" w14:textId="77777777" w:rsidR="004653B0" w:rsidRDefault="00040D56">
            <w:pPr>
              <w:pStyle w:val="TableParagraph"/>
              <w:ind w:left="108" w:right="142"/>
              <w:rPr>
                <w:sz w:val="16"/>
              </w:rPr>
            </w:pPr>
            <w:r>
              <w:rPr>
                <w:sz w:val="16"/>
              </w:rPr>
              <w:t xml:space="preserve">EMSOU produces a Capital </w:t>
            </w:r>
            <w:proofErr w:type="spellStart"/>
            <w:r>
              <w:rPr>
                <w:sz w:val="16"/>
              </w:rPr>
              <w:t>Programme</w:t>
            </w:r>
            <w:proofErr w:type="spellEnd"/>
            <w:r>
              <w:rPr>
                <w:sz w:val="16"/>
              </w:rPr>
              <w:t xml:space="preserve"> each year as part of the budget setting process, which covers the budget for the upcoming year and a forecast budget for the following 3 years. This covers the expenditure from replacement of assets and the funding from grants,</w:t>
            </w:r>
            <w:r>
              <w:rPr>
                <w:spacing w:val="-9"/>
                <w:sz w:val="16"/>
              </w:rPr>
              <w:t xml:space="preserve"> </w:t>
            </w:r>
            <w:r>
              <w:rPr>
                <w:sz w:val="16"/>
              </w:rPr>
              <w:t>reserves</w:t>
            </w:r>
            <w:r>
              <w:rPr>
                <w:spacing w:val="-8"/>
                <w:sz w:val="16"/>
              </w:rPr>
              <w:t xml:space="preserve"> </w:t>
            </w:r>
            <w:r>
              <w:rPr>
                <w:sz w:val="16"/>
              </w:rPr>
              <w:t>and</w:t>
            </w:r>
            <w:r>
              <w:rPr>
                <w:spacing w:val="-6"/>
                <w:sz w:val="16"/>
              </w:rPr>
              <w:t xml:space="preserve"> </w:t>
            </w:r>
            <w:r>
              <w:rPr>
                <w:sz w:val="16"/>
              </w:rPr>
              <w:t>additional</w:t>
            </w:r>
            <w:r>
              <w:rPr>
                <w:spacing w:val="-7"/>
                <w:sz w:val="16"/>
              </w:rPr>
              <w:t xml:space="preserve"> </w:t>
            </w:r>
            <w:r>
              <w:rPr>
                <w:sz w:val="16"/>
              </w:rPr>
              <w:t>revenue</w:t>
            </w:r>
            <w:r>
              <w:rPr>
                <w:spacing w:val="-8"/>
                <w:sz w:val="16"/>
              </w:rPr>
              <w:t xml:space="preserve"> </w:t>
            </w:r>
            <w:r>
              <w:rPr>
                <w:sz w:val="16"/>
              </w:rPr>
              <w:t>contributions. Funding is then agreed at the PCC/CCs meeting, following recommendation from the CFO/FDs Board, as revenue funding from the Force for the upcoming year in their budgets.</w:t>
            </w:r>
          </w:p>
          <w:p w14:paraId="481F2245" w14:textId="77777777" w:rsidR="004653B0" w:rsidRDefault="00040D56">
            <w:pPr>
              <w:pStyle w:val="TableParagraph"/>
              <w:ind w:left="107" w:right="118"/>
              <w:rPr>
                <w:sz w:val="16"/>
              </w:rPr>
            </w:pPr>
            <w:r>
              <w:rPr>
                <w:sz w:val="16"/>
              </w:rPr>
              <w:t xml:space="preserve">Audit has reviewed the current Capital </w:t>
            </w:r>
            <w:proofErr w:type="spellStart"/>
            <w:r>
              <w:rPr>
                <w:sz w:val="16"/>
              </w:rPr>
              <w:t>Programme</w:t>
            </w:r>
            <w:proofErr w:type="spellEnd"/>
            <w:r>
              <w:rPr>
                <w:spacing w:val="40"/>
                <w:sz w:val="16"/>
              </w:rPr>
              <w:t xml:space="preserve"> </w:t>
            </w:r>
            <w:r>
              <w:rPr>
                <w:sz w:val="16"/>
              </w:rPr>
              <w:t xml:space="preserve">and noted that reserves will be fully </w:t>
            </w:r>
            <w:proofErr w:type="spellStart"/>
            <w:r>
              <w:rPr>
                <w:sz w:val="16"/>
              </w:rPr>
              <w:t>utilised</w:t>
            </w:r>
            <w:proofErr w:type="spellEnd"/>
            <w:r>
              <w:rPr>
                <w:sz w:val="16"/>
              </w:rPr>
              <w:t xml:space="preserve"> by 2024/25</w:t>
            </w:r>
            <w:r>
              <w:rPr>
                <w:spacing w:val="-5"/>
                <w:sz w:val="16"/>
              </w:rPr>
              <w:t xml:space="preserve"> </w:t>
            </w:r>
            <w:r>
              <w:rPr>
                <w:sz w:val="16"/>
              </w:rPr>
              <w:t>and</w:t>
            </w:r>
            <w:r>
              <w:rPr>
                <w:spacing w:val="-5"/>
                <w:sz w:val="16"/>
              </w:rPr>
              <w:t xml:space="preserve"> </w:t>
            </w:r>
            <w:r>
              <w:rPr>
                <w:sz w:val="16"/>
              </w:rPr>
              <w:t>therefore</w:t>
            </w:r>
            <w:r>
              <w:rPr>
                <w:spacing w:val="-5"/>
                <w:sz w:val="16"/>
              </w:rPr>
              <w:t xml:space="preserve"> </w:t>
            </w:r>
            <w:r>
              <w:rPr>
                <w:sz w:val="16"/>
              </w:rPr>
              <w:t>further</w:t>
            </w:r>
            <w:r>
              <w:rPr>
                <w:spacing w:val="-5"/>
                <w:sz w:val="16"/>
              </w:rPr>
              <w:t xml:space="preserve"> </w:t>
            </w:r>
            <w:r>
              <w:rPr>
                <w:sz w:val="16"/>
              </w:rPr>
              <w:t>funding</w:t>
            </w:r>
            <w:r>
              <w:rPr>
                <w:spacing w:val="-5"/>
                <w:sz w:val="16"/>
              </w:rPr>
              <w:t xml:space="preserve"> </w:t>
            </w:r>
            <w:r>
              <w:rPr>
                <w:sz w:val="16"/>
              </w:rPr>
              <w:t>will</w:t>
            </w:r>
            <w:r>
              <w:rPr>
                <w:spacing w:val="-4"/>
                <w:sz w:val="16"/>
              </w:rPr>
              <w:t xml:space="preserve"> </w:t>
            </w:r>
            <w:r>
              <w:rPr>
                <w:sz w:val="16"/>
              </w:rPr>
              <w:t>be</w:t>
            </w:r>
            <w:r>
              <w:rPr>
                <w:spacing w:val="-5"/>
                <w:sz w:val="16"/>
              </w:rPr>
              <w:t xml:space="preserve"> </w:t>
            </w:r>
            <w:r>
              <w:rPr>
                <w:sz w:val="16"/>
              </w:rPr>
              <w:t>required from the Forces.</w:t>
            </w:r>
          </w:p>
          <w:p w14:paraId="6D728176" w14:textId="77777777" w:rsidR="004653B0" w:rsidRDefault="00040D56">
            <w:pPr>
              <w:pStyle w:val="TableParagraph"/>
              <w:ind w:left="107" w:right="178"/>
              <w:rPr>
                <w:sz w:val="16"/>
              </w:rPr>
            </w:pPr>
            <w:r>
              <w:rPr>
                <w:sz w:val="16"/>
              </w:rPr>
              <w:t xml:space="preserve">HMICFRS have also found areas of concern in their PEEL 2021/22 review into Serious and </w:t>
            </w:r>
            <w:proofErr w:type="spellStart"/>
            <w:r>
              <w:rPr>
                <w:sz w:val="16"/>
              </w:rPr>
              <w:t>Organised</w:t>
            </w:r>
            <w:proofErr w:type="spellEnd"/>
            <w:r>
              <w:rPr>
                <w:sz w:val="16"/>
              </w:rPr>
              <w:t xml:space="preserve"> Crime. This noted concerns regarding the funding model for EMSOU as the PCC/CCs meeting couldn't agree</w:t>
            </w:r>
            <w:r>
              <w:rPr>
                <w:spacing w:val="-7"/>
                <w:sz w:val="16"/>
              </w:rPr>
              <w:t xml:space="preserve"> </w:t>
            </w:r>
            <w:r>
              <w:rPr>
                <w:sz w:val="16"/>
              </w:rPr>
              <w:t>on</w:t>
            </w:r>
            <w:r>
              <w:rPr>
                <w:spacing w:val="-6"/>
                <w:sz w:val="16"/>
              </w:rPr>
              <w:t xml:space="preserve"> </w:t>
            </w:r>
            <w:r>
              <w:rPr>
                <w:sz w:val="16"/>
              </w:rPr>
              <w:t>a</w:t>
            </w:r>
            <w:r>
              <w:rPr>
                <w:spacing w:val="-8"/>
                <w:sz w:val="16"/>
              </w:rPr>
              <w:t xml:space="preserve"> </w:t>
            </w:r>
            <w:r>
              <w:rPr>
                <w:sz w:val="16"/>
              </w:rPr>
              <w:t>three-year</w:t>
            </w:r>
            <w:r>
              <w:rPr>
                <w:spacing w:val="-7"/>
                <w:sz w:val="16"/>
              </w:rPr>
              <w:t xml:space="preserve"> </w:t>
            </w:r>
            <w:r>
              <w:rPr>
                <w:sz w:val="16"/>
              </w:rPr>
              <w:t>settlement,</w:t>
            </w:r>
            <w:r>
              <w:rPr>
                <w:spacing w:val="-6"/>
                <w:sz w:val="16"/>
              </w:rPr>
              <w:t xml:space="preserve"> </w:t>
            </w:r>
            <w:r>
              <w:rPr>
                <w:sz w:val="16"/>
              </w:rPr>
              <w:t>therefore</w:t>
            </w:r>
            <w:r>
              <w:rPr>
                <w:spacing w:val="-5"/>
                <w:sz w:val="16"/>
              </w:rPr>
              <w:t xml:space="preserve"> </w:t>
            </w:r>
            <w:r>
              <w:rPr>
                <w:sz w:val="16"/>
              </w:rPr>
              <w:t>leaving the Unit with the uncertainty of yearly funding.</w:t>
            </w:r>
          </w:p>
          <w:p w14:paraId="5CDD883F" w14:textId="77777777" w:rsidR="004653B0" w:rsidRDefault="00040D56">
            <w:pPr>
              <w:pStyle w:val="TableParagraph"/>
              <w:ind w:left="108" w:right="135"/>
              <w:rPr>
                <w:sz w:val="16"/>
              </w:rPr>
            </w:pPr>
            <w:r>
              <w:rPr>
                <w:i/>
                <w:sz w:val="16"/>
              </w:rPr>
              <w:t xml:space="preserve">Risk and Impact: </w:t>
            </w:r>
            <w:r>
              <w:rPr>
                <w:sz w:val="16"/>
              </w:rPr>
              <w:t>The Unit is not able to replace or maintain</w:t>
            </w:r>
            <w:r>
              <w:rPr>
                <w:spacing w:val="-5"/>
                <w:sz w:val="16"/>
              </w:rPr>
              <w:t xml:space="preserve"> </w:t>
            </w:r>
            <w:r>
              <w:rPr>
                <w:sz w:val="16"/>
              </w:rPr>
              <w:t>current</w:t>
            </w:r>
            <w:r>
              <w:rPr>
                <w:spacing w:val="-5"/>
                <w:sz w:val="16"/>
              </w:rPr>
              <w:t xml:space="preserve"> </w:t>
            </w:r>
            <w:r>
              <w:rPr>
                <w:sz w:val="16"/>
              </w:rPr>
              <w:t>capital</w:t>
            </w:r>
            <w:r>
              <w:rPr>
                <w:spacing w:val="-5"/>
                <w:sz w:val="16"/>
              </w:rPr>
              <w:t xml:space="preserve"> </w:t>
            </w:r>
            <w:r>
              <w:rPr>
                <w:sz w:val="16"/>
              </w:rPr>
              <w:t>assets</w:t>
            </w:r>
            <w:r>
              <w:rPr>
                <w:spacing w:val="-4"/>
                <w:sz w:val="16"/>
              </w:rPr>
              <w:t xml:space="preserve"> </w:t>
            </w:r>
            <w:r>
              <w:rPr>
                <w:sz w:val="16"/>
              </w:rPr>
              <w:t>and</w:t>
            </w:r>
            <w:r>
              <w:rPr>
                <w:spacing w:val="-6"/>
                <w:sz w:val="16"/>
              </w:rPr>
              <w:t xml:space="preserve"> </w:t>
            </w:r>
            <w:r>
              <w:rPr>
                <w:sz w:val="16"/>
              </w:rPr>
              <w:t>is</w:t>
            </w:r>
            <w:r>
              <w:rPr>
                <w:spacing w:val="-4"/>
                <w:sz w:val="16"/>
              </w:rPr>
              <w:t xml:space="preserve"> </w:t>
            </w:r>
            <w:r>
              <w:rPr>
                <w:sz w:val="16"/>
              </w:rPr>
              <w:t>unable</w:t>
            </w:r>
            <w:r>
              <w:rPr>
                <w:spacing w:val="-6"/>
                <w:sz w:val="16"/>
              </w:rPr>
              <w:t xml:space="preserve"> </w:t>
            </w:r>
            <w:r>
              <w:rPr>
                <w:sz w:val="16"/>
              </w:rPr>
              <w:t>to</w:t>
            </w:r>
            <w:r>
              <w:rPr>
                <w:spacing w:val="-6"/>
                <w:sz w:val="16"/>
              </w:rPr>
              <w:t xml:space="preserve"> </w:t>
            </w:r>
            <w:r>
              <w:rPr>
                <w:sz w:val="16"/>
              </w:rPr>
              <w:t>fund the purchase of new capital assets.</w:t>
            </w:r>
          </w:p>
        </w:tc>
        <w:tc>
          <w:tcPr>
            <w:tcW w:w="2988" w:type="dxa"/>
          </w:tcPr>
          <w:p w14:paraId="39C0C6CF" w14:textId="77777777" w:rsidR="004653B0" w:rsidRDefault="004653B0">
            <w:pPr>
              <w:pStyle w:val="TableParagraph"/>
              <w:spacing w:before="57"/>
              <w:rPr>
                <w:b/>
                <w:sz w:val="16"/>
              </w:rPr>
            </w:pPr>
          </w:p>
          <w:p w14:paraId="3397B895" w14:textId="77777777" w:rsidR="004653B0" w:rsidRDefault="00040D56">
            <w:pPr>
              <w:pStyle w:val="TableParagraph"/>
              <w:ind w:left="108" w:right="219"/>
              <w:rPr>
                <w:sz w:val="16"/>
              </w:rPr>
            </w:pPr>
            <w:r>
              <w:rPr>
                <w:sz w:val="16"/>
              </w:rPr>
              <w:t xml:space="preserve">The Forces and Unit should develop a Capital </w:t>
            </w:r>
            <w:proofErr w:type="spellStart"/>
            <w:r>
              <w:rPr>
                <w:sz w:val="16"/>
              </w:rPr>
              <w:t>Programme</w:t>
            </w:r>
            <w:proofErr w:type="spellEnd"/>
            <w:r>
              <w:rPr>
                <w:sz w:val="16"/>
              </w:rPr>
              <w:t xml:space="preserve"> to ensure</w:t>
            </w:r>
            <w:r>
              <w:rPr>
                <w:spacing w:val="-8"/>
                <w:sz w:val="16"/>
              </w:rPr>
              <w:t xml:space="preserve"> </w:t>
            </w:r>
            <w:r>
              <w:rPr>
                <w:sz w:val="16"/>
              </w:rPr>
              <w:t>that</w:t>
            </w:r>
            <w:r>
              <w:rPr>
                <w:spacing w:val="-7"/>
                <w:sz w:val="16"/>
              </w:rPr>
              <w:t xml:space="preserve"> </w:t>
            </w:r>
            <w:r>
              <w:rPr>
                <w:sz w:val="16"/>
              </w:rPr>
              <w:t>any</w:t>
            </w:r>
            <w:r>
              <w:rPr>
                <w:spacing w:val="-8"/>
                <w:sz w:val="16"/>
              </w:rPr>
              <w:t xml:space="preserve"> </w:t>
            </w:r>
            <w:r>
              <w:rPr>
                <w:sz w:val="16"/>
              </w:rPr>
              <w:t>future</w:t>
            </w:r>
            <w:r>
              <w:rPr>
                <w:spacing w:val="-8"/>
                <w:sz w:val="16"/>
              </w:rPr>
              <w:t xml:space="preserve"> </w:t>
            </w:r>
            <w:r>
              <w:rPr>
                <w:sz w:val="16"/>
              </w:rPr>
              <w:t>deficits</w:t>
            </w:r>
            <w:r>
              <w:rPr>
                <w:spacing w:val="-6"/>
                <w:sz w:val="16"/>
              </w:rPr>
              <w:t xml:space="preserve"> </w:t>
            </w:r>
            <w:r>
              <w:rPr>
                <w:sz w:val="16"/>
              </w:rPr>
              <w:t xml:space="preserve">in capital funding can be met. This should align to HM Treasury's three-year funding formula for serious and </w:t>
            </w:r>
            <w:proofErr w:type="spellStart"/>
            <w:r>
              <w:rPr>
                <w:sz w:val="16"/>
              </w:rPr>
              <w:t>organised</w:t>
            </w:r>
            <w:proofErr w:type="spellEnd"/>
            <w:r>
              <w:rPr>
                <w:sz w:val="16"/>
              </w:rPr>
              <w:t xml:space="preserve"> crime.</w:t>
            </w:r>
          </w:p>
          <w:p w14:paraId="5E910D9C" w14:textId="77777777" w:rsidR="004653B0" w:rsidRDefault="00040D56">
            <w:pPr>
              <w:pStyle w:val="TableParagraph"/>
              <w:spacing w:line="194" w:lineRule="exact"/>
              <w:ind w:left="108"/>
              <w:rPr>
                <w:sz w:val="16"/>
              </w:rPr>
            </w:pPr>
            <w:r>
              <w:rPr>
                <w:spacing w:val="-10"/>
                <w:sz w:val="16"/>
              </w:rPr>
              <w:t>.</w:t>
            </w:r>
          </w:p>
        </w:tc>
        <w:tc>
          <w:tcPr>
            <w:tcW w:w="888" w:type="dxa"/>
            <w:shd w:val="clear" w:color="auto" w:fill="FFC000"/>
          </w:tcPr>
          <w:p w14:paraId="7DC3FF92" w14:textId="77777777" w:rsidR="004653B0" w:rsidRDefault="004653B0">
            <w:pPr>
              <w:pStyle w:val="TableParagraph"/>
              <w:spacing w:before="57"/>
              <w:rPr>
                <w:b/>
                <w:sz w:val="16"/>
              </w:rPr>
            </w:pPr>
          </w:p>
          <w:p w14:paraId="63308570" w14:textId="77777777" w:rsidR="004653B0" w:rsidRDefault="00040D56">
            <w:pPr>
              <w:pStyle w:val="TableParagraph"/>
              <w:ind w:left="19"/>
              <w:jc w:val="center"/>
              <w:rPr>
                <w:b/>
                <w:sz w:val="16"/>
              </w:rPr>
            </w:pPr>
            <w:r>
              <w:rPr>
                <w:b/>
                <w:spacing w:val="-10"/>
                <w:sz w:val="16"/>
              </w:rPr>
              <w:t>2</w:t>
            </w:r>
          </w:p>
        </w:tc>
        <w:tc>
          <w:tcPr>
            <w:tcW w:w="3751" w:type="dxa"/>
          </w:tcPr>
          <w:p w14:paraId="577C0E33" w14:textId="77777777" w:rsidR="004653B0" w:rsidRDefault="004653B0">
            <w:pPr>
              <w:pStyle w:val="TableParagraph"/>
              <w:spacing w:before="57"/>
              <w:rPr>
                <w:b/>
                <w:sz w:val="16"/>
              </w:rPr>
            </w:pPr>
          </w:p>
          <w:p w14:paraId="4D39A5AD" w14:textId="77777777" w:rsidR="004653B0" w:rsidRDefault="00040D56">
            <w:pPr>
              <w:pStyle w:val="TableParagraph"/>
              <w:ind w:left="108" w:right="150"/>
              <w:rPr>
                <w:sz w:val="16"/>
              </w:rPr>
            </w:pPr>
            <w:r>
              <w:rPr>
                <w:sz w:val="16"/>
              </w:rPr>
              <w:t xml:space="preserve">A revised Capital </w:t>
            </w:r>
            <w:proofErr w:type="spellStart"/>
            <w:r>
              <w:rPr>
                <w:sz w:val="16"/>
              </w:rPr>
              <w:t>Programme</w:t>
            </w:r>
            <w:proofErr w:type="spellEnd"/>
            <w:r>
              <w:rPr>
                <w:sz w:val="16"/>
              </w:rPr>
              <w:t xml:space="preserve"> will be produced that reflects the future Target Operating Model for the Unit and updated to</w:t>
            </w:r>
            <w:r>
              <w:rPr>
                <w:spacing w:val="-5"/>
                <w:sz w:val="16"/>
              </w:rPr>
              <w:t xml:space="preserve"> </w:t>
            </w:r>
            <w:r>
              <w:rPr>
                <w:sz w:val="16"/>
              </w:rPr>
              <w:t>include</w:t>
            </w:r>
            <w:r>
              <w:rPr>
                <w:spacing w:val="-6"/>
                <w:sz w:val="16"/>
              </w:rPr>
              <w:t xml:space="preserve"> </w:t>
            </w:r>
            <w:r>
              <w:rPr>
                <w:sz w:val="16"/>
              </w:rPr>
              <w:t>any</w:t>
            </w:r>
            <w:r>
              <w:rPr>
                <w:spacing w:val="-7"/>
                <w:sz w:val="16"/>
              </w:rPr>
              <w:t xml:space="preserve"> </w:t>
            </w:r>
            <w:r>
              <w:rPr>
                <w:sz w:val="16"/>
              </w:rPr>
              <w:t>future</w:t>
            </w:r>
            <w:r>
              <w:rPr>
                <w:spacing w:val="-7"/>
                <w:sz w:val="16"/>
              </w:rPr>
              <w:t xml:space="preserve"> </w:t>
            </w:r>
            <w:r>
              <w:rPr>
                <w:sz w:val="16"/>
              </w:rPr>
              <w:t>replacement</w:t>
            </w:r>
            <w:r>
              <w:rPr>
                <w:spacing w:val="-6"/>
                <w:sz w:val="16"/>
              </w:rPr>
              <w:t xml:space="preserve"> </w:t>
            </w:r>
            <w:r>
              <w:rPr>
                <w:sz w:val="16"/>
              </w:rPr>
              <w:t>costs</w:t>
            </w:r>
            <w:r>
              <w:rPr>
                <w:spacing w:val="-7"/>
                <w:sz w:val="16"/>
              </w:rPr>
              <w:t xml:space="preserve"> </w:t>
            </w:r>
            <w:r>
              <w:rPr>
                <w:sz w:val="16"/>
              </w:rPr>
              <w:t>for covert/control room equipment.</w:t>
            </w:r>
          </w:p>
          <w:p w14:paraId="3795ADF2" w14:textId="77777777" w:rsidR="004653B0" w:rsidRDefault="00040D56">
            <w:pPr>
              <w:pStyle w:val="TableParagraph"/>
              <w:ind w:left="107" w:right="166"/>
              <w:rPr>
                <w:sz w:val="16"/>
              </w:rPr>
            </w:pPr>
            <w:r>
              <w:rPr>
                <w:sz w:val="16"/>
              </w:rPr>
              <w:t xml:space="preserve">The Capital </w:t>
            </w:r>
            <w:proofErr w:type="spellStart"/>
            <w:r>
              <w:rPr>
                <w:sz w:val="16"/>
              </w:rPr>
              <w:t>Programme</w:t>
            </w:r>
            <w:proofErr w:type="spellEnd"/>
            <w:r>
              <w:rPr>
                <w:sz w:val="16"/>
              </w:rPr>
              <w:t xml:space="preserve"> will consider the funding requirement, funding options and guidance</w:t>
            </w:r>
            <w:r>
              <w:rPr>
                <w:spacing w:val="-11"/>
                <w:sz w:val="16"/>
              </w:rPr>
              <w:t xml:space="preserve"> </w:t>
            </w:r>
            <w:r>
              <w:rPr>
                <w:sz w:val="16"/>
              </w:rPr>
              <w:t>on</w:t>
            </w:r>
            <w:r>
              <w:rPr>
                <w:spacing w:val="-10"/>
                <w:sz w:val="16"/>
              </w:rPr>
              <w:t xml:space="preserve"> </w:t>
            </w:r>
            <w:r>
              <w:rPr>
                <w:sz w:val="16"/>
              </w:rPr>
              <w:t>any</w:t>
            </w:r>
            <w:r>
              <w:rPr>
                <w:spacing w:val="-8"/>
                <w:sz w:val="16"/>
              </w:rPr>
              <w:t xml:space="preserve"> </w:t>
            </w:r>
            <w:r>
              <w:rPr>
                <w:sz w:val="16"/>
              </w:rPr>
              <w:t>accounting</w:t>
            </w:r>
            <w:r>
              <w:rPr>
                <w:spacing w:val="-9"/>
                <w:sz w:val="16"/>
              </w:rPr>
              <w:t xml:space="preserve"> </w:t>
            </w:r>
            <w:r>
              <w:rPr>
                <w:sz w:val="16"/>
              </w:rPr>
              <w:t>arrangements – this</w:t>
            </w:r>
            <w:r>
              <w:rPr>
                <w:spacing w:val="-3"/>
                <w:sz w:val="16"/>
              </w:rPr>
              <w:t xml:space="preserve"> </w:t>
            </w:r>
            <w:r>
              <w:rPr>
                <w:sz w:val="16"/>
              </w:rPr>
              <w:t>will</w:t>
            </w:r>
            <w:r>
              <w:rPr>
                <w:spacing w:val="-2"/>
                <w:sz w:val="16"/>
              </w:rPr>
              <w:t xml:space="preserve"> </w:t>
            </w:r>
            <w:r>
              <w:rPr>
                <w:sz w:val="16"/>
              </w:rPr>
              <w:t>be</w:t>
            </w:r>
            <w:r>
              <w:rPr>
                <w:spacing w:val="-3"/>
                <w:sz w:val="16"/>
              </w:rPr>
              <w:t xml:space="preserve"> </w:t>
            </w:r>
            <w:r>
              <w:rPr>
                <w:sz w:val="16"/>
              </w:rPr>
              <w:t>built</w:t>
            </w:r>
            <w:r>
              <w:rPr>
                <w:spacing w:val="-2"/>
                <w:sz w:val="16"/>
              </w:rPr>
              <w:t xml:space="preserve"> </w:t>
            </w:r>
            <w:r>
              <w:rPr>
                <w:sz w:val="16"/>
              </w:rPr>
              <w:t>into</w:t>
            </w:r>
            <w:r>
              <w:rPr>
                <w:spacing w:val="-3"/>
                <w:sz w:val="16"/>
              </w:rPr>
              <w:t xml:space="preserve"> </w:t>
            </w:r>
            <w:r>
              <w:rPr>
                <w:sz w:val="16"/>
              </w:rPr>
              <w:t>funding</w:t>
            </w:r>
            <w:r>
              <w:rPr>
                <w:spacing w:val="-3"/>
                <w:sz w:val="16"/>
              </w:rPr>
              <w:t xml:space="preserve"> </w:t>
            </w:r>
            <w:r>
              <w:rPr>
                <w:sz w:val="16"/>
              </w:rPr>
              <w:t>discussions with CFO/FDs and reported back to the regional CC/PCCs Board</w:t>
            </w:r>
          </w:p>
        </w:tc>
        <w:tc>
          <w:tcPr>
            <w:tcW w:w="1581" w:type="dxa"/>
          </w:tcPr>
          <w:p w14:paraId="043EFD6D" w14:textId="77777777" w:rsidR="004653B0" w:rsidRDefault="004653B0">
            <w:pPr>
              <w:pStyle w:val="TableParagraph"/>
              <w:spacing w:before="57"/>
              <w:rPr>
                <w:b/>
                <w:sz w:val="16"/>
              </w:rPr>
            </w:pPr>
          </w:p>
          <w:p w14:paraId="7F8CF046" w14:textId="77777777" w:rsidR="004653B0" w:rsidRDefault="00040D56">
            <w:pPr>
              <w:pStyle w:val="TableParagraph"/>
              <w:ind w:left="108" w:right="173"/>
              <w:rPr>
                <w:sz w:val="16"/>
              </w:rPr>
            </w:pPr>
            <w:r>
              <w:rPr>
                <w:sz w:val="16"/>
              </w:rPr>
              <w:t>EMSOU</w:t>
            </w:r>
            <w:r>
              <w:rPr>
                <w:spacing w:val="-15"/>
                <w:sz w:val="16"/>
              </w:rPr>
              <w:t xml:space="preserve"> </w:t>
            </w:r>
            <w:r>
              <w:rPr>
                <w:sz w:val="16"/>
              </w:rPr>
              <w:t>Head</w:t>
            </w:r>
            <w:r>
              <w:rPr>
                <w:spacing w:val="-14"/>
                <w:sz w:val="16"/>
              </w:rPr>
              <w:t xml:space="preserve"> </w:t>
            </w:r>
            <w:r>
              <w:rPr>
                <w:sz w:val="16"/>
              </w:rPr>
              <w:t xml:space="preserve">of Finance and </w:t>
            </w:r>
            <w:r>
              <w:rPr>
                <w:spacing w:val="-2"/>
                <w:sz w:val="16"/>
              </w:rPr>
              <w:t>Corporate Services</w:t>
            </w:r>
          </w:p>
          <w:p w14:paraId="5CEA97AD" w14:textId="77777777" w:rsidR="004653B0" w:rsidRDefault="00040D56">
            <w:pPr>
              <w:pStyle w:val="TableParagraph"/>
              <w:spacing w:before="194"/>
              <w:ind w:left="108"/>
              <w:rPr>
                <w:sz w:val="16"/>
              </w:rPr>
            </w:pPr>
            <w:r>
              <w:rPr>
                <w:sz w:val="16"/>
              </w:rPr>
              <w:t>30</w:t>
            </w:r>
            <w:r>
              <w:rPr>
                <w:spacing w:val="-1"/>
                <w:sz w:val="16"/>
              </w:rPr>
              <w:t xml:space="preserve"> </w:t>
            </w:r>
            <w:r>
              <w:rPr>
                <w:spacing w:val="-2"/>
                <w:sz w:val="16"/>
              </w:rPr>
              <w:t>September</w:t>
            </w:r>
          </w:p>
          <w:p w14:paraId="2EC9B791" w14:textId="77777777" w:rsidR="004653B0" w:rsidRDefault="00040D56">
            <w:pPr>
              <w:pStyle w:val="TableParagraph"/>
              <w:ind w:left="108" w:right="115"/>
              <w:rPr>
                <w:sz w:val="16"/>
              </w:rPr>
            </w:pPr>
            <w:r>
              <w:rPr>
                <w:sz w:val="16"/>
              </w:rPr>
              <w:t>2024 – subject to regional agreement on the Target Operating</w:t>
            </w:r>
            <w:r>
              <w:rPr>
                <w:spacing w:val="-15"/>
                <w:sz w:val="16"/>
              </w:rPr>
              <w:t xml:space="preserve"> </w:t>
            </w:r>
            <w:r>
              <w:rPr>
                <w:sz w:val="16"/>
              </w:rPr>
              <w:t>Model</w:t>
            </w:r>
          </w:p>
        </w:tc>
        <w:tc>
          <w:tcPr>
            <w:tcW w:w="986" w:type="dxa"/>
            <w:shd w:val="clear" w:color="auto" w:fill="FFFF00"/>
          </w:tcPr>
          <w:p w14:paraId="0B9408DA" w14:textId="77777777" w:rsidR="004653B0" w:rsidRDefault="004653B0">
            <w:pPr>
              <w:pStyle w:val="TableParagraph"/>
              <w:rPr>
                <w:rFonts w:ascii="Times New Roman"/>
                <w:sz w:val="16"/>
              </w:rPr>
            </w:pPr>
          </w:p>
        </w:tc>
      </w:tr>
    </w:tbl>
    <w:p w14:paraId="0D8A5F40" w14:textId="77777777" w:rsidR="004653B0" w:rsidRDefault="004653B0">
      <w:pPr>
        <w:rPr>
          <w:rFonts w:ascii="Times New Roman"/>
          <w:sz w:val="16"/>
        </w:rPr>
        <w:sectPr w:rsidR="004653B0">
          <w:pgSz w:w="16840" w:h="11910" w:orient="landscape"/>
          <w:pgMar w:top="1340" w:right="400" w:bottom="1240" w:left="760" w:header="520" w:footer="1044" w:gutter="0"/>
          <w:cols w:space="720"/>
        </w:sectPr>
      </w:pPr>
    </w:p>
    <w:p w14:paraId="1074C723" w14:textId="77777777" w:rsidR="004653B0" w:rsidRDefault="004653B0">
      <w:pPr>
        <w:pStyle w:val="BodyText"/>
        <w:spacing w:before="6"/>
        <w:rPr>
          <w:rFonts w:ascii="Verdana"/>
          <w:b/>
          <w:sz w:val="7"/>
        </w:rPr>
      </w:pPr>
    </w:p>
    <w:tbl>
      <w:tblPr>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14"/>
        <w:gridCol w:w="4644"/>
        <w:gridCol w:w="2988"/>
        <w:gridCol w:w="888"/>
        <w:gridCol w:w="3751"/>
        <w:gridCol w:w="1581"/>
        <w:gridCol w:w="986"/>
      </w:tblGrid>
      <w:tr w:rsidR="004653B0" w14:paraId="493C1AEA" w14:textId="77777777">
        <w:trPr>
          <w:trHeight w:val="503"/>
        </w:trPr>
        <w:tc>
          <w:tcPr>
            <w:tcW w:w="614" w:type="dxa"/>
            <w:shd w:val="clear" w:color="auto" w:fill="622D9E"/>
          </w:tcPr>
          <w:p w14:paraId="6B08359F" w14:textId="77777777" w:rsidR="004653B0" w:rsidRDefault="004653B0">
            <w:pPr>
              <w:pStyle w:val="TableParagraph"/>
              <w:rPr>
                <w:rFonts w:ascii="Times New Roman"/>
                <w:sz w:val="16"/>
              </w:rPr>
            </w:pPr>
          </w:p>
        </w:tc>
        <w:tc>
          <w:tcPr>
            <w:tcW w:w="4644" w:type="dxa"/>
            <w:shd w:val="clear" w:color="auto" w:fill="622D9E"/>
          </w:tcPr>
          <w:p w14:paraId="34FDFF89" w14:textId="77777777" w:rsidR="004653B0" w:rsidRDefault="00040D56">
            <w:pPr>
              <w:pStyle w:val="TableParagraph"/>
              <w:spacing w:before="57"/>
              <w:ind w:left="108"/>
              <w:rPr>
                <w:b/>
                <w:sz w:val="16"/>
              </w:rPr>
            </w:pPr>
            <w:r>
              <w:rPr>
                <w:b/>
                <w:color w:val="FFFFFF"/>
                <w:spacing w:val="-2"/>
                <w:sz w:val="16"/>
              </w:rPr>
              <w:t>Observation/Risk</w:t>
            </w:r>
          </w:p>
        </w:tc>
        <w:tc>
          <w:tcPr>
            <w:tcW w:w="2988" w:type="dxa"/>
            <w:shd w:val="clear" w:color="auto" w:fill="622D9E"/>
          </w:tcPr>
          <w:p w14:paraId="0F40FE78" w14:textId="77777777" w:rsidR="004653B0" w:rsidRDefault="00040D56">
            <w:pPr>
              <w:pStyle w:val="TableParagraph"/>
              <w:spacing w:before="57"/>
              <w:ind w:left="108"/>
              <w:rPr>
                <w:b/>
                <w:sz w:val="16"/>
              </w:rPr>
            </w:pPr>
            <w:r>
              <w:rPr>
                <w:b/>
                <w:color w:val="FFFFFF"/>
                <w:spacing w:val="-2"/>
                <w:sz w:val="16"/>
              </w:rPr>
              <w:t>Recommendation</w:t>
            </w:r>
          </w:p>
        </w:tc>
        <w:tc>
          <w:tcPr>
            <w:tcW w:w="888" w:type="dxa"/>
            <w:shd w:val="clear" w:color="auto" w:fill="622D9E"/>
          </w:tcPr>
          <w:p w14:paraId="4B6EF0F3" w14:textId="77777777" w:rsidR="004653B0" w:rsidRDefault="00040D56">
            <w:pPr>
              <w:pStyle w:val="TableParagraph"/>
              <w:spacing w:before="57"/>
              <w:ind w:left="19" w:right="3"/>
              <w:jc w:val="center"/>
              <w:rPr>
                <w:b/>
                <w:sz w:val="16"/>
              </w:rPr>
            </w:pPr>
            <w:r>
              <w:rPr>
                <w:b/>
                <w:color w:val="FFFFFF"/>
                <w:spacing w:val="-2"/>
                <w:sz w:val="16"/>
              </w:rPr>
              <w:t>Priority</w:t>
            </w:r>
          </w:p>
        </w:tc>
        <w:tc>
          <w:tcPr>
            <w:tcW w:w="3751" w:type="dxa"/>
            <w:shd w:val="clear" w:color="auto" w:fill="622D9E"/>
          </w:tcPr>
          <w:p w14:paraId="7A1E6C52" w14:textId="77777777" w:rsidR="004653B0" w:rsidRDefault="00040D56">
            <w:pPr>
              <w:pStyle w:val="TableParagraph"/>
              <w:spacing w:before="57"/>
              <w:ind w:left="108"/>
              <w:rPr>
                <w:b/>
                <w:sz w:val="16"/>
              </w:rPr>
            </w:pPr>
            <w:r>
              <w:rPr>
                <w:b/>
                <w:color w:val="FFFFFF"/>
                <w:sz w:val="16"/>
              </w:rPr>
              <w:t>Management</w:t>
            </w:r>
            <w:r>
              <w:rPr>
                <w:b/>
                <w:color w:val="FFFFFF"/>
                <w:spacing w:val="-10"/>
                <w:sz w:val="16"/>
              </w:rPr>
              <w:t xml:space="preserve"> </w:t>
            </w:r>
            <w:r>
              <w:rPr>
                <w:b/>
                <w:color w:val="FFFFFF"/>
                <w:spacing w:val="-2"/>
                <w:sz w:val="16"/>
              </w:rPr>
              <w:t>response</w:t>
            </w:r>
          </w:p>
        </w:tc>
        <w:tc>
          <w:tcPr>
            <w:tcW w:w="1581" w:type="dxa"/>
            <w:shd w:val="clear" w:color="auto" w:fill="622D9E"/>
          </w:tcPr>
          <w:p w14:paraId="7C2E8204" w14:textId="77777777" w:rsidR="004653B0" w:rsidRDefault="00040D56">
            <w:pPr>
              <w:pStyle w:val="TableParagraph"/>
              <w:spacing w:before="57"/>
              <w:ind w:left="108"/>
              <w:rPr>
                <w:b/>
                <w:sz w:val="16"/>
              </w:rPr>
            </w:pPr>
            <w:r>
              <w:rPr>
                <w:b/>
                <w:color w:val="FFFFFF"/>
                <w:spacing w:val="-2"/>
                <w:sz w:val="16"/>
              </w:rPr>
              <w:t>Timescale/ responsibility</w:t>
            </w:r>
          </w:p>
        </w:tc>
        <w:tc>
          <w:tcPr>
            <w:tcW w:w="986" w:type="dxa"/>
            <w:shd w:val="clear" w:color="auto" w:fill="622D9E"/>
          </w:tcPr>
          <w:p w14:paraId="1F3ED9F4" w14:textId="77777777" w:rsidR="004653B0" w:rsidRDefault="00040D56">
            <w:pPr>
              <w:pStyle w:val="TableParagraph"/>
              <w:spacing w:before="57"/>
              <w:ind w:left="204"/>
              <w:rPr>
                <w:b/>
                <w:sz w:val="16"/>
              </w:rPr>
            </w:pPr>
            <w:r>
              <w:rPr>
                <w:b/>
                <w:color w:val="FFFFFF"/>
                <w:spacing w:val="-2"/>
                <w:sz w:val="16"/>
              </w:rPr>
              <w:t>Status</w:t>
            </w:r>
          </w:p>
        </w:tc>
      </w:tr>
      <w:tr w:rsidR="004653B0" w14:paraId="192053DE" w14:textId="77777777">
        <w:trPr>
          <w:trHeight w:val="3613"/>
        </w:trPr>
        <w:tc>
          <w:tcPr>
            <w:tcW w:w="614" w:type="dxa"/>
          </w:tcPr>
          <w:p w14:paraId="21E16278" w14:textId="77777777" w:rsidR="004653B0" w:rsidRDefault="00040D56">
            <w:pPr>
              <w:pStyle w:val="TableParagraph"/>
              <w:spacing w:before="57"/>
              <w:ind w:left="107"/>
              <w:rPr>
                <w:b/>
                <w:sz w:val="16"/>
              </w:rPr>
            </w:pPr>
            <w:r>
              <w:rPr>
                <w:b/>
                <w:spacing w:val="-10"/>
                <w:sz w:val="16"/>
              </w:rPr>
              <w:t>2</w:t>
            </w:r>
          </w:p>
        </w:tc>
        <w:tc>
          <w:tcPr>
            <w:tcW w:w="4644" w:type="dxa"/>
          </w:tcPr>
          <w:p w14:paraId="5E8B58CE" w14:textId="77777777" w:rsidR="004653B0" w:rsidRDefault="00040D56">
            <w:pPr>
              <w:pStyle w:val="TableParagraph"/>
              <w:spacing w:before="57"/>
              <w:ind w:left="108"/>
              <w:rPr>
                <w:b/>
                <w:sz w:val="16"/>
              </w:rPr>
            </w:pPr>
            <w:r>
              <w:rPr>
                <w:b/>
                <w:sz w:val="16"/>
              </w:rPr>
              <w:t>Multiple</w:t>
            </w:r>
            <w:r>
              <w:rPr>
                <w:b/>
                <w:spacing w:val="-7"/>
                <w:sz w:val="16"/>
              </w:rPr>
              <w:t xml:space="preserve"> </w:t>
            </w:r>
            <w:r>
              <w:rPr>
                <w:b/>
                <w:sz w:val="16"/>
              </w:rPr>
              <w:t>Fleet</w:t>
            </w:r>
            <w:r>
              <w:rPr>
                <w:b/>
                <w:spacing w:val="-7"/>
                <w:sz w:val="16"/>
              </w:rPr>
              <w:t xml:space="preserve"> </w:t>
            </w:r>
            <w:r>
              <w:rPr>
                <w:b/>
                <w:sz w:val="16"/>
              </w:rPr>
              <w:t>Management</w:t>
            </w:r>
            <w:r>
              <w:rPr>
                <w:b/>
                <w:spacing w:val="-7"/>
                <w:sz w:val="16"/>
              </w:rPr>
              <w:t xml:space="preserve"> </w:t>
            </w:r>
            <w:r>
              <w:rPr>
                <w:b/>
                <w:spacing w:val="-2"/>
                <w:sz w:val="16"/>
              </w:rPr>
              <w:t>Approaches</w:t>
            </w:r>
          </w:p>
          <w:p w14:paraId="22DAAE0E" w14:textId="77777777" w:rsidR="004653B0" w:rsidRDefault="00040D56">
            <w:pPr>
              <w:pStyle w:val="TableParagraph"/>
              <w:ind w:left="108"/>
              <w:rPr>
                <w:sz w:val="16"/>
              </w:rPr>
            </w:pPr>
            <w:r>
              <w:rPr>
                <w:sz w:val="16"/>
              </w:rPr>
              <w:t>The Unit uses around 150 vehicles, with about half managed</w:t>
            </w:r>
            <w:r>
              <w:rPr>
                <w:spacing w:val="-6"/>
                <w:sz w:val="16"/>
              </w:rPr>
              <w:t xml:space="preserve"> </w:t>
            </w:r>
            <w:r>
              <w:rPr>
                <w:sz w:val="16"/>
              </w:rPr>
              <w:t>by</w:t>
            </w:r>
            <w:r>
              <w:rPr>
                <w:spacing w:val="-3"/>
                <w:sz w:val="16"/>
              </w:rPr>
              <w:t xml:space="preserve"> </w:t>
            </w:r>
            <w:r>
              <w:rPr>
                <w:sz w:val="16"/>
              </w:rPr>
              <w:t>EMSOU</w:t>
            </w:r>
            <w:r>
              <w:rPr>
                <w:spacing w:val="-7"/>
                <w:sz w:val="16"/>
              </w:rPr>
              <w:t xml:space="preserve"> </w:t>
            </w:r>
            <w:r>
              <w:rPr>
                <w:sz w:val="16"/>
              </w:rPr>
              <w:t>while</w:t>
            </w:r>
            <w:r>
              <w:rPr>
                <w:spacing w:val="-4"/>
                <w:sz w:val="16"/>
              </w:rPr>
              <w:t xml:space="preserve"> </w:t>
            </w:r>
            <w:r>
              <w:rPr>
                <w:sz w:val="16"/>
              </w:rPr>
              <w:t>the</w:t>
            </w:r>
            <w:r>
              <w:rPr>
                <w:spacing w:val="-6"/>
                <w:sz w:val="16"/>
              </w:rPr>
              <w:t xml:space="preserve"> </w:t>
            </w:r>
            <w:r>
              <w:rPr>
                <w:sz w:val="16"/>
              </w:rPr>
              <w:t>remainder</w:t>
            </w:r>
            <w:r>
              <w:rPr>
                <w:spacing w:val="-6"/>
                <w:sz w:val="16"/>
              </w:rPr>
              <w:t xml:space="preserve"> </w:t>
            </w:r>
            <w:r>
              <w:rPr>
                <w:sz w:val="16"/>
              </w:rPr>
              <w:t>are</w:t>
            </w:r>
            <w:r>
              <w:rPr>
                <w:spacing w:val="-4"/>
                <w:sz w:val="16"/>
              </w:rPr>
              <w:t xml:space="preserve"> </w:t>
            </w:r>
            <w:r>
              <w:rPr>
                <w:sz w:val="16"/>
              </w:rPr>
              <w:t>managed by one of the five Forces.</w:t>
            </w:r>
          </w:p>
          <w:p w14:paraId="3A54130C" w14:textId="77777777" w:rsidR="004653B0" w:rsidRDefault="00040D56">
            <w:pPr>
              <w:pStyle w:val="TableParagraph"/>
              <w:ind w:left="107" w:right="178"/>
              <w:rPr>
                <w:sz w:val="16"/>
              </w:rPr>
            </w:pPr>
            <w:r>
              <w:rPr>
                <w:sz w:val="16"/>
              </w:rPr>
              <w:t xml:space="preserve">This has resulted in different procurement and replacement strategies for the Unit's Fleet - a point that has been raised as part of the HMICFRS' review into EMSOU as part of the PEEL 2021/22 regional reviews into serious and </w:t>
            </w:r>
            <w:proofErr w:type="spellStart"/>
            <w:r>
              <w:rPr>
                <w:sz w:val="16"/>
              </w:rPr>
              <w:t>organised</w:t>
            </w:r>
            <w:proofErr w:type="spellEnd"/>
            <w:r>
              <w:rPr>
                <w:sz w:val="16"/>
              </w:rPr>
              <w:t xml:space="preserve"> crime. This identified</w:t>
            </w:r>
            <w:r>
              <w:rPr>
                <w:spacing w:val="-3"/>
                <w:sz w:val="16"/>
              </w:rPr>
              <w:t xml:space="preserve"> </w:t>
            </w:r>
            <w:r>
              <w:rPr>
                <w:sz w:val="16"/>
              </w:rPr>
              <w:t>a</w:t>
            </w:r>
            <w:r>
              <w:rPr>
                <w:spacing w:val="-6"/>
                <w:sz w:val="16"/>
              </w:rPr>
              <w:t xml:space="preserve"> </w:t>
            </w:r>
            <w:r>
              <w:rPr>
                <w:sz w:val="16"/>
              </w:rPr>
              <w:t>cause</w:t>
            </w:r>
            <w:r>
              <w:rPr>
                <w:spacing w:val="-5"/>
                <w:sz w:val="16"/>
              </w:rPr>
              <w:t xml:space="preserve"> </w:t>
            </w:r>
            <w:r>
              <w:rPr>
                <w:sz w:val="16"/>
              </w:rPr>
              <w:t>for</w:t>
            </w:r>
            <w:r>
              <w:rPr>
                <w:spacing w:val="-2"/>
                <w:sz w:val="16"/>
              </w:rPr>
              <w:t xml:space="preserve"> </w:t>
            </w:r>
            <w:r>
              <w:rPr>
                <w:sz w:val="16"/>
              </w:rPr>
              <w:t>concern</w:t>
            </w:r>
            <w:r>
              <w:rPr>
                <w:spacing w:val="-6"/>
                <w:sz w:val="16"/>
              </w:rPr>
              <w:t xml:space="preserve"> </w:t>
            </w:r>
            <w:r>
              <w:rPr>
                <w:sz w:val="16"/>
              </w:rPr>
              <w:t>where</w:t>
            </w:r>
            <w:r>
              <w:rPr>
                <w:spacing w:val="-5"/>
                <w:sz w:val="16"/>
              </w:rPr>
              <w:t xml:space="preserve"> </w:t>
            </w:r>
            <w:r>
              <w:rPr>
                <w:sz w:val="16"/>
              </w:rPr>
              <w:t>it</w:t>
            </w:r>
            <w:r>
              <w:rPr>
                <w:spacing w:val="-4"/>
                <w:sz w:val="16"/>
              </w:rPr>
              <w:t xml:space="preserve"> </w:t>
            </w:r>
            <w:r>
              <w:rPr>
                <w:sz w:val="16"/>
              </w:rPr>
              <w:t>would</w:t>
            </w:r>
            <w:r>
              <w:rPr>
                <w:spacing w:val="-5"/>
                <w:sz w:val="16"/>
              </w:rPr>
              <w:t xml:space="preserve"> </w:t>
            </w:r>
            <w:r>
              <w:rPr>
                <w:sz w:val="16"/>
              </w:rPr>
              <w:t>be</w:t>
            </w:r>
            <w:r>
              <w:rPr>
                <w:spacing w:val="-5"/>
                <w:sz w:val="16"/>
              </w:rPr>
              <w:t xml:space="preserve"> </w:t>
            </w:r>
            <w:r>
              <w:rPr>
                <w:sz w:val="16"/>
              </w:rPr>
              <w:t>more efficient</w:t>
            </w:r>
            <w:r>
              <w:rPr>
                <w:spacing w:val="-4"/>
                <w:sz w:val="16"/>
              </w:rPr>
              <w:t xml:space="preserve"> </w:t>
            </w:r>
            <w:r>
              <w:rPr>
                <w:sz w:val="16"/>
              </w:rPr>
              <w:t>to</w:t>
            </w:r>
            <w:r>
              <w:rPr>
                <w:spacing w:val="-2"/>
                <w:sz w:val="16"/>
              </w:rPr>
              <w:t xml:space="preserve"> </w:t>
            </w:r>
            <w:r>
              <w:rPr>
                <w:sz w:val="16"/>
              </w:rPr>
              <w:t>have</w:t>
            </w:r>
            <w:r>
              <w:rPr>
                <w:spacing w:val="-3"/>
                <w:sz w:val="16"/>
              </w:rPr>
              <w:t xml:space="preserve"> </w:t>
            </w:r>
            <w:r>
              <w:rPr>
                <w:sz w:val="16"/>
              </w:rPr>
              <w:t>a</w:t>
            </w:r>
            <w:r>
              <w:rPr>
                <w:spacing w:val="-6"/>
                <w:sz w:val="16"/>
              </w:rPr>
              <w:t xml:space="preserve"> </w:t>
            </w:r>
            <w:r>
              <w:rPr>
                <w:sz w:val="16"/>
              </w:rPr>
              <w:t>single</w:t>
            </w:r>
            <w:r>
              <w:rPr>
                <w:spacing w:val="-5"/>
                <w:sz w:val="16"/>
              </w:rPr>
              <w:t xml:space="preserve"> </w:t>
            </w:r>
            <w:r>
              <w:rPr>
                <w:sz w:val="16"/>
              </w:rPr>
              <w:t>capital</w:t>
            </w:r>
            <w:r>
              <w:rPr>
                <w:spacing w:val="-4"/>
                <w:sz w:val="16"/>
              </w:rPr>
              <w:t xml:space="preserve"> </w:t>
            </w:r>
            <w:r>
              <w:rPr>
                <w:sz w:val="16"/>
              </w:rPr>
              <w:t>replacement</w:t>
            </w:r>
            <w:r>
              <w:rPr>
                <w:spacing w:val="-7"/>
                <w:sz w:val="16"/>
              </w:rPr>
              <w:t xml:space="preserve"> </w:t>
            </w:r>
            <w:r>
              <w:rPr>
                <w:sz w:val="16"/>
              </w:rPr>
              <w:t>strategy and budget for the Unit, also allowing for savings to be made by adopting a regional approach to the procurement of vehicles and equipment.</w:t>
            </w:r>
          </w:p>
          <w:p w14:paraId="466B8388" w14:textId="77777777" w:rsidR="004653B0" w:rsidRDefault="00040D56">
            <w:pPr>
              <w:pStyle w:val="TableParagraph"/>
              <w:ind w:left="108" w:right="135"/>
              <w:rPr>
                <w:sz w:val="16"/>
              </w:rPr>
            </w:pPr>
            <w:r>
              <w:rPr>
                <w:i/>
                <w:sz w:val="16"/>
              </w:rPr>
              <w:t>Risk and Impact</w:t>
            </w:r>
            <w:r>
              <w:rPr>
                <w:sz w:val="16"/>
              </w:rPr>
              <w:t>: Vehicles used by EMSOU are not appropriately</w:t>
            </w:r>
            <w:r>
              <w:rPr>
                <w:spacing w:val="-11"/>
                <w:sz w:val="16"/>
              </w:rPr>
              <w:t xml:space="preserve"> </w:t>
            </w:r>
            <w:r>
              <w:rPr>
                <w:sz w:val="16"/>
              </w:rPr>
              <w:t>maintained</w:t>
            </w:r>
            <w:r>
              <w:rPr>
                <w:spacing w:val="-9"/>
                <w:sz w:val="16"/>
              </w:rPr>
              <w:t xml:space="preserve"> </w:t>
            </w:r>
            <w:r>
              <w:rPr>
                <w:sz w:val="16"/>
              </w:rPr>
              <w:t>and/or</w:t>
            </w:r>
            <w:r>
              <w:rPr>
                <w:spacing w:val="-11"/>
                <w:sz w:val="16"/>
              </w:rPr>
              <w:t xml:space="preserve"> </w:t>
            </w:r>
            <w:r>
              <w:rPr>
                <w:sz w:val="16"/>
              </w:rPr>
              <w:t>replaced,</w:t>
            </w:r>
            <w:r>
              <w:rPr>
                <w:spacing w:val="-10"/>
                <w:sz w:val="16"/>
              </w:rPr>
              <w:t xml:space="preserve"> </w:t>
            </w:r>
            <w:r>
              <w:rPr>
                <w:sz w:val="16"/>
              </w:rPr>
              <w:t>increasing the risk of injury and/or death to the public, officers and staff.</w:t>
            </w:r>
          </w:p>
        </w:tc>
        <w:tc>
          <w:tcPr>
            <w:tcW w:w="2988" w:type="dxa"/>
          </w:tcPr>
          <w:p w14:paraId="25A1DFE2" w14:textId="77777777" w:rsidR="004653B0" w:rsidRDefault="004653B0">
            <w:pPr>
              <w:pStyle w:val="TableParagraph"/>
              <w:spacing w:before="55"/>
              <w:rPr>
                <w:b/>
                <w:sz w:val="16"/>
              </w:rPr>
            </w:pPr>
          </w:p>
          <w:p w14:paraId="4E16B505" w14:textId="77777777" w:rsidR="004653B0" w:rsidRDefault="00040D56">
            <w:pPr>
              <w:pStyle w:val="TableParagraph"/>
              <w:spacing w:before="1"/>
              <w:ind w:left="108" w:right="146"/>
              <w:rPr>
                <w:sz w:val="16"/>
              </w:rPr>
            </w:pPr>
            <w:r>
              <w:rPr>
                <w:rFonts w:ascii="Arial"/>
                <w:sz w:val="16"/>
              </w:rPr>
              <w:t xml:space="preserve">The Unit should adopt a single fleet management approach to </w:t>
            </w:r>
            <w:r>
              <w:rPr>
                <w:sz w:val="16"/>
              </w:rPr>
              <w:t>procurement</w:t>
            </w:r>
            <w:r>
              <w:rPr>
                <w:spacing w:val="-12"/>
                <w:sz w:val="16"/>
              </w:rPr>
              <w:t xml:space="preserve"> </w:t>
            </w:r>
            <w:r>
              <w:rPr>
                <w:sz w:val="16"/>
              </w:rPr>
              <w:t>and</w:t>
            </w:r>
            <w:r>
              <w:rPr>
                <w:spacing w:val="-13"/>
                <w:sz w:val="16"/>
              </w:rPr>
              <w:t xml:space="preserve"> </w:t>
            </w:r>
            <w:r>
              <w:rPr>
                <w:sz w:val="16"/>
              </w:rPr>
              <w:t>replacement</w:t>
            </w:r>
            <w:r>
              <w:rPr>
                <w:spacing w:val="-12"/>
                <w:sz w:val="16"/>
              </w:rPr>
              <w:t xml:space="preserve"> </w:t>
            </w:r>
            <w:r>
              <w:rPr>
                <w:sz w:val="16"/>
              </w:rPr>
              <w:t xml:space="preserve">of </w:t>
            </w:r>
            <w:r>
              <w:rPr>
                <w:spacing w:val="-2"/>
                <w:sz w:val="16"/>
              </w:rPr>
              <w:t>vehicles</w:t>
            </w:r>
          </w:p>
        </w:tc>
        <w:tc>
          <w:tcPr>
            <w:tcW w:w="888" w:type="dxa"/>
            <w:shd w:val="clear" w:color="auto" w:fill="FFC000"/>
          </w:tcPr>
          <w:p w14:paraId="582B6B70" w14:textId="77777777" w:rsidR="004653B0" w:rsidRDefault="004653B0">
            <w:pPr>
              <w:pStyle w:val="TableParagraph"/>
              <w:spacing w:before="57"/>
              <w:rPr>
                <w:b/>
                <w:sz w:val="16"/>
              </w:rPr>
            </w:pPr>
          </w:p>
          <w:p w14:paraId="14C593BD" w14:textId="77777777" w:rsidR="004653B0" w:rsidRDefault="00040D56">
            <w:pPr>
              <w:pStyle w:val="TableParagraph"/>
              <w:ind w:left="19"/>
              <w:jc w:val="center"/>
              <w:rPr>
                <w:b/>
                <w:sz w:val="16"/>
              </w:rPr>
            </w:pPr>
            <w:r>
              <w:rPr>
                <w:b/>
                <w:spacing w:val="-10"/>
                <w:sz w:val="16"/>
              </w:rPr>
              <w:t>2</w:t>
            </w:r>
          </w:p>
        </w:tc>
        <w:tc>
          <w:tcPr>
            <w:tcW w:w="3751" w:type="dxa"/>
          </w:tcPr>
          <w:p w14:paraId="7AC16A49" w14:textId="77777777" w:rsidR="004653B0" w:rsidRDefault="004653B0">
            <w:pPr>
              <w:pStyle w:val="TableParagraph"/>
              <w:spacing w:before="57"/>
              <w:rPr>
                <w:b/>
                <w:sz w:val="16"/>
              </w:rPr>
            </w:pPr>
          </w:p>
          <w:p w14:paraId="69176E4D" w14:textId="77777777" w:rsidR="004653B0" w:rsidRDefault="00040D56">
            <w:pPr>
              <w:pStyle w:val="TableParagraph"/>
              <w:ind w:left="108" w:right="115"/>
              <w:rPr>
                <w:sz w:val="16"/>
              </w:rPr>
            </w:pPr>
            <w:r>
              <w:rPr>
                <w:sz w:val="16"/>
              </w:rPr>
              <w:t>A review of the fleet replacement process will be undertaken to consider any alternative</w:t>
            </w:r>
            <w:r>
              <w:rPr>
                <w:spacing w:val="-12"/>
                <w:sz w:val="16"/>
              </w:rPr>
              <w:t xml:space="preserve"> </w:t>
            </w:r>
            <w:r>
              <w:rPr>
                <w:sz w:val="16"/>
              </w:rPr>
              <w:t>procurement</w:t>
            </w:r>
            <w:r>
              <w:rPr>
                <w:spacing w:val="-13"/>
                <w:sz w:val="16"/>
              </w:rPr>
              <w:t xml:space="preserve"> </w:t>
            </w:r>
            <w:r>
              <w:rPr>
                <w:sz w:val="16"/>
              </w:rPr>
              <w:t>arrangements</w:t>
            </w:r>
            <w:r>
              <w:rPr>
                <w:spacing w:val="-14"/>
                <w:sz w:val="16"/>
              </w:rPr>
              <w:t xml:space="preserve"> </w:t>
            </w:r>
            <w:r>
              <w:rPr>
                <w:sz w:val="16"/>
              </w:rPr>
              <w:t>and whether</w:t>
            </w:r>
            <w:r>
              <w:rPr>
                <w:spacing w:val="-2"/>
                <w:sz w:val="16"/>
              </w:rPr>
              <w:t xml:space="preserve"> </w:t>
            </w:r>
            <w:r>
              <w:rPr>
                <w:sz w:val="16"/>
              </w:rPr>
              <w:t>this</w:t>
            </w:r>
            <w:r>
              <w:rPr>
                <w:spacing w:val="-5"/>
                <w:sz w:val="16"/>
              </w:rPr>
              <w:t xml:space="preserve"> </w:t>
            </w:r>
            <w:r>
              <w:rPr>
                <w:sz w:val="16"/>
              </w:rPr>
              <w:t>would</w:t>
            </w:r>
            <w:r>
              <w:rPr>
                <w:spacing w:val="-5"/>
                <w:sz w:val="16"/>
              </w:rPr>
              <w:t xml:space="preserve"> </w:t>
            </w:r>
            <w:r>
              <w:rPr>
                <w:sz w:val="16"/>
              </w:rPr>
              <w:t>deliver</w:t>
            </w:r>
            <w:r>
              <w:rPr>
                <w:spacing w:val="-2"/>
                <w:sz w:val="16"/>
              </w:rPr>
              <w:t xml:space="preserve"> </w:t>
            </w:r>
            <w:r>
              <w:rPr>
                <w:sz w:val="16"/>
              </w:rPr>
              <w:t>improvement</w:t>
            </w:r>
            <w:r>
              <w:rPr>
                <w:spacing w:val="-4"/>
                <w:sz w:val="16"/>
              </w:rPr>
              <w:t xml:space="preserve"> </w:t>
            </w:r>
            <w:r>
              <w:rPr>
                <w:sz w:val="16"/>
              </w:rPr>
              <w:t>in relation to:</w:t>
            </w:r>
          </w:p>
          <w:p w14:paraId="42EF5C82" w14:textId="77777777" w:rsidR="004653B0" w:rsidRDefault="00040D56">
            <w:pPr>
              <w:pStyle w:val="TableParagraph"/>
              <w:numPr>
                <w:ilvl w:val="0"/>
                <w:numId w:val="8"/>
              </w:numPr>
              <w:tabs>
                <w:tab w:val="left" w:pos="368"/>
              </w:tabs>
              <w:spacing w:line="195" w:lineRule="exact"/>
              <w:ind w:left="368" w:hanging="140"/>
              <w:rPr>
                <w:sz w:val="16"/>
              </w:rPr>
            </w:pPr>
            <w:r>
              <w:rPr>
                <w:sz w:val="16"/>
              </w:rPr>
              <w:t>Purchase</w:t>
            </w:r>
            <w:r>
              <w:rPr>
                <w:spacing w:val="-4"/>
                <w:sz w:val="16"/>
              </w:rPr>
              <w:t xml:space="preserve"> </w:t>
            </w:r>
            <w:r>
              <w:rPr>
                <w:sz w:val="16"/>
              </w:rPr>
              <w:t>cost</w:t>
            </w:r>
            <w:r>
              <w:rPr>
                <w:spacing w:val="-4"/>
                <w:sz w:val="16"/>
              </w:rPr>
              <w:t xml:space="preserve"> </w:t>
            </w:r>
            <w:r>
              <w:rPr>
                <w:sz w:val="16"/>
              </w:rPr>
              <w:t>of</w:t>
            </w:r>
            <w:r>
              <w:rPr>
                <w:spacing w:val="-2"/>
                <w:sz w:val="16"/>
              </w:rPr>
              <w:t xml:space="preserve"> vehicles</w:t>
            </w:r>
          </w:p>
          <w:p w14:paraId="73BCCD93" w14:textId="77777777" w:rsidR="004653B0" w:rsidRDefault="00040D56">
            <w:pPr>
              <w:pStyle w:val="TableParagraph"/>
              <w:numPr>
                <w:ilvl w:val="0"/>
                <w:numId w:val="8"/>
              </w:numPr>
              <w:tabs>
                <w:tab w:val="left" w:pos="368"/>
              </w:tabs>
              <w:spacing w:line="194" w:lineRule="exact"/>
              <w:ind w:left="368" w:hanging="140"/>
              <w:rPr>
                <w:sz w:val="16"/>
              </w:rPr>
            </w:pPr>
            <w:r>
              <w:rPr>
                <w:sz w:val="16"/>
              </w:rPr>
              <w:t>Service</w:t>
            </w:r>
            <w:r>
              <w:rPr>
                <w:spacing w:val="-6"/>
                <w:sz w:val="16"/>
              </w:rPr>
              <w:t xml:space="preserve"> </w:t>
            </w:r>
            <w:r>
              <w:rPr>
                <w:sz w:val="16"/>
              </w:rPr>
              <w:t>and</w:t>
            </w:r>
            <w:r>
              <w:rPr>
                <w:spacing w:val="-5"/>
                <w:sz w:val="16"/>
              </w:rPr>
              <w:t xml:space="preserve"> </w:t>
            </w:r>
            <w:r>
              <w:rPr>
                <w:sz w:val="16"/>
              </w:rPr>
              <w:t>maintenance</w:t>
            </w:r>
            <w:r>
              <w:rPr>
                <w:spacing w:val="-3"/>
                <w:sz w:val="16"/>
              </w:rPr>
              <w:t xml:space="preserve"> </w:t>
            </w:r>
            <w:r>
              <w:rPr>
                <w:spacing w:val="-2"/>
                <w:sz w:val="16"/>
              </w:rPr>
              <w:t>arrangements</w:t>
            </w:r>
          </w:p>
          <w:p w14:paraId="2D278540" w14:textId="77777777" w:rsidR="004653B0" w:rsidRDefault="00040D56">
            <w:pPr>
              <w:pStyle w:val="TableParagraph"/>
              <w:numPr>
                <w:ilvl w:val="0"/>
                <w:numId w:val="8"/>
              </w:numPr>
              <w:tabs>
                <w:tab w:val="left" w:pos="368"/>
              </w:tabs>
              <w:spacing w:line="195" w:lineRule="exact"/>
              <w:ind w:left="368" w:hanging="140"/>
              <w:rPr>
                <w:sz w:val="16"/>
              </w:rPr>
            </w:pPr>
            <w:r>
              <w:rPr>
                <w:sz w:val="16"/>
              </w:rPr>
              <w:t>Fleet</w:t>
            </w:r>
            <w:r>
              <w:rPr>
                <w:spacing w:val="-3"/>
                <w:sz w:val="16"/>
              </w:rPr>
              <w:t xml:space="preserve"> </w:t>
            </w:r>
            <w:r>
              <w:rPr>
                <w:sz w:val="16"/>
              </w:rPr>
              <w:t>admin</w:t>
            </w:r>
            <w:r>
              <w:rPr>
                <w:spacing w:val="-2"/>
                <w:sz w:val="16"/>
              </w:rPr>
              <w:t xml:space="preserve"> processes.</w:t>
            </w:r>
          </w:p>
        </w:tc>
        <w:tc>
          <w:tcPr>
            <w:tcW w:w="1581" w:type="dxa"/>
          </w:tcPr>
          <w:p w14:paraId="602FC409" w14:textId="77777777" w:rsidR="004653B0" w:rsidRDefault="004653B0">
            <w:pPr>
              <w:pStyle w:val="TableParagraph"/>
              <w:spacing w:before="57"/>
              <w:rPr>
                <w:b/>
                <w:sz w:val="16"/>
              </w:rPr>
            </w:pPr>
          </w:p>
          <w:p w14:paraId="23807AAB" w14:textId="77777777" w:rsidR="004653B0" w:rsidRDefault="00040D56">
            <w:pPr>
              <w:pStyle w:val="TableParagraph"/>
              <w:ind w:left="108" w:right="173"/>
              <w:rPr>
                <w:sz w:val="16"/>
              </w:rPr>
            </w:pPr>
            <w:r>
              <w:rPr>
                <w:sz w:val="16"/>
              </w:rPr>
              <w:t>EMSOU</w:t>
            </w:r>
            <w:r>
              <w:rPr>
                <w:spacing w:val="-15"/>
                <w:sz w:val="16"/>
              </w:rPr>
              <w:t xml:space="preserve"> </w:t>
            </w:r>
            <w:r>
              <w:rPr>
                <w:sz w:val="16"/>
              </w:rPr>
              <w:t>Head</w:t>
            </w:r>
            <w:r>
              <w:rPr>
                <w:spacing w:val="-14"/>
                <w:sz w:val="16"/>
              </w:rPr>
              <w:t xml:space="preserve"> </w:t>
            </w:r>
            <w:r>
              <w:rPr>
                <w:sz w:val="16"/>
              </w:rPr>
              <w:t xml:space="preserve">of Finance and </w:t>
            </w:r>
            <w:r>
              <w:rPr>
                <w:spacing w:val="-2"/>
                <w:sz w:val="16"/>
              </w:rPr>
              <w:t>Corporate Services</w:t>
            </w:r>
          </w:p>
          <w:p w14:paraId="12EEAD18" w14:textId="77777777" w:rsidR="004653B0" w:rsidRDefault="00040D56">
            <w:pPr>
              <w:pStyle w:val="TableParagraph"/>
              <w:spacing w:before="194"/>
              <w:ind w:left="108"/>
              <w:rPr>
                <w:sz w:val="16"/>
              </w:rPr>
            </w:pPr>
            <w:r>
              <w:rPr>
                <w:sz w:val="16"/>
              </w:rPr>
              <w:t>30</w:t>
            </w:r>
            <w:r>
              <w:rPr>
                <w:spacing w:val="-1"/>
                <w:sz w:val="16"/>
              </w:rPr>
              <w:t xml:space="preserve"> </w:t>
            </w:r>
            <w:r>
              <w:rPr>
                <w:spacing w:val="-2"/>
                <w:sz w:val="16"/>
              </w:rPr>
              <w:t>September</w:t>
            </w:r>
          </w:p>
          <w:p w14:paraId="69732352" w14:textId="77777777" w:rsidR="004653B0" w:rsidRDefault="00040D56">
            <w:pPr>
              <w:pStyle w:val="TableParagraph"/>
              <w:ind w:left="108"/>
              <w:rPr>
                <w:sz w:val="16"/>
              </w:rPr>
            </w:pPr>
            <w:r>
              <w:rPr>
                <w:spacing w:val="-4"/>
                <w:sz w:val="16"/>
              </w:rPr>
              <w:t>2024</w:t>
            </w:r>
          </w:p>
        </w:tc>
        <w:tc>
          <w:tcPr>
            <w:tcW w:w="986" w:type="dxa"/>
            <w:shd w:val="clear" w:color="auto" w:fill="FFFF00"/>
          </w:tcPr>
          <w:p w14:paraId="011EE413" w14:textId="77777777" w:rsidR="004653B0" w:rsidRDefault="004653B0">
            <w:pPr>
              <w:pStyle w:val="TableParagraph"/>
              <w:rPr>
                <w:rFonts w:ascii="Times New Roman"/>
                <w:sz w:val="16"/>
              </w:rPr>
            </w:pPr>
          </w:p>
        </w:tc>
      </w:tr>
    </w:tbl>
    <w:p w14:paraId="083E3083" w14:textId="77777777" w:rsidR="004653B0" w:rsidRDefault="004653B0">
      <w:pPr>
        <w:pStyle w:val="BodyText"/>
        <w:spacing w:before="1"/>
        <w:rPr>
          <w:rFonts w:ascii="Verdana"/>
          <w:b/>
          <w:sz w:val="22"/>
        </w:rPr>
      </w:pPr>
    </w:p>
    <w:p w14:paraId="54D7CDCB" w14:textId="77777777" w:rsidR="004653B0" w:rsidRDefault="00040D56">
      <w:pPr>
        <w:ind w:left="680"/>
        <w:rPr>
          <w:rFonts w:ascii="Verdana" w:hAnsi="Verdana"/>
          <w:b/>
        </w:rPr>
      </w:pPr>
      <w:r>
        <w:rPr>
          <w:rFonts w:ascii="Verdana" w:hAnsi="Verdana"/>
          <w:b/>
          <w:u w:val="single"/>
        </w:rPr>
        <w:t>EMSOU</w:t>
      </w:r>
      <w:r>
        <w:rPr>
          <w:rFonts w:ascii="Verdana" w:hAnsi="Verdana"/>
          <w:b/>
          <w:spacing w:val="-5"/>
          <w:u w:val="single"/>
        </w:rPr>
        <w:t xml:space="preserve"> </w:t>
      </w:r>
      <w:r>
        <w:rPr>
          <w:rFonts w:ascii="Verdana" w:hAnsi="Verdana"/>
          <w:b/>
          <w:u w:val="single"/>
        </w:rPr>
        <w:t>–</w:t>
      </w:r>
      <w:r>
        <w:rPr>
          <w:rFonts w:ascii="Verdana" w:hAnsi="Verdana"/>
          <w:b/>
          <w:spacing w:val="-5"/>
          <w:u w:val="single"/>
        </w:rPr>
        <w:t xml:space="preserve"> </w:t>
      </w:r>
      <w:r>
        <w:rPr>
          <w:rFonts w:ascii="Verdana" w:hAnsi="Verdana"/>
          <w:b/>
          <w:u w:val="single"/>
        </w:rPr>
        <w:t>HMICFRS</w:t>
      </w:r>
      <w:r>
        <w:rPr>
          <w:rFonts w:ascii="Verdana" w:hAnsi="Verdana"/>
          <w:b/>
          <w:spacing w:val="-6"/>
          <w:u w:val="single"/>
        </w:rPr>
        <w:t xml:space="preserve"> </w:t>
      </w:r>
      <w:r>
        <w:rPr>
          <w:rFonts w:ascii="Verdana" w:hAnsi="Verdana"/>
          <w:b/>
          <w:u w:val="single"/>
        </w:rPr>
        <w:t>Action</w:t>
      </w:r>
      <w:r>
        <w:rPr>
          <w:rFonts w:ascii="Verdana" w:hAnsi="Verdana"/>
          <w:b/>
          <w:spacing w:val="-3"/>
          <w:u w:val="single"/>
        </w:rPr>
        <w:t xml:space="preserve"> </w:t>
      </w:r>
      <w:r>
        <w:rPr>
          <w:rFonts w:ascii="Verdana" w:hAnsi="Verdana"/>
          <w:b/>
          <w:u w:val="single"/>
        </w:rPr>
        <w:t>Plan</w:t>
      </w:r>
      <w:r>
        <w:rPr>
          <w:rFonts w:ascii="Verdana" w:hAnsi="Verdana"/>
          <w:b/>
          <w:spacing w:val="-4"/>
          <w:u w:val="single"/>
        </w:rPr>
        <w:t xml:space="preserve"> </w:t>
      </w:r>
      <w:r>
        <w:rPr>
          <w:rFonts w:ascii="Verdana" w:hAnsi="Verdana"/>
          <w:b/>
          <w:u w:val="single"/>
        </w:rPr>
        <w:t>May</w:t>
      </w:r>
      <w:r>
        <w:rPr>
          <w:rFonts w:ascii="Verdana" w:hAnsi="Verdana"/>
          <w:b/>
          <w:spacing w:val="-4"/>
          <w:u w:val="single"/>
        </w:rPr>
        <w:t xml:space="preserve"> 2024</w:t>
      </w:r>
    </w:p>
    <w:tbl>
      <w:tblPr>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14"/>
        <w:gridCol w:w="4644"/>
        <w:gridCol w:w="2988"/>
        <w:gridCol w:w="888"/>
        <w:gridCol w:w="3751"/>
        <w:gridCol w:w="1581"/>
        <w:gridCol w:w="986"/>
      </w:tblGrid>
      <w:tr w:rsidR="004653B0" w14:paraId="4E8A8574" w14:textId="77777777">
        <w:trPr>
          <w:trHeight w:val="503"/>
        </w:trPr>
        <w:tc>
          <w:tcPr>
            <w:tcW w:w="614" w:type="dxa"/>
            <w:shd w:val="clear" w:color="auto" w:fill="622D9E"/>
          </w:tcPr>
          <w:p w14:paraId="75FECFC7" w14:textId="77777777" w:rsidR="004653B0" w:rsidRDefault="004653B0">
            <w:pPr>
              <w:pStyle w:val="TableParagraph"/>
              <w:rPr>
                <w:rFonts w:ascii="Times New Roman"/>
                <w:sz w:val="16"/>
              </w:rPr>
            </w:pPr>
          </w:p>
        </w:tc>
        <w:tc>
          <w:tcPr>
            <w:tcW w:w="4644" w:type="dxa"/>
            <w:shd w:val="clear" w:color="auto" w:fill="622D9E"/>
          </w:tcPr>
          <w:p w14:paraId="4B760485" w14:textId="77777777" w:rsidR="004653B0" w:rsidRDefault="00040D56">
            <w:pPr>
              <w:pStyle w:val="TableParagraph"/>
              <w:spacing w:before="57"/>
              <w:ind w:left="108"/>
              <w:rPr>
                <w:b/>
                <w:sz w:val="16"/>
              </w:rPr>
            </w:pPr>
            <w:r>
              <w:rPr>
                <w:b/>
                <w:color w:val="FFFFFF"/>
                <w:spacing w:val="-2"/>
                <w:sz w:val="16"/>
              </w:rPr>
              <w:t>Observation/Risk</w:t>
            </w:r>
          </w:p>
        </w:tc>
        <w:tc>
          <w:tcPr>
            <w:tcW w:w="2988" w:type="dxa"/>
            <w:shd w:val="clear" w:color="auto" w:fill="622D9E"/>
          </w:tcPr>
          <w:p w14:paraId="09984CA5" w14:textId="77777777" w:rsidR="004653B0" w:rsidRDefault="00040D56">
            <w:pPr>
              <w:pStyle w:val="TableParagraph"/>
              <w:spacing w:before="57"/>
              <w:ind w:left="108"/>
              <w:rPr>
                <w:b/>
                <w:sz w:val="16"/>
              </w:rPr>
            </w:pPr>
            <w:r>
              <w:rPr>
                <w:b/>
                <w:color w:val="FFFFFF"/>
                <w:spacing w:val="-2"/>
                <w:sz w:val="16"/>
              </w:rPr>
              <w:t>Recommendation</w:t>
            </w:r>
          </w:p>
        </w:tc>
        <w:tc>
          <w:tcPr>
            <w:tcW w:w="888" w:type="dxa"/>
            <w:shd w:val="clear" w:color="auto" w:fill="622D9E"/>
          </w:tcPr>
          <w:p w14:paraId="32C0FFC1" w14:textId="77777777" w:rsidR="004653B0" w:rsidRDefault="00040D56">
            <w:pPr>
              <w:pStyle w:val="TableParagraph"/>
              <w:spacing w:before="57"/>
              <w:ind w:left="19" w:right="3"/>
              <w:jc w:val="center"/>
              <w:rPr>
                <w:b/>
                <w:sz w:val="16"/>
              </w:rPr>
            </w:pPr>
            <w:r>
              <w:rPr>
                <w:b/>
                <w:color w:val="FFFFFF"/>
                <w:spacing w:val="-2"/>
                <w:sz w:val="16"/>
              </w:rPr>
              <w:t>Priority</w:t>
            </w:r>
          </w:p>
        </w:tc>
        <w:tc>
          <w:tcPr>
            <w:tcW w:w="3751" w:type="dxa"/>
            <w:shd w:val="clear" w:color="auto" w:fill="622D9E"/>
          </w:tcPr>
          <w:p w14:paraId="3120503A" w14:textId="77777777" w:rsidR="004653B0" w:rsidRDefault="00040D56">
            <w:pPr>
              <w:pStyle w:val="TableParagraph"/>
              <w:spacing w:before="57"/>
              <w:ind w:left="108"/>
              <w:rPr>
                <w:b/>
                <w:sz w:val="16"/>
              </w:rPr>
            </w:pPr>
            <w:r>
              <w:rPr>
                <w:b/>
                <w:color w:val="FFFFFF"/>
                <w:sz w:val="16"/>
              </w:rPr>
              <w:t>Management</w:t>
            </w:r>
            <w:r>
              <w:rPr>
                <w:b/>
                <w:color w:val="FFFFFF"/>
                <w:spacing w:val="-10"/>
                <w:sz w:val="16"/>
              </w:rPr>
              <w:t xml:space="preserve"> </w:t>
            </w:r>
            <w:r>
              <w:rPr>
                <w:b/>
                <w:color w:val="FFFFFF"/>
                <w:spacing w:val="-2"/>
                <w:sz w:val="16"/>
              </w:rPr>
              <w:t>response</w:t>
            </w:r>
          </w:p>
        </w:tc>
        <w:tc>
          <w:tcPr>
            <w:tcW w:w="1581" w:type="dxa"/>
            <w:shd w:val="clear" w:color="auto" w:fill="622D9E"/>
          </w:tcPr>
          <w:p w14:paraId="3FB294FE" w14:textId="77777777" w:rsidR="004653B0" w:rsidRDefault="00040D56">
            <w:pPr>
              <w:pStyle w:val="TableParagraph"/>
              <w:spacing w:before="57"/>
              <w:ind w:left="108"/>
              <w:rPr>
                <w:b/>
                <w:sz w:val="16"/>
              </w:rPr>
            </w:pPr>
            <w:r>
              <w:rPr>
                <w:b/>
                <w:color w:val="FFFFFF"/>
                <w:spacing w:val="-2"/>
                <w:sz w:val="16"/>
              </w:rPr>
              <w:t>Timescale/ responsibility</w:t>
            </w:r>
          </w:p>
        </w:tc>
        <w:tc>
          <w:tcPr>
            <w:tcW w:w="986" w:type="dxa"/>
            <w:shd w:val="clear" w:color="auto" w:fill="622D9E"/>
          </w:tcPr>
          <w:p w14:paraId="410A9889" w14:textId="77777777" w:rsidR="004653B0" w:rsidRDefault="00040D56">
            <w:pPr>
              <w:pStyle w:val="TableParagraph"/>
              <w:spacing w:before="57"/>
              <w:ind w:left="204"/>
              <w:rPr>
                <w:b/>
                <w:sz w:val="16"/>
              </w:rPr>
            </w:pPr>
            <w:r>
              <w:rPr>
                <w:b/>
                <w:color w:val="FFFFFF"/>
                <w:spacing w:val="-2"/>
                <w:sz w:val="16"/>
              </w:rPr>
              <w:t>Status</w:t>
            </w:r>
          </w:p>
        </w:tc>
      </w:tr>
      <w:tr w:rsidR="004653B0" w14:paraId="602BA95B" w14:textId="77777777">
        <w:trPr>
          <w:trHeight w:val="3419"/>
        </w:trPr>
        <w:tc>
          <w:tcPr>
            <w:tcW w:w="614" w:type="dxa"/>
          </w:tcPr>
          <w:p w14:paraId="332E8A22" w14:textId="77777777" w:rsidR="004653B0" w:rsidRDefault="00040D56">
            <w:pPr>
              <w:pStyle w:val="TableParagraph"/>
              <w:spacing w:before="57"/>
              <w:ind w:left="107"/>
              <w:rPr>
                <w:b/>
                <w:sz w:val="16"/>
              </w:rPr>
            </w:pPr>
            <w:r>
              <w:rPr>
                <w:b/>
                <w:spacing w:val="-10"/>
                <w:sz w:val="16"/>
              </w:rPr>
              <w:t>1</w:t>
            </w:r>
          </w:p>
        </w:tc>
        <w:tc>
          <w:tcPr>
            <w:tcW w:w="4644" w:type="dxa"/>
          </w:tcPr>
          <w:p w14:paraId="1B760FC6" w14:textId="77777777" w:rsidR="004653B0" w:rsidRDefault="00040D56">
            <w:pPr>
              <w:pStyle w:val="TableParagraph"/>
              <w:spacing w:before="57"/>
              <w:ind w:left="108"/>
              <w:rPr>
                <w:b/>
                <w:sz w:val="16"/>
              </w:rPr>
            </w:pPr>
            <w:r>
              <w:rPr>
                <w:b/>
                <w:sz w:val="16"/>
              </w:rPr>
              <w:t>Strategic</w:t>
            </w:r>
            <w:r>
              <w:rPr>
                <w:b/>
                <w:spacing w:val="-11"/>
                <w:sz w:val="16"/>
              </w:rPr>
              <w:t xml:space="preserve"> </w:t>
            </w:r>
            <w:r>
              <w:rPr>
                <w:b/>
                <w:sz w:val="16"/>
              </w:rPr>
              <w:t>Governance</w:t>
            </w:r>
            <w:r>
              <w:rPr>
                <w:b/>
                <w:spacing w:val="-7"/>
                <w:sz w:val="16"/>
              </w:rPr>
              <w:t xml:space="preserve"> </w:t>
            </w:r>
            <w:r>
              <w:rPr>
                <w:b/>
                <w:sz w:val="16"/>
              </w:rPr>
              <w:t>Board</w:t>
            </w:r>
            <w:r>
              <w:rPr>
                <w:b/>
                <w:spacing w:val="-7"/>
                <w:sz w:val="16"/>
              </w:rPr>
              <w:t xml:space="preserve"> </w:t>
            </w:r>
            <w:proofErr w:type="spellStart"/>
            <w:r>
              <w:rPr>
                <w:b/>
                <w:spacing w:val="-5"/>
                <w:sz w:val="16"/>
              </w:rPr>
              <w:t>ToR</w:t>
            </w:r>
            <w:proofErr w:type="spellEnd"/>
          </w:p>
          <w:p w14:paraId="1B47D51B" w14:textId="77777777" w:rsidR="004653B0" w:rsidRDefault="00040D56">
            <w:pPr>
              <w:pStyle w:val="TableParagraph"/>
              <w:ind w:left="107" w:right="135"/>
              <w:rPr>
                <w:sz w:val="16"/>
              </w:rPr>
            </w:pPr>
            <w:proofErr w:type="spellStart"/>
            <w:r>
              <w:rPr>
                <w:sz w:val="16"/>
              </w:rPr>
              <w:t>ToR</w:t>
            </w:r>
            <w:proofErr w:type="spellEnd"/>
            <w:r>
              <w:rPr>
                <w:spacing w:val="-6"/>
                <w:sz w:val="16"/>
              </w:rPr>
              <w:t xml:space="preserve"> </w:t>
            </w:r>
            <w:r>
              <w:rPr>
                <w:sz w:val="16"/>
              </w:rPr>
              <w:t>are</w:t>
            </w:r>
            <w:r>
              <w:rPr>
                <w:spacing w:val="-6"/>
                <w:sz w:val="16"/>
              </w:rPr>
              <w:t xml:space="preserve"> </w:t>
            </w:r>
            <w:r>
              <w:rPr>
                <w:sz w:val="16"/>
              </w:rPr>
              <w:t>used</w:t>
            </w:r>
            <w:r>
              <w:rPr>
                <w:spacing w:val="-4"/>
                <w:sz w:val="16"/>
              </w:rPr>
              <w:t xml:space="preserve"> </w:t>
            </w:r>
            <w:r>
              <w:rPr>
                <w:sz w:val="16"/>
              </w:rPr>
              <w:t>to</w:t>
            </w:r>
            <w:r>
              <w:rPr>
                <w:spacing w:val="-6"/>
                <w:sz w:val="16"/>
              </w:rPr>
              <w:t xml:space="preserve"> </w:t>
            </w:r>
            <w:r>
              <w:rPr>
                <w:sz w:val="16"/>
              </w:rPr>
              <w:t>define</w:t>
            </w:r>
            <w:r>
              <w:rPr>
                <w:spacing w:val="-4"/>
                <w:sz w:val="16"/>
              </w:rPr>
              <w:t xml:space="preserve"> </w:t>
            </w:r>
            <w:r>
              <w:rPr>
                <w:sz w:val="16"/>
              </w:rPr>
              <w:t>the</w:t>
            </w:r>
            <w:r>
              <w:rPr>
                <w:spacing w:val="-4"/>
                <w:sz w:val="16"/>
              </w:rPr>
              <w:t xml:space="preserve"> </w:t>
            </w:r>
            <w:r>
              <w:rPr>
                <w:sz w:val="16"/>
              </w:rPr>
              <w:t>aims,</w:t>
            </w:r>
            <w:r>
              <w:rPr>
                <w:spacing w:val="-5"/>
                <w:sz w:val="16"/>
              </w:rPr>
              <w:t xml:space="preserve"> </w:t>
            </w:r>
            <w:r>
              <w:rPr>
                <w:sz w:val="16"/>
              </w:rPr>
              <w:t>methods</w:t>
            </w:r>
            <w:r>
              <w:rPr>
                <w:spacing w:val="-6"/>
                <w:sz w:val="16"/>
              </w:rPr>
              <w:t xml:space="preserve"> </w:t>
            </w:r>
            <w:r>
              <w:rPr>
                <w:sz w:val="16"/>
              </w:rPr>
              <w:t>and reporting for key governance forums.</w:t>
            </w:r>
          </w:p>
          <w:p w14:paraId="2DC72CCC" w14:textId="77777777" w:rsidR="004653B0" w:rsidRDefault="00040D56">
            <w:pPr>
              <w:pStyle w:val="TableParagraph"/>
              <w:ind w:left="107" w:right="135"/>
              <w:rPr>
                <w:sz w:val="16"/>
              </w:rPr>
            </w:pPr>
            <w:r>
              <w:rPr>
                <w:sz w:val="16"/>
              </w:rPr>
              <w:t>These</w:t>
            </w:r>
            <w:r>
              <w:rPr>
                <w:spacing w:val="-6"/>
                <w:sz w:val="16"/>
              </w:rPr>
              <w:t xml:space="preserve"> </w:t>
            </w:r>
            <w:r>
              <w:rPr>
                <w:sz w:val="16"/>
              </w:rPr>
              <w:t>are</w:t>
            </w:r>
            <w:r>
              <w:rPr>
                <w:spacing w:val="-8"/>
                <w:sz w:val="16"/>
              </w:rPr>
              <w:t xml:space="preserve"> </w:t>
            </w:r>
            <w:r>
              <w:rPr>
                <w:sz w:val="16"/>
              </w:rPr>
              <w:t>essential</w:t>
            </w:r>
            <w:r>
              <w:rPr>
                <w:spacing w:val="-7"/>
                <w:sz w:val="16"/>
              </w:rPr>
              <w:t xml:space="preserve"> </w:t>
            </w:r>
            <w:r>
              <w:rPr>
                <w:sz w:val="16"/>
              </w:rPr>
              <w:t>documents</w:t>
            </w:r>
            <w:r>
              <w:rPr>
                <w:spacing w:val="-6"/>
                <w:sz w:val="16"/>
              </w:rPr>
              <w:t xml:space="preserve"> </w:t>
            </w:r>
            <w:r>
              <w:rPr>
                <w:sz w:val="16"/>
              </w:rPr>
              <w:t>that,</w:t>
            </w:r>
            <w:r>
              <w:rPr>
                <w:spacing w:val="-7"/>
                <w:sz w:val="16"/>
              </w:rPr>
              <w:t xml:space="preserve"> </w:t>
            </w:r>
            <w:r>
              <w:rPr>
                <w:sz w:val="16"/>
              </w:rPr>
              <w:t>alongside</w:t>
            </w:r>
            <w:r>
              <w:rPr>
                <w:spacing w:val="-6"/>
                <w:sz w:val="16"/>
              </w:rPr>
              <w:t xml:space="preserve"> </w:t>
            </w:r>
            <w:r>
              <w:rPr>
                <w:sz w:val="16"/>
              </w:rPr>
              <w:t>the wider governance framework, ensure an effective regime of oversight and review.</w:t>
            </w:r>
          </w:p>
          <w:p w14:paraId="4D0E6C98" w14:textId="77777777" w:rsidR="004653B0" w:rsidRDefault="00040D56">
            <w:pPr>
              <w:pStyle w:val="TableParagraph"/>
              <w:ind w:left="107" w:right="135"/>
              <w:rPr>
                <w:sz w:val="16"/>
              </w:rPr>
            </w:pPr>
            <w:r>
              <w:rPr>
                <w:sz w:val="16"/>
              </w:rPr>
              <w:t xml:space="preserve">Audit has reviewed the </w:t>
            </w:r>
            <w:proofErr w:type="spellStart"/>
            <w:r>
              <w:rPr>
                <w:sz w:val="16"/>
              </w:rPr>
              <w:t>ToR</w:t>
            </w:r>
            <w:proofErr w:type="spellEnd"/>
            <w:r>
              <w:rPr>
                <w:sz w:val="16"/>
              </w:rPr>
              <w:t xml:space="preserve"> for the Strategic Governance</w:t>
            </w:r>
            <w:r>
              <w:rPr>
                <w:spacing w:val="-6"/>
                <w:sz w:val="16"/>
              </w:rPr>
              <w:t xml:space="preserve"> </w:t>
            </w:r>
            <w:r>
              <w:rPr>
                <w:sz w:val="16"/>
              </w:rPr>
              <w:t>Board</w:t>
            </w:r>
            <w:r>
              <w:rPr>
                <w:spacing w:val="-4"/>
                <w:sz w:val="16"/>
              </w:rPr>
              <w:t xml:space="preserve"> </w:t>
            </w:r>
            <w:r>
              <w:rPr>
                <w:sz w:val="16"/>
              </w:rPr>
              <w:t>and</w:t>
            </w:r>
            <w:r>
              <w:rPr>
                <w:spacing w:val="-7"/>
                <w:sz w:val="16"/>
              </w:rPr>
              <w:t xml:space="preserve"> </w:t>
            </w:r>
            <w:r>
              <w:rPr>
                <w:sz w:val="16"/>
              </w:rPr>
              <w:t>found</w:t>
            </w:r>
            <w:r>
              <w:rPr>
                <w:spacing w:val="-7"/>
                <w:sz w:val="16"/>
              </w:rPr>
              <w:t xml:space="preserve"> </w:t>
            </w:r>
            <w:r>
              <w:rPr>
                <w:sz w:val="16"/>
              </w:rPr>
              <w:t>several</w:t>
            </w:r>
            <w:r>
              <w:rPr>
                <w:spacing w:val="-5"/>
                <w:sz w:val="16"/>
              </w:rPr>
              <w:t xml:space="preserve"> </w:t>
            </w:r>
            <w:r>
              <w:rPr>
                <w:sz w:val="16"/>
              </w:rPr>
              <w:t>items</w:t>
            </w:r>
            <w:r>
              <w:rPr>
                <w:spacing w:val="-6"/>
                <w:sz w:val="16"/>
              </w:rPr>
              <w:t xml:space="preserve"> </w:t>
            </w:r>
            <w:r>
              <w:rPr>
                <w:sz w:val="16"/>
              </w:rPr>
              <w:t>of</w:t>
            </w:r>
            <w:r>
              <w:rPr>
                <w:spacing w:val="-5"/>
                <w:sz w:val="16"/>
              </w:rPr>
              <w:t xml:space="preserve"> </w:t>
            </w:r>
            <w:r>
              <w:rPr>
                <w:sz w:val="16"/>
              </w:rPr>
              <w:t>key information not included, such as:</w:t>
            </w:r>
          </w:p>
          <w:p w14:paraId="3D68DEEE" w14:textId="77777777" w:rsidR="004653B0" w:rsidRDefault="00040D56">
            <w:pPr>
              <w:pStyle w:val="TableParagraph"/>
              <w:numPr>
                <w:ilvl w:val="0"/>
                <w:numId w:val="7"/>
              </w:numPr>
              <w:tabs>
                <w:tab w:val="left" w:pos="382"/>
              </w:tabs>
              <w:spacing w:line="195" w:lineRule="exact"/>
              <w:ind w:left="382" w:hanging="159"/>
              <w:rPr>
                <w:sz w:val="16"/>
              </w:rPr>
            </w:pPr>
            <w:r>
              <w:rPr>
                <w:sz w:val="16"/>
              </w:rPr>
              <w:t>attendees</w:t>
            </w:r>
            <w:r>
              <w:rPr>
                <w:spacing w:val="-4"/>
                <w:sz w:val="16"/>
              </w:rPr>
              <w:t xml:space="preserve"> </w:t>
            </w:r>
            <w:r>
              <w:rPr>
                <w:sz w:val="16"/>
              </w:rPr>
              <w:t>and</w:t>
            </w:r>
            <w:r>
              <w:rPr>
                <w:spacing w:val="-5"/>
                <w:sz w:val="16"/>
              </w:rPr>
              <w:t xml:space="preserve"> </w:t>
            </w:r>
            <w:r>
              <w:rPr>
                <w:spacing w:val="-2"/>
                <w:sz w:val="16"/>
              </w:rPr>
              <w:t>roles.</w:t>
            </w:r>
          </w:p>
          <w:p w14:paraId="7B3D36E2" w14:textId="77777777" w:rsidR="004653B0" w:rsidRDefault="00040D56">
            <w:pPr>
              <w:pStyle w:val="TableParagraph"/>
              <w:numPr>
                <w:ilvl w:val="0"/>
                <w:numId w:val="7"/>
              </w:numPr>
              <w:tabs>
                <w:tab w:val="left" w:pos="382"/>
              </w:tabs>
              <w:spacing w:line="194" w:lineRule="exact"/>
              <w:ind w:left="382" w:hanging="159"/>
              <w:rPr>
                <w:sz w:val="16"/>
              </w:rPr>
            </w:pPr>
            <w:r>
              <w:rPr>
                <w:sz w:val="16"/>
              </w:rPr>
              <w:t>frequency</w:t>
            </w:r>
            <w:r>
              <w:rPr>
                <w:spacing w:val="-5"/>
                <w:sz w:val="16"/>
              </w:rPr>
              <w:t xml:space="preserve"> </w:t>
            </w:r>
            <w:r>
              <w:rPr>
                <w:sz w:val="16"/>
              </w:rPr>
              <w:t>of</w:t>
            </w:r>
            <w:r>
              <w:rPr>
                <w:spacing w:val="-3"/>
                <w:sz w:val="16"/>
              </w:rPr>
              <w:t xml:space="preserve"> </w:t>
            </w:r>
            <w:r>
              <w:rPr>
                <w:spacing w:val="-2"/>
                <w:sz w:val="16"/>
              </w:rPr>
              <w:t>meetings.</w:t>
            </w:r>
          </w:p>
          <w:p w14:paraId="766F87EA" w14:textId="77777777" w:rsidR="004653B0" w:rsidRDefault="00040D56">
            <w:pPr>
              <w:pStyle w:val="TableParagraph"/>
              <w:numPr>
                <w:ilvl w:val="0"/>
                <w:numId w:val="7"/>
              </w:numPr>
              <w:tabs>
                <w:tab w:val="left" w:pos="382"/>
              </w:tabs>
              <w:spacing w:line="194" w:lineRule="exact"/>
              <w:ind w:left="382" w:hanging="159"/>
              <w:rPr>
                <w:sz w:val="16"/>
              </w:rPr>
            </w:pPr>
            <w:r>
              <w:rPr>
                <w:sz w:val="16"/>
              </w:rPr>
              <w:t>standing</w:t>
            </w:r>
            <w:r>
              <w:rPr>
                <w:spacing w:val="-5"/>
                <w:sz w:val="16"/>
              </w:rPr>
              <w:t xml:space="preserve"> </w:t>
            </w:r>
            <w:r>
              <w:rPr>
                <w:sz w:val="16"/>
              </w:rPr>
              <w:t>agenda</w:t>
            </w:r>
            <w:r>
              <w:rPr>
                <w:spacing w:val="-4"/>
                <w:sz w:val="16"/>
              </w:rPr>
              <w:t xml:space="preserve"> </w:t>
            </w:r>
            <w:r>
              <w:rPr>
                <w:spacing w:val="-2"/>
                <w:sz w:val="16"/>
              </w:rPr>
              <w:t>items.</w:t>
            </w:r>
          </w:p>
          <w:p w14:paraId="2FBE1A1D" w14:textId="77777777" w:rsidR="004653B0" w:rsidRDefault="00040D56">
            <w:pPr>
              <w:pStyle w:val="TableParagraph"/>
              <w:numPr>
                <w:ilvl w:val="0"/>
                <w:numId w:val="7"/>
              </w:numPr>
              <w:tabs>
                <w:tab w:val="left" w:pos="382"/>
              </w:tabs>
              <w:spacing w:line="194" w:lineRule="exact"/>
              <w:ind w:left="382" w:hanging="159"/>
              <w:rPr>
                <w:sz w:val="16"/>
              </w:rPr>
            </w:pPr>
            <w:r>
              <w:rPr>
                <w:sz w:val="16"/>
              </w:rPr>
              <w:t>reporting</w:t>
            </w:r>
            <w:r>
              <w:rPr>
                <w:spacing w:val="-5"/>
                <w:sz w:val="16"/>
              </w:rPr>
              <w:t xml:space="preserve"> </w:t>
            </w:r>
            <w:r>
              <w:rPr>
                <w:sz w:val="16"/>
              </w:rPr>
              <w:t>and</w:t>
            </w:r>
            <w:r>
              <w:rPr>
                <w:spacing w:val="-5"/>
                <w:sz w:val="16"/>
              </w:rPr>
              <w:t xml:space="preserve"> </w:t>
            </w:r>
            <w:r>
              <w:rPr>
                <w:spacing w:val="-2"/>
                <w:sz w:val="16"/>
              </w:rPr>
              <w:t>escalation.</w:t>
            </w:r>
          </w:p>
          <w:p w14:paraId="2AFC98FD" w14:textId="77777777" w:rsidR="004653B0" w:rsidRDefault="00040D56">
            <w:pPr>
              <w:pStyle w:val="TableParagraph"/>
              <w:ind w:left="108" w:right="135"/>
              <w:rPr>
                <w:sz w:val="16"/>
              </w:rPr>
            </w:pPr>
            <w:r>
              <w:rPr>
                <w:i/>
                <w:sz w:val="16"/>
              </w:rPr>
              <w:t xml:space="preserve">Risk and Impact: </w:t>
            </w:r>
            <w:r>
              <w:rPr>
                <w:sz w:val="16"/>
              </w:rPr>
              <w:t>Forums relating to workforce planning are not held regularly enough, with appropriate</w:t>
            </w:r>
            <w:r>
              <w:rPr>
                <w:spacing w:val="-5"/>
                <w:sz w:val="16"/>
              </w:rPr>
              <w:t xml:space="preserve"> </w:t>
            </w:r>
            <w:r>
              <w:rPr>
                <w:sz w:val="16"/>
              </w:rPr>
              <w:t>seniority,</w:t>
            </w:r>
            <w:r>
              <w:rPr>
                <w:spacing w:val="-8"/>
                <w:sz w:val="16"/>
              </w:rPr>
              <w:t xml:space="preserve"> </w:t>
            </w:r>
            <w:r>
              <w:rPr>
                <w:sz w:val="16"/>
              </w:rPr>
              <w:t>covering</w:t>
            </w:r>
            <w:r>
              <w:rPr>
                <w:spacing w:val="-7"/>
                <w:sz w:val="16"/>
              </w:rPr>
              <w:t xml:space="preserve"> </w:t>
            </w:r>
            <w:r>
              <w:rPr>
                <w:sz w:val="16"/>
              </w:rPr>
              <w:t>key</w:t>
            </w:r>
            <w:r>
              <w:rPr>
                <w:spacing w:val="-7"/>
                <w:sz w:val="16"/>
              </w:rPr>
              <w:t xml:space="preserve"> </w:t>
            </w:r>
            <w:r>
              <w:rPr>
                <w:sz w:val="16"/>
              </w:rPr>
              <w:t>areas</w:t>
            </w:r>
            <w:r>
              <w:rPr>
                <w:spacing w:val="-7"/>
                <w:sz w:val="16"/>
              </w:rPr>
              <w:t xml:space="preserve"> </w:t>
            </w:r>
            <w:r>
              <w:rPr>
                <w:sz w:val="16"/>
              </w:rPr>
              <w:t>or</w:t>
            </w:r>
            <w:r>
              <w:rPr>
                <w:spacing w:val="-7"/>
                <w:sz w:val="16"/>
              </w:rPr>
              <w:t xml:space="preserve"> </w:t>
            </w:r>
            <w:r>
              <w:rPr>
                <w:sz w:val="16"/>
              </w:rPr>
              <w:t>with appropriate reporting.</w:t>
            </w:r>
          </w:p>
        </w:tc>
        <w:tc>
          <w:tcPr>
            <w:tcW w:w="2988" w:type="dxa"/>
          </w:tcPr>
          <w:p w14:paraId="3785DC35" w14:textId="77777777" w:rsidR="004653B0" w:rsidRDefault="004653B0">
            <w:pPr>
              <w:pStyle w:val="TableParagraph"/>
              <w:spacing w:before="57"/>
              <w:rPr>
                <w:b/>
                <w:sz w:val="16"/>
              </w:rPr>
            </w:pPr>
          </w:p>
          <w:p w14:paraId="255D9CDF" w14:textId="77777777" w:rsidR="004653B0" w:rsidRDefault="00040D56">
            <w:pPr>
              <w:pStyle w:val="TableParagraph"/>
              <w:ind w:left="108" w:right="146"/>
              <w:rPr>
                <w:sz w:val="16"/>
              </w:rPr>
            </w:pPr>
            <w:r>
              <w:rPr>
                <w:sz w:val="16"/>
              </w:rPr>
              <w:t xml:space="preserve">The Unit should update the </w:t>
            </w:r>
            <w:proofErr w:type="spellStart"/>
            <w:r>
              <w:rPr>
                <w:sz w:val="16"/>
              </w:rPr>
              <w:t>ToR</w:t>
            </w:r>
            <w:proofErr w:type="spellEnd"/>
            <w:r>
              <w:rPr>
                <w:sz w:val="16"/>
              </w:rPr>
              <w:t xml:space="preserve"> for the Strategic Governance Board and Performance Management</w:t>
            </w:r>
            <w:r>
              <w:rPr>
                <w:spacing w:val="-9"/>
                <w:sz w:val="16"/>
              </w:rPr>
              <w:t xml:space="preserve"> </w:t>
            </w:r>
            <w:r>
              <w:rPr>
                <w:sz w:val="16"/>
              </w:rPr>
              <w:t>Group</w:t>
            </w:r>
            <w:r>
              <w:rPr>
                <w:spacing w:val="-10"/>
                <w:sz w:val="16"/>
              </w:rPr>
              <w:t xml:space="preserve"> </w:t>
            </w:r>
            <w:r>
              <w:rPr>
                <w:sz w:val="16"/>
              </w:rPr>
              <w:t>to</w:t>
            </w:r>
            <w:r>
              <w:rPr>
                <w:spacing w:val="-10"/>
                <w:sz w:val="16"/>
              </w:rPr>
              <w:t xml:space="preserve"> </w:t>
            </w:r>
            <w:r>
              <w:rPr>
                <w:sz w:val="16"/>
              </w:rPr>
              <w:t>include</w:t>
            </w:r>
            <w:r>
              <w:rPr>
                <w:spacing w:val="-10"/>
                <w:sz w:val="16"/>
              </w:rPr>
              <w:t xml:space="preserve"> </w:t>
            </w:r>
            <w:r>
              <w:rPr>
                <w:sz w:val="16"/>
              </w:rPr>
              <w:t>all key information, including:</w:t>
            </w:r>
          </w:p>
          <w:p w14:paraId="1357D2A8" w14:textId="77777777" w:rsidR="004653B0" w:rsidRDefault="00040D56">
            <w:pPr>
              <w:pStyle w:val="TableParagraph"/>
              <w:numPr>
                <w:ilvl w:val="0"/>
                <w:numId w:val="6"/>
              </w:numPr>
              <w:tabs>
                <w:tab w:val="left" w:pos="413"/>
              </w:tabs>
              <w:spacing w:line="195" w:lineRule="exact"/>
              <w:ind w:left="413" w:hanging="128"/>
              <w:rPr>
                <w:sz w:val="16"/>
              </w:rPr>
            </w:pPr>
            <w:r>
              <w:rPr>
                <w:sz w:val="16"/>
              </w:rPr>
              <w:t>frequency</w:t>
            </w:r>
            <w:r>
              <w:rPr>
                <w:spacing w:val="-5"/>
                <w:sz w:val="16"/>
              </w:rPr>
              <w:t xml:space="preserve"> </w:t>
            </w:r>
            <w:r>
              <w:rPr>
                <w:sz w:val="16"/>
              </w:rPr>
              <w:t>of</w:t>
            </w:r>
            <w:r>
              <w:rPr>
                <w:spacing w:val="-3"/>
                <w:sz w:val="16"/>
              </w:rPr>
              <w:t xml:space="preserve"> </w:t>
            </w:r>
            <w:r>
              <w:rPr>
                <w:spacing w:val="-2"/>
                <w:sz w:val="16"/>
              </w:rPr>
              <w:t>meetings.</w:t>
            </w:r>
          </w:p>
          <w:p w14:paraId="2B3940FD" w14:textId="77777777" w:rsidR="004653B0" w:rsidRDefault="00040D56">
            <w:pPr>
              <w:pStyle w:val="TableParagraph"/>
              <w:numPr>
                <w:ilvl w:val="0"/>
                <w:numId w:val="6"/>
              </w:numPr>
              <w:tabs>
                <w:tab w:val="left" w:pos="413"/>
              </w:tabs>
              <w:spacing w:line="194" w:lineRule="exact"/>
              <w:ind w:left="413" w:hanging="128"/>
              <w:rPr>
                <w:sz w:val="16"/>
              </w:rPr>
            </w:pPr>
            <w:r>
              <w:rPr>
                <w:spacing w:val="-2"/>
                <w:sz w:val="16"/>
              </w:rPr>
              <w:t>attendees.</w:t>
            </w:r>
          </w:p>
          <w:p w14:paraId="4E7EE81A" w14:textId="77777777" w:rsidR="004653B0" w:rsidRDefault="00040D56">
            <w:pPr>
              <w:pStyle w:val="TableParagraph"/>
              <w:numPr>
                <w:ilvl w:val="0"/>
                <w:numId w:val="6"/>
              </w:numPr>
              <w:tabs>
                <w:tab w:val="left" w:pos="413"/>
                <w:tab w:val="left" w:pos="415"/>
              </w:tabs>
              <w:ind w:right="313"/>
              <w:rPr>
                <w:sz w:val="16"/>
              </w:rPr>
            </w:pPr>
            <w:r>
              <w:rPr>
                <w:sz w:val="16"/>
              </w:rPr>
              <w:t>who</w:t>
            </w:r>
            <w:r>
              <w:rPr>
                <w:spacing w:val="-10"/>
                <w:sz w:val="16"/>
              </w:rPr>
              <w:t xml:space="preserve"> </w:t>
            </w:r>
            <w:r>
              <w:rPr>
                <w:sz w:val="16"/>
              </w:rPr>
              <w:t>chairs</w:t>
            </w:r>
            <w:r>
              <w:rPr>
                <w:spacing w:val="-8"/>
                <w:sz w:val="16"/>
              </w:rPr>
              <w:t xml:space="preserve"> </w:t>
            </w:r>
            <w:r>
              <w:rPr>
                <w:sz w:val="16"/>
              </w:rPr>
              <w:t>the</w:t>
            </w:r>
            <w:r>
              <w:rPr>
                <w:spacing w:val="-10"/>
                <w:sz w:val="16"/>
              </w:rPr>
              <w:t xml:space="preserve"> </w:t>
            </w:r>
            <w:r>
              <w:rPr>
                <w:sz w:val="16"/>
              </w:rPr>
              <w:t>meeting</w:t>
            </w:r>
            <w:r>
              <w:rPr>
                <w:spacing w:val="-8"/>
                <w:sz w:val="16"/>
              </w:rPr>
              <w:t xml:space="preserve"> </w:t>
            </w:r>
            <w:r>
              <w:rPr>
                <w:sz w:val="16"/>
              </w:rPr>
              <w:t>and relevant deputies.</w:t>
            </w:r>
          </w:p>
          <w:p w14:paraId="759AFE24" w14:textId="77777777" w:rsidR="004653B0" w:rsidRDefault="00040D56">
            <w:pPr>
              <w:pStyle w:val="TableParagraph"/>
              <w:numPr>
                <w:ilvl w:val="0"/>
                <w:numId w:val="6"/>
              </w:numPr>
              <w:tabs>
                <w:tab w:val="left" w:pos="413"/>
              </w:tabs>
              <w:spacing w:line="194" w:lineRule="exact"/>
              <w:ind w:left="413" w:hanging="128"/>
              <w:rPr>
                <w:sz w:val="16"/>
              </w:rPr>
            </w:pPr>
            <w:r>
              <w:rPr>
                <w:sz w:val="16"/>
              </w:rPr>
              <w:t>standing</w:t>
            </w:r>
            <w:r>
              <w:rPr>
                <w:spacing w:val="-5"/>
                <w:sz w:val="16"/>
              </w:rPr>
              <w:t xml:space="preserve"> </w:t>
            </w:r>
            <w:r>
              <w:rPr>
                <w:sz w:val="16"/>
              </w:rPr>
              <w:t>agenda</w:t>
            </w:r>
            <w:r>
              <w:rPr>
                <w:spacing w:val="-4"/>
                <w:sz w:val="16"/>
              </w:rPr>
              <w:t xml:space="preserve"> </w:t>
            </w:r>
            <w:r>
              <w:rPr>
                <w:spacing w:val="-2"/>
                <w:sz w:val="16"/>
              </w:rPr>
              <w:t>items.</w:t>
            </w:r>
          </w:p>
          <w:p w14:paraId="56149CF8" w14:textId="77777777" w:rsidR="004653B0" w:rsidRDefault="00040D56">
            <w:pPr>
              <w:pStyle w:val="TableParagraph"/>
              <w:numPr>
                <w:ilvl w:val="0"/>
                <w:numId w:val="6"/>
              </w:numPr>
              <w:tabs>
                <w:tab w:val="left" w:pos="413"/>
                <w:tab w:val="left" w:pos="415"/>
              </w:tabs>
              <w:ind w:right="384"/>
              <w:rPr>
                <w:sz w:val="16"/>
              </w:rPr>
            </w:pPr>
            <w:r>
              <w:rPr>
                <w:sz w:val="16"/>
              </w:rPr>
              <w:t>where</w:t>
            </w:r>
            <w:r>
              <w:rPr>
                <w:spacing w:val="-9"/>
                <w:sz w:val="16"/>
              </w:rPr>
              <w:t xml:space="preserve"> </w:t>
            </w:r>
            <w:r>
              <w:rPr>
                <w:sz w:val="16"/>
              </w:rPr>
              <w:t>the</w:t>
            </w:r>
            <w:r>
              <w:rPr>
                <w:spacing w:val="-9"/>
                <w:sz w:val="16"/>
              </w:rPr>
              <w:t xml:space="preserve"> </w:t>
            </w:r>
            <w:r>
              <w:rPr>
                <w:sz w:val="16"/>
              </w:rPr>
              <w:t>board</w:t>
            </w:r>
            <w:r>
              <w:rPr>
                <w:spacing w:val="-9"/>
                <w:sz w:val="16"/>
              </w:rPr>
              <w:t xml:space="preserve"> </w:t>
            </w:r>
            <w:r>
              <w:rPr>
                <w:sz w:val="16"/>
              </w:rPr>
              <w:t>reports</w:t>
            </w:r>
            <w:r>
              <w:rPr>
                <w:spacing w:val="-9"/>
                <w:sz w:val="16"/>
              </w:rPr>
              <w:t xml:space="preserve"> </w:t>
            </w:r>
            <w:r>
              <w:rPr>
                <w:sz w:val="16"/>
              </w:rPr>
              <w:t>to and where they receive reports from.</w:t>
            </w:r>
          </w:p>
          <w:p w14:paraId="6FD6B387" w14:textId="77777777" w:rsidR="004653B0" w:rsidRDefault="00040D56">
            <w:pPr>
              <w:pStyle w:val="TableParagraph"/>
              <w:spacing w:line="193" w:lineRule="exact"/>
              <w:ind w:left="107"/>
              <w:rPr>
                <w:sz w:val="16"/>
              </w:rPr>
            </w:pPr>
            <w:r>
              <w:rPr>
                <w:spacing w:val="-10"/>
                <w:sz w:val="16"/>
              </w:rPr>
              <w:t>.</w:t>
            </w:r>
          </w:p>
        </w:tc>
        <w:tc>
          <w:tcPr>
            <w:tcW w:w="888" w:type="dxa"/>
            <w:shd w:val="clear" w:color="auto" w:fill="FFC000"/>
          </w:tcPr>
          <w:p w14:paraId="1AB22F4B" w14:textId="77777777" w:rsidR="004653B0" w:rsidRDefault="004653B0">
            <w:pPr>
              <w:pStyle w:val="TableParagraph"/>
              <w:spacing w:before="57"/>
              <w:rPr>
                <w:b/>
                <w:sz w:val="16"/>
              </w:rPr>
            </w:pPr>
          </w:p>
          <w:p w14:paraId="40CCFD6E" w14:textId="77777777" w:rsidR="004653B0" w:rsidRDefault="00040D56">
            <w:pPr>
              <w:pStyle w:val="TableParagraph"/>
              <w:ind w:left="19"/>
              <w:jc w:val="center"/>
              <w:rPr>
                <w:b/>
                <w:sz w:val="16"/>
              </w:rPr>
            </w:pPr>
            <w:r>
              <w:rPr>
                <w:b/>
                <w:spacing w:val="-10"/>
                <w:sz w:val="16"/>
              </w:rPr>
              <w:t>2</w:t>
            </w:r>
          </w:p>
        </w:tc>
        <w:tc>
          <w:tcPr>
            <w:tcW w:w="3751" w:type="dxa"/>
          </w:tcPr>
          <w:p w14:paraId="13232CBF" w14:textId="77777777" w:rsidR="004653B0" w:rsidRDefault="004653B0">
            <w:pPr>
              <w:pStyle w:val="TableParagraph"/>
              <w:spacing w:before="57"/>
              <w:rPr>
                <w:b/>
                <w:sz w:val="16"/>
              </w:rPr>
            </w:pPr>
          </w:p>
          <w:p w14:paraId="47784F50" w14:textId="77777777" w:rsidR="004653B0" w:rsidRDefault="00040D56">
            <w:pPr>
              <w:pStyle w:val="TableParagraph"/>
              <w:ind w:left="108"/>
              <w:rPr>
                <w:sz w:val="16"/>
              </w:rPr>
            </w:pPr>
            <w:r>
              <w:rPr>
                <w:sz w:val="16"/>
              </w:rPr>
              <w:t>A review of the terms of reference and governance structures in EMSOU are being reviewed</w:t>
            </w:r>
            <w:r>
              <w:rPr>
                <w:spacing w:val="-5"/>
                <w:sz w:val="16"/>
              </w:rPr>
              <w:t xml:space="preserve"> </w:t>
            </w:r>
            <w:r>
              <w:rPr>
                <w:sz w:val="16"/>
              </w:rPr>
              <w:t>as</w:t>
            </w:r>
            <w:r>
              <w:rPr>
                <w:spacing w:val="-7"/>
                <w:sz w:val="16"/>
              </w:rPr>
              <w:t xml:space="preserve"> </w:t>
            </w:r>
            <w:r>
              <w:rPr>
                <w:sz w:val="16"/>
              </w:rPr>
              <w:t>part</w:t>
            </w:r>
            <w:r>
              <w:rPr>
                <w:spacing w:val="-9"/>
                <w:sz w:val="16"/>
              </w:rPr>
              <w:t xml:space="preserve"> </w:t>
            </w:r>
            <w:r>
              <w:rPr>
                <w:sz w:val="16"/>
              </w:rPr>
              <w:t>of</w:t>
            </w:r>
            <w:r>
              <w:rPr>
                <w:spacing w:val="-6"/>
                <w:sz w:val="16"/>
              </w:rPr>
              <w:t xml:space="preserve"> </w:t>
            </w:r>
            <w:r>
              <w:rPr>
                <w:sz w:val="16"/>
              </w:rPr>
              <w:t>the</w:t>
            </w:r>
            <w:r>
              <w:rPr>
                <w:spacing w:val="-5"/>
                <w:sz w:val="16"/>
              </w:rPr>
              <w:t xml:space="preserve"> </w:t>
            </w:r>
            <w:r>
              <w:rPr>
                <w:sz w:val="16"/>
              </w:rPr>
              <w:t>implementation</w:t>
            </w:r>
            <w:r>
              <w:rPr>
                <w:spacing w:val="-6"/>
                <w:sz w:val="16"/>
              </w:rPr>
              <w:t xml:space="preserve"> </w:t>
            </w:r>
            <w:r>
              <w:rPr>
                <w:sz w:val="16"/>
              </w:rPr>
              <w:t>and review of The Operating</w:t>
            </w:r>
          </w:p>
          <w:p w14:paraId="6D87852E" w14:textId="77777777" w:rsidR="004653B0" w:rsidRDefault="00040D56">
            <w:pPr>
              <w:pStyle w:val="TableParagraph"/>
              <w:ind w:left="108" w:right="115"/>
              <w:rPr>
                <w:sz w:val="16"/>
              </w:rPr>
            </w:pPr>
            <w:r>
              <w:rPr>
                <w:sz w:val="16"/>
              </w:rPr>
              <w:t>Model.</w:t>
            </w:r>
            <w:r>
              <w:rPr>
                <w:spacing w:val="-2"/>
                <w:sz w:val="16"/>
              </w:rPr>
              <w:t xml:space="preserve"> </w:t>
            </w:r>
            <w:r>
              <w:rPr>
                <w:sz w:val="16"/>
              </w:rPr>
              <w:t>A new Terms</w:t>
            </w:r>
            <w:r>
              <w:rPr>
                <w:spacing w:val="-1"/>
                <w:sz w:val="16"/>
              </w:rPr>
              <w:t xml:space="preserve"> </w:t>
            </w:r>
            <w:r>
              <w:rPr>
                <w:sz w:val="16"/>
              </w:rPr>
              <w:t>of Reference template has been generated for all meetings within EMSOU to ensure consistency, strategic direction and governance in line with all priorities. The Terms of Reference for the Strategic Governance Board will be refreshed</w:t>
            </w:r>
            <w:r>
              <w:rPr>
                <w:spacing w:val="-6"/>
                <w:sz w:val="16"/>
              </w:rPr>
              <w:t xml:space="preserve"> </w:t>
            </w:r>
            <w:r>
              <w:rPr>
                <w:sz w:val="16"/>
              </w:rPr>
              <w:t>in</w:t>
            </w:r>
            <w:r>
              <w:rPr>
                <w:spacing w:val="-5"/>
                <w:sz w:val="16"/>
              </w:rPr>
              <w:t xml:space="preserve"> </w:t>
            </w:r>
            <w:r>
              <w:rPr>
                <w:sz w:val="16"/>
              </w:rPr>
              <w:t>line</w:t>
            </w:r>
            <w:r>
              <w:rPr>
                <w:spacing w:val="-4"/>
                <w:sz w:val="16"/>
              </w:rPr>
              <w:t xml:space="preserve"> </w:t>
            </w:r>
            <w:r>
              <w:rPr>
                <w:sz w:val="16"/>
              </w:rPr>
              <w:t>with</w:t>
            </w:r>
            <w:r>
              <w:rPr>
                <w:spacing w:val="-5"/>
                <w:sz w:val="16"/>
              </w:rPr>
              <w:t xml:space="preserve"> </w:t>
            </w:r>
            <w:r>
              <w:rPr>
                <w:sz w:val="16"/>
              </w:rPr>
              <w:t>the</w:t>
            </w:r>
            <w:r>
              <w:rPr>
                <w:spacing w:val="-4"/>
                <w:sz w:val="16"/>
              </w:rPr>
              <w:t xml:space="preserve"> </w:t>
            </w:r>
            <w:r>
              <w:rPr>
                <w:sz w:val="16"/>
              </w:rPr>
              <w:t>new</w:t>
            </w:r>
            <w:r>
              <w:rPr>
                <w:spacing w:val="-6"/>
                <w:sz w:val="16"/>
              </w:rPr>
              <w:t xml:space="preserve"> </w:t>
            </w:r>
            <w:r>
              <w:rPr>
                <w:sz w:val="16"/>
              </w:rPr>
              <w:t>format</w:t>
            </w:r>
            <w:r>
              <w:rPr>
                <w:spacing w:val="-8"/>
                <w:sz w:val="16"/>
              </w:rPr>
              <w:t xml:space="preserve"> </w:t>
            </w:r>
            <w:r>
              <w:rPr>
                <w:sz w:val="16"/>
              </w:rPr>
              <w:t xml:space="preserve">which includes the noted information in this </w:t>
            </w:r>
            <w:r>
              <w:rPr>
                <w:spacing w:val="-2"/>
                <w:sz w:val="16"/>
              </w:rPr>
              <w:t>report.</w:t>
            </w:r>
          </w:p>
          <w:p w14:paraId="030D1CBE" w14:textId="77777777" w:rsidR="004653B0" w:rsidRDefault="00040D56">
            <w:pPr>
              <w:pStyle w:val="TableParagraph"/>
              <w:spacing w:before="194"/>
              <w:ind w:left="108"/>
              <w:rPr>
                <w:sz w:val="16"/>
              </w:rPr>
            </w:pPr>
            <w:r>
              <w:rPr>
                <w:color w:val="00AF50"/>
                <w:sz w:val="16"/>
              </w:rPr>
              <w:t>Update</w:t>
            </w:r>
            <w:r>
              <w:rPr>
                <w:color w:val="00AF50"/>
                <w:spacing w:val="-7"/>
                <w:sz w:val="16"/>
              </w:rPr>
              <w:t xml:space="preserve"> </w:t>
            </w:r>
            <w:r>
              <w:rPr>
                <w:color w:val="00AF50"/>
                <w:sz w:val="16"/>
              </w:rPr>
              <w:t>-</w:t>
            </w:r>
            <w:r>
              <w:rPr>
                <w:color w:val="00AF50"/>
                <w:spacing w:val="-5"/>
                <w:sz w:val="16"/>
              </w:rPr>
              <w:t xml:space="preserve"> </w:t>
            </w:r>
            <w:r>
              <w:rPr>
                <w:color w:val="00AF50"/>
                <w:sz w:val="16"/>
              </w:rPr>
              <w:t>Ongoing</w:t>
            </w:r>
            <w:r>
              <w:rPr>
                <w:color w:val="00AF50"/>
                <w:spacing w:val="-6"/>
                <w:sz w:val="16"/>
              </w:rPr>
              <w:t xml:space="preserve"> </w:t>
            </w:r>
            <w:r>
              <w:rPr>
                <w:color w:val="00AF50"/>
                <w:sz w:val="16"/>
              </w:rPr>
              <w:t>as</w:t>
            </w:r>
            <w:r>
              <w:rPr>
                <w:color w:val="00AF50"/>
                <w:spacing w:val="-6"/>
                <w:sz w:val="16"/>
              </w:rPr>
              <w:t xml:space="preserve"> </w:t>
            </w:r>
            <w:r>
              <w:rPr>
                <w:color w:val="00AF50"/>
                <w:sz w:val="16"/>
              </w:rPr>
              <w:t>part</w:t>
            </w:r>
            <w:r>
              <w:rPr>
                <w:color w:val="00AF50"/>
                <w:spacing w:val="-5"/>
                <w:sz w:val="16"/>
              </w:rPr>
              <w:t xml:space="preserve"> </w:t>
            </w:r>
            <w:r>
              <w:rPr>
                <w:color w:val="00AF50"/>
                <w:sz w:val="16"/>
              </w:rPr>
              <w:t>of</w:t>
            </w:r>
            <w:r>
              <w:rPr>
                <w:color w:val="00AF50"/>
                <w:spacing w:val="-4"/>
                <w:sz w:val="16"/>
              </w:rPr>
              <w:t xml:space="preserve"> </w:t>
            </w:r>
            <w:r>
              <w:rPr>
                <w:color w:val="00AF50"/>
                <w:sz w:val="16"/>
              </w:rPr>
              <w:t>the</w:t>
            </w:r>
            <w:r>
              <w:rPr>
                <w:color w:val="00AF50"/>
                <w:spacing w:val="-4"/>
                <w:sz w:val="16"/>
              </w:rPr>
              <w:t xml:space="preserve"> </w:t>
            </w:r>
            <w:r>
              <w:rPr>
                <w:color w:val="00AF50"/>
                <w:sz w:val="16"/>
              </w:rPr>
              <w:t>Target Operating Model project.</w:t>
            </w:r>
          </w:p>
        </w:tc>
        <w:tc>
          <w:tcPr>
            <w:tcW w:w="1581" w:type="dxa"/>
          </w:tcPr>
          <w:p w14:paraId="29144F36" w14:textId="77777777" w:rsidR="004653B0" w:rsidRDefault="004653B0">
            <w:pPr>
              <w:pStyle w:val="TableParagraph"/>
              <w:spacing w:before="57"/>
              <w:rPr>
                <w:b/>
                <w:sz w:val="16"/>
              </w:rPr>
            </w:pPr>
          </w:p>
          <w:p w14:paraId="0B2F8837" w14:textId="77777777" w:rsidR="004653B0" w:rsidRDefault="00040D56">
            <w:pPr>
              <w:pStyle w:val="TableParagraph"/>
              <w:ind w:left="108" w:right="194"/>
              <w:rPr>
                <w:sz w:val="16"/>
              </w:rPr>
            </w:pPr>
            <w:r>
              <w:rPr>
                <w:sz w:val="16"/>
              </w:rPr>
              <w:t xml:space="preserve">T/ DCS Nick </w:t>
            </w:r>
            <w:proofErr w:type="spellStart"/>
            <w:r>
              <w:rPr>
                <w:sz w:val="16"/>
              </w:rPr>
              <w:t>Waldram</w:t>
            </w:r>
            <w:proofErr w:type="spellEnd"/>
            <w:r>
              <w:rPr>
                <w:spacing w:val="-15"/>
                <w:sz w:val="16"/>
              </w:rPr>
              <w:t xml:space="preserve"> </w:t>
            </w:r>
            <w:r>
              <w:rPr>
                <w:sz w:val="16"/>
              </w:rPr>
              <w:t>(Head of EMSOU)</w:t>
            </w:r>
          </w:p>
          <w:p w14:paraId="398955EF" w14:textId="77777777" w:rsidR="004653B0" w:rsidRDefault="004653B0">
            <w:pPr>
              <w:pStyle w:val="TableParagraph"/>
              <w:rPr>
                <w:b/>
                <w:sz w:val="16"/>
              </w:rPr>
            </w:pPr>
          </w:p>
          <w:p w14:paraId="64B29541" w14:textId="77777777" w:rsidR="004653B0" w:rsidRDefault="00040D56">
            <w:pPr>
              <w:pStyle w:val="TableParagraph"/>
              <w:ind w:left="108"/>
              <w:rPr>
                <w:sz w:val="16"/>
              </w:rPr>
            </w:pPr>
            <w:r>
              <w:rPr>
                <w:sz w:val="16"/>
              </w:rPr>
              <w:t>03</w:t>
            </w:r>
            <w:r>
              <w:rPr>
                <w:spacing w:val="-3"/>
                <w:sz w:val="16"/>
              </w:rPr>
              <w:t xml:space="preserve"> </w:t>
            </w:r>
            <w:r>
              <w:rPr>
                <w:sz w:val="16"/>
              </w:rPr>
              <w:t>May</w:t>
            </w:r>
            <w:r>
              <w:rPr>
                <w:spacing w:val="-1"/>
                <w:sz w:val="16"/>
              </w:rPr>
              <w:t xml:space="preserve"> </w:t>
            </w:r>
            <w:r>
              <w:rPr>
                <w:spacing w:val="-4"/>
                <w:sz w:val="16"/>
              </w:rPr>
              <w:t>2024</w:t>
            </w:r>
          </w:p>
        </w:tc>
        <w:tc>
          <w:tcPr>
            <w:tcW w:w="986" w:type="dxa"/>
            <w:shd w:val="clear" w:color="auto" w:fill="FF0000"/>
          </w:tcPr>
          <w:p w14:paraId="3214B9E1" w14:textId="77777777" w:rsidR="004653B0" w:rsidRDefault="004653B0">
            <w:pPr>
              <w:pStyle w:val="TableParagraph"/>
              <w:rPr>
                <w:rFonts w:ascii="Times New Roman"/>
                <w:sz w:val="16"/>
              </w:rPr>
            </w:pPr>
          </w:p>
        </w:tc>
      </w:tr>
    </w:tbl>
    <w:p w14:paraId="060CDFE1" w14:textId="77777777" w:rsidR="004653B0" w:rsidRDefault="004653B0">
      <w:pPr>
        <w:rPr>
          <w:rFonts w:ascii="Times New Roman"/>
          <w:sz w:val="16"/>
        </w:rPr>
        <w:sectPr w:rsidR="004653B0">
          <w:pgSz w:w="16840" w:h="11910" w:orient="landscape"/>
          <w:pgMar w:top="1340" w:right="400" w:bottom="1240" w:left="760" w:header="520" w:footer="1044" w:gutter="0"/>
          <w:cols w:space="720"/>
        </w:sectPr>
      </w:pPr>
      <w:bookmarkStart w:id="10" w:name="8._JIAC_Paper_HMICFRS_Sept_2024"/>
      <w:bookmarkEnd w:id="10"/>
    </w:p>
    <w:p w14:paraId="36F569B8" w14:textId="626BFC05" w:rsidR="004653B0" w:rsidRDefault="004653B0" w:rsidP="00333BED">
      <w:pPr>
        <w:pStyle w:val="BodyText"/>
        <w:spacing w:before="78"/>
        <w:ind w:right="878"/>
      </w:pPr>
    </w:p>
    <w:sectPr w:rsidR="004653B0" w:rsidSect="00333BED">
      <w:headerReference w:type="default" r:id="rId17"/>
      <w:footerReference w:type="default" r:id="rId18"/>
      <w:pgSz w:w="11910" w:h="16840"/>
      <w:pgMar w:top="440" w:right="560" w:bottom="280" w:left="6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0FDA1" w14:textId="77777777" w:rsidR="00040D56" w:rsidRDefault="00040D56">
      <w:r>
        <w:separator/>
      </w:r>
    </w:p>
  </w:endnote>
  <w:endnote w:type="continuationSeparator" w:id="0">
    <w:p w14:paraId="548EBB2F" w14:textId="77777777" w:rsidR="00040D56" w:rsidRDefault="00040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2">
    <w:altName w:val="Wingdings 2"/>
    <w:panose1 w:val="05020102010507070707"/>
    <w:charset w:val="02"/>
    <w:family w:val="roman"/>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A031E" w14:textId="77777777" w:rsidR="004653B0" w:rsidRDefault="004653B0">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4572D" w14:textId="77777777" w:rsidR="004653B0" w:rsidRDefault="004653B0">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E11C5" w14:textId="77777777" w:rsidR="004653B0" w:rsidRDefault="00040D56">
    <w:pPr>
      <w:pStyle w:val="BodyText"/>
      <w:spacing w:line="14" w:lineRule="auto"/>
      <w:rPr>
        <w:sz w:val="20"/>
      </w:rPr>
    </w:pPr>
    <w:r>
      <w:rPr>
        <w:noProof/>
      </w:rPr>
      <mc:AlternateContent>
        <mc:Choice Requires="wps">
          <w:drawing>
            <wp:anchor distT="0" distB="0" distL="0" distR="0" simplePos="0" relativeHeight="478957568" behindDoc="1" locked="0" layoutInCell="1" allowOverlap="1" wp14:anchorId="733732D2" wp14:editId="27A59BF9">
              <wp:simplePos x="0" y="0"/>
              <wp:positionH relativeFrom="page">
                <wp:posOffset>5004308</wp:posOffset>
              </wp:positionH>
              <wp:positionV relativeFrom="page">
                <wp:posOffset>6757678</wp:posOffset>
              </wp:positionV>
              <wp:extent cx="685800" cy="196215"/>
              <wp:effectExtent l="0" t="0" r="0" b="0"/>
              <wp:wrapNone/>
              <wp:docPr id="1167" name="Textbox 1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5800" cy="196215"/>
                      </a:xfrm>
                      <a:prstGeom prst="rect">
                        <a:avLst/>
                      </a:prstGeom>
                    </wps:spPr>
                    <wps:txbx>
                      <w:txbxContent>
                        <w:p w14:paraId="2AE1BDAE" w14:textId="77777777" w:rsidR="004653B0" w:rsidRDefault="00040D56">
                          <w:pPr>
                            <w:spacing w:before="21"/>
                            <w:ind w:left="20"/>
                            <w:rPr>
                              <w:rFonts w:ascii="Verdana"/>
                            </w:rPr>
                          </w:pPr>
                          <w:r>
                            <w:rPr>
                              <w:rFonts w:ascii="Verdana"/>
                              <w:spacing w:val="-2"/>
                            </w:rPr>
                            <w:t>OFFICIAL</w:t>
                          </w:r>
                        </w:p>
                      </w:txbxContent>
                    </wps:txbx>
                    <wps:bodyPr wrap="square" lIns="0" tIns="0" rIns="0" bIns="0" rtlCol="0">
                      <a:noAutofit/>
                    </wps:bodyPr>
                  </wps:wsp>
                </a:graphicData>
              </a:graphic>
            </wp:anchor>
          </w:drawing>
        </mc:Choice>
        <mc:Fallback>
          <w:pict>
            <v:shapetype w14:anchorId="733732D2" id="_x0000_t202" coordsize="21600,21600" o:spt="202" path="m,l,21600r21600,l21600,xe">
              <v:stroke joinstyle="miter"/>
              <v:path gradientshapeok="t" o:connecttype="rect"/>
            </v:shapetype>
            <v:shape id="Textbox 1167" o:spid="_x0000_s1032" type="#_x0000_t202" style="position:absolute;margin-left:394.05pt;margin-top:532.1pt;width:54pt;height:15.45pt;z-index:-243589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" filled="f" stroked="f">
              <v:textbox inset="0,0,0,0">
                <w:txbxContent>
                  <w:p w14:paraId="2AE1BDAE" w14:textId="77777777" w:rsidR="004653B0" w:rsidRDefault="00040D56">
                    <w:pPr>
                      <w:spacing w:before="21"/>
                      <w:ind w:left="20"/>
                      <w:rPr>
                        <w:rFonts w:ascii="Verdana"/>
                      </w:rPr>
                    </w:pPr>
                    <w:r>
                      <w:rPr>
                        <w:rFonts w:ascii="Verdana"/>
                        <w:spacing w:val="-2"/>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80268" w14:textId="77777777" w:rsidR="004653B0" w:rsidRDefault="004653B0">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96677" w14:textId="77777777" w:rsidR="00040D56" w:rsidRDefault="00040D56">
      <w:r>
        <w:separator/>
      </w:r>
    </w:p>
  </w:footnote>
  <w:footnote w:type="continuationSeparator" w:id="0">
    <w:p w14:paraId="4B341436" w14:textId="77777777" w:rsidR="00040D56" w:rsidRDefault="00040D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2BA98" w14:textId="77777777" w:rsidR="004653B0" w:rsidRDefault="00040D56">
    <w:pPr>
      <w:pStyle w:val="BodyText"/>
      <w:spacing w:line="14" w:lineRule="auto"/>
      <w:rPr>
        <w:sz w:val="20"/>
      </w:rPr>
    </w:pPr>
    <w:r>
      <w:rPr>
        <w:noProof/>
      </w:rPr>
      <mc:AlternateContent>
        <mc:Choice Requires="wps">
          <w:drawing>
            <wp:anchor distT="0" distB="0" distL="0" distR="0" simplePos="0" relativeHeight="478956032" behindDoc="1" locked="0" layoutInCell="1" allowOverlap="1" wp14:anchorId="25289D53" wp14:editId="22284009">
              <wp:simplePos x="0" y="0"/>
              <wp:positionH relativeFrom="page">
                <wp:posOffset>6495072</wp:posOffset>
              </wp:positionH>
              <wp:positionV relativeFrom="page">
                <wp:posOffset>331137</wp:posOffset>
              </wp:positionV>
              <wp:extent cx="201930" cy="139065"/>
              <wp:effectExtent l="0" t="0" r="0" b="0"/>
              <wp:wrapNone/>
              <wp:docPr id="1160" name="Textbox 1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1930" cy="139065"/>
                      </a:xfrm>
                      <a:prstGeom prst="rect">
                        <a:avLst/>
                      </a:prstGeom>
                    </wps:spPr>
                    <wps:txbx>
                      <w:txbxContent>
                        <w:p w14:paraId="3CAC5A5C" w14:textId="77777777" w:rsidR="004653B0" w:rsidRDefault="00040D56">
                          <w:pPr>
                            <w:pStyle w:val="BodyText"/>
                            <w:spacing w:before="14"/>
                            <w:ind w:left="60"/>
                          </w:pPr>
                          <w:r>
                            <w:rPr>
                              <w:spacing w:val="-5"/>
                            </w:rPr>
                            <w:fldChar w:fldCharType="begin"/>
                          </w:r>
                          <w:r>
                            <w:rPr>
                              <w:spacing w:val="-5"/>
                            </w:rPr>
                            <w:instrText xml:space="preserve"> PAGE </w:instrText>
                          </w:r>
                          <w:r>
                            <w:rPr>
                              <w:spacing w:val="-5"/>
                            </w:rPr>
                            <w:fldChar w:fldCharType="separate"/>
                          </w:r>
                          <w:r>
                            <w:rPr>
                              <w:spacing w:val="-5"/>
                            </w:rPr>
                            <w:t>95</w:t>
                          </w:r>
                          <w:r>
                            <w:rPr>
                              <w:spacing w:val="-5"/>
                            </w:rPr>
                            <w:fldChar w:fldCharType="end"/>
                          </w:r>
                        </w:p>
                      </w:txbxContent>
                    </wps:txbx>
                    <wps:bodyPr wrap="square" lIns="0" tIns="0" rIns="0" bIns="0" rtlCol="0">
                      <a:noAutofit/>
                    </wps:bodyPr>
                  </wps:wsp>
                </a:graphicData>
              </a:graphic>
            </wp:anchor>
          </w:drawing>
        </mc:Choice>
        <mc:Fallback>
          <w:pict>
            <v:shapetype w14:anchorId="25289D53" id="_x0000_t202" coordsize="21600,21600" o:spt="202" path="m,l,21600r21600,l21600,xe">
              <v:stroke joinstyle="miter"/>
              <v:path gradientshapeok="t" o:connecttype="rect"/>
            </v:shapetype>
            <v:shape id="Textbox 1160" o:spid="_x0000_s1029" type="#_x0000_t202" style="position:absolute;margin-left:511.4pt;margin-top:26.05pt;width:15.9pt;height:10.95pt;z-index:-24360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" filled="f" stroked="f">
              <v:textbox inset="0,0,0,0">
                <w:txbxContent>
                  <w:p w14:paraId="3CAC5A5C" w14:textId="77777777" w:rsidR="004653B0" w:rsidRDefault="00040D56">
                    <w:pPr>
                      <w:pStyle w:val="BodyText"/>
                      <w:spacing w:before="14"/>
                      <w:ind w:left="60"/>
                    </w:pPr>
                    <w:r>
                      <w:rPr>
                        <w:spacing w:val="-5"/>
                      </w:rPr>
                      <w:fldChar w:fldCharType="begin"/>
                    </w:r>
                    <w:r>
                      <w:rPr>
                        <w:spacing w:val="-5"/>
                      </w:rPr>
                      <w:instrText xml:space="preserve"> PAGE </w:instrText>
                    </w:r>
                    <w:r>
                      <w:rPr>
                        <w:spacing w:val="-5"/>
                      </w:rPr>
                      <w:fldChar w:fldCharType="separate"/>
                    </w:r>
                    <w:r>
                      <w:rPr>
                        <w:spacing w:val="-5"/>
                      </w:rPr>
                      <w:t>95</w:t>
                    </w:r>
                    <w:r>
                      <w:rPr>
                        <w:spacing w:val="-5"/>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18A03" w14:textId="77777777" w:rsidR="004653B0" w:rsidRDefault="00040D56">
    <w:pPr>
      <w:pStyle w:val="BodyText"/>
      <w:spacing w:line="14" w:lineRule="auto"/>
      <w:rPr>
        <w:sz w:val="20"/>
      </w:rPr>
    </w:pPr>
    <w:r>
      <w:rPr>
        <w:noProof/>
      </w:rPr>
      <mc:AlternateContent>
        <mc:Choice Requires="wps">
          <w:drawing>
            <wp:anchor distT="0" distB="0" distL="0" distR="0" simplePos="0" relativeHeight="478956544" behindDoc="1" locked="0" layoutInCell="1" allowOverlap="1" wp14:anchorId="7D2D6CA9" wp14:editId="52AE95F7">
              <wp:simplePos x="0" y="0"/>
              <wp:positionH relativeFrom="page">
                <wp:posOffset>6495072</wp:posOffset>
              </wp:positionH>
              <wp:positionV relativeFrom="page">
                <wp:posOffset>331137</wp:posOffset>
              </wp:positionV>
              <wp:extent cx="201930" cy="139065"/>
              <wp:effectExtent l="0" t="0" r="0" b="0"/>
              <wp:wrapNone/>
              <wp:docPr id="1163" name="Textbox 1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1930" cy="139065"/>
                      </a:xfrm>
                      <a:prstGeom prst="rect">
                        <a:avLst/>
                      </a:prstGeom>
                    </wps:spPr>
                    <wps:txbx>
                      <w:txbxContent>
                        <w:p w14:paraId="6D733743" w14:textId="77777777" w:rsidR="004653B0" w:rsidRDefault="00040D56">
                          <w:pPr>
                            <w:pStyle w:val="BodyText"/>
                            <w:spacing w:before="14"/>
                            <w:ind w:left="60"/>
                          </w:pPr>
                          <w:r>
                            <w:rPr>
                              <w:spacing w:val="-5"/>
                            </w:rPr>
                            <w:fldChar w:fldCharType="begin"/>
                          </w:r>
                          <w:r>
                            <w:rPr>
                              <w:spacing w:val="-5"/>
                            </w:rPr>
                            <w:instrText xml:space="preserve"> PAGE </w:instrText>
                          </w:r>
                          <w:r>
                            <w:rPr>
                              <w:spacing w:val="-5"/>
                            </w:rPr>
                            <w:fldChar w:fldCharType="separate"/>
                          </w:r>
                          <w:r>
                            <w:rPr>
                              <w:spacing w:val="-5"/>
                            </w:rPr>
                            <w:t>96</w:t>
                          </w:r>
                          <w:r>
                            <w:rPr>
                              <w:spacing w:val="-5"/>
                            </w:rPr>
                            <w:fldChar w:fldCharType="end"/>
                          </w:r>
                        </w:p>
                      </w:txbxContent>
                    </wps:txbx>
                    <wps:bodyPr wrap="square" lIns="0" tIns="0" rIns="0" bIns="0" rtlCol="0">
                      <a:noAutofit/>
                    </wps:bodyPr>
                  </wps:wsp>
                </a:graphicData>
              </a:graphic>
            </wp:anchor>
          </w:drawing>
        </mc:Choice>
        <mc:Fallback>
          <w:pict>
            <v:shapetype w14:anchorId="7D2D6CA9" id="_x0000_t202" coordsize="21600,21600" o:spt="202" path="m,l,21600r21600,l21600,xe">
              <v:stroke joinstyle="miter"/>
              <v:path gradientshapeok="t" o:connecttype="rect"/>
            </v:shapetype>
            <v:shape id="Textbox 1163" o:spid="_x0000_s1030" type="#_x0000_t202" style="position:absolute;margin-left:511.4pt;margin-top:26.05pt;width:15.9pt;height:10.95pt;z-index:-243599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" filled="f" stroked="f">
              <v:textbox inset="0,0,0,0">
                <w:txbxContent>
                  <w:p w14:paraId="6D733743" w14:textId="77777777" w:rsidR="004653B0" w:rsidRDefault="00040D56">
                    <w:pPr>
                      <w:pStyle w:val="BodyText"/>
                      <w:spacing w:before="14"/>
                      <w:ind w:left="60"/>
                    </w:pPr>
                    <w:r>
                      <w:rPr>
                        <w:spacing w:val="-5"/>
                      </w:rPr>
                      <w:fldChar w:fldCharType="begin"/>
                    </w:r>
                    <w:r>
                      <w:rPr>
                        <w:spacing w:val="-5"/>
                      </w:rPr>
                      <w:instrText xml:space="preserve"> PAGE </w:instrText>
                    </w:r>
                    <w:r>
                      <w:rPr>
                        <w:spacing w:val="-5"/>
                      </w:rPr>
                      <w:fldChar w:fldCharType="separate"/>
                    </w:r>
                    <w:r>
                      <w:rPr>
                        <w:spacing w:val="-5"/>
                      </w:rPr>
                      <w:t>96</w:t>
                    </w:r>
                    <w:r>
                      <w:rPr>
                        <w:spacing w:val="-5"/>
                      </w:rP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B1E7D" w14:textId="77777777" w:rsidR="004653B0" w:rsidRDefault="00040D56">
    <w:pPr>
      <w:pStyle w:val="BodyText"/>
      <w:spacing w:line="14" w:lineRule="auto"/>
      <w:rPr>
        <w:sz w:val="20"/>
      </w:rPr>
    </w:pPr>
    <w:r>
      <w:rPr>
        <w:noProof/>
      </w:rPr>
      <mc:AlternateContent>
        <mc:Choice Requires="wps">
          <w:drawing>
            <wp:anchor distT="0" distB="0" distL="0" distR="0" simplePos="0" relativeHeight="478957056" behindDoc="1" locked="0" layoutInCell="1" allowOverlap="1" wp14:anchorId="0EBC0744" wp14:editId="5E6F69B5">
              <wp:simplePos x="0" y="0"/>
              <wp:positionH relativeFrom="page">
                <wp:posOffset>9570363</wp:posOffset>
              </wp:positionH>
              <wp:positionV relativeFrom="page">
                <wp:posOffset>331137</wp:posOffset>
              </wp:positionV>
              <wp:extent cx="258445" cy="139065"/>
              <wp:effectExtent l="0" t="0" r="0" b="0"/>
              <wp:wrapNone/>
              <wp:docPr id="1166" name="Textbox 1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8445" cy="139065"/>
                      </a:xfrm>
                      <a:prstGeom prst="rect">
                        <a:avLst/>
                      </a:prstGeom>
                    </wps:spPr>
                    <wps:txbx>
                      <w:txbxContent>
                        <w:p w14:paraId="64DFA4E5" w14:textId="77777777" w:rsidR="004653B0" w:rsidRDefault="00040D56">
                          <w:pPr>
                            <w:pStyle w:val="BodyText"/>
                            <w:spacing w:before="14"/>
                            <w:ind w:left="60"/>
                          </w:pPr>
                          <w:r>
                            <w:rPr>
                              <w:spacing w:val="-5"/>
                            </w:rPr>
                            <w:fldChar w:fldCharType="begin"/>
                          </w:r>
                          <w:r>
                            <w:rPr>
                              <w:spacing w:val="-5"/>
                            </w:rPr>
                            <w:instrText xml:space="preserve"> PAGE </w:instrText>
                          </w:r>
                          <w:r>
                            <w:rPr>
                              <w:spacing w:val="-5"/>
                            </w:rPr>
                            <w:fldChar w:fldCharType="separate"/>
                          </w:r>
                          <w:r>
                            <w:rPr>
                              <w:spacing w:val="-5"/>
                            </w:rPr>
                            <w:t>100</w:t>
                          </w:r>
                          <w:r>
                            <w:rPr>
                              <w:spacing w:val="-5"/>
                            </w:rPr>
                            <w:fldChar w:fldCharType="end"/>
                          </w:r>
                        </w:p>
                      </w:txbxContent>
                    </wps:txbx>
                    <wps:bodyPr wrap="square" lIns="0" tIns="0" rIns="0" bIns="0" rtlCol="0">
                      <a:noAutofit/>
                    </wps:bodyPr>
                  </wps:wsp>
                </a:graphicData>
              </a:graphic>
            </wp:anchor>
          </w:drawing>
        </mc:Choice>
        <mc:Fallback>
          <w:pict>
            <v:shapetype w14:anchorId="0EBC0744" id="_x0000_t202" coordsize="21600,21600" o:spt="202" path="m,l,21600r21600,l21600,xe">
              <v:stroke joinstyle="miter"/>
              <v:path gradientshapeok="t" o:connecttype="rect"/>
            </v:shapetype>
            <v:shape id="Textbox 1166" o:spid="_x0000_s1031" type="#_x0000_t202" style="position:absolute;margin-left:753.55pt;margin-top:26.05pt;width:20.35pt;height:10.95pt;z-index:-243594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" filled="f" stroked="f">
              <v:textbox inset="0,0,0,0">
                <w:txbxContent>
                  <w:p w14:paraId="64DFA4E5" w14:textId="77777777" w:rsidR="004653B0" w:rsidRDefault="00040D56">
                    <w:pPr>
                      <w:pStyle w:val="BodyText"/>
                      <w:spacing w:before="14"/>
                      <w:ind w:left="60"/>
                    </w:pPr>
                    <w:r>
                      <w:rPr>
                        <w:spacing w:val="-5"/>
                      </w:rPr>
                      <w:fldChar w:fldCharType="begin"/>
                    </w:r>
                    <w:r>
                      <w:rPr>
                        <w:spacing w:val="-5"/>
                      </w:rPr>
                      <w:instrText xml:space="preserve"> PAGE </w:instrText>
                    </w:r>
                    <w:r>
                      <w:rPr>
                        <w:spacing w:val="-5"/>
                      </w:rPr>
                      <w:fldChar w:fldCharType="separate"/>
                    </w:r>
                    <w:r>
                      <w:rPr>
                        <w:spacing w:val="-5"/>
                      </w:rPr>
                      <w:t>100</w:t>
                    </w:r>
                    <w:r>
                      <w:rPr>
                        <w:spacing w:val="-5"/>
                      </w:rPr>
                      <w:fldChar w:fldCharType="end"/>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7255F" w14:textId="77777777" w:rsidR="004653B0" w:rsidRDefault="00040D56">
    <w:pPr>
      <w:pStyle w:val="BodyText"/>
      <w:spacing w:line="14" w:lineRule="auto"/>
      <w:rPr>
        <w:sz w:val="20"/>
      </w:rPr>
    </w:pPr>
    <w:r>
      <w:rPr>
        <w:noProof/>
      </w:rPr>
      <mc:AlternateContent>
        <mc:Choice Requires="wps">
          <w:drawing>
            <wp:anchor distT="0" distB="0" distL="0" distR="0" simplePos="0" relativeHeight="478986240" behindDoc="1" locked="0" layoutInCell="1" allowOverlap="1" wp14:anchorId="003177DF" wp14:editId="04D05080">
              <wp:simplePos x="0" y="0"/>
              <wp:positionH relativeFrom="page">
                <wp:posOffset>9570363</wp:posOffset>
              </wp:positionH>
              <wp:positionV relativeFrom="page">
                <wp:posOffset>331137</wp:posOffset>
              </wp:positionV>
              <wp:extent cx="258445" cy="139065"/>
              <wp:effectExtent l="0" t="0" r="0" b="0"/>
              <wp:wrapNone/>
              <wp:docPr id="1247" name="Textbox 1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8445" cy="139065"/>
                      </a:xfrm>
                      <a:prstGeom prst="rect">
                        <a:avLst/>
                      </a:prstGeom>
                    </wps:spPr>
                    <wps:txbx>
                      <w:txbxContent>
                        <w:p w14:paraId="3A587087" w14:textId="77777777" w:rsidR="004653B0" w:rsidRDefault="00040D56">
                          <w:pPr>
                            <w:pStyle w:val="BodyText"/>
                            <w:spacing w:before="14"/>
                            <w:ind w:left="60"/>
                          </w:pPr>
                          <w:r>
                            <w:rPr>
                              <w:spacing w:val="-5"/>
                            </w:rPr>
                            <w:fldChar w:fldCharType="begin"/>
                          </w:r>
                          <w:r>
                            <w:rPr>
                              <w:spacing w:val="-5"/>
                            </w:rPr>
                            <w:instrText xml:space="preserve"> PAGE </w:instrText>
                          </w:r>
                          <w:r>
                            <w:rPr>
                              <w:spacing w:val="-5"/>
                            </w:rPr>
                            <w:fldChar w:fldCharType="separate"/>
                          </w:r>
                          <w:r>
                            <w:rPr>
                              <w:spacing w:val="-5"/>
                            </w:rPr>
                            <w:t>170</w:t>
                          </w:r>
                          <w:r>
                            <w:rPr>
                              <w:spacing w:val="-5"/>
                            </w:rPr>
                            <w:fldChar w:fldCharType="end"/>
                          </w:r>
                        </w:p>
                      </w:txbxContent>
                    </wps:txbx>
                    <wps:bodyPr wrap="square" lIns="0" tIns="0" rIns="0" bIns="0" rtlCol="0">
                      <a:noAutofit/>
                    </wps:bodyPr>
                  </wps:wsp>
                </a:graphicData>
              </a:graphic>
            </wp:anchor>
          </w:drawing>
        </mc:Choice>
        <mc:Fallback>
          <w:pict>
            <v:shapetype w14:anchorId="003177DF" id="_x0000_t202" coordsize="21600,21600" o:spt="202" path="m,l,21600r21600,l21600,xe">
              <v:stroke joinstyle="miter"/>
              <v:path gradientshapeok="t" o:connecttype="rect"/>
            </v:shapetype>
            <v:shape id="Textbox 1247" o:spid="_x0000_s1033" type="#_x0000_t202" style="position:absolute;margin-left:753.55pt;margin-top:26.05pt;width:20.35pt;height:10.95pt;z-index:-24330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" filled="f" stroked="f">
              <v:textbox inset="0,0,0,0">
                <w:txbxContent>
                  <w:p w14:paraId="3A587087" w14:textId="77777777" w:rsidR="004653B0" w:rsidRDefault="00040D56">
                    <w:pPr>
                      <w:pStyle w:val="BodyText"/>
                      <w:spacing w:before="14"/>
                      <w:ind w:left="60"/>
                    </w:pPr>
                    <w:r>
                      <w:rPr>
                        <w:spacing w:val="-5"/>
                      </w:rPr>
                      <w:fldChar w:fldCharType="begin"/>
                    </w:r>
                    <w:r>
                      <w:rPr>
                        <w:spacing w:val="-5"/>
                      </w:rPr>
                      <w:instrText xml:space="preserve"> PAGE </w:instrText>
                    </w:r>
                    <w:r>
                      <w:rPr>
                        <w:spacing w:val="-5"/>
                      </w:rPr>
                      <w:fldChar w:fldCharType="separate"/>
                    </w:r>
                    <w:r>
                      <w:rPr>
                        <w:spacing w:val="-5"/>
                      </w:rPr>
                      <w:t>170</w:t>
                    </w:r>
                    <w:r>
                      <w:rPr>
                        <w:spacing w:val="-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35E85"/>
    <w:multiLevelType w:val="hybridMultilevel"/>
    <w:tmpl w:val="C7E2ACE2"/>
    <w:lvl w:ilvl="0" w:tplc="0C0A1BC2">
      <w:start w:val="1"/>
      <w:numFmt w:val="decimal"/>
      <w:lvlText w:val="%1."/>
      <w:lvlJc w:val="left"/>
      <w:pPr>
        <w:ind w:left="828" w:hanging="360"/>
        <w:jc w:val="left"/>
      </w:pPr>
      <w:rPr>
        <w:rFonts w:ascii="Arial" w:eastAsia="Arial" w:hAnsi="Arial" w:cs="Arial" w:hint="default"/>
        <w:b w:val="0"/>
        <w:bCs w:val="0"/>
        <w:i w:val="0"/>
        <w:iCs w:val="0"/>
        <w:spacing w:val="-1"/>
        <w:w w:val="99"/>
        <w:sz w:val="20"/>
        <w:szCs w:val="20"/>
        <w:lang w:val="en-US" w:eastAsia="en-US" w:bidi="ar-SA"/>
      </w:rPr>
    </w:lvl>
    <w:lvl w:ilvl="1" w:tplc="48567632">
      <w:numFmt w:val="bullet"/>
      <w:lvlText w:val="•"/>
      <w:lvlJc w:val="left"/>
      <w:pPr>
        <w:ind w:left="1607" w:hanging="360"/>
      </w:pPr>
      <w:rPr>
        <w:rFonts w:hint="default"/>
        <w:lang w:val="en-US" w:eastAsia="en-US" w:bidi="ar-SA"/>
      </w:rPr>
    </w:lvl>
    <w:lvl w:ilvl="2" w:tplc="F12A8106">
      <w:numFmt w:val="bullet"/>
      <w:lvlText w:val="•"/>
      <w:lvlJc w:val="left"/>
      <w:pPr>
        <w:ind w:left="2395" w:hanging="360"/>
      </w:pPr>
      <w:rPr>
        <w:rFonts w:hint="default"/>
        <w:lang w:val="en-US" w:eastAsia="en-US" w:bidi="ar-SA"/>
      </w:rPr>
    </w:lvl>
    <w:lvl w:ilvl="3" w:tplc="3BE40DD2">
      <w:numFmt w:val="bullet"/>
      <w:lvlText w:val="•"/>
      <w:lvlJc w:val="left"/>
      <w:pPr>
        <w:ind w:left="3183" w:hanging="360"/>
      </w:pPr>
      <w:rPr>
        <w:rFonts w:hint="default"/>
        <w:lang w:val="en-US" w:eastAsia="en-US" w:bidi="ar-SA"/>
      </w:rPr>
    </w:lvl>
    <w:lvl w:ilvl="4" w:tplc="84E2674A">
      <w:numFmt w:val="bullet"/>
      <w:lvlText w:val="•"/>
      <w:lvlJc w:val="left"/>
      <w:pPr>
        <w:ind w:left="3970" w:hanging="360"/>
      </w:pPr>
      <w:rPr>
        <w:rFonts w:hint="default"/>
        <w:lang w:val="en-US" w:eastAsia="en-US" w:bidi="ar-SA"/>
      </w:rPr>
    </w:lvl>
    <w:lvl w:ilvl="5" w:tplc="E55A73E2">
      <w:numFmt w:val="bullet"/>
      <w:lvlText w:val="•"/>
      <w:lvlJc w:val="left"/>
      <w:pPr>
        <w:ind w:left="4758" w:hanging="360"/>
      </w:pPr>
      <w:rPr>
        <w:rFonts w:hint="default"/>
        <w:lang w:val="en-US" w:eastAsia="en-US" w:bidi="ar-SA"/>
      </w:rPr>
    </w:lvl>
    <w:lvl w:ilvl="6" w:tplc="293408AE">
      <w:numFmt w:val="bullet"/>
      <w:lvlText w:val="•"/>
      <w:lvlJc w:val="left"/>
      <w:pPr>
        <w:ind w:left="5546" w:hanging="360"/>
      </w:pPr>
      <w:rPr>
        <w:rFonts w:hint="default"/>
        <w:lang w:val="en-US" w:eastAsia="en-US" w:bidi="ar-SA"/>
      </w:rPr>
    </w:lvl>
    <w:lvl w:ilvl="7" w:tplc="574ECB62">
      <w:numFmt w:val="bullet"/>
      <w:lvlText w:val="•"/>
      <w:lvlJc w:val="left"/>
      <w:pPr>
        <w:ind w:left="6333" w:hanging="360"/>
      </w:pPr>
      <w:rPr>
        <w:rFonts w:hint="default"/>
        <w:lang w:val="en-US" w:eastAsia="en-US" w:bidi="ar-SA"/>
      </w:rPr>
    </w:lvl>
    <w:lvl w:ilvl="8" w:tplc="FF8AF288">
      <w:numFmt w:val="bullet"/>
      <w:lvlText w:val="•"/>
      <w:lvlJc w:val="left"/>
      <w:pPr>
        <w:ind w:left="7121" w:hanging="360"/>
      </w:pPr>
      <w:rPr>
        <w:rFonts w:hint="default"/>
        <w:lang w:val="en-US" w:eastAsia="en-US" w:bidi="ar-SA"/>
      </w:rPr>
    </w:lvl>
  </w:abstractNum>
  <w:abstractNum w:abstractNumId="1" w15:restartNumberingAfterBreak="0">
    <w:nsid w:val="0524683C"/>
    <w:multiLevelType w:val="hybridMultilevel"/>
    <w:tmpl w:val="45A8D48E"/>
    <w:lvl w:ilvl="0" w:tplc="00CCD346">
      <w:numFmt w:val="bullet"/>
      <w:lvlText w:val="•"/>
      <w:lvlJc w:val="left"/>
      <w:pPr>
        <w:ind w:left="360" w:hanging="236"/>
      </w:pPr>
      <w:rPr>
        <w:rFonts w:ascii="Arial" w:eastAsia="Arial" w:hAnsi="Arial" w:cs="Arial" w:hint="default"/>
        <w:b w:val="0"/>
        <w:bCs w:val="0"/>
        <w:i w:val="0"/>
        <w:iCs w:val="0"/>
        <w:color w:val="464A4A"/>
        <w:spacing w:val="0"/>
        <w:w w:val="104"/>
        <w:sz w:val="17"/>
        <w:szCs w:val="17"/>
        <w:lang w:val="en-US" w:eastAsia="en-US" w:bidi="ar-SA"/>
      </w:rPr>
    </w:lvl>
    <w:lvl w:ilvl="1" w:tplc="B44C474A">
      <w:numFmt w:val="bullet"/>
      <w:lvlText w:val="•"/>
      <w:lvlJc w:val="left"/>
      <w:pPr>
        <w:ind w:left="1016" w:hanging="236"/>
      </w:pPr>
      <w:rPr>
        <w:rFonts w:hint="default"/>
        <w:lang w:val="en-US" w:eastAsia="en-US" w:bidi="ar-SA"/>
      </w:rPr>
    </w:lvl>
    <w:lvl w:ilvl="2" w:tplc="577A5D5C">
      <w:numFmt w:val="bullet"/>
      <w:lvlText w:val="•"/>
      <w:lvlJc w:val="left"/>
      <w:pPr>
        <w:ind w:left="1673" w:hanging="236"/>
      </w:pPr>
      <w:rPr>
        <w:rFonts w:hint="default"/>
        <w:lang w:val="en-US" w:eastAsia="en-US" w:bidi="ar-SA"/>
      </w:rPr>
    </w:lvl>
    <w:lvl w:ilvl="3" w:tplc="225436E8">
      <w:numFmt w:val="bullet"/>
      <w:lvlText w:val="•"/>
      <w:lvlJc w:val="left"/>
      <w:pPr>
        <w:ind w:left="2329" w:hanging="236"/>
      </w:pPr>
      <w:rPr>
        <w:rFonts w:hint="default"/>
        <w:lang w:val="en-US" w:eastAsia="en-US" w:bidi="ar-SA"/>
      </w:rPr>
    </w:lvl>
    <w:lvl w:ilvl="4" w:tplc="DFBEF9A4">
      <w:numFmt w:val="bullet"/>
      <w:lvlText w:val="•"/>
      <w:lvlJc w:val="left"/>
      <w:pPr>
        <w:ind w:left="2986" w:hanging="236"/>
      </w:pPr>
      <w:rPr>
        <w:rFonts w:hint="default"/>
        <w:lang w:val="en-US" w:eastAsia="en-US" w:bidi="ar-SA"/>
      </w:rPr>
    </w:lvl>
    <w:lvl w:ilvl="5" w:tplc="B2BA3BA8">
      <w:numFmt w:val="bullet"/>
      <w:lvlText w:val="•"/>
      <w:lvlJc w:val="left"/>
      <w:pPr>
        <w:ind w:left="3642" w:hanging="236"/>
      </w:pPr>
      <w:rPr>
        <w:rFonts w:hint="default"/>
        <w:lang w:val="en-US" w:eastAsia="en-US" w:bidi="ar-SA"/>
      </w:rPr>
    </w:lvl>
    <w:lvl w:ilvl="6" w:tplc="F0046A90">
      <w:numFmt w:val="bullet"/>
      <w:lvlText w:val="•"/>
      <w:lvlJc w:val="left"/>
      <w:pPr>
        <w:ind w:left="4299" w:hanging="236"/>
      </w:pPr>
      <w:rPr>
        <w:rFonts w:hint="default"/>
        <w:lang w:val="en-US" w:eastAsia="en-US" w:bidi="ar-SA"/>
      </w:rPr>
    </w:lvl>
    <w:lvl w:ilvl="7" w:tplc="915854A2">
      <w:numFmt w:val="bullet"/>
      <w:lvlText w:val="•"/>
      <w:lvlJc w:val="left"/>
      <w:pPr>
        <w:ind w:left="4955" w:hanging="236"/>
      </w:pPr>
      <w:rPr>
        <w:rFonts w:hint="default"/>
        <w:lang w:val="en-US" w:eastAsia="en-US" w:bidi="ar-SA"/>
      </w:rPr>
    </w:lvl>
    <w:lvl w:ilvl="8" w:tplc="4866C050">
      <w:numFmt w:val="bullet"/>
      <w:lvlText w:val="•"/>
      <w:lvlJc w:val="left"/>
      <w:pPr>
        <w:ind w:left="5612" w:hanging="236"/>
      </w:pPr>
      <w:rPr>
        <w:rFonts w:hint="default"/>
        <w:lang w:val="en-US" w:eastAsia="en-US" w:bidi="ar-SA"/>
      </w:rPr>
    </w:lvl>
  </w:abstractNum>
  <w:abstractNum w:abstractNumId="2" w15:restartNumberingAfterBreak="0">
    <w:nsid w:val="06A81765"/>
    <w:multiLevelType w:val="hybridMultilevel"/>
    <w:tmpl w:val="6E94B5F4"/>
    <w:lvl w:ilvl="0" w:tplc="DEA6240C">
      <w:numFmt w:val="bullet"/>
      <w:lvlText w:val=""/>
      <w:lvlJc w:val="left"/>
      <w:pPr>
        <w:ind w:left="1252" w:hanging="360"/>
      </w:pPr>
      <w:rPr>
        <w:rFonts w:ascii="Symbol" w:eastAsia="Symbol" w:hAnsi="Symbol" w:cs="Symbol" w:hint="default"/>
        <w:b w:val="0"/>
        <w:bCs w:val="0"/>
        <w:i w:val="0"/>
        <w:iCs w:val="0"/>
        <w:spacing w:val="0"/>
        <w:w w:val="99"/>
        <w:sz w:val="20"/>
        <w:szCs w:val="20"/>
        <w:lang w:val="en-US" w:eastAsia="en-US" w:bidi="ar-SA"/>
      </w:rPr>
    </w:lvl>
    <w:lvl w:ilvl="1" w:tplc="5E264358">
      <w:numFmt w:val="bullet"/>
      <w:lvlText w:val="•"/>
      <w:lvlJc w:val="left"/>
      <w:pPr>
        <w:ind w:left="2060" w:hanging="360"/>
      </w:pPr>
      <w:rPr>
        <w:rFonts w:hint="default"/>
        <w:lang w:val="en-US" w:eastAsia="en-US" w:bidi="ar-SA"/>
      </w:rPr>
    </w:lvl>
    <w:lvl w:ilvl="2" w:tplc="043EFAAA">
      <w:numFmt w:val="bullet"/>
      <w:lvlText w:val="•"/>
      <w:lvlJc w:val="left"/>
      <w:pPr>
        <w:ind w:left="2861" w:hanging="360"/>
      </w:pPr>
      <w:rPr>
        <w:rFonts w:hint="default"/>
        <w:lang w:val="en-US" w:eastAsia="en-US" w:bidi="ar-SA"/>
      </w:rPr>
    </w:lvl>
    <w:lvl w:ilvl="3" w:tplc="012E8592">
      <w:numFmt w:val="bullet"/>
      <w:lvlText w:val="•"/>
      <w:lvlJc w:val="left"/>
      <w:pPr>
        <w:ind w:left="3661" w:hanging="360"/>
      </w:pPr>
      <w:rPr>
        <w:rFonts w:hint="default"/>
        <w:lang w:val="en-US" w:eastAsia="en-US" w:bidi="ar-SA"/>
      </w:rPr>
    </w:lvl>
    <w:lvl w:ilvl="4" w:tplc="95FA229C">
      <w:numFmt w:val="bullet"/>
      <w:lvlText w:val="•"/>
      <w:lvlJc w:val="left"/>
      <w:pPr>
        <w:ind w:left="4462" w:hanging="360"/>
      </w:pPr>
      <w:rPr>
        <w:rFonts w:hint="default"/>
        <w:lang w:val="en-US" w:eastAsia="en-US" w:bidi="ar-SA"/>
      </w:rPr>
    </w:lvl>
    <w:lvl w:ilvl="5" w:tplc="3AA664C2">
      <w:numFmt w:val="bullet"/>
      <w:lvlText w:val="•"/>
      <w:lvlJc w:val="left"/>
      <w:pPr>
        <w:ind w:left="5263" w:hanging="360"/>
      </w:pPr>
      <w:rPr>
        <w:rFonts w:hint="default"/>
        <w:lang w:val="en-US" w:eastAsia="en-US" w:bidi="ar-SA"/>
      </w:rPr>
    </w:lvl>
    <w:lvl w:ilvl="6" w:tplc="E8CA0D1A">
      <w:numFmt w:val="bullet"/>
      <w:lvlText w:val="•"/>
      <w:lvlJc w:val="left"/>
      <w:pPr>
        <w:ind w:left="6063" w:hanging="360"/>
      </w:pPr>
      <w:rPr>
        <w:rFonts w:hint="default"/>
        <w:lang w:val="en-US" w:eastAsia="en-US" w:bidi="ar-SA"/>
      </w:rPr>
    </w:lvl>
    <w:lvl w:ilvl="7" w:tplc="F11E91EC">
      <w:numFmt w:val="bullet"/>
      <w:lvlText w:val="•"/>
      <w:lvlJc w:val="left"/>
      <w:pPr>
        <w:ind w:left="6864" w:hanging="360"/>
      </w:pPr>
      <w:rPr>
        <w:rFonts w:hint="default"/>
        <w:lang w:val="en-US" w:eastAsia="en-US" w:bidi="ar-SA"/>
      </w:rPr>
    </w:lvl>
    <w:lvl w:ilvl="8" w:tplc="820C7CDA">
      <w:numFmt w:val="bullet"/>
      <w:lvlText w:val="•"/>
      <w:lvlJc w:val="left"/>
      <w:pPr>
        <w:ind w:left="7665" w:hanging="360"/>
      </w:pPr>
      <w:rPr>
        <w:rFonts w:hint="default"/>
        <w:lang w:val="en-US" w:eastAsia="en-US" w:bidi="ar-SA"/>
      </w:rPr>
    </w:lvl>
  </w:abstractNum>
  <w:abstractNum w:abstractNumId="3" w15:restartNumberingAfterBreak="0">
    <w:nsid w:val="06BD2EC9"/>
    <w:multiLevelType w:val="hybridMultilevel"/>
    <w:tmpl w:val="395CF37A"/>
    <w:lvl w:ilvl="0" w:tplc="21E0E7FA">
      <w:numFmt w:val="bullet"/>
      <w:lvlText w:val="•"/>
      <w:lvlJc w:val="left"/>
      <w:pPr>
        <w:ind w:left="470" w:hanging="269"/>
      </w:pPr>
      <w:rPr>
        <w:rFonts w:ascii="Arial" w:eastAsia="Arial" w:hAnsi="Arial" w:cs="Arial" w:hint="default"/>
        <w:b w:val="0"/>
        <w:bCs w:val="0"/>
        <w:i w:val="0"/>
        <w:iCs w:val="0"/>
        <w:spacing w:val="0"/>
        <w:w w:val="101"/>
        <w:sz w:val="20"/>
        <w:szCs w:val="20"/>
        <w:lang w:val="en-US" w:eastAsia="en-US" w:bidi="ar-SA"/>
      </w:rPr>
    </w:lvl>
    <w:lvl w:ilvl="1" w:tplc="E57EB7BC">
      <w:numFmt w:val="bullet"/>
      <w:lvlText w:val="•"/>
      <w:lvlJc w:val="left"/>
      <w:pPr>
        <w:ind w:left="1971" w:hanging="269"/>
      </w:pPr>
      <w:rPr>
        <w:rFonts w:hint="default"/>
        <w:lang w:val="en-US" w:eastAsia="en-US" w:bidi="ar-SA"/>
      </w:rPr>
    </w:lvl>
    <w:lvl w:ilvl="2" w:tplc="1D9E8320">
      <w:numFmt w:val="bullet"/>
      <w:lvlText w:val="•"/>
      <w:lvlJc w:val="left"/>
      <w:pPr>
        <w:ind w:left="3462" w:hanging="269"/>
      </w:pPr>
      <w:rPr>
        <w:rFonts w:hint="default"/>
        <w:lang w:val="en-US" w:eastAsia="en-US" w:bidi="ar-SA"/>
      </w:rPr>
    </w:lvl>
    <w:lvl w:ilvl="3" w:tplc="DF7A0110">
      <w:numFmt w:val="bullet"/>
      <w:lvlText w:val="•"/>
      <w:lvlJc w:val="left"/>
      <w:pPr>
        <w:ind w:left="4954" w:hanging="269"/>
      </w:pPr>
      <w:rPr>
        <w:rFonts w:hint="default"/>
        <w:lang w:val="en-US" w:eastAsia="en-US" w:bidi="ar-SA"/>
      </w:rPr>
    </w:lvl>
    <w:lvl w:ilvl="4" w:tplc="15E8C396">
      <w:numFmt w:val="bullet"/>
      <w:lvlText w:val="•"/>
      <w:lvlJc w:val="left"/>
      <w:pPr>
        <w:ind w:left="6445" w:hanging="269"/>
      </w:pPr>
      <w:rPr>
        <w:rFonts w:hint="default"/>
        <w:lang w:val="en-US" w:eastAsia="en-US" w:bidi="ar-SA"/>
      </w:rPr>
    </w:lvl>
    <w:lvl w:ilvl="5" w:tplc="FDB6E414">
      <w:numFmt w:val="bullet"/>
      <w:lvlText w:val="•"/>
      <w:lvlJc w:val="left"/>
      <w:pPr>
        <w:ind w:left="7936" w:hanging="269"/>
      </w:pPr>
      <w:rPr>
        <w:rFonts w:hint="default"/>
        <w:lang w:val="en-US" w:eastAsia="en-US" w:bidi="ar-SA"/>
      </w:rPr>
    </w:lvl>
    <w:lvl w:ilvl="6" w:tplc="7C52E72C">
      <w:numFmt w:val="bullet"/>
      <w:lvlText w:val="•"/>
      <w:lvlJc w:val="left"/>
      <w:pPr>
        <w:ind w:left="9428" w:hanging="269"/>
      </w:pPr>
      <w:rPr>
        <w:rFonts w:hint="default"/>
        <w:lang w:val="en-US" w:eastAsia="en-US" w:bidi="ar-SA"/>
      </w:rPr>
    </w:lvl>
    <w:lvl w:ilvl="7" w:tplc="1A1AAC50">
      <w:numFmt w:val="bullet"/>
      <w:lvlText w:val="•"/>
      <w:lvlJc w:val="left"/>
      <w:pPr>
        <w:ind w:left="10919" w:hanging="269"/>
      </w:pPr>
      <w:rPr>
        <w:rFonts w:hint="default"/>
        <w:lang w:val="en-US" w:eastAsia="en-US" w:bidi="ar-SA"/>
      </w:rPr>
    </w:lvl>
    <w:lvl w:ilvl="8" w:tplc="2CB46A56">
      <w:numFmt w:val="bullet"/>
      <w:lvlText w:val="•"/>
      <w:lvlJc w:val="left"/>
      <w:pPr>
        <w:ind w:left="12410" w:hanging="269"/>
      </w:pPr>
      <w:rPr>
        <w:rFonts w:hint="default"/>
        <w:lang w:val="en-US" w:eastAsia="en-US" w:bidi="ar-SA"/>
      </w:rPr>
    </w:lvl>
  </w:abstractNum>
  <w:abstractNum w:abstractNumId="4" w15:restartNumberingAfterBreak="0">
    <w:nsid w:val="09095707"/>
    <w:multiLevelType w:val="hybridMultilevel"/>
    <w:tmpl w:val="CA4C8118"/>
    <w:lvl w:ilvl="0" w:tplc="1BA62318">
      <w:numFmt w:val="bullet"/>
      <w:lvlText w:val="•"/>
      <w:lvlJc w:val="left"/>
      <w:pPr>
        <w:ind w:left="108" w:hanging="720"/>
      </w:pPr>
      <w:rPr>
        <w:rFonts w:ascii="Verdana" w:eastAsia="Verdana" w:hAnsi="Verdana" w:cs="Verdana" w:hint="default"/>
        <w:b w:val="0"/>
        <w:bCs w:val="0"/>
        <w:i w:val="0"/>
        <w:iCs w:val="0"/>
        <w:spacing w:val="0"/>
        <w:w w:val="100"/>
        <w:sz w:val="16"/>
        <w:szCs w:val="16"/>
        <w:lang w:val="en-US" w:eastAsia="en-US" w:bidi="ar-SA"/>
      </w:rPr>
    </w:lvl>
    <w:lvl w:ilvl="1" w:tplc="D88642C4">
      <w:numFmt w:val="bullet"/>
      <w:lvlText w:val="•"/>
      <w:lvlJc w:val="left"/>
      <w:pPr>
        <w:ind w:left="552" w:hanging="720"/>
      </w:pPr>
      <w:rPr>
        <w:rFonts w:hint="default"/>
        <w:lang w:val="en-US" w:eastAsia="en-US" w:bidi="ar-SA"/>
      </w:rPr>
    </w:lvl>
    <w:lvl w:ilvl="2" w:tplc="D04EC4C0">
      <w:numFmt w:val="bullet"/>
      <w:lvlText w:val="•"/>
      <w:lvlJc w:val="left"/>
      <w:pPr>
        <w:ind w:left="1005" w:hanging="720"/>
      </w:pPr>
      <w:rPr>
        <w:rFonts w:hint="default"/>
        <w:lang w:val="en-US" w:eastAsia="en-US" w:bidi="ar-SA"/>
      </w:rPr>
    </w:lvl>
    <w:lvl w:ilvl="3" w:tplc="A84CFA06">
      <w:numFmt w:val="bullet"/>
      <w:lvlText w:val="•"/>
      <w:lvlJc w:val="left"/>
      <w:pPr>
        <w:ind w:left="1458" w:hanging="720"/>
      </w:pPr>
      <w:rPr>
        <w:rFonts w:hint="default"/>
        <w:lang w:val="en-US" w:eastAsia="en-US" w:bidi="ar-SA"/>
      </w:rPr>
    </w:lvl>
    <w:lvl w:ilvl="4" w:tplc="712E929C">
      <w:numFmt w:val="bullet"/>
      <w:lvlText w:val="•"/>
      <w:lvlJc w:val="left"/>
      <w:pPr>
        <w:ind w:left="1911" w:hanging="720"/>
      </w:pPr>
      <w:rPr>
        <w:rFonts w:hint="default"/>
        <w:lang w:val="en-US" w:eastAsia="en-US" w:bidi="ar-SA"/>
      </w:rPr>
    </w:lvl>
    <w:lvl w:ilvl="5" w:tplc="D3561638">
      <w:numFmt w:val="bullet"/>
      <w:lvlText w:val="•"/>
      <w:lvlJc w:val="left"/>
      <w:pPr>
        <w:ind w:left="2364" w:hanging="720"/>
      </w:pPr>
      <w:rPr>
        <w:rFonts w:hint="default"/>
        <w:lang w:val="en-US" w:eastAsia="en-US" w:bidi="ar-SA"/>
      </w:rPr>
    </w:lvl>
    <w:lvl w:ilvl="6" w:tplc="CB68DD6A">
      <w:numFmt w:val="bullet"/>
      <w:lvlText w:val="•"/>
      <w:lvlJc w:val="left"/>
      <w:pPr>
        <w:ind w:left="2817" w:hanging="720"/>
      </w:pPr>
      <w:rPr>
        <w:rFonts w:hint="default"/>
        <w:lang w:val="en-US" w:eastAsia="en-US" w:bidi="ar-SA"/>
      </w:rPr>
    </w:lvl>
    <w:lvl w:ilvl="7" w:tplc="D1E6F496">
      <w:numFmt w:val="bullet"/>
      <w:lvlText w:val="•"/>
      <w:lvlJc w:val="left"/>
      <w:pPr>
        <w:ind w:left="3270" w:hanging="720"/>
      </w:pPr>
      <w:rPr>
        <w:rFonts w:hint="default"/>
        <w:lang w:val="en-US" w:eastAsia="en-US" w:bidi="ar-SA"/>
      </w:rPr>
    </w:lvl>
    <w:lvl w:ilvl="8" w:tplc="A022B9BE">
      <w:numFmt w:val="bullet"/>
      <w:lvlText w:val="•"/>
      <w:lvlJc w:val="left"/>
      <w:pPr>
        <w:ind w:left="3723" w:hanging="720"/>
      </w:pPr>
      <w:rPr>
        <w:rFonts w:hint="default"/>
        <w:lang w:val="en-US" w:eastAsia="en-US" w:bidi="ar-SA"/>
      </w:rPr>
    </w:lvl>
  </w:abstractNum>
  <w:abstractNum w:abstractNumId="5" w15:restartNumberingAfterBreak="0">
    <w:nsid w:val="09331F96"/>
    <w:multiLevelType w:val="hybridMultilevel"/>
    <w:tmpl w:val="DAE8B3D0"/>
    <w:lvl w:ilvl="0" w:tplc="BA3C1476">
      <w:start w:val="1"/>
      <w:numFmt w:val="decimal"/>
      <w:lvlText w:val="%1."/>
      <w:lvlJc w:val="left"/>
      <w:pPr>
        <w:ind w:left="839" w:hanging="360"/>
        <w:jc w:val="right"/>
      </w:pPr>
      <w:rPr>
        <w:rFonts w:hint="default"/>
        <w:spacing w:val="-1"/>
        <w:w w:val="100"/>
        <w:lang w:val="en-US" w:eastAsia="en-US" w:bidi="ar-SA"/>
      </w:rPr>
    </w:lvl>
    <w:lvl w:ilvl="1" w:tplc="3A7E623C">
      <w:numFmt w:val="bullet"/>
      <w:lvlText w:val="•"/>
      <w:lvlJc w:val="left"/>
      <w:pPr>
        <w:ind w:left="1830" w:hanging="360"/>
      </w:pPr>
      <w:rPr>
        <w:rFonts w:hint="default"/>
        <w:lang w:val="en-US" w:eastAsia="en-US" w:bidi="ar-SA"/>
      </w:rPr>
    </w:lvl>
    <w:lvl w:ilvl="2" w:tplc="28FE2368">
      <w:numFmt w:val="bullet"/>
      <w:lvlText w:val="•"/>
      <w:lvlJc w:val="left"/>
      <w:pPr>
        <w:ind w:left="2821" w:hanging="360"/>
      </w:pPr>
      <w:rPr>
        <w:rFonts w:hint="default"/>
        <w:lang w:val="en-US" w:eastAsia="en-US" w:bidi="ar-SA"/>
      </w:rPr>
    </w:lvl>
    <w:lvl w:ilvl="3" w:tplc="B07E7950">
      <w:numFmt w:val="bullet"/>
      <w:lvlText w:val="•"/>
      <w:lvlJc w:val="left"/>
      <w:pPr>
        <w:ind w:left="3811" w:hanging="360"/>
      </w:pPr>
      <w:rPr>
        <w:rFonts w:hint="default"/>
        <w:lang w:val="en-US" w:eastAsia="en-US" w:bidi="ar-SA"/>
      </w:rPr>
    </w:lvl>
    <w:lvl w:ilvl="4" w:tplc="976C8F94">
      <w:numFmt w:val="bullet"/>
      <w:lvlText w:val="•"/>
      <w:lvlJc w:val="left"/>
      <w:pPr>
        <w:ind w:left="4802" w:hanging="360"/>
      </w:pPr>
      <w:rPr>
        <w:rFonts w:hint="default"/>
        <w:lang w:val="en-US" w:eastAsia="en-US" w:bidi="ar-SA"/>
      </w:rPr>
    </w:lvl>
    <w:lvl w:ilvl="5" w:tplc="C4A223E0">
      <w:numFmt w:val="bullet"/>
      <w:lvlText w:val="•"/>
      <w:lvlJc w:val="left"/>
      <w:pPr>
        <w:ind w:left="5793" w:hanging="360"/>
      </w:pPr>
      <w:rPr>
        <w:rFonts w:hint="default"/>
        <w:lang w:val="en-US" w:eastAsia="en-US" w:bidi="ar-SA"/>
      </w:rPr>
    </w:lvl>
    <w:lvl w:ilvl="6" w:tplc="CE84377E">
      <w:numFmt w:val="bullet"/>
      <w:lvlText w:val="•"/>
      <w:lvlJc w:val="left"/>
      <w:pPr>
        <w:ind w:left="6783" w:hanging="360"/>
      </w:pPr>
      <w:rPr>
        <w:rFonts w:hint="default"/>
        <w:lang w:val="en-US" w:eastAsia="en-US" w:bidi="ar-SA"/>
      </w:rPr>
    </w:lvl>
    <w:lvl w:ilvl="7" w:tplc="3D5EB3A8">
      <w:numFmt w:val="bullet"/>
      <w:lvlText w:val="•"/>
      <w:lvlJc w:val="left"/>
      <w:pPr>
        <w:ind w:left="7774" w:hanging="360"/>
      </w:pPr>
      <w:rPr>
        <w:rFonts w:hint="default"/>
        <w:lang w:val="en-US" w:eastAsia="en-US" w:bidi="ar-SA"/>
      </w:rPr>
    </w:lvl>
    <w:lvl w:ilvl="8" w:tplc="CB96E61C">
      <w:numFmt w:val="bullet"/>
      <w:lvlText w:val="•"/>
      <w:lvlJc w:val="left"/>
      <w:pPr>
        <w:ind w:left="8765" w:hanging="360"/>
      </w:pPr>
      <w:rPr>
        <w:rFonts w:hint="default"/>
        <w:lang w:val="en-US" w:eastAsia="en-US" w:bidi="ar-SA"/>
      </w:rPr>
    </w:lvl>
  </w:abstractNum>
  <w:abstractNum w:abstractNumId="6" w15:restartNumberingAfterBreak="0">
    <w:nsid w:val="0AEC30A3"/>
    <w:multiLevelType w:val="hybridMultilevel"/>
    <w:tmpl w:val="2C005CDA"/>
    <w:lvl w:ilvl="0" w:tplc="73A2ABD4">
      <w:numFmt w:val="bullet"/>
      <w:lvlText w:val="•"/>
      <w:lvlJc w:val="left"/>
      <w:pPr>
        <w:ind w:left="108" w:hanging="720"/>
      </w:pPr>
      <w:rPr>
        <w:rFonts w:ascii="Verdana" w:eastAsia="Verdana" w:hAnsi="Verdana" w:cs="Verdana" w:hint="default"/>
        <w:b w:val="0"/>
        <w:bCs w:val="0"/>
        <w:i w:val="0"/>
        <w:iCs w:val="0"/>
        <w:spacing w:val="0"/>
        <w:w w:val="100"/>
        <w:sz w:val="16"/>
        <w:szCs w:val="16"/>
        <w:lang w:val="en-US" w:eastAsia="en-US" w:bidi="ar-SA"/>
      </w:rPr>
    </w:lvl>
    <w:lvl w:ilvl="1" w:tplc="4F362D94">
      <w:numFmt w:val="bullet"/>
      <w:lvlText w:val="•"/>
      <w:lvlJc w:val="left"/>
      <w:pPr>
        <w:ind w:left="552" w:hanging="720"/>
      </w:pPr>
      <w:rPr>
        <w:rFonts w:hint="default"/>
        <w:lang w:val="en-US" w:eastAsia="en-US" w:bidi="ar-SA"/>
      </w:rPr>
    </w:lvl>
    <w:lvl w:ilvl="2" w:tplc="D8D4C51A">
      <w:numFmt w:val="bullet"/>
      <w:lvlText w:val="•"/>
      <w:lvlJc w:val="left"/>
      <w:pPr>
        <w:ind w:left="1005" w:hanging="720"/>
      </w:pPr>
      <w:rPr>
        <w:rFonts w:hint="default"/>
        <w:lang w:val="en-US" w:eastAsia="en-US" w:bidi="ar-SA"/>
      </w:rPr>
    </w:lvl>
    <w:lvl w:ilvl="3" w:tplc="EA66D79A">
      <w:numFmt w:val="bullet"/>
      <w:lvlText w:val="•"/>
      <w:lvlJc w:val="left"/>
      <w:pPr>
        <w:ind w:left="1458" w:hanging="720"/>
      </w:pPr>
      <w:rPr>
        <w:rFonts w:hint="default"/>
        <w:lang w:val="en-US" w:eastAsia="en-US" w:bidi="ar-SA"/>
      </w:rPr>
    </w:lvl>
    <w:lvl w:ilvl="4" w:tplc="AEF0D19A">
      <w:numFmt w:val="bullet"/>
      <w:lvlText w:val="•"/>
      <w:lvlJc w:val="left"/>
      <w:pPr>
        <w:ind w:left="1911" w:hanging="720"/>
      </w:pPr>
      <w:rPr>
        <w:rFonts w:hint="default"/>
        <w:lang w:val="en-US" w:eastAsia="en-US" w:bidi="ar-SA"/>
      </w:rPr>
    </w:lvl>
    <w:lvl w:ilvl="5" w:tplc="90A24360">
      <w:numFmt w:val="bullet"/>
      <w:lvlText w:val="•"/>
      <w:lvlJc w:val="left"/>
      <w:pPr>
        <w:ind w:left="2364" w:hanging="720"/>
      </w:pPr>
      <w:rPr>
        <w:rFonts w:hint="default"/>
        <w:lang w:val="en-US" w:eastAsia="en-US" w:bidi="ar-SA"/>
      </w:rPr>
    </w:lvl>
    <w:lvl w:ilvl="6" w:tplc="1CE61088">
      <w:numFmt w:val="bullet"/>
      <w:lvlText w:val="•"/>
      <w:lvlJc w:val="left"/>
      <w:pPr>
        <w:ind w:left="2817" w:hanging="720"/>
      </w:pPr>
      <w:rPr>
        <w:rFonts w:hint="default"/>
        <w:lang w:val="en-US" w:eastAsia="en-US" w:bidi="ar-SA"/>
      </w:rPr>
    </w:lvl>
    <w:lvl w:ilvl="7" w:tplc="7D024ACE">
      <w:numFmt w:val="bullet"/>
      <w:lvlText w:val="•"/>
      <w:lvlJc w:val="left"/>
      <w:pPr>
        <w:ind w:left="3270" w:hanging="720"/>
      </w:pPr>
      <w:rPr>
        <w:rFonts w:hint="default"/>
        <w:lang w:val="en-US" w:eastAsia="en-US" w:bidi="ar-SA"/>
      </w:rPr>
    </w:lvl>
    <w:lvl w:ilvl="8" w:tplc="29BC8464">
      <w:numFmt w:val="bullet"/>
      <w:lvlText w:val="•"/>
      <w:lvlJc w:val="left"/>
      <w:pPr>
        <w:ind w:left="3723" w:hanging="720"/>
      </w:pPr>
      <w:rPr>
        <w:rFonts w:hint="default"/>
        <w:lang w:val="en-US" w:eastAsia="en-US" w:bidi="ar-SA"/>
      </w:rPr>
    </w:lvl>
  </w:abstractNum>
  <w:abstractNum w:abstractNumId="7" w15:restartNumberingAfterBreak="0">
    <w:nsid w:val="0B112BAF"/>
    <w:multiLevelType w:val="hybridMultilevel"/>
    <w:tmpl w:val="254637E0"/>
    <w:lvl w:ilvl="0" w:tplc="DF4E54D4">
      <w:numFmt w:val="bullet"/>
      <w:lvlText w:val=""/>
      <w:lvlJc w:val="left"/>
      <w:pPr>
        <w:ind w:left="530" w:hanging="284"/>
      </w:pPr>
      <w:rPr>
        <w:rFonts w:ascii="Symbol" w:eastAsia="Symbol" w:hAnsi="Symbol" w:cs="Symbol" w:hint="default"/>
        <w:b w:val="0"/>
        <w:bCs w:val="0"/>
        <w:i w:val="0"/>
        <w:iCs w:val="0"/>
        <w:spacing w:val="0"/>
        <w:w w:val="100"/>
        <w:sz w:val="16"/>
        <w:szCs w:val="16"/>
        <w:lang w:val="en-US" w:eastAsia="en-US" w:bidi="ar-SA"/>
      </w:rPr>
    </w:lvl>
    <w:lvl w:ilvl="1" w:tplc="C41AB1B6">
      <w:numFmt w:val="bullet"/>
      <w:lvlText w:val="•"/>
      <w:lvlJc w:val="left"/>
      <w:pPr>
        <w:ind w:left="948" w:hanging="284"/>
      </w:pPr>
      <w:rPr>
        <w:rFonts w:hint="default"/>
        <w:lang w:val="en-US" w:eastAsia="en-US" w:bidi="ar-SA"/>
      </w:rPr>
    </w:lvl>
    <w:lvl w:ilvl="2" w:tplc="1ED4022C">
      <w:numFmt w:val="bullet"/>
      <w:lvlText w:val="•"/>
      <w:lvlJc w:val="left"/>
      <w:pPr>
        <w:ind w:left="1357" w:hanging="284"/>
      </w:pPr>
      <w:rPr>
        <w:rFonts w:hint="default"/>
        <w:lang w:val="en-US" w:eastAsia="en-US" w:bidi="ar-SA"/>
      </w:rPr>
    </w:lvl>
    <w:lvl w:ilvl="3" w:tplc="A7BC4DD0">
      <w:numFmt w:val="bullet"/>
      <w:lvlText w:val="•"/>
      <w:lvlJc w:val="left"/>
      <w:pPr>
        <w:ind w:left="1766" w:hanging="284"/>
      </w:pPr>
      <w:rPr>
        <w:rFonts w:hint="default"/>
        <w:lang w:val="en-US" w:eastAsia="en-US" w:bidi="ar-SA"/>
      </w:rPr>
    </w:lvl>
    <w:lvl w:ilvl="4" w:tplc="A03A37FE">
      <w:numFmt w:val="bullet"/>
      <w:lvlText w:val="•"/>
      <w:lvlJc w:val="left"/>
      <w:pPr>
        <w:ind w:left="2175" w:hanging="284"/>
      </w:pPr>
      <w:rPr>
        <w:rFonts w:hint="default"/>
        <w:lang w:val="en-US" w:eastAsia="en-US" w:bidi="ar-SA"/>
      </w:rPr>
    </w:lvl>
    <w:lvl w:ilvl="5" w:tplc="717E8780">
      <w:numFmt w:val="bullet"/>
      <w:lvlText w:val="•"/>
      <w:lvlJc w:val="left"/>
      <w:pPr>
        <w:ind w:left="2584" w:hanging="284"/>
      </w:pPr>
      <w:rPr>
        <w:rFonts w:hint="default"/>
        <w:lang w:val="en-US" w:eastAsia="en-US" w:bidi="ar-SA"/>
      </w:rPr>
    </w:lvl>
    <w:lvl w:ilvl="6" w:tplc="C51077BE">
      <w:numFmt w:val="bullet"/>
      <w:lvlText w:val="•"/>
      <w:lvlJc w:val="left"/>
      <w:pPr>
        <w:ind w:left="2993" w:hanging="284"/>
      </w:pPr>
      <w:rPr>
        <w:rFonts w:hint="default"/>
        <w:lang w:val="en-US" w:eastAsia="en-US" w:bidi="ar-SA"/>
      </w:rPr>
    </w:lvl>
    <w:lvl w:ilvl="7" w:tplc="41B66A7C">
      <w:numFmt w:val="bullet"/>
      <w:lvlText w:val="•"/>
      <w:lvlJc w:val="left"/>
      <w:pPr>
        <w:ind w:left="3402" w:hanging="284"/>
      </w:pPr>
      <w:rPr>
        <w:rFonts w:hint="default"/>
        <w:lang w:val="en-US" w:eastAsia="en-US" w:bidi="ar-SA"/>
      </w:rPr>
    </w:lvl>
    <w:lvl w:ilvl="8" w:tplc="AF0CFD94">
      <w:numFmt w:val="bullet"/>
      <w:lvlText w:val="•"/>
      <w:lvlJc w:val="left"/>
      <w:pPr>
        <w:ind w:left="3811" w:hanging="284"/>
      </w:pPr>
      <w:rPr>
        <w:rFonts w:hint="default"/>
        <w:lang w:val="en-US" w:eastAsia="en-US" w:bidi="ar-SA"/>
      </w:rPr>
    </w:lvl>
  </w:abstractNum>
  <w:abstractNum w:abstractNumId="8" w15:restartNumberingAfterBreak="0">
    <w:nsid w:val="0CDA36A1"/>
    <w:multiLevelType w:val="hybridMultilevel"/>
    <w:tmpl w:val="1132EB02"/>
    <w:lvl w:ilvl="0" w:tplc="47B67788">
      <w:numFmt w:val="bullet"/>
      <w:lvlText w:val="-"/>
      <w:lvlJc w:val="left"/>
      <w:pPr>
        <w:ind w:left="827" w:hanging="360"/>
      </w:pPr>
      <w:rPr>
        <w:rFonts w:ascii="Arial" w:eastAsia="Arial" w:hAnsi="Arial" w:cs="Arial" w:hint="default"/>
        <w:b w:val="0"/>
        <w:bCs w:val="0"/>
        <w:i w:val="0"/>
        <w:iCs w:val="0"/>
        <w:spacing w:val="0"/>
        <w:w w:val="99"/>
        <w:sz w:val="20"/>
        <w:szCs w:val="20"/>
        <w:lang w:val="en-US" w:eastAsia="en-US" w:bidi="ar-SA"/>
      </w:rPr>
    </w:lvl>
    <w:lvl w:ilvl="1" w:tplc="FE56C4BE">
      <w:numFmt w:val="bullet"/>
      <w:lvlText w:val="•"/>
      <w:lvlJc w:val="left"/>
      <w:pPr>
        <w:ind w:left="1304" w:hanging="360"/>
      </w:pPr>
      <w:rPr>
        <w:rFonts w:hint="default"/>
        <w:lang w:val="en-US" w:eastAsia="en-US" w:bidi="ar-SA"/>
      </w:rPr>
    </w:lvl>
    <w:lvl w:ilvl="2" w:tplc="4C76AB2E">
      <w:numFmt w:val="bullet"/>
      <w:lvlText w:val="•"/>
      <w:lvlJc w:val="left"/>
      <w:pPr>
        <w:ind w:left="1788" w:hanging="360"/>
      </w:pPr>
      <w:rPr>
        <w:rFonts w:hint="default"/>
        <w:lang w:val="en-US" w:eastAsia="en-US" w:bidi="ar-SA"/>
      </w:rPr>
    </w:lvl>
    <w:lvl w:ilvl="3" w:tplc="B2201D28">
      <w:numFmt w:val="bullet"/>
      <w:lvlText w:val="•"/>
      <w:lvlJc w:val="left"/>
      <w:pPr>
        <w:ind w:left="2272" w:hanging="360"/>
      </w:pPr>
      <w:rPr>
        <w:rFonts w:hint="default"/>
        <w:lang w:val="en-US" w:eastAsia="en-US" w:bidi="ar-SA"/>
      </w:rPr>
    </w:lvl>
    <w:lvl w:ilvl="4" w:tplc="0912329E">
      <w:numFmt w:val="bullet"/>
      <w:lvlText w:val="•"/>
      <w:lvlJc w:val="left"/>
      <w:pPr>
        <w:ind w:left="2756" w:hanging="360"/>
      </w:pPr>
      <w:rPr>
        <w:rFonts w:hint="default"/>
        <w:lang w:val="en-US" w:eastAsia="en-US" w:bidi="ar-SA"/>
      </w:rPr>
    </w:lvl>
    <w:lvl w:ilvl="5" w:tplc="23C214EA">
      <w:numFmt w:val="bullet"/>
      <w:lvlText w:val="•"/>
      <w:lvlJc w:val="left"/>
      <w:pPr>
        <w:ind w:left="3240" w:hanging="360"/>
      </w:pPr>
      <w:rPr>
        <w:rFonts w:hint="default"/>
        <w:lang w:val="en-US" w:eastAsia="en-US" w:bidi="ar-SA"/>
      </w:rPr>
    </w:lvl>
    <w:lvl w:ilvl="6" w:tplc="B32AF342">
      <w:numFmt w:val="bullet"/>
      <w:lvlText w:val="•"/>
      <w:lvlJc w:val="left"/>
      <w:pPr>
        <w:ind w:left="3724" w:hanging="360"/>
      </w:pPr>
      <w:rPr>
        <w:rFonts w:hint="default"/>
        <w:lang w:val="en-US" w:eastAsia="en-US" w:bidi="ar-SA"/>
      </w:rPr>
    </w:lvl>
    <w:lvl w:ilvl="7" w:tplc="D674BA3C">
      <w:numFmt w:val="bullet"/>
      <w:lvlText w:val="•"/>
      <w:lvlJc w:val="left"/>
      <w:pPr>
        <w:ind w:left="4208" w:hanging="360"/>
      </w:pPr>
      <w:rPr>
        <w:rFonts w:hint="default"/>
        <w:lang w:val="en-US" w:eastAsia="en-US" w:bidi="ar-SA"/>
      </w:rPr>
    </w:lvl>
    <w:lvl w:ilvl="8" w:tplc="2692F284">
      <w:numFmt w:val="bullet"/>
      <w:lvlText w:val="•"/>
      <w:lvlJc w:val="left"/>
      <w:pPr>
        <w:ind w:left="4692" w:hanging="360"/>
      </w:pPr>
      <w:rPr>
        <w:rFonts w:hint="default"/>
        <w:lang w:val="en-US" w:eastAsia="en-US" w:bidi="ar-SA"/>
      </w:rPr>
    </w:lvl>
  </w:abstractNum>
  <w:abstractNum w:abstractNumId="9" w15:restartNumberingAfterBreak="0">
    <w:nsid w:val="0D0F3776"/>
    <w:multiLevelType w:val="hybridMultilevel"/>
    <w:tmpl w:val="F7980F14"/>
    <w:lvl w:ilvl="0" w:tplc="BDB09B84">
      <w:numFmt w:val="bullet"/>
      <w:lvlText w:val="•"/>
      <w:lvlJc w:val="left"/>
      <w:pPr>
        <w:ind w:left="514" w:hanging="283"/>
      </w:pPr>
      <w:rPr>
        <w:rFonts w:ascii="Arial" w:eastAsia="Arial" w:hAnsi="Arial" w:cs="Arial" w:hint="default"/>
        <w:spacing w:val="0"/>
        <w:w w:val="100"/>
        <w:lang w:val="en-US" w:eastAsia="en-US" w:bidi="ar-SA"/>
      </w:rPr>
    </w:lvl>
    <w:lvl w:ilvl="1" w:tplc="9CEE061C">
      <w:numFmt w:val="bullet"/>
      <w:lvlText w:val="•"/>
      <w:lvlJc w:val="left"/>
      <w:pPr>
        <w:ind w:left="1029" w:hanging="283"/>
      </w:pPr>
      <w:rPr>
        <w:rFonts w:hint="default"/>
        <w:lang w:val="en-US" w:eastAsia="en-US" w:bidi="ar-SA"/>
      </w:rPr>
    </w:lvl>
    <w:lvl w:ilvl="2" w:tplc="D3D4073A">
      <w:numFmt w:val="bullet"/>
      <w:lvlText w:val="•"/>
      <w:lvlJc w:val="left"/>
      <w:pPr>
        <w:ind w:left="1538" w:hanging="283"/>
      </w:pPr>
      <w:rPr>
        <w:rFonts w:hint="default"/>
        <w:lang w:val="en-US" w:eastAsia="en-US" w:bidi="ar-SA"/>
      </w:rPr>
    </w:lvl>
    <w:lvl w:ilvl="3" w:tplc="9652457A">
      <w:numFmt w:val="bullet"/>
      <w:lvlText w:val="•"/>
      <w:lvlJc w:val="left"/>
      <w:pPr>
        <w:ind w:left="2047" w:hanging="283"/>
      </w:pPr>
      <w:rPr>
        <w:rFonts w:hint="default"/>
        <w:lang w:val="en-US" w:eastAsia="en-US" w:bidi="ar-SA"/>
      </w:rPr>
    </w:lvl>
    <w:lvl w:ilvl="4" w:tplc="B1B87962">
      <w:numFmt w:val="bullet"/>
      <w:lvlText w:val="•"/>
      <w:lvlJc w:val="left"/>
      <w:pPr>
        <w:ind w:left="2556" w:hanging="283"/>
      </w:pPr>
      <w:rPr>
        <w:rFonts w:hint="default"/>
        <w:lang w:val="en-US" w:eastAsia="en-US" w:bidi="ar-SA"/>
      </w:rPr>
    </w:lvl>
    <w:lvl w:ilvl="5" w:tplc="0B261174">
      <w:numFmt w:val="bullet"/>
      <w:lvlText w:val="•"/>
      <w:lvlJc w:val="left"/>
      <w:pPr>
        <w:ind w:left="3066" w:hanging="283"/>
      </w:pPr>
      <w:rPr>
        <w:rFonts w:hint="default"/>
        <w:lang w:val="en-US" w:eastAsia="en-US" w:bidi="ar-SA"/>
      </w:rPr>
    </w:lvl>
    <w:lvl w:ilvl="6" w:tplc="090A2640">
      <w:numFmt w:val="bullet"/>
      <w:lvlText w:val="•"/>
      <w:lvlJc w:val="left"/>
      <w:pPr>
        <w:ind w:left="3575" w:hanging="283"/>
      </w:pPr>
      <w:rPr>
        <w:rFonts w:hint="default"/>
        <w:lang w:val="en-US" w:eastAsia="en-US" w:bidi="ar-SA"/>
      </w:rPr>
    </w:lvl>
    <w:lvl w:ilvl="7" w:tplc="B4049486">
      <w:numFmt w:val="bullet"/>
      <w:lvlText w:val="•"/>
      <w:lvlJc w:val="left"/>
      <w:pPr>
        <w:ind w:left="4084" w:hanging="283"/>
      </w:pPr>
      <w:rPr>
        <w:rFonts w:hint="default"/>
        <w:lang w:val="en-US" w:eastAsia="en-US" w:bidi="ar-SA"/>
      </w:rPr>
    </w:lvl>
    <w:lvl w:ilvl="8" w:tplc="625820FE">
      <w:numFmt w:val="bullet"/>
      <w:lvlText w:val="•"/>
      <w:lvlJc w:val="left"/>
      <w:pPr>
        <w:ind w:left="4593" w:hanging="283"/>
      </w:pPr>
      <w:rPr>
        <w:rFonts w:hint="default"/>
        <w:lang w:val="en-US" w:eastAsia="en-US" w:bidi="ar-SA"/>
      </w:rPr>
    </w:lvl>
  </w:abstractNum>
  <w:abstractNum w:abstractNumId="10" w15:restartNumberingAfterBreak="0">
    <w:nsid w:val="0D11770C"/>
    <w:multiLevelType w:val="hybridMultilevel"/>
    <w:tmpl w:val="9510F9C0"/>
    <w:lvl w:ilvl="0" w:tplc="DDE2E9F0">
      <w:start w:val="1"/>
      <w:numFmt w:val="decimal"/>
      <w:lvlText w:val="%1."/>
      <w:lvlJc w:val="left"/>
      <w:pPr>
        <w:ind w:left="881" w:hanging="360"/>
        <w:jc w:val="left"/>
      </w:pPr>
      <w:rPr>
        <w:rFonts w:ascii="Arial" w:eastAsia="Arial" w:hAnsi="Arial" w:cs="Arial" w:hint="default"/>
        <w:b w:val="0"/>
        <w:bCs w:val="0"/>
        <w:i w:val="0"/>
        <w:iCs w:val="0"/>
        <w:spacing w:val="-1"/>
        <w:w w:val="99"/>
        <w:sz w:val="20"/>
        <w:szCs w:val="20"/>
        <w:lang w:val="en-US" w:eastAsia="en-US" w:bidi="ar-SA"/>
      </w:rPr>
    </w:lvl>
    <w:lvl w:ilvl="1" w:tplc="254ACABE">
      <w:numFmt w:val="bullet"/>
      <w:lvlText w:val="•"/>
      <w:lvlJc w:val="left"/>
      <w:pPr>
        <w:ind w:left="1661" w:hanging="360"/>
      </w:pPr>
      <w:rPr>
        <w:rFonts w:hint="default"/>
        <w:lang w:val="en-US" w:eastAsia="en-US" w:bidi="ar-SA"/>
      </w:rPr>
    </w:lvl>
    <w:lvl w:ilvl="2" w:tplc="78D4F170">
      <w:numFmt w:val="bullet"/>
      <w:lvlText w:val="•"/>
      <w:lvlJc w:val="left"/>
      <w:pPr>
        <w:ind w:left="2443" w:hanging="360"/>
      </w:pPr>
      <w:rPr>
        <w:rFonts w:hint="default"/>
        <w:lang w:val="en-US" w:eastAsia="en-US" w:bidi="ar-SA"/>
      </w:rPr>
    </w:lvl>
    <w:lvl w:ilvl="3" w:tplc="125CCE1C">
      <w:numFmt w:val="bullet"/>
      <w:lvlText w:val="•"/>
      <w:lvlJc w:val="left"/>
      <w:pPr>
        <w:ind w:left="3225" w:hanging="360"/>
      </w:pPr>
      <w:rPr>
        <w:rFonts w:hint="default"/>
        <w:lang w:val="en-US" w:eastAsia="en-US" w:bidi="ar-SA"/>
      </w:rPr>
    </w:lvl>
    <w:lvl w:ilvl="4" w:tplc="BED0C45C">
      <w:numFmt w:val="bullet"/>
      <w:lvlText w:val="•"/>
      <w:lvlJc w:val="left"/>
      <w:pPr>
        <w:ind w:left="4006" w:hanging="360"/>
      </w:pPr>
      <w:rPr>
        <w:rFonts w:hint="default"/>
        <w:lang w:val="en-US" w:eastAsia="en-US" w:bidi="ar-SA"/>
      </w:rPr>
    </w:lvl>
    <w:lvl w:ilvl="5" w:tplc="9B36F0C8">
      <w:numFmt w:val="bullet"/>
      <w:lvlText w:val="•"/>
      <w:lvlJc w:val="left"/>
      <w:pPr>
        <w:ind w:left="4788" w:hanging="360"/>
      </w:pPr>
      <w:rPr>
        <w:rFonts w:hint="default"/>
        <w:lang w:val="en-US" w:eastAsia="en-US" w:bidi="ar-SA"/>
      </w:rPr>
    </w:lvl>
    <w:lvl w:ilvl="6" w:tplc="E02A53D4">
      <w:numFmt w:val="bullet"/>
      <w:lvlText w:val="•"/>
      <w:lvlJc w:val="left"/>
      <w:pPr>
        <w:ind w:left="5570" w:hanging="360"/>
      </w:pPr>
      <w:rPr>
        <w:rFonts w:hint="default"/>
        <w:lang w:val="en-US" w:eastAsia="en-US" w:bidi="ar-SA"/>
      </w:rPr>
    </w:lvl>
    <w:lvl w:ilvl="7" w:tplc="5DB8DDCE">
      <w:numFmt w:val="bullet"/>
      <w:lvlText w:val="•"/>
      <w:lvlJc w:val="left"/>
      <w:pPr>
        <w:ind w:left="6351" w:hanging="360"/>
      </w:pPr>
      <w:rPr>
        <w:rFonts w:hint="default"/>
        <w:lang w:val="en-US" w:eastAsia="en-US" w:bidi="ar-SA"/>
      </w:rPr>
    </w:lvl>
    <w:lvl w:ilvl="8" w:tplc="E71A6580">
      <w:numFmt w:val="bullet"/>
      <w:lvlText w:val="•"/>
      <w:lvlJc w:val="left"/>
      <w:pPr>
        <w:ind w:left="7133" w:hanging="360"/>
      </w:pPr>
      <w:rPr>
        <w:rFonts w:hint="default"/>
        <w:lang w:val="en-US" w:eastAsia="en-US" w:bidi="ar-SA"/>
      </w:rPr>
    </w:lvl>
  </w:abstractNum>
  <w:abstractNum w:abstractNumId="11" w15:restartNumberingAfterBreak="0">
    <w:nsid w:val="0D6D53F9"/>
    <w:multiLevelType w:val="hybridMultilevel"/>
    <w:tmpl w:val="6D003C5A"/>
    <w:lvl w:ilvl="0" w:tplc="AB9E81EC">
      <w:numFmt w:val="bullet"/>
      <w:lvlText w:val="•"/>
      <w:lvlJc w:val="left"/>
      <w:pPr>
        <w:ind w:left="3401" w:hanging="274"/>
      </w:pPr>
      <w:rPr>
        <w:rFonts w:ascii="Arial" w:eastAsia="Arial" w:hAnsi="Arial" w:cs="Arial" w:hint="default"/>
        <w:spacing w:val="0"/>
        <w:w w:val="100"/>
        <w:lang w:val="en-US" w:eastAsia="en-US" w:bidi="ar-SA"/>
      </w:rPr>
    </w:lvl>
    <w:lvl w:ilvl="1" w:tplc="CDC0F480">
      <w:numFmt w:val="bullet"/>
      <w:lvlText w:val="•"/>
      <w:lvlJc w:val="left"/>
      <w:pPr>
        <w:ind w:left="4677" w:hanging="274"/>
      </w:pPr>
      <w:rPr>
        <w:rFonts w:hint="default"/>
        <w:lang w:val="en-US" w:eastAsia="en-US" w:bidi="ar-SA"/>
      </w:rPr>
    </w:lvl>
    <w:lvl w:ilvl="2" w:tplc="8D3CDD68">
      <w:numFmt w:val="bullet"/>
      <w:lvlText w:val="•"/>
      <w:lvlJc w:val="left"/>
      <w:pPr>
        <w:ind w:left="5955" w:hanging="274"/>
      </w:pPr>
      <w:rPr>
        <w:rFonts w:hint="default"/>
        <w:lang w:val="en-US" w:eastAsia="en-US" w:bidi="ar-SA"/>
      </w:rPr>
    </w:lvl>
    <w:lvl w:ilvl="3" w:tplc="A38CA8C8">
      <w:numFmt w:val="bullet"/>
      <w:lvlText w:val="•"/>
      <w:lvlJc w:val="left"/>
      <w:pPr>
        <w:ind w:left="7233" w:hanging="274"/>
      </w:pPr>
      <w:rPr>
        <w:rFonts w:hint="default"/>
        <w:lang w:val="en-US" w:eastAsia="en-US" w:bidi="ar-SA"/>
      </w:rPr>
    </w:lvl>
    <w:lvl w:ilvl="4" w:tplc="7A404696">
      <w:numFmt w:val="bullet"/>
      <w:lvlText w:val="•"/>
      <w:lvlJc w:val="left"/>
      <w:pPr>
        <w:ind w:left="8511" w:hanging="274"/>
      </w:pPr>
      <w:rPr>
        <w:rFonts w:hint="default"/>
        <w:lang w:val="en-US" w:eastAsia="en-US" w:bidi="ar-SA"/>
      </w:rPr>
    </w:lvl>
    <w:lvl w:ilvl="5" w:tplc="438CB4B0">
      <w:numFmt w:val="bullet"/>
      <w:lvlText w:val="•"/>
      <w:lvlJc w:val="left"/>
      <w:pPr>
        <w:ind w:left="9789" w:hanging="274"/>
      </w:pPr>
      <w:rPr>
        <w:rFonts w:hint="default"/>
        <w:lang w:val="en-US" w:eastAsia="en-US" w:bidi="ar-SA"/>
      </w:rPr>
    </w:lvl>
    <w:lvl w:ilvl="6" w:tplc="4894DA54">
      <w:numFmt w:val="bullet"/>
      <w:lvlText w:val="•"/>
      <w:lvlJc w:val="left"/>
      <w:pPr>
        <w:ind w:left="11067" w:hanging="274"/>
      </w:pPr>
      <w:rPr>
        <w:rFonts w:hint="default"/>
        <w:lang w:val="en-US" w:eastAsia="en-US" w:bidi="ar-SA"/>
      </w:rPr>
    </w:lvl>
    <w:lvl w:ilvl="7" w:tplc="74E620C2">
      <w:numFmt w:val="bullet"/>
      <w:lvlText w:val="•"/>
      <w:lvlJc w:val="left"/>
      <w:pPr>
        <w:ind w:left="12344" w:hanging="274"/>
      </w:pPr>
      <w:rPr>
        <w:rFonts w:hint="default"/>
        <w:lang w:val="en-US" w:eastAsia="en-US" w:bidi="ar-SA"/>
      </w:rPr>
    </w:lvl>
    <w:lvl w:ilvl="8" w:tplc="F342E130">
      <w:numFmt w:val="bullet"/>
      <w:lvlText w:val="•"/>
      <w:lvlJc w:val="left"/>
      <w:pPr>
        <w:ind w:left="13622" w:hanging="274"/>
      </w:pPr>
      <w:rPr>
        <w:rFonts w:hint="default"/>
        <w:lang w:val="en-US" w:eastAsia="en-US" w:bidi="ar-SA"/>
      </w:rPr>
    </w:lvl>
  </w:abstractNum>
  <w:abstractNum w:abstractNumId="12" w15:restartNumberingAfterBreak="0">
    <w:nsid w:val="0DCC0C3E"/>
    <w:multiLevelType w:val="hybridMultilevel"/>
    <w:tmpl w:val="8D28A036"/>
    <w:lvl w:ilvl="0" w:tplc="C21AFEB6">
      <w:numFmt w:val="bullet"/>
      <w:lvlText w:val="•"/>
      <w:lvlJc w:val="left"/>
      <w:pPr>
        <w:ind w:left="699" w:hanging="289"/>
      </w:pPr>
      <w:rPr>
        <w:rFonts w:ascii="Arial" w:eastAsia="Arial" w:hAnsi="Arial" w:cs="Arial" w:hint="default"/>
        <w:spacing w:val="0"/>
        <w:w w:val="100"/>
        <w:lang w:val="en-US" w:eastAsia="en-US" w:bidi="ar-SA"/>
      </w:rPr>
    </w:lvl>
    <w:lvl w:ilvl="1" w:tplc="1A3000BE">
      <w:numFmt w:val="bullet"/>
      <w:lvlText w:val="•"/>
      <w:lvlJc w:val="left"/>
      <w:pPr>
        <w:ind w:left="1415" w:hanging="289"/>
      </w:pPr>
      <w:rPr>
        <w:rFonts w:hint="default"/>
        <w:lang w:val="en-US" w:eastAsia="en-US" w:bidi="ar-SA"/>
      </w:rPr>
    </w:lvl>
    <w:lvl w:ilvl="2" w:tplc="BA920DB4">
      <w:numFmt w:val="bullet"/>
      <w:lvlText w:val="•"/>
      <w:lvlJc w:val="left"/>
      <w:pPr>
        <w:ind w:left="2130" w:hanging="289"/>
      </w:pPr>
      <w:rPr>
        <w:rFonts w:hint="default"/>
        <w:lang w:val="en-US" w:eastAsia="en-US" w:bidi="ar-SA"/>
      </w:rPr>
    </w:lvl>
    <w:lvl w:ilvl="3" w:tplc="069AB00C">
      <w:numFmt w:val="bullet"/>
      <w:lvlText w:val="•"/>
      <w:lvlJc w:val="left"/>
      <w:pPr>
        <w:ind w:left="2845" w:hanging="289"/>
      </w:pPr>
      <w:rPr>
        <w:rFonts w:hint="default"/>
        <w:lang w:val="en-US" w:eastAsia="en-US" w:bidi="ar-SA"/>
      </w:rPr>
    </w:lvl>
    <w:lvl w:ilvl="4" w:tplc="2B64164C">
      <w:numFmt w:val="bullet"/>
      <w:lvlText w:val="•"/>
      <w:lvlJc w:val="left"/>
      <w:pPr>
        <w:ind w:left="3560" w:hanging="289"/>
      </w:pPr>
      <w:rPr>
        <w:rFonts w:hint="default"/>
        <w:lang w:val="en-US" w:eastAsia="en-US" w:bidi="ar-SA"/>
      </w:rPr>
    </w:lvl>
    <w:lvl w:ilvl="5" w:tplc="E0A238E8">
      <w:numFmt w:val="bullet"/>
      <w:lvlText w:val="•"/>
      <w:lvlJc w:val="left"/>
      <w:pPr>
        <w:ind w:left="4275" w:hanging="289"/>
      </w:pPr>
      <w:rPr>
        <w:rFonts w:hint="default"/>
        <w:lang w:val="en-US" w:eastAsia="en-US" w:bidi="ar-SA"/>
      </w:rPr>
    </w:lvl>
    <w:lvl w:ilvl="6" w:tplc="A712FC9C">
      <w:numFmt w:val="bullet"/>
      <w:lvlText w:val="•"/>
      <w:lvlJc w:val="left"/>
      <w:pPr>
        <w:ind w:left="4990" w:hanging="289"/>
      </w:pPr>
      <w:rPr>
        <w:rFonts w:hint="default"/>
        <w:lang w:val="en-US" w:eastAsia="en-US" w:bidi="ar-SA"/>
      </w:rPr>
    </w:lvl>
    <w:lvl w:ilvl="7" w:tplc="B94E5ED4">
      <w:numFmt w:val="bullet"/>
      <w:lvlText w:val="•"/>
      <w:lvlJc w:val="left"/>
      <w:pPr>
        <w:ind w:left="5705" w:hanging="289"/>
      </w:pPr>
      <w:rPr>
        <w:rFonts w:hint="default"/>
        <w:lang w:val="en-US" w:eastAsia="en-US" w:bidi="ar-SA"/>
      </w:rPr>
    </w:lvl>
    <w:lvl w:ilvl="8" w:tplc="63D07968">
      <w:numFmt w:val="bullet"/>
      <w:lvlText w:val="•"/>
      <w:lvlJc w:val="left"/>
      <w:pPr>
        <w:ind w:left="6420" w:hanging="289"/>
      </w:pPr>
      <w:rPr>
        <w:rFonts w:hint="default"/>
        <w:lang w:val="en-US" w:eastAsia="en-US" w:bidi="ar-SA"/>
      </w:rPr>
    </w:lvl>
  </w:abstractNum>
  <w:abstractNum w:abstractNumId="13" w15:restartNumberingAfterBreak="0">
    <w:nsid w:val="0F3B6CA8"/>
    <w:multiLevelType w:val="hybridMultilevel"/>
    <w:tmpl w:val="8AC0872A"/>
    <w:lvl w:ilvl="0" w:tplc="D7B61D8A">
      <w:start w:val="1"/>
      <w:numFmt w:val="decimal"/>
      <w:lvlText w:val="%1."/>
      <w:lvlJc w:val="left"/>
      <w:pPr>
        <w:ind w:left="430" w:hanging="360"/>
        <w:jc w:val="left"/>
      </w:pPr>
      <w:rPr>
        <w:rFonts w:ascii="Arial" w:eastAsia="Arial" w:hAnsi="Arial" w:cs="Arial" w:hint="default"/>
        <w:b w:val="0"/>
        <w:bCs w:val="0"/>
        <w:i w:val="0"/>
        <w:iCs w:val="0"/>
        <w:spacing w:val="-1"/>
        <w:w w:val="99"/>
        <w:sz w:val="20"/>
        <w:szCs w:val="20"/>
        <w:lang w:val="en-US" w:eastAsia="en-US" w:bidi="ar-SA"/>
      </w:rPr>
    </w:lvl>
    <w:lvl w:ilvl="1" w:tplc="7FC077C6">
      <w:numFmt w:val="bullet"/>
      <w:lvlText w:val="•"/>
      <w:lvlJc w:val="left"/>
      <w:pPr>
        <w:ind w:left="1265" w:hanging="360"/>
      </w:pPr>
      <w:rPr>
        <w:rFonts w:hint="default"/>
        <w:lang w:val="en-US" w:eastAsia="en-US" w:bidi="ar-SA"/>
      </w:rPr>
    </w:lvl>
    <w:lvl w:ilvl="2" w:tplc="43AA3420">
      <w:numFmt w:val="bullet"/>
      <w:lvlText w:val="•"/>
      <w:lvlJc w:val="left"/>
      <w:pPr>
        <w:ind w:left="2091" w:hanging="360"/>
      </w:pPr>
      <w:rPr>
        <w:rFonts w:hint="default"/>
        <w:lang w:val="en-US" w:eastAsia="en-US" w:bidi="ar-SA"/>
      </w:rPr>
    </w:lvl>
    <w:lvl w:ilvl="3" w:tplc="22EC231A">
      <w:numFmt w:val="bullet"/>
      <w:lvlText w:val="•"/>
      <w:lvlJc w:val="left"/>
      <w:pPr>
        <w:ind w:left="2917" w:hanging="360"/>
      </w:pPr>
      <w:rPr>
        <w:rFonts w:hint="default"/>
        <w:lang w:val="en-US" w:eastAsia="en-US" w:bidi="ar-SA"/>
      </w:rPr>
    </w:lvl>
    <w:lvl w:ilvl="4" w:tplc="07BCFD24">
      <w:numFmt w:val="bullet"/>
      <w:lvlText w:val="•"/>
      <w:lvlJc w:val="left"/>
      <w:pPr>
        <w:ind w:left="3742" w:hanging="360"/>
      </w:pPr>
      <w:rPr>
        <w:rFonts w:hint="default"/>
        <w:lang w:val="en-US" w:eastAsia="en-US" w:bidi="ar-SA"/>
      </w:rPr>
    </w:lvl>
    <w:lvl w:ilvl="5" w:tplc="F2125016">
      <w:numFmt w:val="bullet"/>
      <w:lvlText w:val="•"/>
      <w:lvlJc w:val="left"/>
      <w:pPr>
        <w:ind w:left="4568" w:hanging="360"/>
      </w:pPr>
      <w:rPr>
        <w:rFonts w:hint="default"/>
        <w:lang w:val="en-US" w:eastAsia="en-US" w:bidi="ar-SA"/>
      </w:rPr>
    </w:lvl>
    <w:lvl w:ilvl="6" w:tplc="B3EC1162">
      <w:numFmt w:val="bullet"/>
      <w:lvlText w:val="•"/>
      <w:lvlJc w:val="left"/>
      <w:pPr>
        <w:ind w:left="5394" w:hanging="360"/>
      </w:pPr>
      <w:rPr>
        <w:rFonts w:hint="default"/>
        <w:lang w:val="en-US" w:eastAsia="en-US" w:bidi="ar-SA"/>
      </w:rPr>
    </w:lvl>
    <w:lvl w:ilvl="7" w:tplc="56B26A0E">
      <w:numFmt w:val="bullet"/>
      <w:lvlText w:val="•"/>
      <w:lvlJc w:val="left"/>
      <w:pPr>
        <w:ind w:left="6219" w:hanging="360"/>
      </w:pPr>
      <w:rPr>
        <w:rFonts w:hint="default"/>
        <w:lang w:val="en-US" w:eastAsia="en-US" w:bidi="ar-SA"/>
      </w:rPr>
    </w:lvl>
    <w:lvl w:ilvl="8" w:tplc="1476489C">
      <w:numFmt w:val="bullet"/>
      <w:lvlText w:val="•"/>
      <w:lvlJc w:val="left"/>
      <w:pPr>
        <w:ind w:left="7045" w:hanging="360"/>
      </w:pPr>
      <w:rPr>
        <w:rFonts w:hint="default"/>
        <w:lang w:val="en-US" w:eastAsia="en-US" w:bidi="ar-SA"/>
      </w:rPr>
    </w:lvl>
  </w:abstractNum>
  <w:abstractNum w:abstractNumId="14" w15:restartNumberingAfterBreak="0">
    <w:nsid w:val="0FBA04CF"/>
    <w:multiLevelType w:val="hybridMultilevel"/>
    <w:tmpl w:val="641E4392"/>
    <w:lvl w:ilvl="0" w:tplc="AF584E28">
      <w:numFmt w:val="bullet"/>
      <w:lvlText w:val=""/>
      <w:lvlJc w:val="left"/>
      <w:pPr>
        <w:ind w:left="554" w:hanging="284"/>
      </w:pPr>
      <w:rPr>
        <w:rFonts w:ascii="Symbol" w:eastAsia="Symbol" w:hAnsi="Symbol" w:cs="Symbol" w:hint="default"/>
        <w:b w:val="0"/>
        <w:bCs w:val="0"/>
        <w:i w:val="0"/>
        <w:iCs w:val="0"/>
        <w:spacing w:val="0"/>
        <w:w w:val="100"/>
        <w:sz w:val="16"/>
        <w:szCs w:val="16"/>
        <w:lang w:val="en-US" w:eastAsia="en-US" w:bidi="ar-SA"/>
      </w:rPr>
    </w:lvl>
    <w:lvl w:ilvl="1" w:tplc="D0F62718">
      <w:numFmt w:val="bullet"/>
      <w:lvlText w:val="•"/>
      <w:lvlJc w:val="left"/>
      <w:pPr>
        <w:ind w:left="801" w:hanging="284"/>
      </w:pPr>
      <w:rPr>
        <w:rFonts w:hint="default"/>
        <w:lang w:val="en-US" w:eastAsia="en-US" w:bidi="ar-SA"/>
      </w:rPr>
    </w:lvl>
    <w:lvl w:ilvl="2" w:tplc="15FA8094">
      <w:numFmt w:val="bullet"/>
      <w:lvlText w:val="•"/>
      <w:lvlJc w:val="left"/>
      <w:pPr>
        <w:ind w:left="1042" w:hanging="284"/>
      </w:pPr>
      <w:rPr>
        <w:rFonts w:hint="default"/>
        <w:lang w:val="en-US" w:eastAsia="en-US" w:bidi="ar-SA"/>
      </w:rPr>
    </w:lvl>
    <w:lvl w:ilvl="3" w:tplc="25EE8CDE">
      <w:numFmt w:val="bullet"/>
      <w:lvlText w:val="•"/>
      <w:lvlJc w:val="left"/>
      <w:pPr>
        <w:ind w:left="1283" w:hanging="284"/>
      </w:pPr>
      <w:rPr>
        <w:rFonts w:hint="default"/>
        <w:lang w:val="en-US" w:eastAsia="en-US" w:bidi="ar-SA"/>
      </w:rPr>
    </w:lvl>
    <w:lvl w:ilvl="4" w:tplc="9AD2DDD8">
      <w:numFmt w:val="bullet"/>
      <w:lvlText w:val="•"/>
      <w:lvlJc w:val="left"/>
      <w:pPr>
        <w:ind w:left="1525" w:hanging="284"/>
      </w:pPr>
      <w:rPr>
        <w:rFonts w:hint="default"/>
        <w:lang w:val="en-US" w:eastAsia="en-US" w:bidi="ar-SA"/>
      </w:rPr>
    </w:lvl>
    <w:lvl w:ilvl="5" w:tplc="2AEABE54">
      <w:numFmt w:val="bullet"/>
      <w:lvlText w:val="•"/>
      <w:lvlJc w:val="left"/>
      <w:pPr>
        <w:ind w:left="1766" w:hanging="284"/>
      </w:pPr>
      <w:rPr>
        <w:rFonts w:hint="default"/>
        <w:lang w:val="en-US" w:eastAsia="en-US" w:bidi="ar-SA"/>
      </w:rPr>
    </w:lvl>
    <w:lvl w:ilvl="6" w:tplc="2DB8750E">
      <w:numFmt w:val="bullet"/>
      <w:lvlText w:val="•"/>
      <w:lvlJc w:val="left"/>
      <w:pPr>
        <w:ind w:left="2007" w:hanging="284"/>
      </w:pPr>
      <w:rPr>
        <w:rFonts w:hint="default"/>
        <w:lang w:val="en-US" w:eastAsia="en-US" w:bidi="ar-SA"/>
      </w:rPr>
    </w:lvl>
    <w:lvl w:ilvl="7" w:tplc="F95E24D8">
      <w:numFmt w:val="bullet"/>
      <w:lvlText w:val="•"/>
      <w:lvlJc w:val="left"/>
      <w:pPr>
        <w:ind w:left="2249" w:hanging="284"/>
      </w:pPr>
      <w:rPr>
        <w:rFonts w:hint="default"/>
        <w:lang w:val="en-US" w:eastAsia="en-US" w:bidi="ar-SA"/>
      </w:rPr>
    </w:lvl>
    <w:lvl w:ilvl="8" w:tplc="F7482324">
      <w:numFmt w:val="bullet"/>
      <w:lvlText w:val="•"/>
      <w:lvlJc w:val="left"/>
      <w:pPr>
        <w:ind w:left="2490" w:hanging="284"/>
      </w:pPr>
      <w:rPr>
        <w:rFonts w:hint="default"/>
        <w:lang w:val="en-US" w:eastAsia="en-US" w:bidi="ar-SA"/>
      </w:rPr>
    </w:lvl>
  </w:abstractNum>
  <w:abstractNum w:abstractNumId="15" w15:restartNumberingAfterBreak="0">
    <w:nsid w:val="0FC23F45"/>
    <w:multiLevelType w:val="hybridMultilevel"/>
    <w:tmpl w:val="E3F6DF50"/>
    <w:lvl w:ilvl="0" w:tplc="C226C41E">
      <w:numFmt w:val="bullet"/>
      <w:lvlText w:val=""/>
      <w:lvlJc w:val="left"/>
      <w:pPr>
        <w:ind w:left="369" w:hanging="176"/>
      </w:pPr>
      <w:rPr>
        <w:rFonts w:ascii="Symbol" w:eastAsia="Symbol" w:hAnsi="Symbol" w:cs="Symbol" w:hint="default"/>
        <w:b w:val="0"/>
        <w:bCs w:val="0"/>
        <w:i w:val="0"/>
        <w:iCs w:val="0"/>
        <w:spacing w:val="0"/>
        <w:w w:val="100"/>
        <w:sz w:val="16"/>
        <w:szCs w:val="16"/>
        <w:lang w:val="en-US" w:eastAsia="en-US" w:bidi="ar-SA"/>
      </w:rPr>
    </w:lvl>
    <w:lvl w:ilvl="1" w:tplc="373A249A">
      <w:numFmt w:val="bullet"/>
      <w:lvlText w:val="•"/>
      <w:lvlJc w:val="left"/>
      <w:pPr>
        <w:ind w:left="697" w:hanging="176"/>
      </w:pPr>
      <w:rPr>
        <w:rFonts w:hint="default"/>
        <w:lang w:val="en-US" w:eastAsia="en-US" w:bidi="ar-SA"/>
      </w:rPr>
    </w:lvl>
    <w:lvl w:ilvl="2" w:tplc="9F6ED53E">
      <w:numFmt w:val="bullet"/>
      <w:lvlText w:val="•"/>
      <w:lvlJc w:val="left"/>
      <w:pPr>
        <w:ind w:left="1035" w:hanging="176"/>
      </w:pPr>
      <w:rPr>
        <w:rFonts w:hint="default"/>
        <w:lang w:val="en-US" w:eastAsia="en-US" w:bidi="ar-SA"/>
      </w:rPr>
    </w:lvl>
    <w:lvl w:ilvl="3" w:tplc="525A978A">
      <w:numFmt w:val="bullet"/>
      <w:lvlText w:val="•"/>
      <w:lvlJc w:val="left"/>
      <w:pPr>
        <w:ind w:left="1372" w:hanging="176"/>
      </w:pPr>
      <w:rPr>
        <w:rFonts w:hint="default"/>
        <w:lang w:val="en-US" w:eastAsia="en-US" w:bidi="ar-SA"/>
      </w:rPr>
    </w:lvl>
    <w:lvl w:ilvl="4" w:tplc="1F1E0182">
      <w:numFmt w:val="bullet"/>
      <w:lvlText w:val="•"/>
      <w:lvlJc w:val="left"/>
      <w:pPr>
        <w:ind w:left="1710" w:hanging="176"/>
      </w:pPr>
      <w:rPr>
        <w:rFonts w:hint="default"/>
        <w:lang w:val="en-US" w:eastAsia="en-US" w:bidi="ar-SA"/>
      </w:rPr>
    </w:lvl>
    <w:lvl w:ilvl="5" w:tplc="3EEC3EEA">
      <w:numFmt w:val="bullet"/>
      <w:lvlText w:val="•"/>
      <w:lvlJc w:val="left"/>
      <w:pPr>
        <w:ind w:left="2048" w:hanging="176"/>
      </w:pPr>
      <w:rPr>
        <w:rFonts w:hint="default"/>
        <w:lang w:val="en-US" w:eastAsia="en-US" w:bidi="ar-SA"/>
      </w:rPr>
    </w:lvl>
    <w:lvl w:ilvl="6" w:tplc="2A28891C">
      <w:numFmt w:val="bullet"/>
      <w:lvlText w:val="•"/>
      <w:lvlJc w:val="left"/>
      <w:pPr>
        <w:ind w:left="2385" w:hanging="176"/>
      </w:pPr>
      <w:rPr>
        <w:rFonts w:hint="default"/>
        <w:lang w:val="en-US" w:eastAsia="en-US" w:bidi="ar-SA"/>
      </w:rPr>
    </w:lvl>
    <w:lvl w:ilvl="7" w:tplc="692427B8">
      <w:numFmt w:val="bullet"/>
      <w:lvlText w:val="•"/>
      <w:lvlJc w:val="left"/>
      <w:pPr>
        <w:ind w:left="2723" w:hanging="176"/>
      </w:pPr>
      <w:rPr>
        <w:rFonts w:hint="default"/>
        <w:lang w:val="en-US" w:eastAsia="en-US" w:bidi="ar-SA"/>
      </w:rPr>
    </w:lvl>
    <w:lvl w:ilvl="8" w:tplc="1416D182">
      <w:numFmt w:val="bullet"/>
      <w:lvlText w:val="•"/>
      <w:lvlJc w:val="left"/>
      <w:pPr>
        <w:ind w:left="3060" w:hanging="176"/>
      </w:pPr>
      <w:rPr>
        <w:rFonts w:hint="default"/>
        <w:lang w:val="en-US" w:eastAsia="en-US" w:bidi="ar-SA"/>
      </w:rPr>
    </w:lvl>
  </w:abstractNum>
  <w:abstractNum w:abstractNumId="16" w15:restartNumberingAfterBreak="0">
    <w:nsid w:val="125F7C4D"/>
    <w:multiLevelType w:val="hybridMultilevel"/>
    <w:tmpl w:val="AE3823C8"/>
    <w:lvl w:ilvl="0" w:tplc="35160716">
      <w:start w:val="5"/>
      <w:numFmt w:val="decimalZero"/>
      <w:lvlText w:val="%1."/>
      <w:lvlJc w:val="left"/>
      <w:pPr>
        <w:ind w:left="751" w:hanging="529"/>
        <w:jc w:val="left"/>
      </w:pPr>
      <w:rPr>
        <w:rFonts w:ascii="Arial" w:eastAsia="Arial" w:hAnsi="Arial" w:cs="Arial" w:hint="default"/>
        <w:b w:val="0"/>
        <w:bCs w:val="0"/>
        <w:i w:val="0"/>
        <w:iCs w:val="0"/>
        <w:color w:val="464A4A"/>
        <w:spacing w:val="0"/>
        <w:w w:val="102"/>
        <w:sz w:val="31"/>
        <w:szCs w:val="31"/>
        <w:lang w:val="en-US" w:eastAsia="en-US" w:bidi="ar-SA"/>
      </w:rPr>
    </w:lvl>
    <w:lvl w:ilvl="1" w:tplc="1C94D6FE">
      <w:numFmt w:val="bullet"/>
      <w:lvlText w:val="•"/>
      <w:lvlJc w:val="left"/>
      <w:pPr>
        <w:ind w:left="2327" w:hanging="529"/>
      </w:pPr>
      <w:rPr>
        <w:rFonts w:hint="default"/>
        <w:lang w:val="en-US" w:eastAsia="en-US" w:bidi="ar-SA"/>
      </w:rPr>
    </w:lvl>
    <w:lvl w:ilvl="2" w:tplc="87F2CD42">
      <w:numFmt w:val="bullet"/>
      <w:lvlText w:val="•"/>
      <w:lvlJc w:val="left"/>
      <w:pPr>
        <w:ind w:left="3895" w:hanging="529"/>
      </w:pPr>
      <w:rPr>
        <w:rFonts w:hint="default"/>
        <w:lang w:val="en-US" w:eastAsia="en-US" w:bidi="ar-SA"/>
      </w:rPr>
    </w:lvl>
    <w:lvl w:ilvl="3" w:tplc="D63EA422">
      <w:numFmt w:val="bullet"/>
      <w:lvlText w:val="•"/>
      <w:lvlJc w:val="left"/>
      <w:pPr>
        <w:ind w:left="5463" w:hanging="529"/>
      </w:pPr>
      <w:rPr>
        <w:rFonts w:hint="default"/>
        <w:lang w:val="en-US" w:eastAsia="en-US" w:bidi="ar-SA"/>
      </w:rPr>
    </w:lvl>
    <w:lvl w:ilvl="4" w:tplc="34BC9F00">
      <w:numFmt w:val="bullet"/>
      <w:lvlText w:val="•"/>
      <w:lvlJc w:val="left"/>
      <w:pPr>
        <w:ind w:left="7031" w:hanging="529"/>
      </w:pPr>
      <w:rPr>
        <w:rFonts w:hint="default"/>
        <w:lang w:val="en-US" w:eastAsia="en-US" w:bidi="ar-SA"/>
      </w:rPr>
    </w:lvl>
    <w:lvl w:ilvl="5" w:tplc="542A2614">
      <w:numFmt w:val="bullet"/>
      <w:lvlText w:val="•"/>
      <w:lvlJc w:val="left"/>
      <w:pPr>
        <w:ind w:left="8599" w:hanging="529"/>
      </w:pPr>
      <w:rPr>
        <w:rFonts w:hint="default"/>
        <w:lang w:val="en-US" w:eastAsia="en-US" w:bidi="ar-SA"/>
      </w:rPr>
    </w:lvl>
    <w:lvl w:ilvl="6" w:tplc="10D2C88E">
      <w:numFmt w:val="bullet"/>
      <w:lvlText w:val="•"/>
      <w:lvlJc w:val="left"/>
      <w:pPr>
        <w:ind w:left="10167" w:hanging="529"/>
      </w:pPr>
      <w:rPr>
        <w:rFonts w:hint="default"/>
        <w:lang w:val="en-US" w:eastAsia="en-US" w:bidi="ar-SA"/>
      </w:rPr>
    </w:lvl>
    <w:lvl w:ilvl="7" w:tplc="74BE1340">
      <w:numFmt w:val="bullet"/>
      <w:lvlText w:val="•"/>
      <w:lvlJc w:val="left"/>
      <w:pPr>
        <w:ind w:left="11734" w:hanging="529"/>
      </w:pPr>
      <w:rPr>
        <w:rFonts w:hint="default"/>
        <w:lang w:val="en-US" w:eastAsia="en-US" w:bidi="ar-SA"/>
      </w:rPr>
    </w:lvl>
    <w:lvl w:ilvl="8" w:tplc="F3886C32">
      <w:numFmt w:val="bullet"/>
      <w:lvlText w:val="•"/>
      <w:lvlJc w:val="left"/>
      <w:pPr>
        <w:ind w:left="13302" w:hanging="529"/>
      </w:pPr>
      <w:rPr>
        <w:rFonts w:hint="default"/>
        <w:lang w:val="en-US" w:eastAsia="en-US" w:bidi="ar-SA"/>
      </w:rPr>
    </w:lvl>
  </w:abstractNum>
  <w:abstractNum w:abstractNumId="17" w15:restartNumberingAfterBreak="0">
    <w:nsid w:val="126D1BB8"/>
    <w:multiLevelType w:val="hybridMultilevel"/>
    <w:tmpl w:val="188E53F2"/>
    <w:lvl w:ilvl="0" w:tplc="BAEA12AC">
      <w:start w:val="1"/>
      <w:numFmt w:val="decimal"/>
      <w:lvlText w:val="%1."/>
      <w:lvlJc w:val="left"/>
      <w:pPr>
        <w:ind w:left="381" w:hanging="274"/>
        <w:jc w:val="left"/>
      </w:pPr>
      <w:rPr>
        <w:rFonts w:ascii="Verdana" w:eastAsia="Verdana" w:hAnsi="Verdana" w:cs="Verdana" w:hint="default"/>
        <w:b w:val="0"/>
        <w:bCs w:val="0"/>
        <w:i w:val="0"/>
        <w:iCs w:val="0"/>
        <w:spacing w:val="0"/>
        <w:w w:val="100"/>
        <w:sz w:val="16"/>
        <w:szCs w:val="16"/>
        <w:lang w:val="en-US" w:eastAsia="en-US" w:bidi="ar-SA"/>
      </w:rPr>
    </w:lvl>
    <w:lvl w:ilvl="1" w:tplc="C188202A">
      <w:numFmt w:val="bullet"/>
      <w:lvlText w:val="•"/>
      <w:lvlJc w:val="left"/>
      <w:pPr>
        <w:ind w:left="715" w:hanging="274"/>
      </w:pPr>
      <w:rPr>
        <w:rFonts w:hint="default"/>
        <w:lang w:val="en-US" w:eastAsia="en-US" w:bidi="ar-SA"/>
      </w:rPr>
    </w:lvl>
    <w:lvl w:ilvl="2" w:tplc="4274C454">
      <w:numFmt w:val="bullet"/>
      <w:lvlText w:val="•"/>
      <w:lvlJc w:val="left"/>
      <w:pPr>
        <w:ind w:left="1051" w:hanging="274"/>
      </w:pPr>
      <w:rPr>
        <w:rFonts w:hint="default"/>
        <w:lang w:val="en-US" w:eastAsia="en-US" w:bidi="ar-SA"/>
      </w:rPr>
    </w:lvl>
    <w:lvl w:ilvl="3" w:tplc="3D9AA3C2">
      <w:numFmt w:val="bullet"/>
      <w:lvlText w:val="•"/>
      <w:lvlJc w:val="left"/>
      <w:pPr>
        <w:ind w:left="1386" w:hanging="274"/>
      </w:pPr>
      <w:rPr>
        <w:rFonts w:hint="default"/>
        <w:lang w:val="en-US" w:eastAsia="en-US" w:bidi="ar-SA"/>
      </w:rPr>
    </w:lvl>
    <w:lvl w:ilvl="4" w:tplc="BAD88288">
      <w:numFmt w:val="bullet"/>
      <w:lvlText w:val="•"/>
      <w:lvlJc w:val="left"/>
      <w:pPr>
        <w:ind w:left="1722" w:hanging="274"/>
      </w:pPr>
      <w:rPr>
        <w:rFonts w:hint="default"/>
        <w:lang w:val="en-US" w:eastAsia="en-US" w:bidi="ar-SA"/>
      </w:rPr>
    </w:lvl>
    <w:lvl w:ilvl="5" w:tplc="32D47080">
      <w:numFmt w:val="bullet"/>
      <w:lvlText w:val="•"/>
      <w:lvlJc w:val="left"/>
      <w:pPr>
        <w:ind w:left="2058" w:hanging="274"/>
      </w:pPr>
      <w:rPr>
        <w:rFonts w:hint="default"/>
        <w:lang w:val="en-US" w:eastAsia="en-US" w:bidi="ar-SA"/>
      </w:rPr>
    </w:lvl>
    <w:lvl w:ilvl="6" w:tplc="66900988">
      <w:numFmt w:val="bullet"/>
      <w:lvlText w:val="•"/>
      <w:lvlJc w:val="left"/>
      <w:pPr>
        <w:ind w:left="2393" w:hanging="274"/>
      </w:pPr>
      <w:rPr>
        <w:rFonts w:hint="default"/>
        <w:lang w:val="en-US" w:eastAsia="en-US" w:bidi="ar-SA"/>
      </w:rPr>
    </w:lvl>
    <w:lvl w:ilvl="7" w:tplc="137022C0">
      <w:numFmt w:val="bullet"/>
      <w:lvlText w:val="•"/>
      <w:lvlJc w:val="left"/>
      <w:pPr>
        <w:ind w:left="2729" w:hanging="274"/>
      </w:pPr>
      <w:rPr>
        <w:rFonts w:hint="default"/>
        <w:lang w:val="en-US" w:eastAsia="en-US" w:bidi="ar-SA"/>
      </w:rPr>
    </w:lvl>
    <w:lvl w:ilvl="8" w:tplc="60DA082C">
      <w:numFmt w:val="bullet"/>
      <w:lvlText w:val="•"/>
      <w:lvlJc w:val="left"/>
      <w:pPr>
        <w:ind w:left="3064" w:hanging="274"/>
      </w:pPr>
      <w:rPr>
        <w:rFonts w:hint="default"/>
        <w:lang w:val="en-US" w:eastAsia="en-US" w:bidi="ar-SA"/>
      </w:rPr>
    </w:lvl>
  </w:abstractNum>
  <w:abstractNum w:abstractNumId="18" w15:restartNumberingAfterBreak="0">
    <w:nsid w:val="17234645"/>
    <w:multiLevelType w:val="hybridMultilevel"/>
    <w:tmpl w:val="F8C8B298"/>
    <w:lvl w:ilvl="0" w:tplc="0BA88416">
      <w:numFmt w:val="bullet"/>
      <w:lvlText w:val="•"/>
      <w:lvlJc w:val="left"/>
      <w:pPr>
        <w:ind w:left="7845" w:hanging="279"/>
      </w:pPr>
      <w:rPr>
        <w:rFonts w:ascii="Arial" w:eastAsia="Arial" w:hAnsi="Arial" w:cs="Arial" w:hint="default"/>
        <w:b w:val="0"/>
        <w:bCs w:val="0"/>
        <w:i w:val="0"/>
        <w:iCs w:val="0"/>
        <w:spacing w:val="0"/>
        <w:w w:val="100"/>
        <w:sz w:val="18"/>
        <w:szCs w:val="18"/>
        <w:lang w:val="en-US" w:eastAsia="en-US" w:bidi="ar-SA"/>
      </w:rPr>
    </w:lvl>
    <w:lvl w:ilvl="1" w:tplc="E0D01AC4">
      <w:numFmt w:val="bullet"/>
      <w:lvlText w:val="•"/>
      <w:lvlJc w:val="left"/>
      <w:pPr>
        <w:ind w:left="8673" w:hanging="279"/>
      </w:pPr>
      <w:rPr>
        <w:rFonts w:hint="default"/>
        <w:lang w:val="en-US" w:eastAsia="en-US" w:bidi="ar-SA"/>
      </w:rPr>
    </w:lvl>
    <w:lvl w:ilvl="2" w:tplc="41CA7434">
      <w:numFmt w:val="bullet"/>
      <w:lvlText w:val="•"/>
      <w:lvlJc w:val="left"/>
      <w:pPr>
        <w:ind w:left="9507" w:hanging="279"/>
      </w:pPr>
      <w:rPr>
        <w:rFonts w:hint="default"/>
        <w:lang w:val="en-US" w:eastAsia="en-US" w:bidi="ar-SA"/>
      </w:rPr>
    </w:lvl>
    <w:lvl w:ilvl="3" w:tplc="5E6CC5B4">
      <w:numFmt w:val="bullet"/>
      <w:lvlText w:val="•"/>
      <w:lvlJc w:val="left"/>
      <w:pPr>
        <w:ind w:left="10341" w:hanging="279"/>
      </w:pPr>
      <w:rPr>
        <w:rFonts w:hint="default"/>
        <w:lang w:val="en-US" w:eastAsia="en-US" w:bidi="ar-SA"/>
      </w:rPr>
    </w:lvl>
    <w:lvl w:ilvl="4" w:tplc="21041204">
      <w:numFmt w:val="bullet"/>
      <w:lvlText w:val="•"/>
      <w:lvlJc w:val="left"/>
      <w:pPr>
        <w:ind w:left="11175" w:hanging="279"/>
      </w:pPr>
      <w:rPr>
        <w:rFonts w:hint="default"/>
        <w:lang w:val="en-US" w:eastAsia="en-US" w:bidi="ar-SA"/>
      </w:rPr>
    </w:lvl>
    <w:lvl w:ilvl="5" w:tplc="9CEA5E5E">
      <w:numFmt w:val="bullet"/>
      <w:lvlText w:val="•"/>
      <w:lvlJc w:val="left"/>
      <w:pPr>
        <w:ind w:left="12009" w:hanging="279"/>
      </w:pPr>
      <w:rPr>
        <w:rFonts w:hint="default"/>
        <w:lang w:val="en-US" w:eastAsia="en-US" w:bidi="ar-SA"/>
      </w:rPr>
    </w:lvl>
    <w:lvl w:ilvl="6" w:tplc="B8B23E36">
      <w:numFmt w:val="bullet"/>
      <w:lvlText w:val="•"/>
      <w:lvlJc w:val="left"/>
      <w:pPr>
        <w:ind w:left="12843" w:hanging="279"/>
      </w:pPr>
      <w:rPr>
        <w:rFonts w:hint="default"/>
        <w:lang w:val="en-US" w:eastAsia="en-US" w:bidi="ar-SA"/>
      </w:rPr>
    </w:lvl>
    <w:lvl w:ilvl="7" w:tplc="EF08C26C">
      <w:numFmt w:val="bullet"/>
      <w:lvlText w:val="•"/>
      <w:lvlJc w:val="left"/>
      <w:pPr>
        <w:ind w:left="13676" w:hanging="279"/>
      </w:pPr>
      <w:rPr>
        <w:rFonts w:hint="default"/>
        <w:lang w:val="en-US" w:eastAsia="en-US" w:bidi="ar-SA"/>
      </w:rPr>
    </w:lvl>
    <w:lvl w:ilvl="8" w:tplc="3FF4FB6E">
      <w:numFmt w:val="bullet"/>
      <w:lvlText w:val="•"/>
      <w:lvlJc w:val="left"/>
      <w:pPr>
        <w:ind w:left="14510" w:hanging="279"/>
      </w:pPr>
      <w:rPr>
        <w:rFonts w:hint="default"/>
        <w:lang w:val="en-US" w:eastAsia="en-US" w:bidi="ar-SA"/>
      </w:rPr>
    </w:lvl>
  </w:abstractNum>
  <w:abstractNum w:abstractNumId="19" w15:restartNumberingAfterBreak="0">
    <w:nsid w:val="17525F94"/>
    <w:multiLevelType w:val="hybridMultilevel"/>
    <w:tmpl w:val="151E6594"/>
    <w:lvl w:ilvl="0" w:tplc="4106FB3C">
      <w:numFmt w:val="bullet"/>
      <w:lvlText w:val=""/>
      <w:lvlJc w:val="left"/>
      <w:pPr>
        <w:ind w:left="369" w:hanging="176"/>
      </w:pPr>
      <w:rPr>
        <w:rFonts w:ascii="Symbol" w:eastAsia="Symbol" w:hAnsi="Symbol" w:cs="Symbol" w:hint="default"/>
        <w:b w:val="0"/>
        <w:bCs w:val="0"/>
        <w:i w:val="0"/>
        <w:iCs w:val="0"/>
        <w:spacing w:val="0"/>
        <w:w w:val="100"/>
        <w:sz w:val="16"/>
        <w:szCs w:val="16"/>
        <w:lang w:val="en-US" w:eastAsia="en-US" w:bidi="ar-SA"/>
      </w:rPr>
    </w:lvl>
    <w:lvl w:ilvl="1" w:tplc="ED4294BA">
      <w:numFmt w:val="bullet"/>
      <w:lvlText w:val="•"/>
      <w:lvlJc w:val="left"/>
      <w:pPr>
        <w:ind w:left="697" w:hanging="176"/>
      </w:pPr>
      <w:rPr>
        <w:rFonts w:hint="default"/>
        <w:lang w:val="en-US" w:eastAsia="en-US" w:bidi="ar-SA"/>
      </w:rPr>
    </w:lvl>
    <w:lvl w:ilvl="2" w:tplc="163C47C8">
      <w:numFmt w:val="bullet"/>
      <w:lvlText w:val="•"/>
      <w:lvlJc w:val="left"/>
      <w:pPr>
        <w:ind w:left="1035" w:hanging="176"/>
      </w:pPr>
      <w:rPr>
        <w:rFonts w:hint="default"/>
        <w:lang w:val="en-US" w:eastAsia="en-US" w:bidi="ar-SA"/>
      </w:rPr>
    </w:lvl>
    <w:lvl w:ilvl="3" w:tplc="43021948">
      <w:numFmt w:val="bullet"/>
      <w:lvlText w:val="•"/>
      <w:lvlJc w:val="left"/>
      <w:pPr>
        <w:ind w:left="1372" w:hanging="176"/>
      </w:pPr>
      <w:rPr>
        <w:rFonts w:hint="default"/>
        <w:lang w:val="en-US" w:eastAsia="en-US" w:bidi="ar-SA"/>
      </w:rPr>
    </w:lvl>
    <w:lvl w:ilvl="4" w:tplc="4F0CFACC">
      <w:numFmt w:val="bullet"/>
      <w:lvlText w:val="•"/>
      <w:lvlJc w:val="left"/>
      <w:pPr>
        <w:ind w:left="1710" w:hanging="176"/>
      </w:pPr>
      <w:rPr>
        <w:rFonts w:hint="default"/>
        <w:lang w:val="en-US" w:eastAsia="en-US" w:bidi="ar-SA"/>
      </w:rPr>
    </w:lvl>
    <w:lvl w:ilvl="5" w:tplc="EFCC0316">
      <w:numFmt w:val="bullet"/>
      <w:lvlText w:val="•"/>
      <w:lvlJc w:val="left"/>
      <w:pPr>
        <w:ind w:left="2048" w:hanging="176"/>
      </w:pPr>
      <w:rPr>
        <w:rFonts w:hint="default"/>
        <w:lang w:val="en-US" w:eastAsia="en-US" w:bidi="ar-SA"/>
      </w:rPr>
    </w:lvl>
    <w:lvl w:ilvl="6" w:tplc="E5A0D8BA">
      <w:numFmt w:val="bullet"/>
      <w:lvlText w:val="•"/>
      <w:lvlJc w:val="left"/>
      <w:pPr>
        <w:ind w:left="2385" w:hanging="176"/>
      </w:pPr>
      <w:rPr>
        <w:rFonts w:hint="default"/>
        <w:lang w:val="en-US" w:eastAsia="en-US" w:bidi="ar-SA"/>
      </w:rPr>
    </w:lvl>
    <w:lvl w:ilvl="7" w:tplc="E018A9E6">
      <w:numFmt w:val="bullet"/>
      <w:lvlText w:val="•"/>
      <w:lvlJc w:val="left"/>
      <w:pPr>
        <w:ind w:left="2723" w:hanging="176"/>
      </w:pPr>
      <w:rPr>
        <w:rFonts w:hint="default"/>
        <w:lang w:val="en-US" w:eastAsia="en-US" w:bidi="ar-SA"/>
      </w:rPr>
    </w:lvl>
    <w:lvl w:ilvl="8" w:tplc="66904376">
      <w:numFmt w:val="bullet"/>
      <w:lvlText w:val="•"/>
      <w:lvlJc w:val="left"/>
      <w:pPr>
        <w:ind w:left="3060" w:hanging="176"/>
      </w:pPr>
      <w:rPr>
        <w:rFonts w:hint="default"/>
        <w:lang w:val="en-US" w:eastAsia="en-US" w:bidi="ar-SA"/>
      </w:rPr>
    </w:lvl>
  </w:abstractNum>
  <w:abstractNum w:abstractNumId="20" w15:restartNumberingAfterBreak="0">
    <w:nsid w:val="17664CDE"/>
    <w:multiLevelType w:val="hybridMultilevel"/>
    <w:tmpl w:val="5178E8EC"/>
    <w:lvl w:ilvl="0" w:tplc="45BC93EE">
      <w:start w:val="1"/>
      <w:numFmt w:val="decimalZero"/>
      <w:lvlText w:val="%1"/>
      <w:lvlJc w:val="left"/>
      <w:pPr>
        <w:ind w:left="1240" w:hanging="1018"/>
        <w:jc w:val="left"/>
      </w:pPr>
      <w:rPr>
        <w:rFonts w:ascii="Arial" w:eastAsia="Arial" w:hAnsi="Arial" w:cs="Arial" w:hint="default"/>
        <w:b/>
        <w:bCs/>
        <w:i w:val="0"/>
        <w:iCs w:val="0"/>
        <w:color w:val="0071CE"/>
        <w:spacing w:val="-2"/>
        <w:w w:val="102"/>
        <w:sz w:val="24"/>
        <w:szCs w:val="24"/>
        <w:lang w:val="en-US" w:eastAsia="en-US" w:bidi="ar-SA"/>
      </w:rPr>
    </w:lvl>
    <w:lvl w:ilvl="1" w:tplc="956851EE">
      <w:numFmt w:val="bullet"/>
      <w:lvlText w:val="•"/>
      <w:lvlJc w:val="left"/>
      <w:pPr>
        <w:ind w:left="2759" w:hanging="1018"/>
      </w:pPr>
      <w:rPr>
        <w:rFonts w:hint="default"/>
        <w:lang w:val="en-US" w:eastAsia="en-US" w:bidi="ar-SA"/>
      </w:rPr>
    </w:lvl>
    <w:lvl w:ilvl="2" w:tplc="7F3A4192">
      <w:numFmt w:val="bullet"/>
      <w:lvlText w:val="•"/>
      <w:lvlJc w:val="left"/>
      <w:pPr>
        <w:ind w:left="4279" w:hanging="1018"/>
      </w:pPr>
      <w:rPr>
        <w:rFonts w:hint="default"/>
        <w:lang w:val="en-US" w:eastAsia="en-US" w:bidi="ar-SA"/>
      </w:rPr>
    </w:lvl>
    <w:lvl w:ilvl="3" w:tplc="07B63CEC">
      <w:numFmt w:val="bullet"/>
      <w:lvlText w:val="•"/>
      <w:lvlJc w:val="left"/>
      <w:pPr>
        <w:ind w:left="5799" w:hanging="1018"/>
      </w:pPr>
      <w:rPr>
        <w:rFonts w:hint="default"/>
        <w:lang w:val="en-US" w:eastAsia="en-US" w:bidi="ar-SA"/>
      </w:rPr>
    </w:lvl>
    <w:lvl w:ilvl="4" w:tplc="B0FC39DC">
      <w:numFmt w:val="bullet"/>
      <w:lvlText w:val="•"/>
      <w:lvlJc w:val="left"/>
      <w:pPr>
        <w:ind w:left="7319" w:hanging="1018"/>
      </w:pPr>
      <w:rPr>
        <w:rFonts w:hint="default"/>
        <w:lang w:val="en-US" w:eastAsia="en-US" w:bidi="ar-SA"/>
      </w:rPr>
    </w:lvl>
    <w:lvl w:ilvl="5" w:tplc="F7BCAB8C">
      <w:numFmt w:val="bullet"/>
      <w:lvlText w:val="•"/>
      <w:lvlJc w:val="left"/>
      <w:pPr>
        <w:ind w:left="8839" w:hanging="1018"/>
      </w:pPr>
      <w:rPr>
        <w:rFonts w:hint="default"/>
        <w:lang w:val="en-US" w:eastAsia="en-US" w:bidi="ar-SA"/>
      </w:rPr>
    </w:lvl>
    <w:lvl w:ilvl="6" w:tplc="970ACC86">
      <w:numFmt w:val="bullet"/>
      <w:lvlText w:val="•"/>
      <w:lvlJc w:val="left"/>
      <w:pPr>
        <w:ind w:left="10359" w:hanging="1018"/>
      </w:pPr>
      <w:rPr>
        <w:rFonts w:hint="default"/>
        <w:lang w:val="en-US" w:eastAsia="en-US" w:bidi="ar-SA"/>
      </w:rPr>
    </w:lvl>
    <w:lvl w:ilvl="7" w:tplc="ACC6C736">
      <w:numFmt w:val="bullet"/>
      <w:lvlText w:val="•"/>
      <w:lvlJc w:val="left"/>
      <w:pPr>
        <w:ind w:left="11878" w:hanging="1018"/>
      </w:pPr>
      <w:rPr>
        <w:rFonts w:hint="default"/>
        <w:lang w:val="en-US" w:eastAsia="en-US" w:bidi="ar-SA"/>
      </w:rPr>
    </w:lvl>
    <w:lvl w:ilvl="8" w:tplc="0FFCB7D2">
      <w:numFmt w:val="bullet"/>
      <w:lvlText w:val="•"/>
      <w:lvlJc w:val="left"/>
      <w:pPr>
        <w:ind w:left="13398" w:hanging="1018"/>
      </w:pPr>
      <w:rPr>
        <w:rFonts w:hint="default"/>
        <w:lang w:val="en-US" w:eastAsia="en-US" w:bidi="ar-SA"/>
      </w:rPr>
    </w:lvl>
  </w:abstractNum>
  <w:abstractNum w:abstractNumId="21" w15:restartNumberingAfterBreak="0">
    <w:nsid w:val="194D5EF5"/>
    <w:multiLevelType w:val="hybridMultilevel"/>
    <w:tmpl w:val="3AD4351C"/>
    <w:lvl w:ilvl="0" w:tplc="BFD279C4">
      <w:start w:val="1"/>
      <w:numFmt w:val="decimal"/>
      <w:lvlText w:val="%1."/>
      <w:lvlJc w:val="left"/>
      <w:pPr>
        <w:ind w:left="829" w:hanging="360"/>
        <w:jc w:val="left"/>
      </w:pPr>
      <w:rPr>
        <w:rFonts w:ascii="Arial" w:eastAsia="Arial" w:hAnsi="Arial" w:cs="Arial" w:hint="default"/>
        <w:b w:val="0"/>
        <w:bCs w:val="0"/>
        <w:i w:val="0"/>
        <w:iCs w:val="0"/>
        <w:spacing w:val="-1"/>
        <w:w w:val="99"/>
        <w:sz w:val="20"/>
        <w:szCs w:val="20"/>
        <w:lang w:val="en-US" w:eastAsia="en-US" w:bidi="ar-SA"/>
      </w:rPr>
    </w:lvl>
    <w:lvl w:ilvl="1" w:tplc="C7163298">
      <w:numFmt w:val="bullet"/>
      <w:lvlText w:val="•"/>
      <w:lvlJc w:val="left"/>
      <w:pPr>
        <w:ind w:left="1607" w:hanging="360"/>
      </w:pPr>
      <w:rPr>
        <w:rFonts w:hint="default"/>
        <w:lang w:val="en-US" w:eastAsia="en-US" w:bidi="ar-SA"/>
      </w:rPr>
    </w:lvl>
    <w:lvl w:ilvl="2" w:tplc="54466536">
      <w:numFmt w:val="bullet"/>
      <w:lvlText w:val="•"/>
      <w:lvlJc w:val="left"/>
      <w:pPr>
        <w:ind w:left="2395" w:hanging="360"/>
      </w:pPr>
      <w:rPr>
        <w:rFonts w:hint="default"/>
        <w:lang w:val="en-US" w:eastAsia="en-US" w:bidi="ar-SA"/>
      </w:rPr>
    </w:lvl>
    <w:lvl w:ilvl="3" w:tplc="21DEB550">
      <w:numFmt w:val="bullet"/>
      <w:lvlText w:val="•"/>
      <w:lvlJc w:val="left"/>
      <w:pPr>
        <w:ind w:left="3183" w:hanging="360"/>
      </w:pPr>
      <w:rPr>
        <w:rFonts w:hint="default"/>
        <w:lang w:val="en-US" w:eastAsia="en-US" w:bidi="ar-SA"/>
      </w:rPr>
    </w:lvl>
    <w:lvl w:ilvl="4" w:tplc="3EF6D018">
      <w:numFmt w:val="bullet"/>
      <w:lvlText w:val="•"/>
      <w:lvlJc w:val="left"/>
      <w:pPr>
        <w:ind w:left="3970" w:hanging="360"/>
      </w:pPr>
      <w:rPr>
        <w:rFonts w:hint="default"/>
        <w:lang w:val="en-US" w:eastAsia="en-US" w:bidi="ar-SA"/>
      </w:rPr>
    </w:lvl>
    <w:lvl w:ilvl="5" w:tplc="CE6CA072">
      <w:numFmt w:val="bullet"/>
      <w:lvlText w:val="•"/>
      <w:lvlJc w:val="left"/>
      <w:pPr>
        <w:ind w:left="4758" w:hanging="360"/>
      </w:pPr>
      <w:rPr>
        <w:rFonts w:hint="default"/>
        <w:lang w:val="en-US" w:eastAsia="en-US" w:bidi="ar-SA"/>
      </w:rPr>
    </w:lvl>
    <w:lvl w:ilvl="6" w:tplc="B7DC043E">
      <w:numFmt w:val="bullet"/>
      <w:lvlText w:val="•"/>
      <w:lvlJc w:val="left"/>
      <w:pPr>
        <w:ind w:left="5546" w:hanging="360"/>
      </w:pPr>
      <w:rPr>
        <w:rFonts w:hint="default"/>
        <w:lang w:val="en-US" w:eastAsia="en-US" w:bidi="ar-SA"/>
      </w:rPr>
    </w:lvl>
    <w:lvl w:ilvl="7" w:tplc="1222E054">
      <w:numFmt w:val="bullet"/>
      <w:lvlText w:val="•"/>
      <w:lvlJc w:val="left"/>
      <w:pPr>
        <w:ind w:left="6333" w:hanging="360"/>
      </w:pPr>
      <w:rPr>
        <w:rFonts w:hint="default"/>
        <w:lang w:val="en-US" w:eastAsia="en-US" w:bidi="ar-SA"/>
      </w:rPr>
    </w:lvl>
    <w:lvl w:ilvl="8" w:tplc="94481FBC">
      <w:numFmt w:val="bullet"/>
      <w:lvlText w:val="•"/>
      <w:lvlJc w:val="left"/>
      <w:pPr>
        <w:ind w:left="7121" w:hanging="360"/>
      </w:pPr>
      <w:rPr>
        <w:rFonts w:hint="default"/>
        <w:lang w:val="en-US" w:eastAsia="en-US" w:bidi="ar-SA"/>
      </w:rPr>
    </w:lvl>
  </w:abstractNum>
  <w:abstractNum w:abstractNumId="22" w15:restartNumberingAfterBreak="0">
    <w:nsid w:val="1C1B5E69"/>
    <w:multiLevelType w:val="hybridMultilevel"/>
    <w:tmpl w:val="7068B0CC"/>
    <w:lvl w:ilvl="0" w:tplc="37BA5032">
      <w:numFmt w:val="bullet"/>
      <w:lvlText w:val=""/>
      <w:lvlJc w:val="left"/>
      <w:pPr>
        <w:ind w:left="415" w:hanging="130"/>
      </w:pPr>
      <w:rPr>
        <w:rFonts w:ascii="Symbol" w:eastAsia="Symbol" w:hAnsi="Symbol" w:cs="Symbol" w:hint="default"/>
        <w:b w:val="0"/>
        <w:bCs w:val="0"/>
        <w:i w:val="0"/>
        <w:iCs w:val="0"/>
        <w:spacing w:val="0"/>
        <w:w w:val="100"/>
        <w:sz w:val="16"/>
        <w:szCs w:val="16"/>
        <w:lang w:val="en-US" w:eastAsia="en-US" w:bidi="ar-SA"/>
      </w:rPr>
    </w:lvl>
    <w:lvl w:ilvl="1" w:tplc="E022F4E0">
      <w:numFmt w:val="bullet"/>
      <w:lvlText w:val="•"/>
      <w:lvlJc w:val="left"/>
      <w:pPr>
        <w:ind w:left="675" w:hanging="130"/>
      </w:pPr>
      <w:rPr>
        <w:rFonts w:hint="default"/>
        <w:lang w:val="en-US" w:eastAsia="en-US" w:bidi="ar-SA"/>
      </w:rPr>
    </w:lvl>
    <w:lvl w:ilvl="2" w:tplc="BA5C020C">
      <w:numFmt w:val="bullet"/>
      <w:lvlText w:val="•"/>
      <w:lvlJc w:val="left"/>
      <w:pPr>
        <w:ind w:left="930" w:hanging="130"/>
      </w:pPr>
      <w:rPr>
        <w:rFonts w:hint="default"/>
        <w:lang w:val="en-US" w:eastAsia="en-US" w:bidi="ar-SA"/>
      </w:rPr>
    </w:lvl>
    <w:lvl w:ilvl="3" w:tplc="05E4414E">
      <w:numFmt w:val="bullet"/>
      <w:lvlText w:val="•"/>
      <w:lvlJc w:val="left"/>
      <w:pPr>
        <w:ind w:left="1185" w:hanging="130"/>
      </w:pPr>
      <w:rPr>
        <w:rFonts w:hint="default"/>
        <w:lang w:val="en-US" w:eastAsia="en-US" w:bidi="ar-SA"/>
      </w:rPr>
    </w:lvl>
    <w:lvl w:ilvl="4" w:tplc="D11007B4">
      <w:numFmt w:val="bullet"/>
      <w:lvlText w:val="•"/>
      <w:lvlJc w:val="left"/>
      <w:pPr>
        <w:ind w:left="1441" w:hanging="130"/>
      </w:pPr>
      <w:rPr>
        <w:rFonts w:hint="default"/>
        <w:lang w:val="en-US" w:eastAsia="en-US" w:bidi="ar-SA"/>
      </w:rPr>
    </w:lvl>
    <w:lvl w:ilvl="5" w:tplc="E9F6095A">
      <w:numFmt w:val="bullet"/>
      <w:lvlText w:val="•"/>
      <w:lvlJc w:val="left"/>
      <w:pPr>
        <w:ind w:left="1696" w:hanging="130"/>
      </w:pPr>
      <w:rPr>
        <w:rFonts w:hint="default"/>
        <w:lang w:val="en-US" w:eastAsia="en-US" w:bidi="ar-SA"/>
      </w:rPr>
    </w:lvl>
    <w:lvl w:ilvl="6" w:tplc="32EE21D6">
      <w:numFmt w:val="bullet"/>
      <w:lvlText w:val="•"/>
      <w:lvlJc w:val="left"/>
      <w:pPr>
        <w:ind w:left="1951" w:hanging="130"/>
      </w:pPr>
      <w:rPr>
        <w:rFonts w:hint="default"/>
        <w:lang w:val="en-US" w:eastAsia="en-US" w:bidi="ar-SA"/>
      </w:rPr>
    </w:lvl>
    <w:lvl w:ilvl="7" w:tplc="80BC277A">
      <w:numFmt w:val="bullet"/>
      <w:lvlText w:val="•"/>
      <w:lvlJc w:val="left"/>
      <w:pPr>
        <w:ind w:left="2207" w:hanging="130"/>
      </w:pPr>
      <w:rPr>
        <w:rFonts w:hint="default"/>
        <w:lang w:val="en-US" w:eastAsia="en-US" w:bidi="ar-SA"/>
      </w:rPr>
    </w:lvl>
    <w:lvl w:ilvl="8" w:tplc="FC2CD6CC">
      <w:numFmt w:val="bullet"/>
      <w:lvlText w:val="•"/>
      <w:lvlJc w:val="left"/>
      <w:pPr>
        <w:ind w:left="2462" w:hanging="130"/>
      </w:pPr>
      <w:rPr>
        <w:rFonts w:hint="default"/>
        <w:lang w:val="en-US" w:eastAsia="en-US" w:bidi="ar-SA"/>
      </w:rPr>
    </w:lvl>
  </w:abstractNum>
  <w:abstractNum w:abstractNumId="23" w15:restartNumberingAfterBreak="0">
    <w:nsid w:val="1CB9285B"/>
    <w:multiLevelType w:val="hybridMultilevel"/>
    <w:tmpl w:val="D766ECFA"/>
    <w:lvl w:ilvl="0" w:tplc="E55486CC">
      <w:start w:val="1"/>
      <w:numFmt w:val="upperLetter"/>
      <w:lvlText w:val="%1."/>
      <w:lvlJc w:val="left"/>
      <w:pPr>
        <w:ind w:left="1428" w:hanging="840"/>
        <w:jc w:val="left"/>
      </w:pPr>
      <w:rPr>
        <w:rFonts w:ascii="Arial" w:eastAsia="Arial" w:hAnsi="Arial" w:cs="Arial" w:hint="default"/>
        <w:b w:val="0"/>
        <w:bCs w:val="0"/>
        <w:i w:val="0"/>
        <w:iCs w:val="0"/>
        <w:color w:val="4F2B7E"/>
        <w:spacing w:val="-1"/>
        <w:w w:val="97"/>
        <w:sz w:val="31"/>
        <w:szCs w:val="31"/>
        <w:lang w:val="en-US" w:eastAsia="en-US" w:bidi="ar-SA"/>
      </w:rPr>
    </w:lvl>
    <w:lvl w:ilvl="1" w:tplc="9EB2A4DE">
      <w:numFmt w:val="bullet"/>
      <w:lvlText w:val="•"/>
      <w:lvlJc w:val="left"/>
      <w:pPr>
        <w:ind w:left="2895" w:hanging="840"/>
      </w:pPr>
      <w:rPr>
        <w:rFonts w:hint="default"/>
        <w:lang w:val="en-US" w:eastAsia="en-US" w:bidi="ar-SA"/>
      </w:rPr>
    </w:lvl>
    <w:lvl w:ilvl="2" w:tplc="69847E20">
      <w:numFmt w:val="bullet"/>
      <w:lvlText w:val="•"/>
      <w:lvlJc w:val="left"/>
      <w:pPr>
        <w:ind w:left="4371" w:hanging="840"/>
      </w:pPr>
      <w:rPr>
        <w:rFonts w:hint="default"/>
        <w:lang w:val="en-US" w:eastAsia="en-US" w:bidi="ar-SA"/>
      </w:rPr>
    </w:lvl>
    <w:lvl w:ilvl="3" w:tplc="37029562">
      <w:numFmt w:val="bullet"/>
      <w:lvlText w:val="•"/>
      <w:lvlJc w:val="left"/>
      <w:pPr>
        <w:ind w:left="5847" w:hanging="840"/>
      </w:pPr>
      <w:rPr>
        <w:rFonts w:hint="default"/>
        <w:lang w:val="en-US" w:eastAsia="en-US" w:bidi="ar-SA"/>
      </w:rPr>
    </w:lvl>
    <w:lvl w:ilvl="4" w:tplc="6708F624">
      <w:numFmt w:val="bullet"/>
      <w:lvlText w:val="•"/>
      <w:lvlJc w:val="left"/>
      <w:pPr>
        <w:ind w:left="7323" w:hanging="840"/>
      </w:pPr>
      <w:rPr>
        <w:rFonts w:hint="default"/>
        <w:lang w:val="en-US" w:eastAsia="en-US" w:bidi="ar-SA"/>
      </w:rPr>
    </w:lvl>
    <w:lvl w:ilvl="5" w:tplc="5EA68F62">
      <w:numFmt w:val="bullet"/>
      <w:lvlText w:val="•"/>
      <w:lvlJc w:val="left"/>
      <w:pPr>
        <w:ind w:left="8799" w:hanging="840"/>
      </w:pPr>
      <w:rPr>
        <w:rFonts w:hint="default"/>
        <w:lang w:val="en-US" w:eastAsia="en-US" w:bidi="ar-SA"/>
      </w:rPr>
    </w:lvl>
    <w:lvl w:ilvl="6" w:tplc="3A148A92">
      <w:numFmt w:val="bullet"/>
      <w:lvlText w:val="•"/>
      <w:lvlJc w:val="left"/>
      <w:pPr>
        <w:ind w:left="10275" w:hanging="840"/>
      </w:pPr>
      <w:rPr>
        <w:rFonts w:hint="default"/>
        <w:lang w:val="en-US" w:eastAsia="en-US" w:bidi="ar-SA"/>
      </w:rPr>
    </w:lvl>
    <w:lvl w:ilvl="7" w:tplc="92EE1728">
      <w:numFmt w:val="bullet"/>
      <w:lvlText w:val="•"/>
      <w:lvlJc w:val="left"/>
      <w:pPr>
        <w:ind w:left="11750" w:hanging="840"/>
      </w:pPr>
      <w:rPr>
        <w:rFonts w:hint="default"/>
        <w:lang w:val="en-US" w:eastAsia="en-US" w:bidi="ar-SA"/>
      </w:rPr>
    </w:lvl>
    <w:lvl w:ilvl="8" w:tplc="AC0E0420">
      <w:numFmt w:val="bullet"/>
      <w:lvlText w:val="•"/>
      <w:lvlJc w:val="left"/>
      <w:pPr>
        <w:ind w:left="13226" w:hanging="840"/>
      </w:pPr>
      <w:rPr>
        <w:rFonts w:hint="default"/>
        <w:lang w:val="en-US" w:eastAsia="en-US" w:bidi="ar-SA"/>
      </w:rPr>
    </w:lvl>
  </w:abstractNum>
  <w:abstractNum w:abstractNumId="24" w15:restartNumberingAfterBreak="0">
    <w:nsid w:val="1FD327E1"/>
    <w:multiLevelType w:val="hybridMultilevel"/>
    <w:tmpl w:val="3C341240"/>
    <w:lvl w:ilvl="0" w:tplc="65784538">
      <w:start w:val="1"/>
      <w:numFmt w:val="decimal"/>
      <w:lvlText w:val="%1."/>
      <w:lvlJc w:val="left"/>
      <w:pPr>
        <w:ind w:left="828" w:hanging="360"/>
        <w:jc w:val="left"/>
      </w:pPr>
      <w:rPr>
        <w:rFonts w:ascii="Arial" w:eastAsia="Arial" w:hAnsi="Arial" w:cs="Arial" w:hint="default"/>
        <w:b w:val="0"/>
        <w:bCs w:val="0"/>
        <w:i w:val="0"/>
        <w:iCs w:val="0"/>
        <w:spacing w:val="-1"/>
        <w:w w:val="99"/>
        <w:sz w:val="20"/>
        <w:szCs w:val="20"/>
        <w:lang w:val="en-US" w:eastAsia="en-US" w:bidi="ar-SA"/>
      </w:rPr>
    </w:lvl>
    <w:lvl w:ilvl="1" w:tplc="C52CE116">
      <w:numFmt w:val="bullet"/>
      <w:lvlText w:val="•"/>
      <w:lvlJc w:val="left"/>
      <w:pPr>
        <w:ind w:left="1607" w:hanging="360"/>
      </w:pPr>
      <w:rPr>
        <w:rFonts w:hint="default"/>
        <w:lang w:val="en-US" w:eastAsia="en-US" w:bidi="ar-SA"/>
      </w:rPr>
    </w:lvl>
    <w:lvl w:ilvl="2" w:tplc="8F842524">
      <w:numFmt w:val="bullet"/>
      <w:lvlText w:val="•"/>
      <w:lvlJc w:val="left"/>
      <w:pPr>
        <w:ind w:left="2395" w:hanging="360"/>
      </w:pPr>
      <w:rPr>
        <w:rFonts w:hint="default"/>
        <w:lang w:val="en-US" w:eastAsia="en-US" w:bidi="ar-SA"/>
      </w:rPr>
    </w:lvl>
    <w:lvl w:ilvl="3" w:tplc="52C83730">
      <w:numFmt w:val="bullet"/>
      <w:lvlText w:val="•"/>
      <w:lvlJc w:val="left"/>
      <w:pPr>
        <w:ind w:left="3183" w:hanging="360"/>
      </w:pPr>
      <w:rPr>
        <w:rFonts w:hint="default"/>
        <w:lang w:val="en-US" w:eastAsia="en-US" w:bidi="ar-SA"/>
      </w:rPr>
    </w:lvl>
    <w:lvl w:ilvl="4" w:tplc="B04E3156">
      <w:numFmt w:val="bullet"/>
      <w:lvlText w:val="•"/>
      <w:lvlJc w:val="left"/>
      <w:pPr>
        <w:ind w:left="3970" w:hanging="360"/>
      </w:pPr>
      <w:rPr>
        <w:rFonts w:hint="default"/>
        <w:lang w:val="en-US" w:eastAsia="en-US" w:bidi="ar-SA"/>
      </w:rPr>
    </w:lvl>
    <w:lvl w:ilvl="5" w:tplc="03EE1D4A">
      <w:numFmt w:val="bullet"/>
      <w:lvlText w:val="•"/>
      <w:lvlJc w:val="left"/>
      <w:pPr>
        <w:ind w:left="4758" w:hanging="360"/>
      </w:pPr>
      <w:rPr>
        <w:rFonts w:hint="default"/>
        <w:lang w:val="en-US" w:eastAsia="en-US" w:bidi="ar-SA"/>
      </w:rPr>
    </w:lvl>
    <w:lvl w:ilvl="6" w:tplc="FFC82578">
      <w:numFmt w:val="bullet"/>
      <w:lvlText w:val="•"/>
      <w:lvlJc w:val="left"/>
      <w:pPr>
        <w:ind w:left="5546" w:hanging="360"/>
      </w:pPr>
      <w:rPr>
        <w:rFonts w:hint="default"/>
        <w:lang w:val="en-US" w:eastAsia="en-US" w:bidi="ar-SA"/>
      </w:rPr>
    </w:lvl>
    <w:lvl w:ilvl="7" w:tplc="D23A87CE">
      <w:numFmt w:val="bullet"/>
      <w:lvlText w:val="•"/>
      <w:lvlJc w:val="left"/>
      <w:pPr>
        <w:ind w:left="6333" w:hanging="360"/>
      </w:pPr>
      <w:rPr>
        <w:rFonts w:hint="default"/>
        <w:lang w:val="en-US" w:eastAsia="en-US" w:bidi="ar-SA"/>
      </w:rPr>
    </w:lvl>
    <w:lvl w:ilvl="8" w:tplc="7CA42954">
      <w:numFmt w:val="bullet"/>
      <w:lvlText w:val="•"/>
      <w:lvlJc w:val="left"/>
      <w:pPr>
        <w:ind w:left="7121" w:hanging="360"/>
      </w:pPr>
      <w:rPr>
        <w:rFonts w:hint="default"/>
        <w:lang w:val="en-US" w:eastAsia="en-US" w:bidi="ar-SA"/>
      </w:rPr>
    </w:lvl>
  </w:abstractNum>
  <w:abstractNum w:abstractNumId="25" w15:restartNumberingAfterBreak="0">
    <w:nsid w:val="216A0D38"/>
    <w:multiLevelType w:val="hybridMultilevel"/>
    <w:tmpl w:val="8188B076"/>
    <w:lvl w:ilvl="0" w:tplc="31806106">
      <w:numFmt w:val="bullet"/>
      <w:lvlText w:val=""/>
      <w:lvlJc w:val="left"/>
      <w:pPr>
        <w:ind w:left="369" w:hanging="142"/>
      </w:pPr>
      <w:rPr>
        <w:rFonts w:ascii="Symbol" w:eastAsia="Symbol" w:hAnsi="Symbol" w:cs="Symbol" w:hint="default"/>
        <w:b w:val="0"/>
        <w:bCs w:val="0"/>
        <w:i w:val="0"/>
        <w:iCs w:val="0"/>
        <w:spacing w:val="0"/>
        <w:w w:val="100"/>
        <w:sz w:val="16"/>
        <w:szCs w:val="16"/>
        <w:lang w:val="en-US" w:eastAsia="en-US" w:bidi="ar-SA"/>
      </w:rPr>
    </w:lvl>
    <w:lvl w:ilvl="1" w:tplc="C16AB0A2">
      <w:numFmt w:val="bullet"/>
      <w:lvlText w:val="•"/>
      <w:lvlJc w:val="left"/>
      <w:pPr>
        <w:ind w:left="697" w:hanging="142"/>
      </w:pPr>
      <w:rPr>
        <w:rFonts w:hint="default"/>
        <w:lang w:val="en-US" w:eastAsia="en-US" w:bidi="ar-SA"/>
      </w:rPr>
    </w:lvl>
    <w:lvl w:ilvl="2" w:tplc="D0F83C1E">
      <w:numFmt w:val="bullet"/>
      <w:lvlText w:val="•"/>
      <w:lvlJc w:val="left"/>
      <w:pPr>
        <w:ind w:left="1035" w:hanging="142"/>
      </w:pPr>
      <w:rPr>
        <w:rFonts w:hint="default"/>
        <w:lang w:val="en-US" w:eastAsia="en-US" w:bidi="ar-SA"/>
      </w:rPr>
    </w:lvl>
    <w:lvl w:ilvl="3" w:tplc="B7B04D44">
      <w:numFmt w:val="bullet"/>
      <w:lvlText w:val="•"/>
      <w:lvlJc w:val="left"/>
      <w:pPr>
        <w:ind w:left="1372" w:hanging="142"/>
      </w:pPr>
      <w:rPr>
        <w:rFonts w:hint="default"/>
        <w:lang w:val="en-US" w:eastAsia="en-US" w:bidi="ar-SA"/>
      </w:rPr>
    </w:lvl>
    <w:lvl w:ilvl="4" w:tplc="AFA4CF48">
      <w:numFmt w:val="bullet"/>
      <w:lvlText w:val="•"/>
      <w:lvlJc w:val="left"/>
      <w:pPr>
        <w:ind w:left="1710" w:hanging="142"/>
      </w:pPr>
      <w:rPr>
        <w:rFonts w:hint="default"/>
        <w:lang w:val="en-US" w:eastAsia="en-US" w:bidi="ar-SA"/>
      </w:rPr>
    </w:lvl>
    <w:lvl w:ilvl="5" w:tplc="AD2043E8">
      <w:numFmt w:val="bullet"/>
      <w:lvlText w:val="•"/>
      <w:lvlJc w:val="left"/>
      <w:pPr>
        <w:ind w:left="2048" w:hanging="142"/>
      </w:pPr>
      <w:rPr>
        <w:rFonts w:hint="default"/>
        <w:lang w:val="en-US" w:eastAsia="en-US" w:bidi="ar-SA"/>
      </w:rPr>
    </w:lvl>
    <w:lvl w:ilvl="6" w:tplc="86C25392">
      <w:numFmt w:val="bullet"/>
      <w:lvlText w:val="•"/>
      <w:lvlJc w:val="left"/>
      <w:pPr>
        <w:ind w:left="2385" w:hanging="142"/>
      </w:pPr>
      <w:rPr>
        <w:rFonts w:hint="default"/>
        <w:lang w:val="en-US" w:eastAsia="en-US" w:bidi="ar-SA"/>
      </w:rPr>
    </w:lvl>
    <w:lvl w:ilvl="7" w:tplc="661A6832">
      <w:numFmt w:val="bullet"/>
      <w:lvlText w:val="•"/>
      <w:lvlJc w:val="left"/>
      <w:pPr>
        <w:ind w:left="2723" w:hanging="142"/>
      </w:pPr>
      <w:rPr>
        <w:rFonts w:hint="default"/>
        <w:lang w:val="en-US" w:eastAsia="en-US" w:bidi="ar-SA"/>
      </w:rPr>
    </w:lvl>
    <w:lvl w:ilvl="8" w:tplc="A1A84AC8">
      <w:numFmt w:val="bullet"/>
      <w:lvlText w:val="•"/>
      <w:lvlJc w:val="left"/>
      <w:pPr>
        <w:ind w:left="3060" w:hanging="142"/>
      </w:pPr>
      <w:rPr>
        <w:rFonts w:hint="default"/>
        <w:lang w:val="en-US" w:eastAsia="en-US" w:bidi="ar-SA"/>
      </w:rPr>
    </w:lvl>
  </w:abstractNum>
  <w:abstractNum w:abstractNumId="26" w15:restartNumberingAfterBreak="0">
    <w:nsid w:val="21A321E5"/>
    <w:multiLevelType w:val="hybridMultilevel"/>
    <w:tmpl w:val="303AB206"/>
    <w:lvl w:ilvl="0" w:tplc="3788C968">
      <w:start w:val="1"/>
      <w:numFmt w:val="decimal"/>
      <w:lvlText w:val="%1."/>
      <w:lvlJc w:val="left"/>
      <w:pPr>
        <w:ind w:left="829" w:hanging="360"/>
        <w:jc w:val="left"/>
      </w:pPr>
      <w:rPr>
        <w:rFonts w:ascii="Arial" w:eastAsia="Arial" w:hAnsi="Arial" w:cs="Arial" w:hint="default"/>
        <w:b w:val="0"/>
        <w:bCs w:val="0"/>
        <w:i w:val="0"/>
        <w:iCs w:val="0"/>
        <w:spacing w:val="-1"/>
        <w:w w:val="99"/>
        <w:sz w:val="20"/>
        <w:szCs w:val="20"/>
        <w:lang w:val="en-US" w:eastAsia="en-US" w:bidi="ar-SA"/>
      </w:rPr>
    </w:lvl>
    <w:lvl w:ilvl="1" w:tplc="2ED64534">
      <w:numFmt w:val="bullet"/>
      <w:lvlText w:val="•"/>
      <w:lvlJc w:val="left"/>
      <w:pPr>
        <w:ind w:left="1607" w:hanging="360"/>
      </w:pPr>
      <w:rPr>
        <w:rFonts w:hint="default"/>
        <w:lang w:val="en-US" w:eastAsia="en-US" w:bidi="ar-SA"/>
      </w:rPr>
    </w:lvl>
    <w:lvl w:ilvl="2" w:tplc="505AF9EE">
      <w:numFmt w:val="bullet"/>
      <w:lvlText w:val="•"/>
      <w:lvlJc w:val="left"/>
      <w:pPr>
        <w:ind w:left="2395" w:hanging="360"/>
      </w:pPr>
      <w:rPr>
        <w:rFonts w:hint="default"/>
        <w:lang w:val="en-US" w:eastAsia="en-US" w:bidi="ar-SA"/>
      </w:rPr>
    </w:lvl>
    <w:lvl w:ilvl="3" w:tplc="E3B41EA8">
      <w:numFmt w:val="bullet"/>
      <w:lvlText w:val="•"/>
      <w:lvlJc w:val="left"/>
      <w:pPr>
        <w:ind w:left="3183" w:hanging="360"/>
      </w:pPr>
      <w:rPr>
        <w:rFonts w:hint="default"/>
        <w:lang w:val="en-US" w:eastAsia="en-US" w:bidi="ar-SA"/>
      </w:rPr>
    </w:lvl>
    <w:lvl w:ilvl="4" w:tplc="5E58BA40">
      <w:numFmt w:val="bullet"/>
      <w:lvlText w:val="•"/>
      <w:lvlJc w:val="left"/>
      <w:pPr>
        <w:ind w:left="3970" w:hanging="360"/>
      </w:pPr>
      <w:rPr>
        <w:rFonts w:hint="default"/>
        <w:lang w:val="en-US" w:eastAsia="en-US" w:bidi="ar-SA"/>
      </w:rPr>
    </w:lvl>
    <w:lvl w:ilvl="5" w:tplc="ABCEB340">
      <w:numFmt w:val="bullet"/>
      <w:lvlText w:val="•"/>
      <w:lvlJc w:val="left"/>
      <w:pPr>
        <w:ind w:left="4758" w:hanging="360"/>
      </w:pPr>
      <w:rPr>
        <w:rFonts w:hint="default"/>
        <w:lang w:val="en-US" w:eastAsia="en-US" w:bidi="ar-SA"/>
      </w:rPr>
    </w:lvl>
    <w:lvl w:ilvl="6" w:tplc="406AB784">
      <w:numFmt w:val="bullet"/>
      <w:lvlText w:val="•"/>
      <w:lvlJc w:val="left"/>
      <w:pPr>
        <w:ind w:left="5546" w:hanging="360"/>
      </w:pPr>
      <w:rPr>
        <w:rFonts w:hint="default"/>
        <w:lang w:val="en-US" w:eastAsia="en-US" w:bidi="ar-SA"/>
      </w:rPr>
    </w:lvl>
    <w:lvl w:ilvl="7" w:tplc="ECF04868">
      <w:numFmt w:val="bullet"/>
      <w:lvlText w:val="•"/>
      <w:lvlJc w:val="left"/>
      <w:pPr>
        <w:ind w:left="6333" w:hanging="360"/>
      </w:pPr>
      <w:rPr>
        <w:rFonts w:hint="default"/>
        <w:lang w:val="en-US" w:eastAsia="en-US" w:bidi="ar-SA"/>
      </w:rPr>
    </w:lvl>
    <w:lvl w:ilvl="8" w:tplc="1CE4DF30">
      <w:numFmt w:val="bullet"/>
      <w:lvlText w:val="•"/>
      <w:lvlJc w:val="left"/>
      <w:pPr>
        <w:ind w:left="7121" w:hanging="360"/>
      </w:pPr>
      <w:rPr>
        <w:rFonts w:hint="default"/>
        <w:lang w:val="en-US" w:eastAsia="en-US" w:bidi="ar-SA"/>
      </w:rPr>
    </w:lvl>
  </w:abstractNum>
  <w:abstractNum w:abstractNumId="27" w15:restartNumberingAfterBreak="0">
    <w:nsid w:val="21BE3342"/>
    <w:multiLevelType w:val="hybridMultilevel"/>
    <w:tmpl w:val="3D8C7BAC"/>
    <w:lvl w:ilvl="0" w:tplc="F27AC644">
      <w:numFmt w:val="bullet"/>
      <w:lvlText w:val=""/>
      <w:lvlJc w:val="left"/>
      <w:pPr>
        <w:ind w:left="667" w:hanging="361"/>
      </w:pPr>
      <w:rPr>
        <w:rFonts w:ascii="Symbol" w:eastAsia="Symbol" w:hAnsi="Symbol" w:cs="Symbol" w:hint="default"/>
        <w:b w:val="0"/>
        <w:bCs w:val="0"/>
        <w:i w:val="0"/>
        <w:iCs w:val="0"/>
        <w:spacing w:val="0"/>
        <w:w w:val="100"/>
        <w:sz w:val="16"/>
        <w:szCs w:val="16"/>
        <w:lang w:val="en-US" w:eastAsia="en-US" w:bidi="ar-SA"/>
      </w:rPr>
    </w:lvl>
    <w:lvl w:ilvl="1" w:tplc="93BAD636">
      <w:numFmt w:val="bullet"/>
      <w:lvlText w:val="•"/>
      <w:lvlJc w:val="left"/>
      <w:pPr>
        <w:ind w:left="1056" w:hanging="361"/>
      </w:pPr>
      <w:rPr>
        <w:rFonts w:hint="default"/>
        <w:lang w:val="en-US" w:eastAsia="en-US" w:bidi="ar-SA"/>
      </w:rPr>
    </w:lvl>
    <w:lvl w:ilvl="2" w:tplc="533ECDB6">
      <w:numFmt w:val="bullet"/>
      <w:lvlText w:val="•"/>
      <w:lvlJc w:val="left"/>
      <w:pPr>
        <w:ind w:left="1453" w:hanging="361"/>
      </w:pPr>
      <w:rPr>
        <w:rFonts w:hint="default"/>
        <w:lang w:val="en-US" w:eastAsia="en-US" w:bidi="ar-SA"/>
      </w:rPr>
    </w:lvl>
    <w:lvl w:ilvl="3" w:tplc="69C4E1B8">
      <w:numFmt w:val="bullet"/>
      <w:lvlText w:val="•"/>
      <w:lvlJc w:val="left"/>
      <w:pPr>
        <w:ind w:left="1850" w:hanging="361"/>
      </w:pPr>
      <w:rPr>
        <w:rFonts w:hint="default"/>
        <w:lang w:val="en-US" w:eastAsia="en-US" w:bidi="ar-SA"/>
      </w:rPr>
    </w:lvl>
    <w:lvl w:ilvl="4" w:tplc="08980DC8">
      <w:numFmt w:val="bullet"/>
      <w:lvlText w:val="•"/>
      <w:lvlJc w:val="left"/>
      <w:pPr>
        <w:ind w:left="2247" w:hanging="361"/>
      </w:pPr>
      <w:rPr>
        <w:rFonts w:hint="default"/>
        <w:lang w:val="en-US" w:eastAsia="en-US" w:bidi="ar-SA"/>
      </w:rPr>
    </w:lvl>
    <w:lvl w:ilvl="5" w:tplc="35208B0A">
      <w:numFmt w:val="bullet"/>
      <w:lvlText w:val="•"/>
      <w:lvlJc w:val="left"/>
      <w:pPr>
        <w:ind w:left="2644" w:hanging="361"/>
      </w:pPr>
      <w:rPr>
        <w:rFonts w:hint="default"/>
        <w:lang w:val="en-US" w:eastAsia="en-US" w:bidi="ar-SA"/>
      </w:rPr>
    </w:lvl>
    <w:lvl w:ilvl="6" w:tplc="878C70AE">
      <w:numFmt w:val="bullet"/>
      <w:lvlText w:val="•"/>
      <w:lvlJc w:val="left"/>
      <w:pPr>
        <w:ind w:left="3041" w:hanging="361"/>
      </w:pPr>
      <w:rPr>
        <w:rFonts w:hint="default"/>
        <w:lang w:val="en-US" w:eastAsia="en-US" w:bidi="ar-SA"/>
      </w:rPr>
    </w:lvl>
    <w:lvl w:ilvl="7" w:tplc="59521CC0">
      <w:numFmt w:val="bullet"/>
      <w:lvlText w:val="•"/>
      <w:lvlJc w:val="left"/>
      <w:pPr>
        <w:ind w:left="3438" w:hanging="361"/>
      </w:pPr>
      <w:rPr>
        <w:rFonts w:hint="default"/>
        <w:lang w:val="en-US" w:eastAsia="en-US" w:bidi="ar-SA"/>
      </w:rPr>
    </w:lvl>
    <w:lvl w:ilvl="8" w:tplc="43D81418">
      <w:numFmt w:val="bullet"/>
      <w:lvlText w:val="•"/>
      <w:lvlJc w:val="left"/>
      <w:pPr>
        <w:ind w:left="3835" w:hanging="361"/>
      </w:pPr>
      <w:rPr>
        <w:rFonts w:hint="default"/>
        <w:lang w:val="en-US" w:eastAsia="en-US" w:bidi="ar-SA"/>
      </w:rPr>
    </w:lvl>
  </w:abstractNum>
  <w:abstractNum w:abstractNumId="28" w15:restartNumberingAfterBreak="0">
    <w:nsid w:val="23B16A3D"/>
    <w:multiLevelType w:val="hybridMultilevel"/>
    <w:tmpl w:val="EE220FCE"/>
    <w:lvl w:ilvl="0" w:tplc="CAB2CBE0">
      <w:numFmt w:val="bullet"/>
      <w:lvlText w:val=""/>
      <w:lvlJc w:val="left"/>
      <w:pPr>
        <w:ind w:left="599" w:hanging="209"/>
      </w:pPr>
      <w:rPr>
        <w:rFonts w:ascii="Wingdings 2" w:eastAsia="Wingdings 2" w:hAnsi="Wingdings 2" w:cs="Wingdings 2" w:hint="default"/>
        <w:b/>
        <w:bCs/>
        <w:i w:val="0"/>
        <w:iCs w:val="0"/>
        <w:color w:val="9BD631"/>
        <w:spacing w:val="0"/>
        <w:w w:val="99"/>
        <w:sz w:val="18"/>
        <w:szCs w:val="18"/>
        <w:lang w:val="en-US" w:eastAsia="en-US" w:bidi="ar-SA"/>
      </w:rPr>
    </w:lvl>
    <w:lvl w:ilvl="1" w:tplc="CEDA16F0">
      <w:numFmt w:val="bullet"/>
      <w:lvlText w:val="•"/>
      <w:lvlJc w:val="left"/>
      <w:pPr>
        <w:ind w:left="718" w:hanging="209"/>
      </w:pPr>
      <w:rPr>
        <w:rFonts w:hint="default"/>
        <w:lang w:val="en-US" w:eastAsia="en-US" w:bidi="ar-SA"/>
      </w:rPr>
    </w:lvl>
    <w:lvl w:ilvl="2" w:tplc="589AA85E">
      <w:numFmt w:val="bullet"/>
      <w:lvlText w:val="•"/>
      <w:lvlJc w:val="left"/>
      <w:pPr>
        <w:ind w:left="837" w:hanging="209"/>
      </w:pPr>
      <w:rPr>
        <w:rFonts w:hint="default"/>
        <w:lang w:val="en-US" w:eastAsia="en-US" w:bidi="ar-SA"/>
      </w:rPr>
    </w:lvl>
    <w:lvl w:ilvl="3" w:tplc="A3E41192">
      <w:numFmt w:val="bullet"/>
      <w:lvlText w:val="•"/>
      <w:lvlJc w:val="left"/>
      <w:pPr>
        <w:ind w:left="956" w:hanging="209"/>
      </w:pPr>
      <w:rPr>
        <w:rFonts w:hint="default"/>
        <w:lang w:val="en-US" w:eastAsia="en-US" w:bidi="ar-SA"/>
      </w:rPr>
    </w:lvl>
    <w:lvl w:ilvl="4" w:tplc="5D785486">
      <w:numFmt w:val="bullet"/>
      <w:lvlText w:val="•"/>
      <w:lvlJc w:val="left"/>
      <w:pPr>
        <w:ind w:left="1075" w:hanging="209"/>
      </w:pPr>
      <w:rPr>
        <w:rFonts w:hint="default"/>
        <w:lang w:val="en-US" w:eastAsia="en-US" w:bidi="ar-SA"/>
      </w:rPr>
    </w:lvl>
    <w:lvl w:ilvl="5" w:tplc="1500E3AE">
      <w:numFmt w:val="bullet"/>
      <w:lvlText w:val="•"/>
      <w:lvlJc w:val="left"/>
      <w:pPr>
        <w:ind w:left="1194" w:hanging="209"/>
      </w:pPr>
      <w:rPr>
        <w:rFonts w:hint="default"/>
        <w:lang w:val="en-US" w:eastAsia="en-US" w:bidi="ar-SA"/>
      </w:rPr>
    </w:lvl>
    <w:lvl w:ilvl="6" w:tplc="4D00798E">
      <w:numFmt w:val="bullet"/>
      <w:lvlText w:val="•"/>
      <w:lvlJc w:val="left"/>
      <w:pPr>
        <w:ind w:left="1312" w:hanging="209"/>
      </w:pPr>
      <w:rPr>
        <w:rFonts w:hint="default"/>
        <w:lang w:val="en-US" w:eastAsia="en-US" w:bidi="ar-SA"/>
      </w:rPr>
    </w:lvl>
    <w:lvl w:ilvl="7" w:tplc="A98047C0">
      <w:numFmt w:val="bullet"/>
      <w:lvlText w:val="•"/>
      <w:lvlJc w:val="left"/>
      <w:pPr>
        <w:ind w:left="1431" w:hanging="209"/>
      </w:pPr>
      <w:rPr>
        <w:rFonts w:hint="default"/>
        <w:lang w:val="en-US" w:eastAsia="en-US" w:bidi="ar-SA"/>
      </w:rPr>
    </w:lvl>
    <w:lvl w:ilvl="8" w:tplc="0586334E">
      <w:numFmt w:val="bullet"/>
      <w:lvlText w:val="•"/>
      <w:lvlJc w:val="left"/>
      <w:pPr>
        <w:ind w:left="1550" w:hanging="209"/>
      </w:pPr>
      <w:rPr>
        <w:rFonts w:hint="default"/>
        <w:lang w:val="en-US" w:eastAsia="en-US" w:bidi="ar-SA"/>
      </w:rPr>
    </w:lvl>
  </w:abstractNum>
  <w:abstractNum w:abstractNumId="29" w15:restartNumberingAfterBreak="0">
    <w:nsid w:val="24383568"/>
    <w:multiLevelType w:val="hybridMultilevel"/>
    <w:tmpl w:val="24424498"/>
    <w:lvl w:ilvl="0" w:tplc="03F2BC06">
      <w:numFmt w:val="bullet"/>
      <w:lvlText w:val="•"/>
      <w:lvlJc w:val="left"/>
      <w:pPr>
        <w:ind w:left="497" w:hanging="279"/>
      </w:pPr>
      <w:rPr>
        <w:rFonts w:ascii="Arial" w:eastAsia="Arial" w:hAnsi="Arial" w:cs="Arial" w:hint="default"/>
        <w:spacing w:val="0"/>
        <w:w w:val="100"/>
        <w:lang w:val="en-US" w:eastAsia="en-US" w:bidi="ar-SA"/>
      </w:rPr>
    </w:lvl>
    <w:lvl w:ilvl="1" w:tplc="A342C882">
      <w:numFmt w:val="bullet"/>
      <w:lvlText w:val="•"/>
      <w:lvlJc w:val="left"/>
      <w:pPr>
        <w:ind w:left="7843" w:hanging="286"/>
      </w:pPr>
      <w:rPr>
        <w:rFonts w:ascii="Arial" w:eastAsia="Arial" w:hAnsi="Arial" w:cs="Arial" w:hint="default"/>
        <w:b w:val="0"/>
        <w:bCs w:val="0"/>
        <w:i w:val="0"/>
        <w:iCs w:val="0"/>
        <w:spacing w:val="0"/>
        <w:w w:val="100"/>
        <w:sz w:val="18"/>
        <w:szCs w:val="18"/>
        <w:lang w:val="en-US" w:eastAsia="en-US" w:bidi="ar-SA"/>
      </w:rPr>
    </w:lvl>
    <w:lvl w:ilvl="2" w:tplc="CAAA6054">
      <w:numFmt w:val="bullet"/>
      <w:lvlText w:val="•"/>
      <w:lvlJc w:val="left"/>
      <w:pPr>
        <w:ind w:left="7950" w:hanging="286"/>
      </w:pPr>
      <w:rPr>
        <w:rFonts w:hint="default"/>
        <w:lang w:val="en-US" w:eastAsia="en-US" w:bidi="ar-SA"/>
      </w:rPr>
    </w:lvl>
    <w:lvl w:ilvl="3" w:tplc="E2F8ECBC">
      <w:numFmt w:val="bullet"/>
      <w:lvlText w:val="•"/>
      <w:lvlJc w:val="left"/>
      <w:pPr>
        <w:ind w:left="8060" w:hanging="286"/>
      </w:pPr>
      <w:rPr>
        <w:rFonts w:hint="default"/>
        <w:lang w:val="en-US" w:eastAsia="en-US" w:bidi="ar-SA"/>
      </w:rPr>
    </w:lvl>
    <w:lvl w:ilvl="4" w:tplc="B10EFBD2">
      <w:numFmt w:val="bullet"/>
      <w:lvlText w:val="•"/>
      <w:lvlJc w:val="left"/>
      <w:pPr>
        <w:ind w:left="8170" w:hanging="286"/>
      </w:pPr>
      <w:rPr>
        <w:rFonts w:hint="default"/>
        <w:lang w:val="en-US" w:eastAsia="en-US" w:bidi="ar-SA"/>
      </w:rPr>
    </w:lvl>
    <w:lvl w:ilvl="5" w:tplc="433E30D6">
      <w:numFmt w:val="bullet"/>
      <w:lvlText w:val="•"/>
      <w:lvlJc w:val="left"/>
      <w:pPr>
        <w:ind w:left="8280" w:hanging="286"/>
      </w:pPr>
      <w:rPr>
        <w:rFonts w:hint="default"/>
        <w:lang w:val="en-US" w:eastAsia="en-US" w:bidi="ar-SA"/>
      </w:rPr>
    </w:lvl>
    <w:lvl w:ilvl="6" w:tplc="125E1E0C">
      <w:numFmt w:val="bullet"/>
      <w:lvlText w:val="•"/>
      <w:lvlJc w:val="left"/>
      <w:pPr>
        <w:ind w:left="8390" w:hanging="286"/>
      </w:pPr>
      <w:rPr>
        <w:rFonts w:hint="default"/>
        <w:lang w:val="en-US" w:eastAsia="en-US" w:bidi="ar-SA"/>
      </w:rPr>
    </w:lvl>
    <w:lvl w:ilvl="7" w:tplc="36547B0C">
      <w:numFmt w:val="bullet"/>
      <w:lvlText w:val="•"/>
      <w:lvlJc w:val="left"/>
      <w:pPr>
        <w:ind w:left="8501" w:hanging="286"/>
      </w:pPr>
      <w:rPr>
        <w:rFonts w:hint="default"/>
        <w:lang w:val="en-US" w:eastAsia="en-US" w:bidi="ar-SA"/>
      </w:rPr>
    </w:lvl>
    <w:lvl w:ilvl="8" w:tplc="079A1A9E">
      <w:numFmt w:val="bullet"/>
      <w:lvlText w:val="•"/>
      <w:lvlJc w:val="left"/>
      <w:pPr>
        <w:ind w:left="8611" w:hanging="286"/>
      </w:pPr>
      <w:rPr>
        <w:rFonts w:hint="default"/>
        <w:lang w:val="en-US" w:eastAsia="en-US" w:bidi="ar-SA"/>
      </w:rPr>
    </w:lvl>
  </w:abstractNum>
  <w:abstractNum w:abstractNumId="30" w15:restartNumberingAfterBreak="0">
    <w:nsid w:val="2611268D"/>
    <w:multiLevelType w:val="hybridMultilevel"/>
    <w:tmpl w:val="72FA3B08"/>
    <w:lvl w:ilvl="0" w:tplc="2084B58E">
      <w:start w:val="1"/>
      <w:numFmt w:val="decimal"/>
      <w:lvlText w:val="%1."/>
      <w:lvlJc w:val="left"/>
      <w:pPr>
        <w:ind w:left="441" w:hanging="317"/>
        <w:jc w:val="left"/>
      </w:pPr>
      <w:rPr>
        <w:rFonts w:ascii="Arial" w:eastAsia="Arial" w:hAnsi="Arial" w:cs="Arial" w:hint="default"/>
        <w:b/>
        <w:bCs/>
        <w:i w:val="0"/>
        <w:iCs w:val="0"/>
        <w:color w:val="464A4A"/>
        <w:spacing w:val="0"/>
        <w:w w:val="104"/>
        <w:sz w:val="17"/>
        <w:szCs w:val="17"/>
        <w:lang w:val="en-US" w:eastAsia="en-US" w:bidi="ar-SA"/>
      </w:rPr>
    </w:lvl>
    <w:lvl w:ilvl="1" w:tplc="94BA4D64">
      <w:numFmt w:val="bullet"/>
      <w:lvlText w:val="•"/>
      <w:lvlJc w:val="left"/>
      <w:pPr>
        <w:ind w:left="1088" w:hanging="317"/>
      </w:pPr>
      <w:rPr>
        <w:rFonts w:hint="default"/>
        <w:lang w:val="en-US" w:eastAsia="en-US" w:bidi="ar-SA"/>
      </w:rPr>
    </w:lvl>
    <w:lvl w:ilvl="2" w:tplc="4810090A">
      <w:numFmt w:val="bullet"/>
      <w:lvlText w:val="•"/>
      <w:lvlJc w:val="left"/>
      <w:pPr>
        <w:ind w:left="1737" w:hanging="317"/>
      </w:pPr>
      <w:rPr>
        <w:rFonts w:hint="default"/>
        <w:lang w:val="en-US" w:eastAsia="en-US" w:bidi="ar-SA"/>
      </w:rPr>
    </w:lvl>
    <w:lvl w:ilvl="3" w:tplc="36F4A050">
      <w:numFmt w:val="bullet"/>
      <w:lvlText w:val="•"/>
      <w:lvlJc w:val="left"/>
      <w:pPr>
        <w:ind w:left="2385" w:hanging="317"/>
      </w:pPr>
      <w:rPr>
        <w:rFonts w:hint="default"/>
        <w:lang w:val="en-US" w:eastAsia="en-US" w:bidi="ar-SA"/>
      </w:rPr>
    </w:lvl>
    <w:lvl w:ilvl="4" w:tplc="CA2204A2">
      <w:numFmt w:val="bullet"/>
      <w:lvlText w:val="•"/>
      <w:lvlJc w:val="left"/>
      <w:pPr>
        <w:ind w:left="3034" w:hanging="317"/>
      </w:pPr>
      <w:rPr>
        <w:rFonts w:hint="default"/>
        <w:lang w:val="en-US" w:eastAsia="en-US" w:bidi="ar-SA"/>
      </w:rPr>
    </w:lvl>
    <w:lvl w:ilvl="5" w:tplc="0518AE06">
      <w:numFmt w:val="bullet"/>
      <w:lvlText w:val="•"/>
      <w:lvlJc w:val="left"/>
      <w:pPr>
        <w:ind w:left="3682" w:hanging="317"/>
      </w:pPr>
      <w:rPr>
        <w:rFonts w:hint="default"/>
        <w:lang w:val="en-US" w:eastAsia="en-US" w:bidi="ar-SA"/>
      </w:rPr>
    </w:lvl>
    <w:lvl w:ilvl="6" w:tplc="BFC8CBAA">
      <w:numFmt w:val="bullet"/>
      <w:lvlText w:val="•"/>
      <w:lvlJc w:val="left"/>
      <w:pPr>
        <w:ind w:left="4331" w:hanging="317"/>
      </w:pPr>
      <w:rPr>
        <w:rFonts w:hint="default"/>
        <w:lang w:val="en-US" w:eastAsia="en-US" w:bidi="ar-SA"/>
      </w:rPr>
    </w:lvl>
    <w:lvl w:ilvl="7" w:tplc="F1A86A5A">
      <w:numFmt w:val="bullet"/>
      <w:lvlText w:val="•"/>
      <w:lvlJc w:val="left"/>
      <w:pPr>
        <w:ind w:left="4979" w:hanging="317"/>
      </w:pPr>
      <w:rPr>
        <w:rFonts w:hint="default"/>
        <w:lang w:val="en-US" w:eastAsia="en-US" w:bidi="ar-SA"/>
      </w:rPr>
    </w:lvl>
    <w:lvl w:ilvl="8" w:tplc="77E89F74">
      <w:numFmt w:val="bullet"/>
      <w:lvlText w:val="•"/>
      <w:lvlJc w:val="left"/>
      <w:pPr>
        <w:ind w:left="5628" w:hanging="317"/>
      </w:pPr>
      <w:rPr>
        <w:rFonts w:hint="default"/>
        <w:lang w:val="en-US" w:eastAsia="en-US" w:bidi="ar-SA"/>
      </w:rPr>
    </w:lvl>
  </w:abstractNum>
  <w:abstractNum w:abstractNumId="31" w15:restartNumberingAfterBreak="0">
    <w:nsid w:val="28492123"/>
    <w:multiLevelType w:val="hybridMultilevel"/>
    <w:tmpl w:val="C768789E"/>
    <w:lvl w:ilvl="0" w:tplc="AEB87C50">
      <w:start w:val="1"/>
      <w:numFmt w:val="decimalZero"/>
      <w:lvlText w:val="%1"/>
      <w:lvlJc w:val="left"/>
      <w:pPr>
        <w:ind w:left="2314" w:hanging="1613"/>
        <w:jc w:val="left"/>
      </w:pPr>
      <w:rPr>
        <w:rFonts w:ascii="Trebuchet MS" w:eastAsia="Trebuchet MS" w:hAnsi="Trebuchet MS" w:cs="Trebuchet MS" w:hint="default"/>
        <w:b/>
        <w:bCs/>
        <w:i w:val="0"/>
        <w:iCs w:val="0"/>
        <w:color w:val="333333"/>
        <w:spacing w:val="0"/>
        <w:w w:val="106"/>
        <w:sz w:val="80"/>
        <w:szCs w:val="80"/>
        <w:lang w:val="en-US" w:eastAsia="en-US" w:bidi="ar-SA"/>
      </w:rPr>
    </w:lvl>
    <w:lvl w:ilvl="1" w:tplc="725C92E4">
      <w:numFmt w:val="bullet"/>
      <w:lvlText w:val="•"/>
      <w:lvlJc w:val="left"/>
      <w:pPr>
        <w:ind w:left="3627" w:hanging="1613"/>
      </w:pPr>
      <w:rPr>
        <w:rFonts w:hint="default"/>
        <w:lang w:val="en-US" w:eastAsia="en-US" w:bidi="ar-SA"/>
      </w:rPr>
    </w:lvl>
    <w:lvl w:ilvl="2" w:tplc="DCD6BC68">
      <w:numFmt w:val="bullet"/>
      <w:lvlText w:val="•"/>
      <w:lvlJc w:val="left"/>
      <w:pPr>
        <w:ind w:left="4934" w:hanging="1613"/>
      </w:pPr>
      <w:rPr>
        <w:rFonts w:hint="default"/>
        <w:lang w:val="en-US" w:eastAsia="en-US" w:bidi="ar-SA"/>
      </w:rPr>
    </w:lvl>
    <w:lvl w:ilvl="3" w:tplc="8D2EAFFE">
      <w:numFmt w:val="bullet"/>
      <w:lvlText w:val="•"/>
      <w:lvlJc w:val="left"/>
      <w:pPr>
        <w:ind w:left="6242" w:hanging="1613"/>
      </w:pPr>
      <w:rPr>
        <w:rFonts w:hint="default"/>
        <w:lang w:val="en-US" w:eastAsia="en-US" w:bidi="ar-SA"/>
      </w:rPr>
    </w:lvl>
    <w:lvl w:ilvl="4" w:tplc="21E84ACE">
      <w:numFmt w:val="bullet"/>
      <w:lvlText w:val="•"/>
      <w:lvlJc w:val="left"/>
      <w:pPr>
        <w:ind w:left="7549" w:hanging="1613"/>
      </w:pPr>
      <w:rPr>
        <w:rFonts w:hint="default"/>
        <w:lang w:val="en-US" w:eastAsia="en-US" w:bidi="ar-SA"/>
      </w:rPr>
    </w:lvl>
    <w:lvl w:ilvl="5" w:tplc="37D09DE6">
      <w:numFmt w:val="bullet"/>
      <w:lvlText w:val="•"/>
      <w:lvlJc w:val="left"/>
      <w:pPr>
        <w:ind w:left="8856" w:hanging="1613"/>
      </w:pPr>
      <w:rPr>
        <w:rFonts w:hint="default"/>
        <w:lang w:val="en-US" w:eastAsia="en-US" w:bidi="ar-SA"/>
      </w:rPr>
    </w:lvl>
    <w:lvl w:ilvl="6" w:tplc="28360578">
      <w:numFmt w:val="bullet"/>
      <w:lvlText w:val="•"/>
      <w:lvlJc w:val="left"/>
      <w:pPr>
        <w:ind w:left="10164" w:hanging="1613"/>
      </w:pPr>
      <w:rPr>
        <w:rFonts w:hint="default"/>
        <w:lang w:val="en-US" w:eastAsia="en-US" w:bidi="ar-SA"/>
      </w:rPr>
    </w:lvl>
    <w:lvl w:ilvl="7" w:tplc="4B521108">
      <w:numFmt w:val="bullet"/>
      <w:lvlText w:val="•"/>
      <w:lvlJc w:val="left"/>
      <w:pPr>
        <w:ind w:left="11471" w:hanging="1613"/>
      </w:pPr>
      <w:rPr>
        <w:rFonts w:hint="default"/>
        <w:lang w:val="en-US" w:eastAsia="en-US" w:bidi="ar-SA"/>
      </w:rPr>
    </w:lvl>
    <w:lvl w:ilvl="8" w:tplc="B5A870EC">
      <w:numFmt w:val="bullet"/>
      <w:lvlText w:val="•"/>
      <w:lvlJc w:val="left"/>
      <w:pPr>
        <w:ind w:left="12778" w:hanging="1613"/>
      </w:pPr>
      <w:rPr>
        <w:rFonts w:hint="default"/>
        <w:lang w:val="en-US" w:eastAsia="en-US" w:bidi="ar-SA"/>
      </w:rPr>
    </w:lvl>
  </w:abstractNum>
  <w:abstractNum w:abstractNumId="32" w15:restartNumberingAfterBreak="0">
    <w:nsid w:val="286F764A"/>
    <w:multiLevelType w:val="hybridMultilevel"/>
    <w:tmpl w:val="8718437C"/>
    <w:lvl w:ilvl="0" w:tplc="380A36AE">
      <w:start w:val="1"/>
      <w:numFmt w:val="decimal"/>
      <w:lvlText w:val="%1."/>
      <w:lvlJc w:val="left"/>
      <w:pPr>
        <w:ind w:left="1215" w:hanging="716"/>
        <w:jc w:val="left"/>
      </w:pPr>
      <w:rPr>
        <w:rFonts w:hint="default"/>
        <w:spacing w:val="-1"/>
        <w:w w:val="95"/>
        <w:lang w:val="en-US" w:eastAsia="en-US" w:bidi="ar-SA"/>
      </w:rPr>
    </w:lvl>
    <w:lvl w:ilvl="1" w:tplc="13A4F792">
      <w:numFmt w:val="bullet"/>
      <w:lvlText w:val=""/>
      <w:lvlJc w:val="left"/>
      <w:pPr>
        <w:ind w:left="1133" w:hanging="546"/>
      </w:pPr>
      <w:rPr>
        <w:rFonts w:ascii="Symbol" w:eastAsia="Symbol" w:hAnsi="Symbol" w:cs="Symbol" w:hint="default"/>
        <w:spacing w:val="0"/>
        <w:w w:val="100"/>
        <w:lang w:val="en-US" w:eastAsia="en-US" w:bidi="ar-SA"/>
      </w:rPr>
    </w:lvl>
    <w:lvl w:ilvl="2" w:tplc="4C8C2750">
      <w:numFmt w:val="bullet"/>
      <w:lvlText w:val="•"/>
      <w:lvlJc w:val="left"/>
      <w:pPr>
        <w:ind w:left="2882" w:hanging="546"/>
      </w:pPr>
      <w:rPr>
        <w:rFonts w:hint="default"/>
        <w:lang w:val="en-US" w:eastAsia="en-US" w:bidi="ar-SA"/>
      </w:rPr>
    </w:lvl>
    <w:lvl w:ilvl="3" w:tplc="760A0232">
      <w:numFmt w:val="bullet"/>
      <w:lvlText w:val="•"/>
      <w:lvlJc w:val="left"/>
      <w:pPr>
        <w:ind w:left="4544" w:hanging="546"/>
      </w:pPr>
      <w:rPr>
        <w:rFonts w:hint="default"/>
        <w:lang w:val="en-US" w:eastAsia="en-US" w:bidi="ar-SA"/>
      </w:rPr>
    </w:lvl>
    <w:lvl w:ilvl="4" w:tplc="9D28874A">
      <w:numFmt w:val="bullet"/>
      <w:lvlText w:val="•"/>
      <w:lvlJc w:val="left"/>
      <w:pPr>
        <w:ind w:left="6206" w:hanging="546"/>
      </w:pPr>
      <w:rPr>
        <w:rFonts w:hint="default"/>
        <w:lang w:val="en-US" w:eastAsia="en-US" w:bidi="ar-SA"/>
      </w:rPr>
    </w:lvl>
    <w:lvl w:ilvl="5" w:tplc="C3EA94B2">
      <w:numFmt w:val="bullet"/>
      <w:lvlText w:val="•"/>
      <w:lvlJc w:val="left"/>
      <w:pPr>
        <w:ind w:left="7868" w:hanging="546"/>
      </w:pPr>
      <w:rPr>
        <w:rFonts w:hint="default"/>
        <w:lang w:val="en-US" w:eastAsia="en-US" w:bidi="ar-SA"/>
      </w:rPr>
    </w:lvl>
    <w:lvl w:ilvl="6" w:tplc="E5A8029E">
      <w:numFmt w:val="bullet"/>
      <w:lvlText w:val="•"/>
      <w:lvlJc w:val="left"/>
      <w:pPr>
        <w:ind w:left="9530" w:hanging="546"/>
      </w:pPr>
      <w:rPr>
        <w:rFonts w:hint="default"/>
        <w:lang w:val="en-US" w:eastAsia="en-US" w:bidi="ar-SA"/>
      </w:rPr>
    </w:lvl>
    <w:lvl w:ilvl="7" w:tplc="A6547B8A">
      <w:numFmt w:val="bullet"/>
      <w:lvlText w:val="•"/>
      <w:lvlJc w:val="left"/>
      <w:pPr>
        <w:ind w:left="11192" w:hanging="546"/>
      </w:pPr>
      <w:rPr>
        <w:rFonts w:hint="default"/>
        <w:lang w:val="en-US" w:eastAsia="en-US" w:bidi="ar-SA"/>
      </w:rPr>
    </w:lvl>
    <w:lvl w:ilvl="8" w:tplc="E460F3F2">
      <w:numFmt w:val="bullet"/>
      <w:lvlText w:val="•"/>
      <w:lvlJc w:val="left"/>
      <w:pPr>
        <w:ind w:left="12854" w:hanging="546"/>
      </w:pPr>
      <w:rPr>
        <w:rFonts w:hint="default"/>
        <w:lang w:val="en-US" w:eastAsia="en-US" w:bidi="ar-SA"/>
      </w:rPr>
    </w:lvl>
  </w:abstractNum>
  <w:abstractNum w:abstractNumId="33" w15:restartNumberingAfterBreak="0">
    <w:nsid w:val="28C245A0"/>
    <w:multiLevelType w:val="hybridMultilevel"/>
    <w:tmpl w:val="B78CE578"/>
    <w:lvl w:ilvl="0" w:tplc="D0F6FFF8">
      <w:numFmt w:val="bullet"/>
      <w:lvlText w:val="•"/>
      <w:lvlJc w:val="left"/>
      <w:pPr>
        <w:ind w:left="385" w:hanging="270"/>
      </w:pPr>
      <w:rPr>
        <w:rFonts w:ascii="Arial" w:eastAsia="Arial" w:hAnsi="Arial" w:cs="Arial" w:hint="default"/>
        <w:b w:val="0"/>
        <w:bCs w:val="0"/>
        <w:i w:val="0"/>
        <w:iCs w:val="0"/>
        <w:color w:val="2D2D38"/>
        <w:spacing w:val="0"/>
        <w:w w:val="100"/>
        <w:sz w:val="20"/>
        <w:szCs w:val="20"/>
        <w:lang w:val="en-US" w:eastAsia="en-US" w:bidi="ar-SA"/>
      </w:rPr>
    </w:lvl>
    <w:lvl w:ilvl="1" w:tplc="566259F0">
      <w:numFmt w:val="bullet"/>
      <w:lvlText w:val="•"/>
      <w:lvlJc w:val="left"/>
      <w:pPr>
        <w:ind w:left="1881" w:hanging="270"/>
      </w:pPr>
      <w:rPr>
        <w:rFonts w:hint="default"/>
        <w:lang w:val="en-US" w:eastAsia="en-US" w:bidi="ar-SA"/>
      </w:rPr>
    </w:lvl>
    <w:lvl w:ilvl="2" w:tplc="9EA4AB9C">
      <w:numFmt w:val="bullet"/>
      <w:lvlText w:val="•"/>
      <w:lvlJc w:val="left"/>
      <w:pPr>
        <w:ind w:left="3382" w:hanging="270"/>
      </w:pPr>
      <w:rPr>
        <w:rFonts w:hint="default"/>
        <w:lang w:val="en-US" w:eastAsia="en-US" w:bidi="ar-SA"/>
      </w:rPr>
    </w:lvl>
    <w:lvl w:ilvl="3" w:tplc="1A80E0D2">
      <w:numFmt w:val="bullet"/>
      <w:lvlText w:val="•"/>
      <w:lvlJc w:val="left"/>
      <w:pPr>
        <w:ind w:left="4884" w:hanging="270"/>
      </w:pPr>
      <w:rPr>
        <w:rFonts w:hint="default"/>
        <w:lang w:val="en-US" w:eastAsia="en-US" w:bidi="ar-SA"/>
      </w:rPr>
    </w:lvl>
    <w:lvl w:ilvl="4" w:tplc="5B207348">
      <w:numFmt w:val="bullet"/>
      <w:lvlText w:val="•"/>
      <w:lvlJc w:val="left"/>
      <w:pPr>
        <w:ind w:left="6385" w:hanging="270"/>
      </w:pPr>
      <w:rPr>
        <w:rFonts w:hint="default"/>
        <w:lang w:val="en-US" w:eastAsia="en-US" w:bidi="ar-SA"/>
      </w:rPr>
    </w:lvl>
    <w:lvl w:ilvl="5" w:tplc="2AA2E132">
      <w:numFmt w:val="bullet"/>
      <w:lvlText w:val="•"/>
      <w:lvlJc w:val="left"/>
      <w:pPr>
        <w:ind w:left="7886" w:hanging="270"/>
      </w:pPr>
      <w:rPr>
        <w:rFonts w:hint="default"/>
        <w:lang w:val="en-US" w:eastAsia="en-US" w:bidi="ar-SA"/>
      </w:rPr>
    </w:lvl>
    <w:lvl w:ilvl="6" w:tplc="D58870EE">
      <w:numFmt w:val="bullet"/>
      <w:lvlText w:val="•"/>
      <w:lvlJc w:val="left"/>
      <w:pPr>
        <w:ind w:left="9388" w:hanging="270"/>
      </w:pPr>
      <w:rPr>
        <w:rFonts w:hint="default"/>
        <w:lang w:val="en-US" w:eastAsia="en-US" w:bidi="ar-SA"/>
      </w:rPr>
    </w:lvl>
    <w:lvl w:ilvl="7" w:tplc="F8800566">
      <w:numFmt w:val="bullet"/>
      <w:lvlText w:val="•"/>
      <w:lvlJc w:val="left"/>
      <w:pPr>
        <w:ind w:left="10889" w:hanging="270"/>
      </w:pPr>
      <w:rPr>
        <w:rFonts w:hint="default"/>
        <w:lang w:val="en-US" w:eastAsia="en-US" w:bidi="ar-SA"/>
      </w:rPr>
    </w:lvl>
    <w:lvl w:ilvl="8" w:tplc="6E5E85D2">
      <w:numFmt w:val="bullet"/>
      <w:lvlText w:val="•"/>
      <w:lvlJc w:val="left"/>
      <w:pPr>
        <w:ind w:left="12390" w:hanging="270"/>
      </w:pPr>
      <w:rPr>
        <w:rFonts w:hint="default"/>
        <w:lang w:val="en-US" w:eastAsia="en-US" w:bidi="ar-SA"/>
      </w:rPr>
    </w:lvl>
  </w:abstractNum>
  <w:abstractNum w:abstractNumId="34" w15:restartNumberingAfterBreak="0">
    <w:nsid w:val="2FE2269F"/>
    <w:multiLevelType w:val="hybridMultilevel"/>
    <w:tmpl w:val="D38C4AB4"/>
    <w:lvl w:ilvl="0" w:tplc="473C356A">
      <w:numFmt w:val="bullet"/>
      <w:lvlText w:val=""/>
      <w:lvlJc w:val="left"/>
      <w:pPr>
        <w:ind w:left="374" w:hanging="140"/>
      </w:pPr>
      <w:rPr>
        <w:rFonts w:ascii="Symbol" w:eastAsia="Symbol" w:hAnsi="Symbol" w:cs="Symbol" w:hint="default"/>
        <w:b w:val="0"/>
        <w:bCs w:val="0"/>
        <w:i w:val="0"/>
        <w:iCs w:val="0"/>
        <w:spacing w:val="0"/>
        <w:w w:val="100"/>
        <w:sz w:val="16"/>
        <w:szCs w:val="16"/>
        <w:lang w:val="en-US" w:eastAsia="en-US" w:bidi="ar-SA"/>
      </w:rPr>
    </w:lvl>
    <w:lvl w:ilvl="1" w:tplc="9DDC76DC">
      <w:numFmt w:val="bullet"/>
      <w:lvlText w:val="•"/>
      <w:lvlJc w:val="left"/>
      <w:pPr>
        <w:ind w:left="804" w:hanging="140"/>
      </w:pPr>
      <w:rPr>
        <w:rFonts w:hint="default"/>
        <w:lang w:val="en-US" w:eastAsia="en-US" w:bidi="ar-SA"/>
      </w:rPr>
    </w:lvl>
    <w:lvl w:ilvl="2" w:tplc="6C6E2E3A">
      <w:numFmt w:val="bullet"/>
      <w:lvlText w:val="•"/>
      <w:lvlJc w:val="left"/>
      <w:pPr>
        <w:ind w:left="1229" w:hanging="140"/>
      </w:pPr>
      <w:rPr>
        <w:rFonts w:hint="default"/>
        <w:lang w:val="en-US" w:eastAsia="en-US" w:bidi="ar-SA"/>
      </w:rPr>
    </w:lvl>
    <w:lvl w:ilvl="3" w:tplc="C47682CA">
      <w:numFmt w:val="bullet"/>
      <w:lvlText w:val="•"/>
      <w:lvlJc w:val="left"/>
      <w:pPr>
        <w:ind w:left="1654" w:hanging="140"/>
      </w:pPr>
      <w:rPr>
        <w:rFonts w:hint="default"/>
        <w:lang w:val="en-US" w:eastAsia="en-US" w:bidi="ar-SA"/>
      </w:rPr>
    </w:lvl>
    <w:lvl w:ilvl="4" w:tplc="081A0EE2">
      <w:numFmt w:val="bullet"/>
      <w:lvlText w:val="•"/>
      <w:lvlJc w:val="left"/>
      <w:pPr>
        <w:ind w:left="2079" w:hanging="140"/>
      </w:pPr>
      <w:rPr>
        <w:rFonts w:hint="default"/>
        <w:lang w:val="en-US" w:eastAsia="en-US" w:bidi="ar-SA"/>
      </w:rPr>
    </w:lvl>
    <w:lvl w:ilvl="5" w:tplc="56E04D7C">
      <w:numFmt w:val="bullet"/>
      <w:lvlText w:val="•"/>
      <w:lvlJc w:val="left"/>
      <w:pPr>
        <w:ind w:left="2504" w:hanging="140"/>
      </w:pPr>
      <w:rPr>
        <w:rFonts w:hint="default"/>
        <w:lang w:val="en-US" w:eastAsia="en-US" w:bidi="ar-SA"/>
      </w:rPr>
    </w:lvl>
    <w:lvl w:ilvl="6" w:tplc="1A9655F4">
      <w:numFmt w:val="bullet"/>
      <w:lvlText w:val="•"/>
      <w:lvlJc w:val="left"/>
      <w:pPr>
        <w:ind w:left="2929" w:hanging="140"/>
      </w:pPr>
      <w:rPr>
        <w:rFonts w:hint="default"/>
        <w:lang w:val="en-US" w:eastAsia="en-US" w:bidi="ar-SA"/>
      </w:rPr>
    </w:lvl>
    <w:lvl w:ilvl="7" w:tplc="0186B348">
      <w:numFmt w:val="bullet"/>
      <w:lvlText w:val="•"/>
      <w:lvlJc w:val="left"/>
      <w:pPr>
        <w:ind w:left="3354" w:hanging="140"/>
      </w:pPr>
      <w:rPr>
        <w:rFonts w:hint="default"/>
        <w:lang w:val="en-US" w:eastAsia="en-US" w:bidi="ar-SA"/>
      </w:rPr>
    </w:lvl>
    <w:lvl w:ilvl="8" w:tplc="5AF27DBA">
      <w:numFmt w:val="bullet"/>
      <w:lvlText w:val="•"/>
      <w:lvlJc w:val="left"/>
      <w:pPr>
        <w:ind w:left="3779" w:hanging="140"/>
      </w:pPr>
      <w:rPr>
        <w:rFonts w:hint="default"/>
        <w:lang w:val="en-US" w:eastAsia="en-US" w:bidi="ar-SA"/>
      </w:rPr>
    </w:lvl>
  </w:abstractNum>
  <w:abstractNum w:abstractNumId="35" w15:restartNumberingAfterBreak="0">
    <w:nsid w:val="310C4A27"/>
    <w:multiLevelType w:val="hybridMultilevel"/>
    <w:tmpl w:val="D96E06DA"/>
    <w:lvl w:ilvl="0" w:tplc="35C2A7B0">
      <w:numFmt w:val="bullet"/>
      <w:lvlText w:val="•"/>
      <w:lvlJc w:val="left"/>
      <w:pPr>
        <w:ind w:left="360" w:hanging="236"/>
      </w:pPr>
      <w:rPr>
        <w:rFonts w:ascii="Arial" w:eastAsia="Arial" w:hAnsi="Arial" w:cs="Arial" w:hint="default"/>
        <w:b w:val="0"/>
        <w:bCs w:val="0"/>
        <w:i w:val="0"/>
        <w:iCs w:val="0"/>
        <w:color w:val="464A4A"/>
        <w:spacing w:val="0"/>
        <w:w w:val="104"/>
        <w:sz w:val="17"/>
        <w:szCs w:val="17"/>
        <w:lang w:val="en-US" w:eastAsia="en-US" w:bidi="ar-SA"/>
      </w:rPr>
    </w:lvl>
    <w:lvl w:ilvl="1" w:tplc="963ADECC">
      <w:numFmt w:val="bullet"/>
      <w:lvlText w:val="•"/>
      <w:lvlJc w:val="left"/>
      <w:pPr>
        <w:ind w:left="1016" w:hanging="236"/>
      </w:pPr>
      <w:rPr>
        <w:rFonts w:hint="default"/>
        <w:lang w:val="en-US" w:eastAsia="en-US" w:bidi="ar-SA"/>
      </w:rPr>
    </w:lvl>
    <w:lvl w:ilvl="2" w:tplc="EAC8883E">
      <w:numFmt w:val="bullet"/>
      <w:lvlText w:val="•"/>
      <w:lvlJc w:val="left"/>
      <w:pPr>
        <w:ind w:left="1673" w:hanging="236"/>
      </w:pPr>
      <w:rPr>
        <w:rFonts w:hint="default"/>
        <w:lang w:val="en-US" w:eastAsia="en-US" w:bidi="ar-SA"/>
      </w:rPr>
    </w:lvl>
    <w:lvl w:ilvl="3" w:tplc="54024084">
      <w:numFmt w:val="bullet"/>
      <w:lvlText w:val="•"/>
      <w:lvlJc w:val="left"/>
      <w:pPr>
        <w:ind w:left="2329" w:hanging="236"/>
      </w:pPr>
      <w:rPr>
        <w:rFonts w:hint="default"/>
        <w:lang w:val="en-US" w:eastAsia="en-US" w:bidi="ar-SA"/>
      </w:rPr>
    </w:lvl>
    <w:lvl w:ilvl="4" w:tplc="51F6BD1E">
      <w:numFmt w:val="bullet"/>
      <w:lvlText w:val="•"/>
      <w:lvlJc w:val="left"/>
      <w:pPr>
        <w:ind w:left="2986" w:hanging="236"/>
      </w:pPr>
      <w:rPr>
        <w:rFonts w:hint="default"/>
        <w:lang w:val="en-US" w:eastAsia="en-US" w:bidi="ar-SA"/>
      </w:rPr>
    </w:lvl>
    <w:lvl w:ilvl="5" w:tplc="A3FEDE28">
      <w:numFmt w:val="bullet"/>
      <w:lvlText w:val="•"/>
      <w:lvlJc w:val="left"/>
      <w:pPr>
        <w:ind w:left="3642" w:hanging="236"/>
      </w:pPr>
      <w:rPr>
        <w:rFonts w:hint="default"/>
        <w:lang w:val="en-US" w:eastAsia="en-US" w:bidi="ar-SA"/>
      </w:rPr>
    </w:lvl>
    <w:lvl w:ilvl="6" w:tplc="4D36A8F0">
      <w:numFmt w:val="bullet"/>
      <w:lvlText w:val="•"/>
      <w:lvlJc w:val="left"/>
      <w:pPr>
        <w:ind w:left="4299" w:hanging="236"/>
      </w:pPr>
      <w:rPr>
        <w:rFonts w:hint="default"/>
        <w:lang w:val="en-US" w:eastAsia="en-US" w:bidi="ar-SA"/>
      </w:rPr>
    </w:lvl>
    <w:lvl w:ilvl="7" w:tplc="7EA63C42">
      <w:numFmt w:val="bullet"/>
      <w:lvlText w:val="•"/>
      <w:lvlJc w:val="left"/>
      <w:pPr>
        <w:ind w:left="4955" w:hanging="236"/>
      </w:pPr>
      <w:rPr>
        <w:rFonts w:hint="default"/>
        <w:lang w:val="en-US" w:eastAsia="en-US" w:bidi="ar-SA"/>
      </w:rPr>
    </w:lvl>
    <w:lvl w:ilvl="8" w:tplc="0B540818">
      <w:numFmt w:val="bullet"/>
      <w:lvlText w:val="•"/>
      <w:lvlJc w:val="left"/>
      <w:pPr>
        <w:ind w:left="5612" w:hanging="236"/>
      </w:pPr>
      <w:rPr>
        <w:rFonts w:hint="default"/>
        <w:lang w:val="en-US" w:eastAsia="en-US" w:bidi="ar-SA"/>
      </w:rPr>
    </w:lvl>
  </w:abstractNum>
  <w:abstractNum w:abstractNumId="36" w15:restartNumberingAfterBreak="0">
    <w:nsid w:val="313630F4"/>
    <w:multiLevelType w:val="hybridMultilevel"/>
    <w:tmpl w:val="81AADE16"/>
    <w:lvl w:ilvl="0" w:tplc="A67200DE">
      <w:start w:val="12"/>
      <w:numFmt w:val="decimal"/>
      <w:lvlText w:val="%1."/>
      <w:lvlJc w:val="left"/>
      <w:pPr>
        <w:ind w:left="829" w:hanging="360"/>
        <w:jc w:val="left"/>
      </w:pPr>
      <w:rPr>
        <w:rFonts w:ascii="Arial" w:eastAsia="Arial" w:hAnsi="Arial" w:cs="Arial" w:hint="default"/>
        <w:b w:val="0"/>
        <w:bCs w:val="0"/>
        <w:i w:val="0"/>
        <w:iCs w:val="0"/>
        <w:spacing w:val="-1"/>
        <w:w w:val="99"/>
        <w:sz w:val="20"/>
        <w:szCs w:val="20"/>
        <w:lang w:val="en-US" w:eastAsia="en-US" w:bidi="ar-SA"/>
      </w:rPr>
    </w:lvl>
    <w:lvl w:ilvl="1" w:tplc="858A6940">
      <w:numFmt w:val="bullet"/>
      <w:lvlText w:val="•"/>
      <w:lvlJc w:val="left"/>
      <w:pPr>
        <w:ind w:left="1607" w:hanging="360"/>
      </w:pPr>
      <w:rPr>
        <w:rFonts w:hint="default"/>
        <w:lang w:val="en-US" w:eastAsia="en-US" w:bidi="ar-SA"/>
      </w:rPr>
    </w:lvl>
    <w:lvl w:ilvl="2" w:tplc="3CA02730">
      <w:numFmt w:val="bullet"/>
      <w:lvlText w:val="•"/>
      <w:lvlJc w:val="left"/>
      <w:pPr>
        <w:ind w:left="2395" w:hanging="360"/>
      </w:pPr>
      <w:rPr>
        <w:rFonts w:hint="default"/>
        <w:lang w:val="en-US" w:eastAsia="en-US" w:bidi="ar-SA"/>
      </w:rPr>
    </w:lvl>
    <w:lvl w:ilvl="3" w:tplc="AE127494">
      <w:numFmt w:val="bullet"/>
      <w:lvlText w:val="•"/>
      <w:lvlJc w:val="left"/>
      <w:pPr>
        <w:ind w:left="3183" w:hanging="360"/>
      </w:pPr>
      <w:rPr>
        <w:rFonts w:hint="default"/>
        <w:lang w:val="en-US" w:eastAsia="en-US" w:bidi="ar-SA"/>
      </w:rPr>
    </w:lvl>
    <w:lvl w:ilvl="4" w:tplc="C3181598">
      <w:numFmt w:val="bullet"/>
      <w:lvlText w:val="•"/>
      <w:lvlJc w:val="left"/>
      <w:pPr>
        <w:ind w:left="3970" w:hanging="360"/>
      </w:pPr>
      <w:rPr>
        <w:rFonts w:hint="default"/>
        <w:lang w:val="en-US" w:eastAsia="en-US" w:bidi="ar-SA"/>
      </w:rPr>
    </w:lvl>
    <w:lvl w:ilvl="5" w:tplc="CAA6F8F2">
      <w:numFmt w:val="bullet"/>
      <w:lvlText w:val="•"/>
      <w:lvlJc w:val="left"/>
      <w:pPr>
        <w:ind w:left="4758" w:hanging="360"/>
      </w:pPr>
      <w:rPr>
        <w:rFonts w:hint="default"/>
        <w:lang w:val="en-US" w:eastAsia="en-US" w:bidi="ar-SA"/>
      </w:rPr>
    </w:lvl>
    <w:lvl w:ilvl="6" w:tplc="FF3C6ECA">
      <w:numFmt w:val="bullet"/>
      <w:lvlText w:val="•"/>
      <w:lvlJc w:val="left"/>
      <w:pPr>
        <w:ind w:left="5546" w:hanging="360"/>
      </w:pPr>
      <w:rPr>
        <w:rFonts w:hint="default"/>
        <w:lang w:val="en-US" w:eastAsia="en-US" w:bidi="ar-SA"/>
      </w:rPr>
    </w:lvl>
    <w:lvl w:ilvl="7" w:tplc="9A46FD54">
      <w:numFmt w:val="bullet"/>
      <w:lvlText w:val="•"/>
      <w:lvlJc w:val="left"/>
      <w:pPr>
        <w:ind w:left="6333" w:hanging="360"/>
      </w:pPr>
      <w:rPr>
        <w:rFonts w:hint="default"/>
        <w:lang w:val="en-US" w:eastAsia="en-US" w:bidi="ar-SA"/>
      </w:rPr>
    </w:lvl>
    <w:lvl w:ilvl="8" w:tplc="4C74762A">
      <w:numFmt w:val="bullet"/>
      <w:lvlText w:val="•"/>
      <w:lvlJc w:val="left"/>
      <w:pPr>
        <w:ind w:left="7121" w:hanging="360"/>
      </w:pPr>
      <w:rPr>
        <w:rFonts w:hint="default"/>
        <w:lang w:val="en-US" w:eastAsia="en-US" w:bidi="ar-SA"/>
      </w:rPr>
    </w:lvl>
  </w:abstractNum>
  <w:abstractNum w:abstractNumId="37" w15:restartNumberingAfterBreak="0">
    <w:nsid w:val="32065653"/>
    <w:multiLevelType w:val="hybridMultilevel"/>
    <w:tmpl w:val="05FAC762"/>
    <w:lvl w:ilvl="0" w:tplc="A87E8078">
      <w:start w:val="1"/>
      <w:numFmt w:val="decimal"/>
      <w:lvlText w:val="%1."/>
      <w:lvlJc w:val="left"/>
      <w:pPr>
        <w:ind w:left="381" w:hanging="274"/>
        <w:jc w:val="left"/>
      </w:pPr>
      <w:rPr>
        <w:rFonts w:ascii="Verdana" w:eastAsia="Verdana" w:hAnsi="Verdana" w:cs="Verdana" w:hint="default"/>
        <w:b w:val="0"/>
        <w:bCs w:val="0"/>
        <w:i w:val="0"/>
        <w:iCs w:val="0"/>
        <w:spacing w:val="0"/>
        <w:w w:val="100"/>
        <w:sz w:val="16"/>
        <w:szCs w:val="16"/>
        <w:lang w:val="en-US" w:eastAsia="en-US" w:bidi="ar-SA"/>
      </w:rPr>
    </w:lvl>
    <w:lvl w:ilvl="1" w:tplc="F2681204">
      <w:numFmt w:val="bullet"/>
      <w:lvlText w:val="•"/>
      <w:lvlJc w:val="left"/>
      <w:pPr>
        <w:ind w:left="715" w:hanging="274"/>
      </w:pPr>
      <w:rPr>
        <w:rFonts w:hint="default"/>
        <w:lang w:val="en-US" w:eastAsia="en-US" w:bidi="ar-SA"/>
      </w:rPr>
    </w:lvl>
    <w:lvl w:ilvl="2" w:tplc="A5F662F2">
      <w:numFmt w:val="bullet"/>
      <w:lvlText w:val="•"/>
      <w:lvlJc w:val="left"/>
      <w:pPr>
        <w:ind w:left="1051" w:hanging="274"/>
      </w:pPr>
      <w:rPr>
        <w:rFonts w:hint="default"/>
        <w:lang w:val="en-US" w:eastAsia="en-US" w:bidi="ar-SA"/>
      </w:rPr>
    </w:lvl>
    <w:lvl w:ilvl="3" w:tplc="4DCE58D8">
      <w:numFmt w:val="bullet"/>
      <w:lvlText w:val="•"/>
      <w:lvlJc w:val="left"/>
      <w:pPr>
        <w:ind w:left="1386" w:hanging="274"/>
      </w:pPr>
      <w:rPr>
        <w:rFonts w:hint="default"/>
        <w:lang w:val="en-US" w:eastAsia="en-US" w:bidi="ar-SA"/>
      </w:rPr>
    </w:lvl>
    <w:lvl w:ilvl="4" w:tplc="D88CF0BA">
      <w:numFmt w:val="bullet"/>
      <w:lvlText w:val="•"/>
      <w:lvlJc w:val="left"/>
      <w:pPr>
        <w:ind w:left="1722" w:hanging="274"/>
      </w:pPr>
      <w:rPr>
        <w:rFonts w:hint="default"/>
        <w:lang w:val="en-US" w:eastAsia="en-US" w:bidi="ar-SA"/>
      </w:rPr>
    </w:lvl>
    <w:lvl w:ilvl="5" w:tplc="C79E93EE">
      <w:numFmt w:val="bullet"/>
      <w:lvlText w:val="•"/>
      <w:lvlJc w:val="left"/>
      <w:pPr>
        <w:ind w:left="2058" w:hanging="274"/>
      </w:pPr>
      <w:rPr>
        <w:rFonts w:hint="default"/>
        <w:lang w:val="en-US" w:eastAsia="en-US" w:bidi="ar-SA"/>
      </w:rPr>
    </w:lvl>
    <w:lvl w:ilvl="6" w:tplc="AF38AE9E">
      <w:numFmt w:val="bullet"/>
      <w:lvlText w:val="•"/>
      <w:lvlJc w:val="left"/>
      <w:pPr>
        <w:ind w:left="2393" w:hanging="274"/>
      </w:pPr>
      <w:rPr>
        <w:rFonts w:hint="default"/>
        <w:lang w:val="en-US" w:eastAsia="en-US" w:bidi="ar-SA"/>
      </w:rPr>
    </w:lvl>
    <w:lvl w:ilvl="7" w:tplc="58E0258E">
      <w:numFmt w:val="bullet"/>
      <w:lvlText w:val="•"/>
      <w:lvlJc w:val="left"/>
      <w:pPr>
        <w:ind w:left="2729" w:hanging="274"/>
      </w:pPr>
      <w:rPr>
        <w:rFonts w:hint="default"/>
        <w:lang w:val="en-US" w:eastAsia="en-US" w:bidi="ar-SA"/>
      </w:rPr>
    </w:lvl>
    <w:lvl w:ilvl="8" w:tplc="0EB8082E">
      <w:numFmt w:val="bullet"/>
      <w:lvlText w:val="•"/>
      <w:lvlJc w:val="left"/>
      <w:pPr>
        <w:ind w:left="3064" w:hanging="274"/>
      </w:pPr>
      <w:rPr>
        <w:rFonts w:hint="default"/>
        <w:lang w:val="en-US" w:eastAsia="en-US" w:bidi="ar-SA"/>
      </w:rPr>
    </w:lvl>
  </w:abstractNum>
  <w:abstractNum w:abstractNumId="38" w15:restartNumberingAfterBreak="0">
    <w:nsid w:val="320A6DD2"/>
    <w:multiLevelType w:val="hybridMultilevel"/>
    <w:tmpl w:val="D2F0BCC8"/>
    <w:lvl w:ilvl="0" w:tplc="CD2EE2DA">
      <w:numFmt w:val="bullet"/>
      <w:lvlText w:val="•"/>
      <w:lvlJc w:val="left"/>
      <w:pPr>
        <w:ind w:left="530" w:hanging="360"/>
      </w:pPr>
      <w:rPr>
        <w:rFonts w:ascii="Verdana" w:eastAsia="Verdana" w:hAnsi="Verdana" w:cs="Verdana" w:hint="default"/>
        <w:b w:val="0"/>
        <w:bCs w:val="0"/>
        <w:i w:val="0"/>
        <w:iCs w:val="0"/>
        <w:spacing w:val="0"/>
        <w:w w:val="100"/>
        <w:sz w:val="16"/>
        <w:szCs w:val="16"/>
        <w:lang w:val="en-US" w:eastAsia="en-US" w:bidi="ar-SA"/>
      </w:rPr>
    </w:lvl>
    <w:lvl w:ilvl="1" w:tplc="5810B12C">
      <w:numFmt w:val="bullet"/>
      <w:lvlText w:val="•"/>
      <w:lvlJc w:val="left"/>
      <w:pPr>
        <w:ind w:left="948" w:hanging="360"/>
      </w:pPr>
      <w:rPr>
        <w:rFonts w:hint="default"/>
        <w:lang w:val="en-US" w:eastAsia="en-US" w:bidi="ar-SA"/>
      </w:rPr>
    </w:lvl>
    <w:lvl w:ilvl="2" w:tplc="5D283904">
      <w:numFmt w:val="bullet"/>
      <w:lvlText w:val="•"/>
      <w:lvlJc w:val="left"/>
      <w:pPr>
        <w:ind w:left="1357" w:hanging="360"/>
      </w:pPr>
      <w:rPr>
        <w:rFonts w:hint="default"/>
        <w:lang w:val="en-US" w:eastAsia="en-US" w:bidi="ar-SA"/>
      </w:rPr>
    </w:lvl>
    <w:lvl w:ilvl="3" w:tplc="B726D0EE">
      <w:numFmt w:val="bullet"/>
      <w:lvlText w:val="•"/>
      <w:lvlJc w:val="left"/>
      <w:pPr>
        <w:ind w:left="1766" w:hanging="360"/>
      </w:pPr>
      <w:rPr>
        <w:rFonts w:hint="default"/>
        <w:lang w:val="en-US" w:eastAsia="en-US" w:bidi="ar-SA"/>
      </w:rPr>
    </w:lvl>
    <w:lvl w:ilvl="4" w:tplc="E11C6978">
      <w:numFmt w:val="bullet"/>
      <w:lvlText w:val="•"/>
      <w:lvlJc w:val="left"/>
      <w:pPr>
        <w:ind w:left="2175" w:hanging="360"/>
      </w:pPr>
      <w:rPr>
        <w:rFonts w:hint="default"/>
        <w:lang w:val="en-US" w:eastAsia="en-US" w:bidi="ar-SA"/>
      </w:rPr>
    </w:lvl>
    <w:lvl w:ilvl="5" w:tplc="A4921666">
      <w:numFmt w:val="bullet"/>
      <w:lvlText w:val="•"/>
      <w:lvlJc w:val="left"/>
      <w:pPr>
        <w:ind w:left="2584" w:hanging="360"/>
      </w:pPr>
      <w:rPr>
        <w:rFonts w:hint="default"/>
        <w:lang w:val="en-US" w:eastAsia="en-US" w:bidi="ar-SA"/>
      </w:rPr>
    </w:lvl>
    <w:lvl w:ilvl="6" w:tplc="B50E6004">
      <w:numFmt w:val="bullet"/>
      <w:lvlText w:val="•"/>
      <w:lvlJc w:val="left"/>
      <w:pPr>
        <w:ind w:left="2993" w:hanging="360"/>
      </w:pPr>
      <w:rPr>
        <w:rFonts w:hint="default"/>
        <w:lang w:val="en-US" w:eastAsia="en-US" w:bidi="ar-SA"/>
      </w:rPr>
    </w:lvl>
    <w:lvl w:ilvl="7" w:tplc="14DCAAB2">
      <w:numFmt w:val="bullet"/>
      <w:lvlText w:val="•"/>
      <w:lvlJc w:val="left"/>
      <w:pPr>
        <w:ind w:left="3402" w:hanging="360"/>
      </w:pPr>
      <w:rPr>
        <w:rFonts w:hint="default"/>
        <w:lang w:val="en-US" w:eastAsia="en-US" w:bidi="ar-SA"/>
      </w:rPr>
    </w:lvl>
    <w:lvl w:ilvl="8" w:tplc="F9A85B2C">
      <w:numFmt w:val="bullet"/>
      <w:lvlText w:val="•"/>
      <w:lvlJc w:val="left"/>
      <w:pPr>
        <w:ind w:left="3811" w:hanging="360"/>
      </w:pPr>
      <w:rPr>
        <w:rFonts w:hint="default"/>
        <w:lang w:val="en-US" w:eastAsia="en-US" w:bidi="ar-SA"/>
      </w:rPr>
    </w:lvl>
  </w:abstractNum>
  <w:abstractNum w:abstractNumId="39" w15:restartNumberingAfterBreak="0">
    <w:nsid w:val="327A3B3E"/>
    <w:multiLevelType w:val="hybridMultilevel"/>
    <w:tmpl w:val="ECE2549E"/>
    <w:lvl w:ilvl="0" w:tplc="AAFC0490">
      <w:numFmt w:val="bullet"/>
      <w:lvlText w:val=""/>
      <w:lvlJc w:val="left"/>
      <w:pPr>
        <w:ind w:left="530" w:hanging="284"/>
      </w:pPr>
      <w:rPr>
        <w:rFonts w:ascii="Symbol" w:eastAsia="Symbol" w:hAnsi="Symbol" w:cs="Symbol" w:hint="default"/>
        <w:b w:val="0"/>
        <w:bCs w:val="0"/>
        <w:i w:val="0"/>
        <w:iCs w:val="0"/>
        <w:spacing w:val="0"/>
        <w:w w:val="100"/>
        <w:sz w:val="16"/>
        <w:szCs w:val="16"/>
        <w:lang w:val="en-US" w:eastAsia="en-US" w:bidi="ar-SA"/>
      </w:rPr>
    </w:lvl>
    <w:lvl w:ilvl="1" w:tplc="442CB37C">
      <w:numFmt w:val="bullet"/>
      <w:lvlText w:val="•"/>
      <w:lvlJc w:val="left"/>
      <w:pPr>
        <w:ind w:left="948" w:hanging="284"/>
      </w:pPr>
      <w:rPr>
        <w:rFonts w:hint="default"/>
        <w:lang w:val="en-US" w:eastAsia="en-US" w:bidi="ar-SA"/>
      </w:rPr>
    </w:lvl>
    <w:lvl w:ilvl="2" w:tplc="40DA3D9A">
      <w:numFmt w:val="bullet"/>
      <w:lvlText w:val="•"/>
      <w:lvlJc w:val="left"/>
      <w:pPr>
        <w:ind w:left="1357" w:hanging="284"/>
      </w:pPr>
      <w:rPr>
        <w:rFonts w:hint="default"/>
        <w:lang w:val="en-US" w:eastAsia="en-US" w:bidi="ar-SA"/>
      </w:rPr>
    </w:lvl>
    <w:lvl w:ilvl="3" w:tplc="BF90829A">
      <w:numFmt w:val="bullet"/>
      <w:lvlText w:val="•"/>
      <w:lvlJc w:val="left"/>
      <w:pPr>
        <w:ind w:left="1766" w:hanging="284"/>
      </w:pPr>
      <w:rPr>
        <w:rFonts w:hint="default"/>
        <w:lang w:val="en-US" w:eastAsia="en-US" w:bidi="ar-SA"/>
      </w:rPr>
    </w:lvl>
    <w:lvl w:ilvl="4" w:tplc="F13C1966">
      <w:numFmt w:val="bullet"/>
      <w:lvlText w:val="•"/>
      <w:lvlJc w:val="left"/>
      <w:pPr>
        <w:ind w:left="2175" w:hanging="284"/>
      </w:pPr>
      <w:rPr>
        <w:rFonts w:hint="default"/>
        <w:lang w:val="en-US" w:eastAsia="en-US" w:bidi="ar-SA"/>
      </w:rPr>
    </w:lvl>
    <w:lvl w:ilvl="5" w:tplc="DFD23E3E">
      <w:numFmt w:val="bullet"/>
      <w:lvlText w:val="•"/>
      <w:lvlJc w:val="left"/>
      <w:pPr>
        <w:ind w:left="2584" w:hanging="284"/>
      </w:pPr>
      <w:rPr>
        <w:rFonts w:hint="default"/>
        <w:lang w:val="en-US" w:eastAsia="en-US" w:bidi="ar-SA"/>
      </w:rPr>
    </w:lvl>
    <w:lvl w:ilvl="6" w:tplc="3AC4D504">
      <w:numFmt w:val="bullet"/>
      <w:lvlText w:val="•"/>
      <w:lvlJc w:val="left"/>
      <w:pPr>
        <w:ind w:left="2993" w:hanging="284"/>
      </w:pPr>
      <w:rPr>
        <w:rFonts w:hint="default"/>
        <w:lang w:val="en-US" w:eastAsia="en-US" w:bidi="ar-SA"/>
      </w:rPr>
    </w:lvl>
    <w:lvl w:ilvl="7" w:tplc="93A6DA3A">
      <w:numFmt w:val="bullet"/>
      <w:lvlText w:val="•"/>
      <w:lvlJc w:val="left"/>
      <w:pPr>
        <w:ind w:left="3402" w:hanging="284"/>
      </w:pPr>
      <w:rPr>
        <w:rFonts w:hint="default"/>
        <w:lang w:val="en-US" w:eastAsia="en-US" w:bidi="ar-SA"/>
      </w:rPr>
    </w:lvl>
    <w:lvl w:ilvl="8" w:tplc="9F6EE1C8">
      <w:numFmt w:val="bullet"/>
      <w:lvlText w:val="•"/>
      <w:lvlJc w:val="left"/>
      <w:pPr>
        <w:ind w:left="3811" w:hanging="284"/>
      </w:pPr>
      <w:rPr>
        <w:rFonts w:hint="default"/>
        <w:lang w:val="en-US" w:eastAsia="en-US" w:bidi="ar-SA"/>
      </w:rPr>
    </w:lvl>
  </w:abstractNum>
  <w:abstractNum w:abstractNumId="40" w15:restartNumberingAfterBreak="0">
    <w:nsid w:val="32E8345E"/>
    <w:multiLevelType w:val="hybridMultilevel"/>
    <w:tmpl w:val="53A40EF4"/>
    <w:lvl w:ilvl="0" w:tplc="2B92D194">
      <w:numFmt w:val="bullet"/>
      <w:lvlText w:val="•"/>
      <w:lvlJc w:val="left"/>
      <w:pPr>
        <w:ind w:left="360" w:hanging="236"/>
      </w:pPr>
      <w:rPr>
        <w:rFonts w:ascii="Arial" w:eastAsia="Arial" w:hAnsi="Arial" w:cs="Arial" w:hint="default"/>
        <w:b w:val="0"/>
        <w:bCs w:val="0"/>
        <w:i w:val="0"/>
        <w:iCs w:val="0"/>
        <w:color w:val="464A4A"/>
        <w:spacing w:val="0"/>
        <w:w w:val="104"/>
        <w:sz w:val="17"/>
        <w:szCs w:val="17"/>
        <w:lang w:val="en-US" w:eastAsia="en-US" w:bidi="ar-SA"/>
      </w:rPr>
    </w:lvl>
    <w:lvl w:ilvl="1" w:tplc="A38CDF6C">
      <w:numFmt w:val="bullet"/>
      <w:lvlText w:val="•"/>
      <w:lvlJc w:val="left"/>
      <w:pPr>
        <w:ind w:left="1016" w:hanging="236"/>
      </w:pPr>
      <w:rPr>
        <w:rFonts w:hint="default"/>
        <w:lang w:val="en-US" w:eastAsia="en-US" w:bidi="ar-SA"/>
      </w:rPr>
    </w:lvl>
    <w:lvl w:ilvl="2" w:tplc="F5A43CF6">
      <w:numFmt w:val="bullet"/>
      <w:lvlText w:val="•"/>
      <w:lvlJc w:val="left"/>
      <w:pPr>
        <w:ind w:left="1673" w:hanging="236"/>
      </w:pPr>
      <w:rPr>
        <w:rFonts w:hint="default"/>
        <w:lang w:val="en-US" w:eastAsia="en-US" w:bidi="ar-SA"/>
      </w:rPr>
    </w:lvl>
    <w:lvl w:ilvl="3" w:tplc="1FE4BB48">
      <w:numFmt w:val="bullet"/>
      <w:lvlText w:val="•"/>
      <w:lvlJc w:val="left"/>
      <w:pPr>
        <w:ind w:left="2329" w:hanging="236"/>
      </w:pPr>
      <w:rPr>
        <w:rFonts w:hint="default"/>
        <w:lang w:val="en-US" w:eastAsia="en-US" w:bidi="ar-SA"/>
      </w:rPr>
    </w:lvl>
    <w:lvl w:ilvl="4" w:tplc="3E48CFE8">
      <w:numFmt w:val="bullet"/>
      <w:lvlText w:val="•"/>
      <w:lvlJc w:val="left"/>
      <w:pPr>
        <w:ind w:left="2986" w:hanging="236"/>
      </w:pPr>
      <w:rPr>
        <w:rFonts w:hint="default"/>
        <w:lang w:val="en-US" w:eastAsia="en-US" w:bidi="ar-SA"/>
      </w:rPr>
    </w:lvl>
    <w:lvl w:ilvl="5" w:tplc="B4A83934">
      <w:numFmt w:val="bullet"/>
      <w:lvlText w:val="•"/>
      <w:lvlJc w:val="left"/>
      <w:pPr>
        <w:ind w:left="3642" w:hanging="236"/>
      </w:pPr>
      <w:rPr>
        <w:rFonts w:hint="default"/>
        <w:lang w:val="en-US" w:eastAsia="en-US" w:bidi="ar-SA"/>
      </w:rPr>
    </w:lvl>
    <w:lvl w:ilvl="6" w:tplc="D794DCD0">
      <w:numFmt w:val="bullet"/>
      <w:lvlText w:val="•"/>
      <w:lvlJc w:val="left"/>
      <w:pPr>
        <w:ind w:left="4299" w:hanging="236"/>
      </w:pPr>
      <w:rPr>
        <w:rFonts w:hint="default"/>
        <w:lang w:val="en-US" w:eastAsia="en-US" w:bidi="ar-SA"/>
      </w:rPr>
    </w:lvl>
    <w:lvl w:ilvl="7" w:tplc="A9628A70">
      <w:numFmt w:val="bullet"/>
      <w:lvlText w:val="•"/>
      <w:lvlJc w:val="left"/>
      <w:pPr>
        <w:ind w:left="4955" w:hanging="236"/>
      </w:pPr>
      <w:rPr>
        <w:rFonts w:hint="default"/>
        <w:lang w:val="en-US" w:eastAsia="en-US" w:bidi="ar-SA"/>
      </w:rPr>
    </w:lvl>
    <w:lvl w:ilvl="8" w:tplc="936C3500">
      <w:numFmt w:val="bullet"/>
      <w:lvlText w:val="•"/>
      <w:lvlJc w:val="left"/>
      <w:pPr>
        <w:ind w:left="5612" w:hanging="236"/>
      </w:pPr>
      <w:rPr>
        <w:rFonts w:hint="default"/>
        <w:lang w:val="en-US" w:eastAsia="en-US" w:bidi="ar-SA"/>
      </w:rPr>
    </w:lvl>
  </w:abstractNum>
  <w:abstractNum w:abstractNumId="41" w15:restartNumberingAfterBreak="0">
    <w:nsid w:val="33DB0F6B"/>
    <w:multiLevelType w:val="hybridMultilevel"/>
    <w:tmpl w:val="8250CB4A"/>
    <w:lvl w:ilvl="0" w:tplc="5B5074EE">
      <w:numFmt w:val="bullet"/>
      <w:lvlText w:val="-"/>
      <w:lvlJc w:val="left"/>
      <w:pPr>
        <w:ind w:left="827" w:hanging="360"/>
      </w:pPr>
      <w:rPr>
        <w:rFonts w:ascii="Arial" w:eastAsia="Arial" w:hAnsi="Arial" w:cs="Arial" w:hint="default"/>
        <w:b w:val="0"/>
        <w:bCs w:val="0"/>
        <w:i w:val="0"/>
        <w:iCs w:val="0"/>
        <w:spacing w:val="0"/>
        <w:w w:val="99"/>
        <w:sz w:val="20"/>
        <w:szCs w:val="20"/>
        <w:lang w:val="en-US" w:eastAsia="en-US" w:bidi="ar-SA"/>
      </w:rPr>
    </w:lvl>
    <w:lvl w:ilvl="1" w:tplc="283022DA">
      <w:numFmt w:val="bullet"/>
      <w:lvlText w:val="o"/>
      <w:lvlJc w:val="left"/>
      <w:pPr>
        <w:ind w:left="1547" w:hanging="360"/>
      </w:pPr>
      <w:rPr>
        <w:rFonts w:ascii="Courier New" w:eastAsia="Courier New" w:hAnsi="Courier New" w:cs="Courier New" w:hint="default"/>
        <w:b w:val="0"/>
        <w:bCs w:val="0"/>
        <w:i w:val="0"/>
        <w:iCs w:val="0"/>
        <w:spacing w:val="0"/>
        <w:w w:val="99"/>
        <w:sz w:val="20"/>
        <w:szCs w:val="20"/>
        <w:lang w:val="en-US" w:eastAsia="en-US" w:bidi="ar-SA"/>
      </w:rPr>
    </w:lvl>
    <w:lvl w:ilvl="2" w:tplc="5B82F42E">
      <w:numFmt w:val="bullet"/>
      <w:lvlText w:val="•"/>
      <w:lvlJc w:val="left"/>
      <w:pPr>
        <w:ind w:left="1997" w:hanging="360"/>
      </w:pPr>
      <w:rPr>
        <w:rFonts w:hint="default"/>
        <w:lang w:val="en-US" w:eastAsia="en-US" w:bidi="ar-SA"/>
      </w:rPr>
    </w:lvl>
    <w:lvl w:ilvl="3" w:tplc="2B92E4F6">
      <w:numFmt w:val="bullet"/>
      <w:lvlText w:val="•"/>
      <w:lvlJc w:val="left"/>
      <w:pPr>
        <w:ind w:left="2455" w:hanging="360"/>
      </w:pPr>
      <w:rPr>
        <w:rFonts w:hint="default"/>
        <w:lang w:val="en-US" w:eastAsia="en-US" w:bidi="ar-SA"/>
      </w:rPr>
    </w:lvl>
    <w:lvl w:ilvl="4" w:tplc="3294B6C6">
      <w:numFmt w:val="bullet"/>
      <w:lvlText w:val="•"/>
      <w:lvlJc w:val="left"/>
      <w:pPr>
        <w:ind w:left="2913" w:hanging="360"/>
      </w:pPr>
      <w:rPr>
        <w:rFonts w:hint="default"/>
        <w:lang w:val="en-US" w:eastAsia="en-US" w:bidi="ar-SA"/>
      </w:rPr>
    </w:lvl>
    <w:lvl w:ilvl="5" w:tplc="545CA28A">
      <w:numFmt w:val="bullet"/>
      <w:lvlText w:val="•"/>
      <w:lvlJc w:val="left"/>
      <w:pPr>
        <w:ind w:left="3371" w:hanging="360"/>
      </w:pPr>
      <w:rPr>
        <w:rFonts w:hint="default"/>
        <w:lang w:val="en-US" w:eastAsia="en-US" w:bidi="ar-SA"/>
      </w:rPr>
    </w:lvl>
    <w:lvl w:ilvl="6" w:tplc="16340CFE">
      <w:numFmt w:val="bullet"/>
      <w:lvlText w:val="•"/>
      <w:lvlJc w:val="left"/>
      <w:pPr>
        <w:ind w:left="3829" w:hanging="360"/>
      </w:pPr>
      <w:rPr>
        <w:rFonts w:hint="default"/>
        <w:lang w:val="en-US" w:eastAsia="en-US" w:bidi="ar-SA"/>
      </w:rPr>
    </w:lvl>
    <w:lvl w:ilvl="7" w:tplc="EC7277BE">
      <w:numFmt w:val="bullet"/>
      <w:lvlText w:val="•"/>
      <w:lvlJc w:val="left"/>
      <w:pPr>
        <w:ind w:left="4287" w:hanging="360"/>
      </w:pPr>
      <w:rPr>
        <w:rFonts w:hint="default"/>
        <w:lang w:val="en-US" w:eastAsia="en-US" w:bidi="ar-SA"/>
      </w:rPr>
    </w:lvl>
    <w:lvl w:ilvl="8" w:tplc="3ACC3090">
      <w:numFmt w:val="bullet"/>
      <w:lvlText w:val="•"/>
      <w:lvlJc w:val="left"/>
      <w:pPr>
        <w:ind w:left="4745" w:hanging="360"/>
      </w:pPr>
      <w:rPr>
        <w:rFonts w:hint="default"/>
        <w:lang w:val="en-US" w:eastAsia="en-US" w:bidi="ar-SA"/>
      </w:rPr>
    </w:lvl>
  </w:abstractNum>
  <w:abstractNum w:abstractNumId="42" w15:restartNumberingAfterBreak="0">
    <w:nsid w:val="34F02B2B"/>
    <w:multiLevelType w:val="hybridMultilevel"/>
    <w:tmpl w:val="949457B8"/>
    <w:lvl w:ilvl="0" w:tplc="ABAC9A64">
      <w:numFmt w:val="bullet"/>
      <w:lvlText w:val="•"/>
      <w:lvlJc w:val="left"/>
      <w:pPr>
        <w:ind w:left="360" w:hanging="236"/>
      </w:pPr>
      <w:rPr>
        <w:rFonts w:ascii="Arial" w:eastAsia="Arial" w:hAnsi="Arial" w:cs="Arial" w:hint="default"/>
        <w:b w:val="0"/>
        <w:bCs w:val="0"/>
        <w:i w:val="0"/>
        <w:iCs w:val="0"/>
        <w:color w:val="464A4A"/>
        <w:spacing w:val="0"/>
        <w:w w:val="104"/>
        <w:sz w:val="17"/>
        <w:szCs w:val="17"/>
        <w:lang w:val="en-US" w:eastAsia="en-US" w:bidi="ar-SA"/>
      </w:rPr>
    </w:lvl>
    <w:lvl w:ilvl="1" w:tplc="6944B6B6">
      <w:numFmt w:val="bullet"/>
      <w:lvlText w:val="•"/>
      <w:lvlJc w:val="left"/>
      <w:pPr>
        <w:ind w:left="1016" w:hanging="236"/>
      </w:pPr>
      <w:rPr>
        <w:rFonts w:hint="default"/>
        <w:lang w:val="en-US" w:eastAsia="en-US" w:bidi="ar-SA"/>
      </w:rPr>
    </w:lvl>
    <w:lvl w:ilvl="2" w:tplc="F2A8B352">
      <w:numFmt w:val="bullet"/>
      <w:lvlText w:val="•"/>
      <w:lvlJc w:val="left"/>
      <w:pPr>
        <w:ind w:left="1673" w:hanging="236"/>
      </w:pPr>
      <w:rPr>
        <w:rFonts w:hint="default"/>
        <w:lang w:val="en-US" w:eastAsia="en-US" w:bidi="ar-SA"/>
      </w:rPr>
    </w:lvl>
    <w:lvl w:ilvl="3" w:tplc="D736D518">
      <w:numFmt w:val="bullet"/>
      <w:lvlText w:val="•"/>
      <w:lvlJc w:val="left"/>
      <w:pPr>
        <w:ind w:left="2329" w:hanging="236"/>
      </w:pPr>
      <w:rPr>
        <w:rFonts w:hint="default"/>
        <w:lang w:val="en-US" w:eastAsia="en-US" w:bidi="ar-SA"/>
      </w:rPr>
    </w:lvl>
    <w:lvl w:ilvl="4" w:tplc="B38A262C">
      <w:numFmt w:val="bullet"/>
      <w:lvlText w:val="•"/>
      <w:lvlJc w:val="left"/>
      <w:pPr>
        <w:ind w:left="2986" w:hanging="236"/>
      </w:pPr>
      <w:rPr>
        <w:rFonts w:hint="default"/>
        <w:lang w:val="en-US" w:eastAsia="en-US" w:bidi="ar-SA"/>
      </w:rPr>
    </w:lvl>
    <w:lvl w:ilvl="5" w:tplc="E940EC94">
      <w:numFmt w:val="bullet"/>
      <w:lvlText w:val="•"/>
      <w:lvlJc w:val="left"/>
      <w:pPr>
        <w:ind w:left="3642" w:hanging="236"/>
      </w:pPr>
      <w:rPr>
        <w:rFonts w:hint="default"/>
        <w:lang w:val="en-US" w:eastAsia="en-US" w:bidi="ar-SA"/>
      </w:rPr>
    </w:lvl>
    <w:lvl w:ilvl="6" w:tplc="6952FC3E">
      <w:numFmt w:val="bullet"/>
      <w:lvlText w:val="•"/>
      <w:lvlJc w:val="left"/>
      <w:pPr>
        <w:ind w:left="4299" w:hanging="236"/>
      </w:pPr>
      <w:rPr>
        <w:rFonts w:hint="default"/>
        <w:lang w:val="en-US" w:eastAsia="en-US" w:bidi="ar-SA"/>
      </w:rPr>
    </w:lvl>
    <w:lvl w:ilvl="7" w:tplc="736EC1AC">
      <w:numFmt w:val="bullet"/>
      <w:lvlText w:val="•"/>
      <w:lvlJc w:val="left"/>
      <w:pPr>
        <w:ind w:left="4955" w:hanging="236"/>
      </w:pPr>
      <w:rPr>
        <w:rFonts w:hint="default"/>
        <w:lang w:val="en-US" w:eastAsia="en-US" w:bidi="ar-SA"/>
      </w:rPr>
    </w:lvl>
    <w:lvl w:ilvl="8" w:tplc="7826ACCA">
      <w:numFmt w:val="bullet"/>
      <w:lvlText w:val="•"/>
      <w:lvlJc w:val="left"/>
      <w:pPr>
        <w:ind w:left="5612" w:hanging="236"/>
      </w:pPr>
      <w:rPr>
        <w:rFonts w:hint="default"/>
        <w:lang w:val="en-US" w:eastAsia="en-US" w:bidi="ar-SA"/>
      </w:rPr>
    </w:lvl>
  </w:abstractNum>
  <w:abstractNum w:abstractNumId="43" w15:restartNumberingAfterBreak="0">
    <w:nsid w:val="3531573D"/>
    <w:multiLevelType w:val="hybridMultilevel"/>
    <w:tmpl w:val="0E9CC334"/>
    <w:lvl w:ilvl="0" w:tplc="3F0AF5B8">
      <w:start w:val="1"/>
      <w:numFmt w:val="decimal"/>
      <w:lvlText w:val="%1."/>
      <w:lvlJc w:val="left"/>
      <w:pPr>
        <w:ind w:left="375" w:hanging="240"/>
        <w:jc w:val="left"/>
      </w:pPr>
      <w:rPr>
        <w:rFonts w:ascii="Tahoma" w:eastAsia="Tahoma" w:hAnsi="Tahoma" w:cs="Tahoma" w:hint="default"/>
        <w:b w:val="0"/>
        <w:bCs w:val="0"/>
        <w:i w:val="0"/>
        <w:iCs w:val="0"/>
        <w:color w:val="2D2D38"/>
        <w:spacing w:val="-1"/>
        <w:w w:val="110"/>
        <w:sz w:val="20"/>
        <w:szCs w:val="20"/>
        <w:lang w:val="en-US" w:eastAsia="en-US" w:bidi="ar-SA"/>
      </w:rPr>
    </w:lvl>
    <w:lvl w:ilvl="1" w:tplc="3E62C78C">
      <w:numFmt w:val="bullet"/>
      <w:lvlText w:val="•"/>
      <w:lvlJc w:val="left"/>
      <w:pPr>
        <w:ind w:left="1500" w:hanging="240"/>
      </w:pPr>
      <w:rPr>
        <w:rFonts w:hint="default"/>
        <w:lang w:val="en-US" w:eastAsia="en-US" w:bidi="ar-SA"/>
      </w:rPr>
    </w:lvl>
    <w:lvl w:ilvl="2" w:tplc="C3ECECB6">
      <w:numFmt w:val="bullet"/>
      <w:lvlText w:val="•"/>
      <w:lvlJc w:val="left"/>
      <w:pPr>
        <w:ind w:left="2621" w:hanging="240"/>
      </w:pPr>
      <w:rPr>
        <w:rFonts w:hint="default"/>
        <w:lang w:val="en-US" w:eastAsia="en-US" w:bidi="ar-SA"/>
      </w:rPr>
    </w:lvl>
    <w:lvl w:ilvl="3" w:tplc="B896D788">
      <w:numFmt w:val="bullet"/>
      <w:lvlText w:val="•"/>
      <w:lvlJc w:val="left"/>
      <w:pPr>
        <w:ind w:left="3741" w:hanging="240"/>
      </w:pPr>
      <w:rPr>
        <w:rFonts w:hint="default"/>
        <w:lang w:val="en-US" w:eastAsia="en-US" w:bidi="ar-SA"/>
      </w:rPr>
    </w:lvl>
    <w:lvl w:ilvl="4" w:tplc="F63E5BDA">
      <w:numFmt w:val="bullet"/>
      <w:lvlText w:val="•"/>
      <w:lvlJc w:val="left"/>
      <w:pPr>
        <w:ind w:left="4862" w:hanging="240"/>
      </w:pPr>
      <w:rPr>
        <w:rFonts w:hint="default"/>
        <w:lang w:val="en-US" w:eastAsia="en-US" w:bidi="ar-SA"/>
      </w:rPr>
    </w:lvl>
    <w:lvl w:ilvl="5" w:tplc="403C8DAC">
      <w:numFmt w:val="bullet"/>
      <w:lvlText w:val="•"/>
      <w:lvlJc w:val="left"/>
      <w:pPr>
        <w:ind w:left="5982" w:hanging="240"/>
      </w:pPr>
      <w:rPr>
        <w:rFonts w:hint="default"/>
        <w:lang w:val="en-US" w:eastAsia="en-US" w:bidi="ar-SA"/>
      </w:rPr>
    </w:lvl>
    <w:lvl w:ilvl="6" w:tplc="675E0886">
      <w:numFmt w:val="bullet"/>
      <w:lvlText w:val="•"/>
      <w:lvlJc w:val="left"/>
      <w:pPr>
        <w:ind w:left="7103" w:hanging="240"/>
      </w:pPr>
      <w:rPr>
        <w:rFonts w:hint="default"/>
        <w:lang w:val="en-US" w:eastAsia="en-US" w:bidi="ar-SA"/>
      </w:rPr>
    </w:lvl>
    <w:lvl w:ilvl="7" w:tplc="588EA464">
      <w:numFmt w:val="bullet"/>
      <w:lvlText w:val="•"/>
      <w:lvlJc w:val="left"/>
      <w:pPr>
        <w:ind w:left="8223" w:hanging="240"/>
      </w:pPr>
      <w:rPr>
        <w:rFonts w:hint="default"/>
        <w:lang w:val="en-US" w:eastAsia="en-US" w:bidi="ar-SA"/>
      </w:rPr>
    </w:lvl>
    <w:lvl w:ilvl="8" w:tplc="098C8772">
      <w:numFmt w:val="bullet"/>
      <w:lvlText w:val="•"/>
      <w:lvlJc w:val="left"/>
      <w:pPr>
        <w:ind w:left="9344" w:hanging="240"/>
      </w:pPr>
      <w:rPr>
        <w:rFonts w:hint="default"/>
        <w:lang w:val="en-US" w:eastAsia="en-US" w:bidi="ar-SA"/>
      </w:rPr>
    </w:lvl>
  </w:abstractNum>
  <w:abstractNum w:abstractNumId="44" w15:restartNumberingAfterBreak="0">
    <w:nsid w:val="399A0D28"/>
    <w:multiLevelType w:val="hybridMultilevel"/>
    <w:tmpl w:val="CF300C10"/>
    <w:lvl w:ilvl="0" w:tplc="2C1A3462">
      <w:start w:val="1"/>
      <w:numFmt w:val="decimal"/>
      <w:lvlText w:val="%1."/>
      <w:lvlJc w:val="left"/>
      <w:pPr>
        <w:ind w:left="468" w:hanging="360"/>
        <w:jc w:val="left"/>
      </w:pPr>
      <w:rPr>
        <w:rFonts w:ascii="Arial" w:eastAsia="Arial" w:hAnsi="Arial" w:cs="Arial" w:hint="default"/>
        <w:b w:val="0"/>
        <w:bCs w:val="0"/>
        <w:i w:val="0"/>
        <w:iCs w:val="0"/>
        <w:spacing w:val="-1"/>
        <w:w w:val="99"/>
        <w:sz w:val="20"/>
        <w:szCs w:val="20"/>
        <w:lang w:val="en-US" w:eastAsia="en-US" w:bidi="ar-SA"/>
      </w:rPr>
    </w:lvl>
    <w:lvl w:ilvl="1" w:tplc="08423664">
      <w:numFmt w:val="bullet"/>
      <w:lvlText w:val="•"/>
      <w:lvlJc w:val="left"/>
      <w:pPr>
        <w:ind w:left="1283" w:hanging="360"/>
      </w:pPr>
      <w:rPr>
        <w:rFonts w:hint="default"/>
        <w:lang w:val="en-US" w:eastAsia="en-US" w:bidi="ar-SA"/>
      </w:rPr>
    </w:lvl>
    <w:lvl w:ilvl="2" w:tplc="01A67C4E">
      <w:numFmt w:val="bullet"/>
      <w:lvlText w:val="•"/>
      <w:lvlJc w:val="left"/>
      <w:pPr>
        <w:ind w:left="2107" w:hanging="360"/>
      </w:pPr>
      <w:rPr>
        <w:rFonts w:hint="default"/>
        <w:lang w:val="en-US" w:eastAsia="en-US" w:bidi="ar-SA"/>
      </w:rPr>
    </w:lvl>
    <w:lvl w:ilvl="3" w:tplc="23B4F76E">
      <w:numFmt w:val="bullet"/>
      <w:lvlText w:val="•"/>
      <w:lvlJc w:val="left"/>
      <w:pPr>
        <w:ind w:left="2931" w:hanging="360"/>
      </w:pPr>
      <w:rPr>
        <w:rFonts w:hint="default"/>
        <w:lang w:val="en-US" w:eastAsia="en-US" w:bidi="ar-SA"/>
      </w:rPr>
    </w:lvl>
    <w:lvl w:ilvl="4" w:tplc="FED27122">
      <w:numFmt w:val="bullet"/>
      <w:lvlText w:val="•"/>
      <w:lvlJc w:val="left"/>
      <w:pPr>
        <w:ind w:left="3754" w:hanging="360"/>
      </w:pPr>
      <w:rPr>
        <w:rFonts w:hint="default"/>
        <w:lang w:val="en-US" w:eastAsia="en-US" w:bidi="ar-SA"/>
      </w:rPr>
    </w:lvl>
    <w:lvl w:ilvl="5" w:tplc="97D438E8">
      <w:numFmt w:val="bullet"/>
      <w:lvlText w:val="•"/>
      <w:lvlJc w:val="left"/>
      <w:pPr>
        <w:ind w:left="4578" w:hanging="360"/>
      </w:pPr>
      <w:rPr>
        <w:rFonts w:hint="default"/>
        <w:lang w:val="en-US" w:eastAsia="en-US" w:bidi="ar-SA"/>
      </w:rPr>
    </w:lvl>
    <w:lvl w:ilvl="6" w:tplc="70F8508E">
      <w:numFmt w:val="bullet"/>
      <w:lvlText w:val="•"/>
      <w:lvlJc w:val="left"/>
      <w:pPr>
        <w:ind w:left="5402" w:hanging="360"/>
      </w:pPr>
      <w:rPr>
        <w:rFonts w:hint="default"/>
        <w:lang w:val="en-US" w:eastAsia="en-US" w:bidi="ar-SA"/>
      </w:rPr>
    </w:lvl>
    <w:lvl w:ilvl="7" w:tplc="E564EADC">
      <w:numFmt w:val="bullet"/>
      <w:lvlText w:val="•"/>
      <w:lvlJc w:val="left"/>
      <w:pPr>
        <w:ind w:left="6225" w:hanging="360"/>
      </w:pPr>
      <w:rPr>
        <w:rFonts w:hint="default"/>
        <w:lang w:val="en-US" w:eastAsia="en-US" w:bidi="ar-SA"/>
      </w:rPr>
    </w:lvl>
    <w:lvl w:ilvl="8" w:tplc="A6605600">
      <w:numFmt w:val="bullet"/>
      <w:lvlText w:val="•"/>
      <w:lvlJc w:val="left"/>
      <w:pPr>
        <w:ind w:left="7049" w:hanging="360"/>
      </w:pPr>
      <w:rPr>
        <w:rFonts w:hint="default"/>
        <w:lang w:val="en-US" w:eastAsia="en-US" w:bidi="ar-SA"/>
      </w:rPr>
    </w:lvl>
  </w:abstractNum>
  <w:abstractNum w:abstractNumId="45" w15:restartNumberingAfterBreak="0">
    <w:nsid w:val="3BB968C8"/>
    <w:multiLevelType w:val="hybridMultilevel"/>
    <w:tmpl w:val="31528CE8"/>
    <w:lvl w:ilvl="0" w:tplc="0F4C185E">
      <w:numFmt w:val="bullet"/>
      <w:lvlText w:val=""/>
      <w:lvlJc w:val="left"/>
      <w:pPr>
        <w:ind w:left="530" w:hanging="361"/>
      </w:pPr>
      <w:rPr>
        <w:rFonts w:ascii="Symbol" w:eastAsia="Symbol" w:hAnsi="Symbol" w:cs="Symbol" w:hint="default"/>
        <w:b w:val="0"/>
        <w:bCs w:val="0"/>
        <w:i w:val="0"/>
        <w:iCs w:val="0"/>
        <w:spacing w:val="0"/>
        <w:w w:val="100"/>
        <w:sz w:val="16"/>
        <w:szCs w:val="16"/>
        <w:lang w:val="en-US" w:eastAsia="en-US" w:bidi="ar-SA"/>
      </w:rPr>
    </w:lvl>
    <w:lvl w:ilvl="1" w:tplc="157ED8B4">
      <w:numFmt w:val="bullet"/>
      <w:lvlText w:val="•"/>
      <w:lvlJc w:val="left"/>
      <w:pPr>
        <w:ind w:left="948" w:hanging="361"/>
      </w:pPr>
      <w:rPr>
        <w:rFonts w:hint="default"/>
        <w:lang w:val="en-US" w:eastAsia="en-US" w:bidi="ar-SA"/>
      </w:rPr>
    </w:lvl>
    <w:lvl w:ilvl="2" w:tplc="FDCE51A6">
      <w:numFmt w:val="bullet"/>
      <w:lvlText w:val="•"/>
      <w:lvlJc w:val="left"/>
      <w:pPr>
        <w:ind w:left="1357" w:hanging="361"/>
      </w:pPr>
      <w:rPr>
        <w:rFonts w:hint="default"/>
        <w:lang w:val="en-US" w:eastAsia="en-US" w:bidi="ar-SA"/>
      </w:rPr>
    </w:lvl>
    <w:lvl w:ilvl="3" w:tplc="DE3655F6">
      <w:numFmt w:val="bullet"/>
      <w:lvlText w:val="•"/>
      <w:lvlJc w:val="left"/>
      <w:pPr>
        <w:ind w:left="1766" w:hanging="361"/>
      </w:pPr>
      <w:rPr>
        <w:rFonts w:hint="default"/>
        <w:lang w:val="en-US" w:eastAsia="en-US" w:bidi="ar-SA"/>
      </w:rPr>
    </w:lvl>
    <w:lvl w:ilvl="4" w:tplc="13DE7FB2">
      <w:numFmt w:val="bullet"/>
      <w:lvlText w:val="•"/>
      <w:lvlJc w:val="left"/>
      <w:pPr>
        <w:ind w:left="2175" w:hanging="361"/>
      </w:pPr>
      <w:rPr>
        <w:rFonts w:hint="default"/>
        <w:lang w:val="en-US" w:eastAsia="en-US" w:bidi="ar-SA"/>
      </w:rPr>
    </w:lvl>
    <w:lvl w:ilvl="5" w:tplc="5F10446E">
      <w:numFmt w:val="bullet"/>
      <w:lvlText w:val="•"/>
      <w:lvlJc w:val="left"/>
      <w:pPr>
        <w:ind w:left="2584" w:hanging="361"/>
      </w:pPr>
      <w:rPr>
        <w:rFonts w:hint="default"/>
        <w:lang w:val="en-US" w:eastAsia="en-US" w:bidi="ar-SA"/>
      </w:rPr>
    </w:lvl>
    <w:lvl w:ilvl="6" w:tplc="842AC84C">
      <w:numFmt w:val="bullet"/>
      <w:lvlText w:val="•"/>
      <w:lvlJc w:val="left"/>
      <w:pPr>
        <w:ind w:left="2993" w:hanging="361"/>
      </w:pPr>
      <w:rPr>
        <w:rFonts w:hint="default"/>
        <w:lang w:val="en-US" w:eastAsia="en-US" w:bidi="ar-SA"/>
      </w:rPr>
    </w:lvl>
    <w:lvl w:ilvl="7" w:tplc="8D707A60">
      <w:numFmt w:val="bullet"/>
      <w:lvlText w:val="•"/>
      <w:lvlJc w:val="left"/>
      <w:pPr>
        <w:ind w:left="3402" w:hanging="361"/>
      </w:pPr>
      <w:rPr>
        <w:rFonts w:hint="default"/>
        <w:lang w:val="en-US" w:eastAsia="en-US" w:bidi="ar-SA"/>
      </w:rPr>
    </w:lvl>
    <w:lvl w:ilvl="8" w:tplc="4E1E38FE">
      <w:numFmt w:val="bullet"/>
      <w:lvlText w:val="•"/>
      <w:lvlJc w:val="left"/>
      <w:pPr>
        <w:ind w:left="3811" w:hanging="361"/>
      </w:pPr>
      <w:rPr>
        <w:rFonts w:hint="default"/>
        <w:lang w:val="en-US" w:eastAsia="en-US" w:bidi="ar-SA"/>
      </w:rPr>
    </w:lvl>
  </w:abstractNum>
  <w:abstractNum w:abstractNumId="46" w15:restartNumberingAfterBreak="0">
    <w:nsid w:val="3C6B2292"/>
    <w:multiLevelType w:val="hybridMultilevel"/>
    <w:tmpl w:val="0928C792"/>
    <w:lvl w:ilvl="0" w:tplc="BB740006">
      <w:start w:val="1"/>
      <w:numFmt w:val="decimalZero"/>
      <w:lvlText w:val="%1."/>
      <w:lvlJc w:val="left"/>
      <w:pPr>
        <w:ind w:left="755" w:hanging="529"/>
        <w:jc w:val="left"/>
      </w:pPr>
      <w:rPr>
        <w:rFonts w:ascii="Arial" w:eastAsia="Arial" w:hAnsi="Arial" w:cs="Arial" w:hint="default"/>
        <w:b w:val="0"/>
        <w:bCs w:val="0"/>
        <w:i w:val="0"/>
        <w:iCs w:val="0"/>
        <w:color w:val="464A4A"/>
        <w:spacing w:val="0"/>
        <w:w w:val="102"/>
        <w:sz w:val="31"/>
        <w:szCs w:val="31"/>
        <w:lang w:val="en-US" w:eastAsia="en-US" w:bidi="ar-SA"/>
      </w:rPr>
    </w:lvl>
    <w:lvl w:ilvl="1" w:tplc="3E3630B2">
      <w:numFmt w:val="bullet"/>
      <w:lvlText w:val="•"/>
      <w:lvlJc w:val="left"/>
      <w:pPr>
        <w:ind w:left="2224" w:hanging="216"/>
      </w:pPr>
      <w:rPr>
        <w:rFonts w:ascii="Arial" w:eastAsia="Arial" w:hAnsi="Arial" w:cs="Arial" w:hint="default"/>
        <w:b w:val="0"/>
        <w:bCs w:val="0"/>
        <w:i w:val="0"/>
        <w:iCs w:val="0"/>
        <w:color w:val="464A4A"/>
        <w:spacing w:val="0"/>
        <w:w w:val="101"/>
        <w:sz w:val="17"/>
        <w:szCs w:val="17"/>
        <w:lang w:val="en-US" w:eastAsia="en-US" w:bidi="ar-SA"/>
      </w:rPr>
    </w:lvl>
    <w:lvl w:ilvl="2" w:tplc="7158B8C6">
      <w:numFmt w:val="bullet"/>
      <w:lvlText w:val="•"/>
      <w:lvlJc w:val="left"/>
      <w:pPr>
        <w:ind w:left="3799" w:hanging="216"/>
      </w:pPr>
      <w:rPr>
        <w:rFonts w:hint="default"/>
        <w:lang w:val="en-US" w:eastAsia="en-US" w:bidi="ar-SA"/>
      </w:rPr>
    </w:lvl>
    <w:lvl w:ilvl="3" w:tplc="31D416C2">
      <w:numFmt w:val="bullet"/>
      <w:lvlText w:val="•"/>
      <w:lvlJc w:val="left"/>
      <w:pPr>
        <w:ind w:left="5379" w:hanging="216"/>
      </w:pPr>
      <w:rPr>
        <w:rFonts w:hint="default"/>
        <w:lang w:val="en-US" w:eastAsia="en-US" w:bidi="ar-SA"/>
      </w:rPr>
    </w:lvl>
    <w:lvl w:ilvl="4" w:tplc="5E185206">
      <w:numFmt w:val="bullet"/>
      <w:lvlText w:val="•"/>
      <w:lvlJc w:val="left"/>
      <w:pPr>
        <w:ind w:left="6959" w:hanging="216"/>
      </w:pPr>
      <w:rPr>
        <w:rFonts w:hint="default"/>
        <w:lang w:val="en-US" w:eastAsia="en-US" w:bidi="ar-SA"/>
      </w:rPr>
    </w:lvl>
    <w:lvl w:ilvl="5" w:tplc="2AF68AB0">
      <w:numFmt w:val="bullet"/>
      <w:lvlText w:val="•"/>
      <w:lvlJc w:val="left"/>
      <w:pPr>
        <w:ind w:left="8539" w:hanging="216"/>
      </w:pPr>
      <w:rPr>
        <w:rFonts w:hint="default"/>
        <w:lang w:val="en-US" w:eastAsia="en-US" w:bidi="ar-SA"/>
      </w:rPr>
    </w:lvl>
    <w:lvl w:ilvl="6" w:tplc="E370F4DC">
      <w:numFmt w:val="bullet"/>
      <w:lvlText w:val="•"/>
      <w:lvlJc w:val="left"/>
      <w:pPr>
        <w:ind w:left="10119" w:hanging="216"/>
      </w:pPr>
      <w:rPr>
        <w:rFonts w:hint="default"/>
        <w:lang w:val="en-US" w:eastAsia="en-US" w:bidi="ar-SA"/>
      </w:rPr>
    </w:lvl>
    <w:lvl w:ilvl="7" w:tplc="1CD80304">
      <w:numFmt w:val="bullet"/>
      <w:lvlText w:val="•"/>
      <w:lvlJc w:val="left"/>
      <w:pPr>
        <w:ind w:left="11698" w:hanging="216"/>
      </w:pPr>
      <w:rPr>
        <w:rFonts w:hint="default"/>
        <w:lang w:val="en-US" w:eastAsia="en-US" w:bidi="ar-SA"/>
      </w:rPr>
    </w:lvl>
    <w:lvl w:ilvl="8" w:tplc="34225AEC">
      <w:numFmt w:val="bullet"/>
      <w:lvlText w:val="•"/>
      <w:lvlJc w:val="left"/>
      <w:pPr>
        <w:ind w:left="13278" w:hanging="216"/>
      </w:pPr>
      <w:rPr>
        <w:rFonts w:hint="default"/>
        <w:lang w:val="en-US" w:eastAsia="en-US" w:bidi="ar-SA"/>
      </w:rPr>
    </w:lvl>
  </w:abstractNum>
  <w:abstractNum w:abstractNumId="47" w15:restartNumberingAfterBreak="0">
    <w:nsid w:val="3C6C2B74"/>
    <w:multiLevelType w:val="hybridMultilevel"/>
    <w:tmpl w:val="58307AAC"/>
    <w:lvl w:ilvl="0" w:tplc="AC98EBB8">
      <w:start w:val="28"/>
      <w:numFmt w:val="decimal"/>
      <w:lvlText w:val="%1."/>
      <w:lvlJc w:val="left"/>
      <w:pPr>
        <w:ind w:left="829" w:hanging="360"/>
        <w:jc w:val="left"/>
      </w:pPr>
      <w:rPr>
        <w:rFonts w:ascii="Arial" w:eastAsia="Arial" w:hAnsi="Arial" w:cs="Arial" w:hint="default"/>
        <w:b w:val="0"/>
        <w:bCs w:val="0"/>
        <w:i w:val="0"/>
        <w:iCs w:val="0"/>
        <w:spacing w:val="-1"/>
        <w:w w:val="99"/>
        <w:sz w:val="20"/>
        <w:szCs w:val="20"/>
        <w:lang w:val="en-US" w:eastAsia="en-US" w:bidi="ar-SA"/>
      </w:rPr>
    </w:lvl>
    <w:lvl w:ilvl="1" w:tplc="A594AE06">
      <w:numFmt w:val="bullet"/>
      <w:lvlText w:val="•"/>
      <w:lvlJc w:val="left"/>
      <w:pPr>
        <w:ind w:left="1607" w:hanging="360"/>
      </w:pPr>
      <w:rPr>
        <w:rFonts w:hint="default"/>
        <w:lang w:val="en-US" w:eastAsia="en-US" w:bidi="ar-SA"/>
      </w:rPr>
    </w:lvl>
    <w:lvl w:ilvl="2" w:tplc="A8B83944">
      <w:numFmt w:val="bullet"/>
      <w:lvlText w:val="•"/>
      <w:lvlJc w:val="left"/>
      <w:pPr>
        <w:ind w:left="2395" w:hanging="360"/>
      </w:pPr>
      <w:rPr>
        <w:rFonts w:hint="default"/>
        <w:lang w:val="en-US" w:eastAsia="en-US" w:bidi="ar-SA"/>
      </w:rPr>
    </w:lvl>
    <w:lvl w:ilvl="3" w:tplc="2D5ECBC8">
      <w:numFmt w:val="bullet"/>
      <w:lvlText w:val="•"/>
      <w:lvlJc w:val="left"/>
      <w:pPr>
        <w:ind w:left="3183" w:hanging="360"/>
      </w:pPr>
      <w:rPr>
        <w:rFonts w:hint="default"/>
        <w:lang w:val="en-US" w:eastAsia="en-US" w:bidi="ar-SA"/>
      </w:rPr>
    </w:lvl>
    <w:lvl w:ilvl="4" w:tplc="2DB4C70C">
      <w:numFmt w:val="bullet"/>
      <w:lvlText w:val="•"/>
      <w:lvlJc w:val="left"/>
      <w:pPr>
        <w:ind w:left="3970" w:hanging="360"/>
      </w:pPr>
      <w:rPr>
        <w:rFonts w:hint="default"/>
        <w:lang w:val="en-US" w:eastAsia="en-US" w:bidi="ar-SA"/>
      </w:rPr>
    </w:lvl>
    <w:lvl w:ilvl="5" w:tplc="8B84D6FC">
      <w:numFmt w:val="bullet"/>
      <w:lvlText w:val="•"/>
      <w:lvlJc w:val="left"/>
      <w:pPr>
        <w:ind w:left="4758" w:hanging="360"/>
      </w:pPr>
      <w:rPr>
        <w:rFonts w:hint="default"/>
        <w:lang w:val="en-US" w:eastAsia="en-US" w:bidi="ar-SA"/>
      </w:rPr>
    </w:lvl>
    <w:lvl w:ilvl="6" w:tplc="3500A5F6">
      <w:numFmt w:val="bullet"/>
      <w:lvlText w:val="•"/>
      <w:lvlJc w:val="left"/>
      <w:pPr>
        <w:ind w:left="5546" w:hanging="360"/>
      </w:pPr>
      <w:rPr>
        <w:rFonts w:hint="default"/>
        <w:lang w:val="en-US" w:eastAsia="en-US" w:bidi="ar-SA"/>
      </w:rPr>
    </w:lvl>
    <w:lvl w:ilvl="7" w:tplc="6B2C0F7A">
      <w:numFmt w:val="bullet"/>
      <w:lvlText w:val="•"/>
      <w:lvlJc w:val="left"/>
      <w:pPr>
        <w:ind w:left="6333" w:hanging="360"/>
      </w:pPr>
      <w:rPr>
        <w:rFonts w:hint="default"/>
        <w:lang w:val="en-US" w:eastAsia="en-US" w:bidi="ar-SA"/>
      </w:rPr>
    </w:lvl>
    <w:lvl w:ilvl="8" w:tplc="1EB0AEA2">
      <w:numFmt w:val="bullet"/>
      <w:lvlText w:val="•"/>
      <w:lvlJc w:val="left"/>
      <w:pPr>
        <w:ind w:left="7121" w:hanging="360"/>
      </w:pPr>
      <w:rPr>
        <w:rFonts w:hint="default"/>
        <w:lang w:val="en-US" w:eastAsia="en-US" w:bidi="ar-SA"/>
      </w:rPr>
    </w:lvl>
  </w:abstractNum>
  <w:abstractNum w:abstractNumId="48" w15:restartNumberingAfterBreak="0">
    <w:nsid w:val="3CFC3DB0"/>
    <w:multiLevelType w:val="hybridMultilevel"/>
    <w:tmpl w:val="6E52BDB4"/>
    <w:lvl w:ilvl="0" w:tplc="29FE42D0">
      <w:numFmt w:val="bullet"/>
      <w:lvlText w:val="•"/>
      <w:lvlJc w:val="left"/>
      <w:pPr>
        <w:ind w:left="1066" w:hanging="278"/>
      </w:pPr>
      <w:rPr>
        <w:rFonts w:ascii="Arial" w:eastAsia="Arial" w:hAnsi="Arial" w:cs="Arial" w:hint="default"/>
        <w:b w:val="0"/>
        <w:bCs w:val="0"/>
        <w:i w:val="0"/>
        <w:iCs w:val="0"/>
        <w:spacing w:val="0"/>
        <w:w w:val="100"/>
        <w:position w:val="-1"/>
        <w:sz w:val="18"/>
        <w:szCs w:val="18"/>
        <w:lang w:val="en-US" w:eastAsia="en-US" w:bidi="ar-SA"/>
      </w:rPr>
    </w:lvl>
    <w:lvl w:ilvl="1" w:tplc="8234A53A">
      <w:numFmt w:val="bullet"/>
      <w:lvlText w:val="•"/>
      <w:lvlJc w:val="left"/>
      <w:pPr>
        <w:ind w:left="6477" w:hanging="278"/>
      </w:pPr>
      <w:rPr>
        <w:rFonts w:ascii="Arial" w:eastAsia="Arial" w:hAnsi="Arial" w:cs="Arial" w:hint="default"/>
        <w:b w:val="0"/>
        <w:bCs w:val="0"/>
        <w:i w:val="0"/>
        <w:iCs w:val="0"/>
        <w:spacing w:val="0"/>
        <w:w w:val="100"/>
        <w:sz w:val="18"/>
        <w:szCs w:val="18"/>
        <w:lang w:val="en-US" w:eastAsia="en-US" w:bidi="ar-SA"/>
      </w:rPr>
    </w:lvl>
    <w:lvl w:ilvl="2" w:tplc="55D67B70">
      <w:numFmt w:val="bullet"/>
      <w:lvlText w:val="•"/>
      <w:lvlJc w:val="left"/>
      <w:pPr>
        <w:ind w:left="6956" w:hanging="278"/>
      </w:pPr>
      <w:rPr>
        <w:rFonts w:hint="default"/>
        <w:lang w:val="en-US" w:eastAsia="en-US" w:bidi="ar-SA"/>
      </w:rPr>
    </w:lvl>
    <w:lvl w:ilvl="3" w:tplc="DD5CB764">
      <w:numFmt w:val="bullet"/>
      <w:lvlText w:val="•"/>
      <w:lvlJc w:val="left"/>
      <w:pPr>
        <w:ind w:left="7432" w:hanging="278"/>
      </w:pPr>
      <w:rPr>
        <w:rFonts w:hint="default"/>
        <w:lang w:val="en-US" w:eastAsia="en-US" w:bidi="ar-SA"/>
      </w:rPr>
    </w:lvl>
    <w:lvl w:ilvl="4" w:tplc="E98418F0">
      <w:numFmt w:val="bullet"/>
      <w:lvlText w:val="•"/>
      <w:lvlJc w:val="left"/>
      <w:pPr>
        <w:ind w:left="7908" w:hanging="278"/>
      </w:pPr>
      <w:rPr>
        <w:rFonts w:hint="default"/>
        <w:lang w:val="en-US" w:eastAsia="en-US" w:bidi="ar-SA"/>
      </w:rPr>
    </w:lvl>
    <w:lvl w:ilvl="5" w:tplc="FEAEE586">
      <w:numFmt w:val="bullet"/>
      <w:lvlText w:val="•"/>
      <w:lvlJc w:val="left"/>
      <w:pPr>
        <w:ind w:left="8384" w:hanging="278"/>
      </w:pPr>
      <w:rPr>
        <w:rFonts w:hint="default"/>
        <w:lang w:val="en-US" w:eastAsia="en-US" w:bidi="ar-SA"/>
      </w:rPr>
    </w:lvl>
    <w:lvl w:ilvl="6" w:tplc="FD52D95A">
      <w:numFmt w:val="bullet"/>
      <w:lvlText w:val="•"/>
      <w:lvlJc w:val="left"/>
      <w:pPr>
        <w:ind w:left="8861" w:hanging="278"/>
      </w:pPr>
      <w:rPr>
        <w:rFonts w:hint="default"/>
        <w:lang w:val="en-US" w:eastAsia="en-US" w:bidi="ar-SA"/>
      </w:rPr>
    </w:lvl>
    <w:lvl w:ilvl="7" w:tplc="EFBC87AA">
      <w:numFmt w:val="bullet"/>
      <w:lvlText w:val="•"/>
      <w:lvlJc w:val="left"/>
      <w:pPr>
        <w:ind w:left="9337" w:hanging="278"/>
      </w:pPr>
      <w:rPr>
        <w:rFonts w:hint="default"/>
        <w:lang w:val="en-US" w:eastAsia="en-US" w:bidi="ar-SA"/>
      </w:rPr>
    </w:lvl>
    <w:lvl w:ilvl="8" w:tplc="10D886F4">
      <w:numFmt w:val="bullet"/>
      <w:lvlText w:val="•"/>
      <w:lvlJc w:val="left"/>
      <w:pPr>
        <w:ind w:left="9813" w:hanging="278"/>
      </w:pPr>
      <w:rPr>
        <w:rFonts w:hint="default"/>
        <w:lang w:val="en-US" w:eastAsia="en-US" w:bidi="ar-SA"/>
      </w:rPr>
    </w:lvl>
  </w:abstractNum>
  <w:abstractNum w:abstractNumId="49" w15:restartNumberingAfterBreak="0">
    <w:nsid w:val="3DB038FC"/>
    <w:multiLevelType w:val="hybridMultilevel"/>
    <w:tmpl w:val="C82E035A"/>
    <w:lvl w:ilvl="0" w:tplc="E438FA26">
      <w:numFmt w:val="bullet"/>
      <w:lvlText w:val="•"/>
      <w:lvlJc w:val="left"/>
      <w:pPr>
        <w:ind w:left="467" w:hanging="236"/>
      </w:pPr>
      <w:rPr>
        <w:rFonts w:ascii="Arial" w:eastAsia="Arial" w:hAnsi="Arial" w:cs="Arial" w:hint="default"/>
        <w:b w:val="0"/>
        <w:bCs w:val="0"/>
        <w:i w:val="0"/>
        <w:iCs w:val="0"/>
        <w:color w:val="787878"/>
        <w:spacing w:val="0"/>
        <w:w w:val="104"/>
        <w:sz w:val="17"/>
        <w:szCs w:val="17"/>
        <w:lang w:val="en-US" w:eastAsia="en-US" w:bidi="ar-SA"/>
      </w:rPr>
    </w:lvl>
    <w:lvl w:ilvl="1" w:tplc="08D8B0A2">
      <w:numFmt w:val="bullet"/>
      <w:lvlText w:val="•"/>
      <w:lvlJc w:val="left"/>
      <w:pPr>
        <w:ind w:left="2057" w:hanging="236"/>
      </w:pPr>
      <w:rPr>
        <w:rFonts w:hint="default"/>
        <w:lang w:val="en-US" w:eastAsia="en-US" w:bidi="ar-SA"/>
      </w:rPr>
    </w:lvl>
    <w:lvl w:ilvl="2" w:tplc="CBB69726">
      <w:numFmt w:val="bullet"/>
      <w:lvlText w:val="•"/>
      <w:lvlJc w:val="left"/>
      <w:pPr>
        <w:ind w:left="3655" w:hanging="236"/>
      </w:pPr>
      <w:rPr>
        <w:rFonts w:hint="default"/>
        <w:lang w:val="en-US" w:eastAsia="en-US" w:bidi="ar-SA"/>
      </w:rPr>
    </w:lvl>
    <w:lvl w:ilvl="3" w:tplc="285E244E">
      <w:numFmt w:val="bullet"/>
      <w:lvlText w:val="•"/>
      <w:lvlJc w:val="left"/>
      <w:pPr>
        <w:ind w:left="5253" w:hanging="236"/>
      </w:pPr>
      <w:rPr>
        <w:rFonts w:hint="default"/>
        <w:lang w:val="en-US" w:eastAsia="en-US" w:bidi="ar-SA"/>
      </w:rPr>
    </w:lvl>
    <w:lvl w:ilvl="4" w:tplc="1BDE89F0">
      <w:numFmt w:val="bullet"/>
      <w:lvlText w:val="•"/>
      <w:lvlJc w:val="left"/>
      <w:pPr>
        <w:ind w:left="6851" w:hanging="236"/>
      </w:pPr>
      <w:rPr>
        <w:rFonts w:hint="default"/>
        <w:lang w:val="en-US" w:eastAsia="en-US" w:bidi="ar-SA"/>
      </w:rPr>
    </w:lvl>
    <w:lvl w:ilvl="5" w:tplc="661E2156">
      <w:numFmt w:val="bullet"/>
      <w:lvlText w:val="•"/>
      <w:lvlJc w:val="left"/>
      <w:pPr>
        <w:ind w:left="8449" w:hanging="236"/>
      </w:pPr>
      <w:rPr>
        <w:rFonts w:hint="default"/>
        <w:lang w:val="en-US" w:eastAsia="en-US" w:bidi="ar-SA"/>
      </w:rPr>
    </w:lvl>
    <w:lvl w:ilvl="6" w:tplc="3D66FBD4">
      <w:numFmt w:val="bullet"/>
      <w:lvlText w:val="•"/>
      <w:lvlJc w:val="left"/>
      <w:pPr>
        <w:ind w:left="10047" w:hanging="236"/>
      </w:pPr>
      <w:rPr>
        <w:rFonts w:hint="default"/>
        <w:lang w:val="en-US" w:eastAsia="en-US" w:bidi="ar-SA"/>
      </w:rPr>
    </w:lvl>
    <w:lvl w:ilvl="7" w:tplc="B86A63D4">
      <w:numFmt w:val="bullet"/>
      <w:lvlText w:val="•"/>
      <w:lvlJc w:val="left"/>
      <w:pPr>
        <w:ind w:left="11644" w:hanging="236"/>
      </w:pPr>
      <w:rPr>
        <w:rFonts w:hint="default"/>
        <w:lang w:val="en-US" w:eastAsia="en-US" w:bidi="ar-SA"/>
      </w:rPr>
    </w:lvl>
    <w:lvl w:ilvl="8" w:tplc="34B0D136">
      <w:numFmt w:val="bullet"/>
      <w:lvlText w:val="•"/>
      <w:lvlJc w:val="left"/>
      <w:pPr>
        <w:ind w:left="13242" w:hanging="236"/>
      </w:pPr>
      <w:rPr>
        <w:rFonts w:hint="default"/>
        <w:lang w:val="en-US" w:eastAsia="en-US" w:bidi="ar-SA"/>
      </w:rPr>
    </w:lvl>
  </w:abstractNum>
  <w:abstractNum w:abstractNumId="50" w15:restartNumberingAfterBreak="0">
    <w:nsid w:val="3DE704DA"/>
    <w:multiLevelType w:val="hybridMultilevel"/>
    <w:tmpl w:val="856870D2"/>
    <w:lvl w:ilvl="0" w:tplc="8A18537A">
      <w:numFmt w:val="bullet"/>
      <w:lvlText w:val="•"/>
      <w:lvlJc w:val="left"/>
      <w:pPr>
        <w:ind w:left="872" w:hanging="289"/>
      </w:pPr>
      <w:rPr>
        <w:rFonts w:ascii="Arial" w:eastAsia="Arial" w:hAnsi="Arial" w:cs="Arial" w:hint="default"/>
        <w:spacing w:val="0"/>
        <w:w w:val="100"/>
        <w:lang w:val="en-US" w:eastAsia="en-US" w:bidi="ar-SA"/>
      </w:rPr>
    </w:lvl>
    <w:lvl w:ilvl="1" w:tplc="CFAA461A">
      <w:numFmt w:val="bullet"/>
      <w:lvlText w:val="•"/>
      <w:lvlJc w:val="left"/>
      <w:pPr>
        <w:ind w:left="1594" w:hanging="289"/>
      </w:pPr>
      <w:rPr>
        <w:rFonts w:hint="default"/>
        <w:lang w:val="en-US" w:eastAsia="en-US" w:bidi="ar-SA"/>
      </w:rPr>
    </w:lvl>
    <w:lvl w:ilvl="2" w:tplc="D9FC53BC">
      <w:numFmt w:val="bullet"/>
      <w:lvlText w:val="•"/>
      <w:lvlJc w:val="left"/>
      <w:pPr>
        <w:ind w:left="2309" w:hanging="289"/>
      </w:pPr>
      <w:rPr>
        <w:rFonts w:hint="default"/>
        <w:lang w:val="en-US" w:eastAsia="en-US" w:bidi="ar-SA"/>
      </w:rPr>
    </w:lvl>
    <w:lvl w:ilvl="3" w:tplc="BAF84BC8">
      <w:numFmt w:val="bullet"/>
      <w:lvlText w:val="•"/>
      <w:lvlJc w:val="left"/>
      <w:pPr>
        <w:ind w:left="3023" w:hanging="289"/>
      </w:pPr>
      <w:rPr>
        <w:rFonts w:hint="default"/>
        <w:lang w:val="en-US" w:eastAsia="en-US" w:bidi="ar-SA"/>
      </w:rPr>
    </w:lvl>
    <w:lvl w:ilvl="4" w:tplc="A02C6A02">
      <w:numFmt w:val="bullet"/>
      <w:lvlText w:val="•"/>
      <w:lvlJc w:val="left"/>
      <w:pPr>
        <w:ind w:left="3738" w:hanging="289"/>
      </w:pPr>
      <w:rPr>
        <w:rFonts w:hint="default"/>
        <w:lang w:val="en-US" w:eastAsia="en-US" w:bidi="ar-SA"/>
      </w:rPr>
    </w:lvl>
    <w:lvl w:ilvl="5" w:tplc="62FCC422">
      <w:numFmt w:val="bullet"/>
      <w:lvlText w:val="•"/>
      <w:lvlJc w:val="left"/>
      <w:pPr>
        <w:ind w:left="4452" w:hanging="289"/>
      </w:pPr>
      <w:rPr>
        <w:rFonts w:hint="default"/>
        <w:lang w:val="en-US" w:eastAsia="en-US" w:bidi="ar-SA"/>
      </w:rPr>
    </w:lvl>
    <w:lvl w:ilvl="6" w:tplc="C1DCAD90">
      <w:numFmt w:val="bullet"/>
      <w:lvlText w:val="•"/>
      <w:lvlJc w:val="left"/>
      <w:pPr>
        <w:ind w:left="5167" w:hanging="289"/>
      </w:pPr>
      <w:rPr>
        <w:rFonts w:hint="default"/>
        <w:lang w:val="en-US" w:eastAsia="en-US" w:bidi="ar-SA"/>
      </w:rPr>
    </w:lvl>
    <w:lvl w:ilvl="7" w:tplc="EDAEC8F8">
      <w:numFmt w:val="bullet"/>
      <w:lvlText w:val="•"/>
      <w:lvlJc w:val="left"/>
      <w:pPr>
        <w:ind w:left="5881" w:hanging="289"/>
      </w:pPr>
      <w:rPr>
        <w:rFonts w:hint="default"/>
        <w:lang w:val="en-US" w:eastAsia="en-US" w:bidi="ar-SA"/>
      </w:rPr>
    </w:lvl>
    <w:lvl w:ilvl="8" w:tplc="7AA8E204">
      <w:numFmt w:val="bullet"/>
      <w:lvlText w:val="•"/>
      <w:lvlJc w:val="left"/>
      <w:pPr>
        <w:ind w:left="6596" w:hanging="289"/>
      </w:pPr>
      <w:rPr>
        <w:rFonts w:hint="default"/>
        <w:lang w:val="en-US" w:eastAsia="en-US" w:bidi="ar-SA"/>
      </w:rPr>
    </w:lvl>
  </w:abstractNum>
  <w:abstractNum w:abstractNumId="51" w15:restartNumberingAfterBreak="0">
    <w:nsid w:val="3E4C3AE0"/>
    <w:multiLevelType w:val="hybridMultilevel"/>
    <w:tmpl w:val="A142D6BC"/>
    <w:lvl w:ilvl="0" w:tplc="8390A268">
      <w:start w:val="1"/>
      <w:numFmt w:val="decimal"/>
      <w:lvlText w:val="%1."/>
      <w:lvlJc w:val="left"/>
      <w:pPr>
        <w:ind w:left="828" w:hanging="360"/>
        <w:jc w:val="left"/>
      </w:pPr>
      <w:rPr>
        <w:rFonts w:ascii="Arial" w:eastAsia="Arial" w:hAnsi="Arial" w:cs="Arial" w:hint="default"/>
        <w:b w:val="0"/>
        <w:bCs w:val="0"/>
        <w:i w:val="0"/>
        <w:iCs w:val="0"/>
        <w:spacing w:val="-1"/>
        <w:w w:val="99"/>
        <w:sz w:val="20"/>
        <w:szCs w:val="20"/>
        <w:lang w:val="en-US" w:eastAsia="en-US" w:bidi="ar-SA"/>
      </w:rPr>
    </w:lvl>
    <w:lvl w:ilvl="1" w:tplc="F9B08B58">
      <w:numFmt w:val="bullet"/>
      <w:lvlText w:val="•"/>
      <w:lvlJc w:val="left"/>
      <w:pPr>
        <w:ind w:left="1607" w:hanging="360"/>
      </w:pPr>
      <w:rPr>
        <w:rFonts w:hint="default"/>
        <w:lang w:val="en-US" w:eastAsia="en-US" w:bidi="ar-SA"/>
      </w:rPr>
    </w:lvl>
    <w:lvl w:ilvl="2" w:tplc="3970FC36">
      <w:numFmt w:val="bullet"/>
      <w:lvlText w:val="•"/>
      <w:lvlJc w:val="left"/>
      <w:pPr>
        <w:ind w:left="2395" w:hanging="360"/>
      </w:pPr>
      <w:rPr>
        <w:rFonts w:hint="default"/>
        <w:lang w:val="en-US" w:eastAsia="en-US" w:bidi="ar-SA"/>
      </w:rPr>
    </w:lvl>
    <w:lvl w:ilvl="3" w:tplc="5CEA046C">
      <w:numFmt w:val="bullet"/>
      <w:lvlText w:val="•"/>
      <w:lvlJc w:val="left"/>
      <w:pPr>
        <w:ind w:left="3183" w:hanging="360"/>
      </w:pPr>
      <w:rPr>
        <w:rFonts w:hint="default"/>
        <w:lang w:val="en-US" w:eastAsia="en-US" w:bidi="ar-SA"/>
      </w:rPr>
    </w:lvl>
    <w:lvl w:ilvl="4" w:tplc="0ACA37A6">
      <w:numFmt w:val="bullet"/>
      <w:lvlText w:val="•"/>
      <w:lvlJc w:val="left"/>
      <w:pPr>
        <w:ind w:left="3970" w:hanging="360"/>
      </w:pPr>
      <w:rPr>
        <w:rFonts w:hint="default"/>
        <w:lang w:val="en-US" w:eastAsia="en-US" w:bidi="ar-SA"/>
      </w:rPr>
    </w:lvl>
    <w:lvl w:ilvl="5" w:tplc="65B43C66">
      <w:numFmt w:val="bullet"/>
      <w:lvlText w:val="•"/>
      <w:lvlJc w:val="left"/>
      <w:pPr>
        <w:ind w:left="4758" w:hanging="360"/>
      </w:pPr>
      <w:rPr>
        <w:rFonts w:hint="default"/>
        <w:lang w:val="en-US" w:eastAsia="en-US" w:bidi="ar-SA"/>
      </w:rPr>
    </w:lvl>
    <w:lvl w:ilvl="6" w:tplc="80969944">
      <w:numFmt w:val="bullet"/>
      <w:lvlText w:val="•"/>
      <w:lvlJc w:val="left"/>
      <w:pPr>
        <w:ind w:left="5546" w:hanging="360"/>
      </w:pPr>
      <w:rPr>
        <w:rFonts w:hint="default"/>
        <w:lang w:val="en-US" w:eastAsia="en-US" w:bidi="ar-SA"/>
      </w:rPr>
    </w:lvl>
    <w:lvl w:ilvl="7" w:tplc="513E1D0E">
      <w:numFmt w:val="bullet"/>
      <w:lvlText w:val="•"/>
      <w:lvlJc w:val="left"/>
      <w:pPr>
        <w:ind w:left="6333" w:hanging="360"/>
      </w:pPr>
      <w:rPr>
        <w:rFonts w:hint="default"/>
        <w:lang w:val="en-US" w:eastAsia="en-US" w:bidi="ar-SA"/>
      </w:rPr>
    </w:lvl>
    <w:lvl w:ilvl="8" w:tplc="0CD23D1E">
      <w:numFmt w:val="bullet"/>
      <w:lvlText w:val="•"/>
      <w:lvlJc w:val="left"/>
      <w:pPr>
        <w:ind w:left="7121" w:hanging="360"/>
      </w:pPr>
      <w:rPr>
        <w:rFonts w:hint="default"/>
        <w:lang w:val="en-US" w:eastAsia="en-US" w:bidi="ar-SA"/>
      </w:rPr>
    </w:lvl>
  </w:abstractNum>
  <w:abstractNum w:abstractNumId="52" w15:restartNumberingAfterBreak="0">
    <w:nsid w:val="455F0496"/>
    <w:multiLevelType w:val="hybridMultilevel"/>
    <w:tmpl w:val="613472EE"/>
    <w:lvl w:ilvl="0" w:tplc="B964E608">
      <w:numFmt w:val="bullet"/>
      <w:lvlText w:val="•"/>
      <w:lvlJc w:val="left"/>
      <w:pPr>
        <w:ind w:left="828" w:hanging="720"/>
      </w:pPr>
      <w:rPr>
        <w:rFonts w:ascii="Verdana" w:eastAsia="Verdana" w:hAnsi="Verdana" w:cs="Verdana" w:hint="default"/>
        <w:b w:val="0"/>
        <w:bCs w:val="0"/>
        <w:i w:val="0"/>
        <w:iCs w:val="0"/>
        <w:spacing w:val="0"/>
        <w:w w:val="100"/>
        <w:sz w:val="16"/>
        <w:szCs w:val="16"/>
        <w:lang w:val="en-US" w:eastAsia="en-US" w:bidi="ar-SA"/>
      </w:rPr>
    </w:lvl>
    <w:lvl w:ilvl="1" w:tplc="80BAFFF8">
      <w:numFmt w:val="bullet"/>
      <w:lvlText w:val="•"/>
      <w:lvlJc w:val="left"/>
      <w:pPr>
        <w:ind w:left="1200" w:hanging="720"/>
      </w:pPr>
      <w:rPr>
        <w:rFonts w:hint="default"/>
        <w:lang w:val="en-US" w:eastAsia="en-US" w:bidi="ar-SA"/>
      </w:rPr>
    </w:lvl>
    <w:lvl w:ilvl="2" w:tplc="599C3A88">
      <w:numFmt w:val="bullet"/>
      <w:lvlText w:val="•"/>
      <w:lvlJc w:val="left"/>
      <w:pPr>
        <w:ind w:left="1581" w:hanging="720"/>
      </w:pPr>
      <w:rPr>
        <w:rFonts w:hint="default"/>
        <w:lang w:val="en-US" w:eastAsia="en-US" w:bidi="ar-SA"/>
      </w:rPr>
    </w:lvl>
    <w:lvl w:ilvl="3" w:tplc="CE7AA2DA">
      <w:numFmt w:val="bullet"/>
      <w:lvlText w:val="•"/>
      <w:lvlJc w:val="left"/>
      <w:pPr>
        <w:ind w:left="1962" w:hanging="720"/>
      </w:pPr>
      <w:rPr>
        <w:rFonts w:hint="default"/>
        <w:lang w:val="en-US" w:eastAsia="en-US" w:bidi="ar-SA"/>
      </w:rPr>
    </w:lvl>
    <w:lvl w:ilvl="4" w:tplc="0CE61D9E">
      <w:numFmt w:val="bullet"/>
      <w:lvlText w:val="•"/>
      <w:lvlJc w:val="left"/>
      <w:pPr>
        <w:ind w:left="2343" w:hanging="720"/>
      </w:pPr>
      <w:rPr>
        <w:rFonts w:hint="default"/>
        <w:lang w:val="en-US" w:eastAsia="en-US" w:bidi="ar-SA"/>
      </w:rPr>
    </w:lvl>
    <w:lvl w:ilvl="5" w:tplc="9436758E">
      <w:numFmt w:val="bullet"/>
      <w:lvlText w:val="•"/>
      <w:lvlJc w:val="left"/>
      <w:pPr>
        <w:ind w:left="2724" w:hanging="720"/>
      </w:pPr>
      <w:rPr>
        <w:rFonts w:hint="default"/>
        <w:lang w:val="en-US" w:eastAsia="en-US" w:bidi="ar-SA"/>
      </w:rPr>
    </w:lvl>
    <w:lvl w:ilvl="6" w:tplc="5F2CAD00">
      <w:numFmt w:val="bullet"/>
      <w:lvlText w:val="•"/>
      <w:lvlJc w:val="left"/>
      <w:pPr>
        <w:ind w:left="3105" w:hanging="720"/>
      </w:pPr>
      <w:rPr>
        <w:rFonts w:hint="default"/>
        <w:lang w:val="en-US" w:eastAsia="en-US" w:bidi="ar-SA"/>
      </w:rPr>
    </w:lvl>
    <w:lvl w:ilvl="7" w:tplc="78D03EB2">
      <w:numFmt w:val="bullet"/>
      <w:lvlText w:val="•"/>
      <w:lvlJc w:val="left"/>
      <w:pPr>
        <w:ind w:left="3486" w:hanging="720"/>
      </w:pPr>
      <w:rPr>
        <w:rFonts w:hint="default"/>
        <w:lang w:val="en-US" w:eastAsia="en-US" w:bidi="ar-SA"/>
      </w:rPr>
    </w:lvl>
    <w:lvl w:ilvl="8" w:tplc="C810A984">
      <w:numFmt w:val="bullet"/>
      <w:lvlText w:val="•"/>
      <w:lvlJc w:val="left"/>
      <w:pPr>
        <w:ind w:left="3867" w:hanging="720"/>
      </w:pPr>
      <w:rPr>
        <w:rFonts w:hint="default"/>
        <w:lang w:val="en-US" w:eastAsia="en-US" w:bidi="ar-SA"/>
      </w:rPr>
    </w:lvl>
  </w:abstractNum>
  <w:abstractNum w:abstractNumId="53" w15:restartNumberingAfterBreak="0">
    <w:nsid w:val="466B3FFC"/>
    <w:multiLevelType w:val="hybridMultilevel"/>
    <w:tmpl w:val="F2321F12"/>
    <w:lvl w:ilvl="0" w:tplc="7098ECC6">
      <w:start w:val="7"/>
      <w:numFmt w:val="decimal"/>
      <w:lvlText w:val="%1."/>
      <w:lvlJc w:val="left"/>
      <w:pPr>
        <w:ind w:left="430" w:hanging="360"/>
        <w:jc w:val="left"/>
      </w:pPr>
      <w:rPr>
        <w:rFonts w:ascii="Arial" w:eastAsia="Arial" w:hAnsi="Arial" w:cs="Arial" w:hint="default"/>
        <w:b w:val="0"/>
        <w:bCs w:val="0"/>
        <w:i w:val="0"/>
        <w:iCs w:val="0"/>
        <w:spacing w:val="-1"/>
        <w:w w:val="99"/>
        <w:sz w:val="20"/>
        <w:szCs w:val="20"/>
        <w:lang w:val="en-US" w:eastAsia="en-US" w:bidi="ar-SA"/>
      </w:rPr>
    </w:lvl>
    <w:lvl w:ilvl="1" w:tplc="01D21B6E">
      <w:numFmt w:val="bullet"/>
      <w:lvlText w:val="•"/>
      <w:lvlJc w:val="left"/>
      <w:pPr>
        <w:ind w:left="1265" w:hanging="360"/>
      </w:pPr>
      <w:rPr>
        <w:rFonts w:hint="default"/>
        <w:lang w:val="en-US" w:eastAsia="en-US" w:bidi="ar-SA"/>
      </w:rPr>
    </w:lvl>
    <w:lvl w:ilvl="2" w:tplc="B02C114C">
      <w:numFmt w:val="bullet"/>
      <w:lvlText w:val="•"/>
      <w:lvlJc w:val="left"/>
      <w:pPr>
        <w:ind w:left="2091" w:hanging="360"/>
      </w:pPr>
      <w:rPr>
        <w:rFonts w:hint="default"/>
        <w:lang w:val="en-US" w:eastAsia="en-US" w:bidi="ar-SA"/>
      </w:rPr>
    </w:lvl>
    <w:lvl w:ilvl="3" w:tplc="F9447252">
      <w:numFmt w:val="bullet"/>
      <w:lvlText w:val="•"/>
      <w:lvlJc w:val="left"/>
      <w:pPr>
        <w:ind w:left="2917" w:hanging="360"/>
      </w:pPr>
      <w:rPr>
        <w:rFonts w:hint="default"/>
        <w:lang w:val="en-US" w:eastAsia="en-US" w:bidi="ar-SA"/>
      </w:rPr>
    </w:lvl>
    <w:lvl w:ilvl="4" w:tplc="44E43E60">
      <w:numFmt w:val="bullet"/>
      <w:lvlText w:val="•"/>
      <w:lvlJc w:val="left"/>
      <w:pPr>
        <w:ind w:left="3742" w:hanging="360"/>
      </w:pPr>
      <w:rPr>
        <w:rFonts w:hint="default"/>
        <w:lang w:val="en-US" w:eastAsia="en-US" w:bidi="ar-SA"/>
      </w:rPr>
    </w:lvl>
    <w:lvl w:ilvl="5" w:tplc="5B5A0C8E">
      <w:numFmt w:val="bullet"/>
      <w:lvlText w:val="•"/>
      <w:lvlJc w:val="left"/>
      <w:pPr>
        <w:ind w:left="4568" w:hanging="360"/>
      </w:pPr>
      <w:rPr>
        <w:rFonts w:hint="default"/>
        <w:lang w:val="en-US" w:eastAsia="en-US" w:bidi="ar-SA"/>
      </w:rPr>
    </w:lvl>
    <w:lvl w:ilvl="6" w:tplc="0E92403E">
      <w:numFmt w:val="bullet"/>
      <w:lvlText w:val="•"/>
      <w:lvlJc w:val="left"/>
      <w:pPr>
        <w:ind w:left="5394" w:hanging="360"/>
      </w:pPr>
      <w:rPr>
        <w:rFonts w:hint="default"/>
        <w:lang w:val="en-US" w:eastAsia="en-US" w:bidi="ar-SA"/>
      </w:rPr>
    </w:lvl>
    <w:lvl w:ilvl="7" w:tplc="07441F14">
      <w:numFmt w:val="bullet"/>
      <w:lvlText w:val="•"/>
      <w:lvlJc w:val="left"/>
      <w:pPr>
        <w:ind w:left="6219" w:hanging="360"/>
      </w:pPr>
      <w:rPr>
        <w:rFonts w:hint="default"/>
        <w:lang w:val="en-US" w:eastAsia="en-US" w:bidi="ar-SA"/>
      </w:rPr>
    </w:lvl>
    <w:lvl w:ilvl="8" w:tplc="BD0042E8">
      <w:numFmt w:val="bullet"/>
      <w:lvlText w:val="•"/>
      <w:lvlJc w:val="left"/>
      <w:pPr>
        <w:ind w:left="7045" w:hanging="360"/>
      </w:pPr>
      <w:rPr>
        <w:rFonts w:hint="default"/>
        <w:lang w:val="en-US" w:eastAsia="en-US" w:bidi="ar-SA"/>
      </w:rPr>
    </w:lvl>
  </w:abstractNum>
  <w:abstractNum w:abstractNumId="54" w15:restartNumberingAfterBreak="0">
    <w:nsid w:val="48D31C18"/>
    <w:multiLevelType w:val="hybridMultilevel"/>
    <w:tmpl w:val="F782C686"/>
    <w:lvl w:ilvl="0" w:tplc="932EB88E">
      <w:numFmt w:val="bullet"/>
      <w:lvlText w:val=""/>
      <w:lvlJc w:val="left"/>
      <w:pPr>
        <w:ind w:left="828" w:hanging="361"/>
      </w:pPr>
      <w:rPr>
        <w:rFonts w:ascii="Symbol" w:eastAsia="Symbol" w:hAnsi="Symbol" w:cs="Symbol" w:hint="default"/>
        <w:b w:val="0"/>
        <w:bCs w:val="0"/>
        <w:i w:val="0"/>
        <w:iCs w:val="0"/>
        <w:color w:val="00AF50"/>
        <w:spacing w:val="0"/>
        <w:w w:val="100"/>
        <w:sz w:val="16"/>
        <w:szCs w:val="16"/>
        <w:lang w:val="en-US" w:eastAsia="en-US" w:bidi="ar-SA"/>
      </w:rPr>
    </w:lvl>
    <w:lvl w:ilvl="1" w:tplc="AD1A657C">
      <w:numFmt w:val="bullet"/>
      <w:lvlText w:val="•"/>
      <w:lvlJc w:val="left"/>
      <w:pPr>
        <w:ind w:left="1111" w:hanging="361"/>
      </w:pPr>
      <w:rPr>
        <w:rFonts w:hint="default"/>
        <w:lang w:val="en-US" w:eastAsia="en-US" w:bidi="ar-SA"/>
      </w:rPr>
    </w:lvl>
    <w:lvl w:ilvl="2" w:tplc="C20030D8">
      <w:numFmt w:val="bullet"/>
      <w:lvlText w:val="•"/>
      <w:lvlJc w:val="left"/>
      <w:pPr>
        <w:ind w:left="1403" w:hanging="361"/>
      </w:pPr>
      <w:rPr>
        <w:rFonts w:hint="default"/>
        <w:lang w:val="en-US" w:eastAsia="en-US" w:bidi="ar-SA"/>
      </w:rPr>
    </w:lvl>
    <w:lvl w:ilvl="3" w:tplc="1EDAFE82">
      <w:numFmt w:val="bullet"/>
      <w:lvlText w:val="•"/>
      <w:lvlJc w:val="left"/>
      <w:pPr>
        <w:ind w:left="1694" w:hanging="361"/>
      </w:pPr>
      <w:rPr>
        <w:rFonts w:hint="default"/>
        <w:lang w:val="en-US" w:eastAsia="en-US" w:bidi="ar-SA"/>
      </w:rPr>
    </w:lvl>
    <w:lvl w:ilvl="4" w:tplc="73CCF528">
      <w:numFmt w:val="bullet"/>
      <w:lvlText w:val="•"/>
      <w:lvlJc w:val="left"/>
      <w:pPr>
        <w:ind w:left="1986" w:hanging="361"/>
      </w:pPr>
      <w:rPr>
        <w:rFonts w:hint="default"/>
        <w:lang w:val="en-US" w:eastAsia="en-US" w:bidi="ar-SA"/>
      </w:rPr>
    </w:lvl>
    <w:lvl w:ilvl="5" w:tplc="834C8550">
      <w:numFmt w:val="bullet"/>
      <w:lvlText w:val="•"/>
      <w:lvlJc w:val="left"/>
      <w:pPr>
        <w:ind w:left="2278" w:hanging="361"/>
      </w:pPr>
      <w:rPr>
        <w:rFonts w:hint="default"/>
        <w:lang w:val="en-US" w:eastAsia="en-US" w:bidi="ar-SA"/>
      </w:rPr>
    </w:lvl>
    <w:lvl w:ilvl="6" w:tplc="CE34551C">
      <w:numFmt w:val="bullet"/>
      <w:lvlText w:val="•"/>
      <w:lvlJc w:val="left"/>
      <w:pPr>
        <w:ind w:left="2569" w:hanging="361"/>
      </w:pPr>
      <w:rPr>
        <w:rFonts w:hint="default"/>
        <w:lang w:val="en-US" w:eastAsia="en-US" w:bidi="ar-SA"/>
      </w:rPr>
    </w:lvl>
    <w:lvl w:ilvl="7" w:tplc="7A9C364C">
      <w:numFmt w:val="bullet"/>
      <w:lvlText w:val="•"/>
      <w:lvlJc w:val="left"/>
      <w:pPr>
        <w:ind w:left="2861" w:hanging="361"/>
      </w:pPr>
      <w:rPr>
        <w:rFonts w:hint="default"/>
        <w:lang w:val="en-US" w:eastAsia="en-US" w:bidi="ar-SA"/>
      </w:rPr>
    </w:lvl>
    <w:lvl w:ilvl="8" w:tplc="8AD4522A">
      <w:numFmt w:val="bullet"/>
      <w:lvlText w:val="•"/>
      <w:lvlJc w:val="left"/>
      <w:pPr>
        <w:ind w:left="3152" w:hanging="361"/>
      </w:pPr>
      <w:rPr>
        <w:rFonts w:hint="default"/>
        <w:lang w:val="en-US" w:eastAsia="en-US" w:bidi="ar-SA"/>
      </w:rPr>
    </w:lvl>
  </w:abstractNum>
  <w:abstractNum w:abstractNumId="55" w15:restartNumberingAfterBreak="0">
    <w:nsid w:val="49D07D9A"/>
    <w:multiLevelType w:val="hybridMultilevel"/>
    <w:tmpl w:val="80ACD1CC"/>
    <w:lvl w:ilvl="0" w:tplc="1C3695B6">
      <w:numFmt w:val="bullet"/>
      <w:lvlText w:val=""/>
      <w:lvlJc w:val="left"/>
      <w:pPr>
        <w:ind w:left="374" w:hanging="171"/>
      </w:pPr>
      <w:rPr>
        <w:rFonts w:ascii="Symbol" w:eastAsia="Symbol" w:hAnsi="Symbol" w:cs="Symbol" w:hint="default"/>
        <w:b w:val="0"/>
        <w:bCs w:val="0"/>
        <w:i w:val="0"/>
        <w:iCs w:val="0"/>
        <w:spacing w:val="0"/>
        <w:w w:val="100"/>
        <w:sz w:val="16"/>
        <w:szCs w:val="16"/>
        <w:lang w:val="en-US" w:eastAsia="en-US" w:bidi="ar-SA"/>
      </w:rPr>
    </w:lvl>
    <w:lvl w:ilvl="1" w:tplc="CA281232">
      <w:numFmt w:val="bullet"/>
      <w:lvlText w:val="•"/>
      <w:lvlJc w:val="left"/>
      <w:pPr>
        <w:ind w:left="804" w:hanging="171"/>
      </w:pPr>
      <w:rPr>
        <w:rFonts w:hint="default"/>
        <w:lang w:val="en-US" w:eastAsia="en-US" w:bidi="ar-SA"/>
      </w:rPr>
    </w:lvl>
    <w:lvl w:ilvl="2" w:tplc="7A58FE98">
      <w:numFmt w:val="bullet"/>
      <w:lvlText w:val="•"/>
      <w:lvlJc w:val="left"/>
      <w:pPr>
        <w:ind w:left="1229" w:hanging="171"/>
      </w:pPr>
      <w:rPr>
        <w:rFonts w:hint="default"/>
        <w:lang w:val="en-US" w:eastAsia="en-US" w:bidi="ar-SA"/>
      </w:rPr>
    </w:lvl>
    <w:lvl w:ilvl="3" w:tplc="C95E8DAC">
      <w:numFmt w:val="bullet"/>
      <w:lvlText w:val="•"/>
      <w:lvlJc w:val="left"/>
      <w:pPr>
        <w:ind w:left="1654" w:hanging="171"/>
      </w:pPr>
      <w:rPr>
        <w:rFonts w:hint="default"/>
        <w:lang w:val="en-US" w:eastAsia="en-US" w:bidi="ar-SA"/>
      </w:rPr>
    </w:lvl>
    <w:lvl w:ilvl="4" w:tplc="8260FC38">
      <w:numFmt w:val="bullet"/>
      <w:lvlText w:val="•"/>
      <w:lvlJc w:val="left"/>
      <w:pPr>
        <w:ind w:left="2079" w:hanging="171"/>
      </w:pPr>
      <w:rPr>
        <w:rFonts w:hint="default"/>
        <w:lang w:val="en-US" w:eastAsia="en-US" w:bidi="ar-SA"/>
      </w:rPr>
    </w:lvl>
    <w:lvl w:ilvl="5" w:tplc="7352753E">
      <w:numFmt w:val="bullet"/>
      <w:lvlText w:val="•"/>
      <w:lvlJc w:val="left"/>
      <w:pPr>
        <w:ind w:left="2504" w:hanging="171"/>
      </w:pPr>
      <w:rPr>
        <w:rFonts w:hint="default"/>
        <w:lang w:val="en-US" w:eastAsia="en-US" w:bidi="ar-SA"/>
      </w:rPr>
    </w:lvl>
    <w:lvl w:ilvl="6" w:tplc="339443C4">
      <w:numFmt w:val="bullet"/>
      <w:lvlText w:val="•"/>
      <w:lvlJc w:val="left"/>
      <w:pPr>
        <w:ind w:left="2929" w:hanging="171"/>
      </w:pPr>
      <w:rPr>
        <w:rFonts w:hint="default"/>
        <w:lang w:val="en-US" w:eastAsia="en-US" w:bidi="ar-SA"/>
      </w:rPr>
    </w:lvl>
    <w:lvl w:ilvl="7" w:tplc="4A32EE7C">
      <w:numFmt w:val="bullet"/>
      <w:lvlText w:val="•"/>
      <w:lvlJc w:val="left"/>
      <w:pPr>
        <w:ind w:left="3354" w:hanging="171"/>
      </w:pPr>
      <w:rPr>
        <w:rFonts w:hint="default"/>
        <w:lang w:val="en-US" w:eastAsia="en-US" w:bidi="ar-SA"/>
      </w:rPr>
    </w:lvl>
    <w:lvl w:ilvl="8" w:tplc="8D36F6EA">
      <w:numFmt w:val="bullet"/>
      <w:lvlText w:val="•"/>
      <w:lvlJc w:val="left"/>
      <w:pPr>
        <w:ind w:left="3779" w:hanging="171"/>
      </w:pPr>
      <w:rPr>
        <w:rFonts w:hint="default"/>
        <w:lang w:val="en-US" w:eastAsia="en-US" w:bidi="ar-SA"/>
      </w:rPr>
    </w:lvl>
  </w:abstractNum>
  <w:abstractNum w:abstractNumId="56" w15:restartNumberingAfterBreak="0">
    <w:nsid w:val="4ADD330D"/>
    <w:multiLevelType w:val="hybridMultilevel"/>
    <w:tmpl w:val="945295D8"/>
    <w:lvl w:ilvl="0" w:tplc="094A9E8A">
      <w:start w:val="1"/>
      <w:numFmt w:val="decimal"/>
      <w:lvlText w:val="%1."/>
      <w:lvlJc w:val="left"/>
      <w:pPr>
        <w:ind w:left="441" w:hanging="317"/>
        <w:jc w:val="left"/>
      </w:pPr>
      <w:rPr>
        <w:rFonts w:ascii="Arial" w:eastAsia="Arial" w:hAnsi="Arial" w:cs="Arial" w:hint="default"/>
        <w:b/>
        <w:bCs/>
        <w:i w:val="0"/>
        <w:iCs w:val="0"/>
        <w:color w:val="464A4A"/>
        <w:spacing w:val="0"/>
        <w:w w:val="104"/>
        <w:sz w:val="17"/>
        <w:szCs w:val="17"/>
        <w:lang w:val="en-US" w:eastAsia="en-US" w:bidi="ar-SA"/>
      </w:rPr>
    </w:lvl>
    <w:lvl w:ilvl="1" w:tplc="88B89CF0">
      <w:numFmt w:val="bullet"/>
      <w:lvlText w:val="•"/>
      <w:lvlJc w:val="left"/>
      <w:pPr>
        <w:ind w:left="1088" w:hanging="317"/>
      </w:pPr>
      <w:rPr>
        <w:rFonts w:hint="default"/>
        <w:lang w:val="en-US" w:eastAsia="en-US" w:bidi="ar-SA"/>
      </w:rPr>
    </w:lvl>
    <w:lvl w:ilvl="2" w:tplc="0CEAD474">
      <w:numFmt w:val="bullet"/>
      <w:lvlText w:val="•"/>
      <w:lvlJc w:val="left"/>
      <w:pPr>
        <w:ind w:left="1737" w:hanging="317"/>
      </w:pPr>
      <w:rPr>
        <w:rFonts w:hint="default"/>
        <w:lang w:val="en-US" w:eastAsia="en-US" w:bidi="ar-SA"/>
      </w:rPr>
    </w:lvl>
    <w:lvl w:ilvl="3" w:tplc="DF6CBBF6">
      <w:numFmt w:val="bullet"/>
      <w:lvlText w:val="•"/>
      <w:lvlJc w:val="left"/>
      <w:pPr>
        <w:ind w:left="2385" w:hanging="317"/>
      </w:pPr>
      <w:rPr>
        <w:rFonts w:hint="default"/>
        <w:lang w:val="en-US" w:eastAsia="en-US" w:bidi="ar-SA"/>
      </w:rPr>
    </w:lvl>
    <w:lvl w:ilvl="4" w:tplc="6DB42A18">
      <w:numFmt w:val="bullet"/>
      <w:lvlText w:val="•"/>
      <w:lvlJc w:val="left"/>
      <w:pPr>
        <w:ind w:left="3034" w:hanging="317"/>
      </w:pPr>
      <w:rPr>
        <w:rFonts w:hint="default"/>
        <w:lang w:val="en-US" w:eastAsia="en-US" w:bidi="ar-SA"/>
      </w:rPr>
    </w:lvl>
    <w:lvl w:ilvl="5" w:tplc="2FEE279E">
      <w:numFmt w:val="bullet"/>
      <w:lvlText w:val="•"/>
      <w:lvlJc w:val="left"/>
      <w:pPr>
        <w:ind w:left="3682" w:hanging="317"/>
      </w:pPr>
      <w:rPr>
        <w:rFonts w:hint="default"/>
        <w:lang w:val="en-US" w:eastAsia="en-US" w:bidi="ar-SA"/>
      </w:rPr>
    </w:lvl>
    <w:lvl w:ilvl="6" w:tplc="23DE411E">
      <w:numFmt w:val="bullet"/>
      <w:lvlText w:val="•"/>
      <w:lvlJc w:val="left"/>
      <w:pPr>
        <w:ind w:left="4331" w:hanging="317"/>
      </w:pPr>
      <w:rPr>
        <w:rFonts w:hint="default"/>
        <w:lang w:val="en-US" w:eastAsia="en-US" w:bidi="ar-SA"/>
      </w:rPr>
    </w:lvl>
    <w:lvl w:ilvl="7" w:tplc="ABC04F7C">
      <w:numFmt w:val="bullet"/>
      <w:lvlText w:val="•"/>
      <w:lvlJc w:val="left"/>
      <w:pPr>
        <w:ind w:left="4979" w:hanging="317"/>
      </w:pPr>
      <w:rPr>
        <w:rFonts w:hint="default"/>
        <w:lang w:val="en-US" w:eastAsia="en-US" w:bidi="ar-SA"/>
      </w:rPr>
    </w:lvl>
    <w:lvl w:ilvl="8" w:tplc="A0426F04">
      <w:numFmt w:val="bullet"/>
      <w:lvlText w:val="•"/>
      <w:lvlJc w:val="left"/>
      <w:pPr>
        <w:ind w:left="5628" w:hanging="317"/>
      </w:pPr>
      <w:rPr>
        <w:rFonts w:hint="default"/>
        <w:lang w:val="en-US" w:eastAsia="en-US" w:bidi="ar-SA"/>
      </w:rPr>
    </w:lvl>
  </w:abstractNum>
  <w:abstractNum w:abstractNumId="57" w15:restartNumberingAfterBreak="0">
    <w:nsid w:val="4BE30BFD"/>
    <w:multiLevelType w:val="hybridMultilevel"/>
    <w:tmpl w:val="4B7E760C"/>
    <w:lvl w:ilvl="0" w:tplc="08FAB028">
      <w:numFmt w:val="bullet"/>
      <w:lvlText w:val=""/>
      <w:lvlJc w:val="left"/>
      <w:pPr>
        <w:ind w:left="1040" w:hanging="209"/>
      </w:pPr>
      <w:rPr>
        <w:rFonts w:ascii="Wingdings 2" w:eastAsia="Wingdings 2" w:hAnsi="Wingdings 2" w:cs="Wingdings 2" w:hint="default"/>
        <w:b/>
        <w:bCs/>
        <w:i w:val="0"/>
        <w:iCs w:val="0"/>
        <w:color w:val="9BD631"/>
        <w:spacing w:val="0"/>
        <w:w w:val="99"/>
        <w:sz w:val="18"/>
        <w:szCs w:val="18"/>
        <w:lang w:val="en-US" w:eastAsia="en-US" w:bidi="ar-SA"/>
      </w:rPr>
    </w:lvl>
    <w:lvl w:ilvl="1" w:tplc="96D04732">
      <w:numFmt w:val="bullet"/>
      <w:lvlText w:val="•"/>
      <w:lvlJc w:val="left"/>
      <w:pPr>
        <w:ind w:left="1196" w:hanging="209"/>
      </w:pPr>
      <w:rPr>
        <w:rFonts w:hint="default"/>
        <w:lang w:val="en-US" w:eastAsia="en-US" w:bidi="ar-SA"/>
      </w:rPr>
    </w:lvl>
    <w:lvl w:ilvl="2" w:tplc="D496355C">
      <w:numFmt w:val="bullet"/>
      <w:lvlText w:val="•"/>
      <w:lvlJc w:val="left"/>
      <w:pPr>
        <w:ind w:left="1353" w:hanging="209"/>
      </w:pPr>
      <w:rPr>
        <w:rFonts w:hint="default"/>
        <w:lang w:val="en-US" w:eastAsia="en-US" w:bidi="ar-SA"/>
      </w:rPr>
    </w:lvl>
    <w:lvl w:ilvl="3" w:tplc="968AD150">
      <w:numFmt w:val="bullet"/>
      <w:lvlText w:val="•"/>
      <w:lvlJc w:val="left"/>
      <w:pPr>
        <w:ind w:left="1509" w:hanging="209"/>
      </w:pPr>
      <w:rPr>
        <w:rFonts w:hint="default"/>
        <w:lang w:val="en-US" w:eastAsia="en-US" w:bidi="ar-SA"/>
      </w:rPr>
    </w:lvl>
    <w:lvl w:ilvl="4" w:tplc="9F2CD860">
      <w:numFmt w:val="bullet"/>
      <w:lvlText w:val="•"/>
      <w:lvlJc w:val="left"/>
      <w:pPr>
        <w:ind w:left="1666" w:hanging="209"/>
      </w:pPr>
      <w:rPr>
        <w:rFonts w:hint="default"/>
        <w:lang w:val="en-US" w:eastAsia="en-US" w:bidi="ar-SA"/>
      </w:rPr>
    </w:lvl>
    <w:lvl w:ilvl="5" w:tplc="5DF059F6">
      <w:numFmt w:val="bullet"/>
      <w:lvlText w:val="•"/>
      <w:lvlJc w:val="left"/>
      <w:pPr>
        <w:ind w:left="1823" w:hanging="209"/>
      </w:pPr>
      <w:rPr>
        <w:rFonts w:hint="default"/>
        <w:lang w:val="en-US" w:eastAsia="en-US" w:bidi="ar-SA"/>
      </w:rPr>
    </w:lvl>
    <w:lvl w:ilvl="6" w:tplc="A8FE813E">
      <w:numFmt w:val="bullet"/>
      <w:lvlText w:val="•"/>
      <w:lvlJc w:val="left"/>
      <w:pPr>
        <w:ind w:left="1979" w:hanging="209"/>
      </w:pPr>
      <w:rPr>
        <w:rFonts w:hint="default"/>
        <w:lang w:val="en-US" w:eastAsia="en-US" w:bidi="ar-SA"/>
      </w:rPr>
    </w:lvl>
    <w:lvl w:ilvl="7" w:tplc="9EB27DF8">
      <w:numFmt w:val="bullet"/>
      <w:lvlText w:val="•"/>
      <w:lvlJc w:val="left"/>
      <w:pPr>
        <w:ind w:left="2136" w:hanging="209"/>
      </w:pPr>
      <w:rPr>
        <w:rFonts w:hint="default"/>
        <w:lang w:val="en-US" w:eastAsia="en-US" w:bidi="ar-SA"/>
      </w:rPr>
    </w:lvl>
    <w:lvl w:ilvl="8" w:tplc="00E48D90">
      <w:numFmt w:val="bullet"/>
      <w:lvlText w:val="•"/>
      <w:lvlJc w:val="left"/>
      <w:pPr>
        <w:ind w:left="2292" w:hanging="209"/>
      </w:pPr>
      <w:rPr>
        <w:rFonts w:hint="default"/>
        <w:lang w:val="en-US" w:eastAsia="en-US" w:bidi="ar-SA"/>
      </w:rPr>
    </w:lvl>
  </w:abstractNum>
  <w:abstractNum w:abstractNumId="58" w15:restartNumberingAfterBreak="0">
    <w:nsid w:val="4CC142EA"/>
    <w:multiLevelType w:val="hybridMultilevel"/>
    <w:tmpl w:val="938CE14A"/>
    <w:lvl w:ilvl="0" w:tplc="6520FF18">
      <w:numFmt w:val="bullet"/>
      <w:lvlText w:val=""/>
      <w:lvlJc w:val="left"/>
      <w:pPr>
        <w:ind w:left="374" w:hanging="171"/>
      </w:pPr>
      <w:rPr>
        <w:rFonts w:ascii="Symbol" w:eastAsia="Symbol" w:hAnsi="Symbol" w:cs="Symbol" w:hint="default"/>
        <w:b w:val="0"/>
        <w:bCs w:val="0"/>
        <w:i w:val="0"/>
        <w:iCs w:val="0"/>
        <w:spacing w:val="0"/>
        <w:w w:val="100"/>
        <w:sz w:val="16"/>
        <w:szCs w:val="16"/>
        <w:lang w:val="en-US" w:eastAsia="en-US" w:bidi="ar-SA"/>
      </w:rPr>
    </w:lvl>
    <w:lvl w:ilvl="1" w:tplc="CCA2F636">
      <w:numFmt w:val="bullet"/>
      <w:lvlText w:val="•"/>
      <w:lvlJc w:val="left"/>
      <w:pPr>
        <w:ind w:left="804" w:hanging="171"/>
      </w:pPr>
      <w:rPr>
        <w:rFonts w:hint="default"/>
        <w:lang w:val="en-US" w:eastAsia="en-US" w:bidi="ar-SA"/>
      </w:rPr>
    </w:lvl>
    <w:lvl w:ilvl="2" w:tplc="18AE4A9E">
      <w:numFmt w:val="bullet"/>
      <w:lvlText w:val="•"/>
      <w:lvlJc w:val="left"/>
      <w:pPr>
        <w:ind w:left="1229" w:hanging="171"/>
      </w:pPr>
      <w:rPr>
        <w:rFonts w:hint="default"/>
        <w:lang w:val="en-US" w:eastAsia="en-US" w:bidi="ar-SA"/>
      </w:rPr>
    </w:lvl>
    <w:lvl w:ilvl="3" w:tplc="1C66B632">
      <w:numFmt w:val="bullet"/>
      <w:lvlText w:val="•"/>
      <w:lvlJc w:val="left"/>
      <w:pPr>
        <w:ind w:left="1654" w:hanging="171"/>
      </w:pPr>
      <w:rPr>
        <w:rFonts w:hint="default"/>
        <w:lang w:val="en-US" w:eastAsia="en-US" w:bidi="ar-SA"/>
      </w:rPr>
    </w:lvl>
    <w:lvl w:ilvl="4" w:tplc="31AAC0C8">
      <w:numFmt w:val="bullet"/>
      <w:lvlText w:val="•"/>
      <w:lvlJc w:val="left"/>
      <w:pPr>
        <w:ind w:left="2079" w:hanging="171"/>
      </w:pPr>
      <w:rPr>
        <w:rFonts w:hint="default"/>
        <w:lang w:val="en-US" w:eastAsia="en-US" w:bidi="ar-SA"/>
      </w:rPr>
    </w:lvl>
    <w:lvl w:ilvl="5" w:tplc="2E84D0D6">
      <w:numFmt w:val="bullet"/>
      <w:lvlText w:val="•"/>
      <w:lvlJc w:val="left"/>
      <w:pPr>
        <w:ind w:left="2504" w:hanging="171"/>
      </w:pPr>
      <w:rPr>
        <w:rFonts w:hint="default"/>
        <w:lang w:val="en-US" w:eastAsia="en-US" w:bidi="ar-SA"/>
      </w:rPr>
    </w:lvl>
    <w:lvl w:ilvl="6" w:tplc="5D86504C">
      <w:numFmt w:val="bullet"/>
      <w:lvlText w:val="•"/>
      <w:lvlJc w:val="left"/>
      <w:pPr>
        <w:ind w:left="2929" w:hanging="171"/>
      </w:pPr>
      <w:rPr>
        <w:rFonts w:hint="default"/>
        <w:lang w:val="en-US" w:eastAsia="en-US" w:bidi="ar-SA"/>
      </w:rPr>
    </w:lvl>
    <w:lvl w:ilvl="7" w:tplc="FFAC1BD0">
      <w:numFmt w:val="bullet"/>
      <w:lvlText w:val="•"/>
      <w:lvlJc w:val="left"/>
      <w:pPr>
        <w:ind w:left="3354" w:hanging="171"/>
      </w:pPr>
      <w:rPr>
        <w:rFonts w:hint="default"/>
        <w:lang w:val="en-US" w:eastAsia="en-US" w:bidi="ar-SA"/>
      </w:rPr>
    </w:lvl>
    <w:lvl w:ilvl="8" w:tplc="6F523E74">
      <w:numFmt w:val="bullet"/>
      <w:lvlText w:val="•"/>
      <w:lvlJc w:val="left"/>
      <w:pPr>
        <w:ind w:left="3779" w:hanging="171"/>
      </w:pPr>
      <w:rPr>
        <w:rFonts w:hint="default"/>
        <w:lang w:val="en-US" w:eastAsia="en-US" w:bidi="ar-SA"/>
      </w:rPr>
    </w:lvl>
  </w:abstractNum>
  <w:abstractNum w:abstractNumId="59" w15:restartNumberingAfterBreak="0">
    <w:nsid w:val="4CDB3067"/>
    <w:multiLevelType w:val="hybridMultilevel"/>
    <w:tmpl w:val="3D94C782"/>
    <w:lvl w:ilvl="0" w:tplc="51CEB16E">
      <w:start w:val="1"/>
      <w:numFmt w:val="decimal"/>
      <w:lvlText w:val="%1."/>
      <w:lvlJc w:val="left"/>
      <w:pPr>
        <w:ind w:left="884" w:hanging="416"/>
        <w:jc w:val="left"/>
      </w:pPr>
      <w:rPr>
        <w:rFonts w:ascii="Arial" w:eastAsia="Arial" w:hAnsi="Arial" w:cs="Arial" w:hint="default"/>
        <w:b w:val="0"/>
        <w:bCs w:val="0"/>
        <w:i w:val="0"/>
        <w:iCs w:val="0"/>
        <w:spacing w:val="-1"/>
        <w:w w:val="99"/>
        <w:sz w:val="20"/>
        <w:szCs w:val="20"/>
        <w:lang w:val="en-US" w:eastAsia="en-US" w:bidi="ar-SA"/>
      </w:rPr>
    </w:lvl>
    <w:lvl w:ilvl="1" w:tplc="63262E5E">
      <w:numFmt w:val="bullet"/>
      <w:lvlText w:val="•"/>
      <w:lvlJc w:val="left"/>
      <w:pPr>
        <w:ind w:left="1661" w:hanging="416"/>
      </w:pPr>
      <w:rPr>
        <w:rFonts w:hint="default"/>
        <w:lang w:val="en-US" w:eastAsia="en-US" w:bidi="ar-SA"/>
      </w:rPr>
    </w:lvl>
    <w:lvl w:ilvl="2" w:tplc="39D0647E">
      <w:numFmt w:val="bullet"/>
      <w:lvlText w:val="•"/>
      <w:lvlJc w:val="left"/>
      <w:pPr>
        <w:ind w:left="2443" w:hanging="416"/>
      </w:pPr>
      <w:rPr>
        <w:rFonts w:hint="default"/>
        <w:lang w:val="en-US" w:eastAsia="en-US" w:bidi="ar-SA"/>
      </w:rPr>
    </w:lvl>
    <w:lvl w:ilvl="3" w:tplc="B5644754">
      <w:numFmt w:val="bullet"/>
      <w:lvlText w:val="•"/>
      <w:lvlJc w:val="left"/>
      <w:pPr>
        <w:ind w:left="3225" w:hanging="416"/>
      </w:pPr>
      <w:rPr>
        <w:rFonts w:hint="default"/>
        <w:lang w:val="en-US" w:eastAsia="en-US" w:bidi="ar-SA"/>
      </w:rPr>
    </w:lvl>
    <w:lvl w:ilvl="4" w:tplc="F6523F38">
      <w:numFmt w:val="bullet"/>
      <w:lvlText w:val="•"/>
      <w:lvlJc w:val="left"/>
      <w:pPr>
        <w:ind w:left="4006" w:hanging="416"/>
      </w:pPr>
      <w:rPr>
        <w:rFonts w:hint="default"/>
        <w:lang w:val="en-US" w:eastAsia="en-US" w:bidi="ar-SA"/>
      </w:rPr>
    </w:lvl>
    <w:lvl w:ilvl="5" w:tplc="B986BE12">
      <w:numFmt w:val="bullet"/>
      <w:lvlText w:val="•"/>
      <w:lvlJc w:val="left"/>
      <w:pPr>
        <w:ind w:left="4788" w:hanging="416"/>
      </w:pPr>
      <w:rPr>
        <w:rFonts w:hint="default"/>
        <w:lang w:val="en-US" w:eastAsia="en-US" w:bidi="ar-SA"/>
      </w:rPr>
    </w:lvl>
    <w:lvl w:ilvl="6" w:tplc="2C9844C4">
      <w:numFmt w:val="bullet"/>
      <w:lvlText w:val="•"/>
      <w:lvlJc w:val="left"/>
      <w:pPr>
        <w:ind w:left="5570" w:hanging="416"/>
      </w:pPr>
      <w:rPr>
        <w:rFonts w:hint="default"/>
        <w:lang w:val="en-US" w:eastAsia="en-US" w:bidi="ar-SA"/>
      </w:rPr>
    </w:lvl>
    <w:lvl w:ilvl="7" w:tplc="97C4AC9A">
      <w:numFmt w:val="bullet"/>
      <w:lvlText w:val="•"/>
      <w:lvlJc w:val="left"/>
      <w:pPr>
        <w:ind w:left="6351" w:hanging="416"/>
      </w:pPr>
      <w:rPr>
        <w:rFonts w:hint="default"/>
        <w:lang w:val="en-US" w:eastAsia="en-US" w:bidi="ar-SA"/>
      </w:rPr>
    </w:lvl>
    <w:lvl w:ilvl="8" w:tplc="19529F12">
      <w:numFmt w:val="bullet"/>
      <w:lvlText w:val="•"/>
      <w:lvlJc w:val="left"/>
      <w:pPr>
        <w:ind w:left="7133" w:hanging="416"/>
      </w:pPr>
      <w:rPr>
        <w:rFonts w:hint="default"/>
        <w:lang w:val="en-US" w:eastAsia="en-US" w:bidi="ar-SA"/>
      </w:rPr>
    </w:lvl>
  </w:abstractNum>
  <w:abstractNum w:abstractNumId="60" w15:restartNumberingAfterBreak="0">
    <w:nsid w:val="4E083D64"/>
    <w:multiLevelType w:val="hybridMultilevel"/>
    <w:tmpl w:val="CC046F12"/>
    <w:lvl w:ilvl="0" w:tplc="63424FB6">
      <w:start w:val="1"/>
      <w:numFmt w:val="decimal"/>
      <w:lvlText w:val="%1."/>
      <w:lvlJc w:val="left"/>
      <w:pPr>
        <w:ind w:left="441" w:hanging="317"/>
        <w:jc w:val="left"/>
      </w:pPr>
      <w:rPr>
        <w:rFonts w:ascii="Arial" w:eastAsia="Arial" w:hAnsi="Arial" w:cs="Arial" w:hint="default"/>
        <w:b/>
        <w:bCs/>
        <w:i w:val="0"/>
        <w:iCs w:val="0"/>
        <w:color w:val="464A4A"/>
        <w:spacing w:val="0"/>
        <w:w w:val="104"/>
        <w:sz w:val="17"/>
        <w:szCs w:val="17"/>
        <w:lang w:val="en-US" w:eastAsia="en-US" w:bidi="ar-SA"/>
      </w:rPr>
    </w:lvl>
    <w:lvl w:ilvl="1" w:tplc="6D18C14C">
      <w:numFmt w:val="bullet"/>
      <w:lvlText w:val="•"/>
      <w:lvlJc w:val="left"/>
      <w:pPr>
        <w:ind w:left="1088" w:hanging="317"/>
      </w:pPr>
      <w:rPr>
        <w:rFonts w:hint="default"/>
        <w:lang w:val="en-US" w:eastAsia="en-US" w:bidi="ar-SA"/>
      </w:rPr>
    </w:lvl>
    <w:lvl w:ilvl="2" w:tplc="30D8546E">
      <w:numFmt w:val="bullet"/>
      <w:lvlText w:val="•"/>
      <w:lvlJc w:val="left"/>
      <w:pPr>
        <w:ind w:left="1737" w:hanging="317"/>
      </w:pPr>
      <w:rPr>
        <w:rFonts w:hint="default"/>
        <w:lang w:val="en-US" w:eastAsia="en-US" w:bidi="ar-SA"/>
      </w:rPr>
    </w:lvl>
    <w:lvl w:ilvl="3" w:tplc="7F729B9E">
      <w:numFmt w:val="bullet"/>
      <w:lvlText w:val="•"/>
      <w:lvlJc w:val="left"/>
      <w:pPr>
        <w:ind w:left="2385" w:hanging="317"/>
      </w:pPr>
      <w:rPr>
        <w:rFonts w:hint="default"/>
        <w:lang w:val="en-US" w:eastAsia="en-US" w:bidi="ar-SA"/>
      </w:rPr>
    </w:lvl>
    <w:lvl w:ilvl="4" w:tplc="68249B94">
      <w:numFmt w:val="bullet"/>
      <w:lvlText w:val="•"/>
      <w:lvlJc w:val="left"/>
      <w:pPr>
        <w:ind w:left="3034" w:hanging="317"/>
      </w:pPr>
      <w:rPr>
        <w:rFonts w:hint="default"/>
        <w:lang w:val="en-US" w:eastAsia="en-US" w:bidi="ar-SA"/>
      </w:rPr>
    </w:lvl>
    <w:lvl w:ilvl="5" w:tplc="EF1A6544">
      <w:numFmt w:val="bullet"/>
      <w:lvlText w:val="•"/>
      <w:lvlJc w:val="left"/>
      <w:pPr>
        <w:ind w:left="3682" w:hanging="317"/>
      </w:pPr>
      <w:rPr>
        <w:rFonts w:hint="default"/>
        <w:lang w:val="en-US" w:eastAsia="en-US" w:bidi="ar-SA"/>
      </w:rPr>
    </w:lvl>
    <w:lvl w:ilvl="6" w:tplc="82B01B84">
      <w:numFmt w:val="bullet"/>
      <w:lvlText w:val="•"/>
      <w:lvlJc w:val="left"/>
      <w:pPr>
        <w:ind w:left="4331" w:hanging="317"/>
      </w:pPr>
      <w:rPr>
        <w:rFonts w:hint="default"/>
        <w:lang w:val="en-US" w:eastAsia="en-US" w:bidi="ar-SA"/>
      </w:rPr>
    </w:lvl>
    <w:lvl w:ilvl="7" w:tplc="1F5EDF72">
      <w:numFmt w:val="bullet"/>
      <w:lvlText w:val="•"/>
      <w:lvlJc w:val="left"/>
      <w:pPr>
        <w:ind w:left="4979" w:hanging="317"/>
      </w:pPr>
      <w:rPr>
        <w:rFonts w:hint="default"/>
        <w:lang w:val="en-US" w:eastAsia="en-US" w:bidi="ar-SA"/>
      </w:rPr>
    </w:lvl>
    <w:lvl w:ilvl="8" w:tplc="991687BC">
      <w:numFmt w:val="bullet"/>
      <w:lvlText w:val="•"/>
      <w:lvlJc w:val="left"/>
      <w:pPr>
        <w:ind w:left="5628" w:hanging="317"/>
      </w:pPr>
      <w:rPr>
        <w:rFonts w:hint="default"/>
        <w:lang w:val="en-US" w:eastAsia="en-US" w:bidi="ar-SA"/>
      </w:rPr>
    </w:lvl>
  </w:abstractNum>
  <w:abstractNum w:abstractNumId="61" w15:restartNumberingAfterBreak="0">
    <w:nsid w:val="4EB07675"/>
    <w:multiLevelType w:val="hybridMultilevel"/>
    <w:tmpl w:val="8230F860"/>
    <w:lvl w:ilvl="0" w:tplc="406CDAE0">
      <w:numFmt w:val="bullet"/>
      <w:lvlText w:val="•"/>
      <w:lvlJc w:val="left"/>
      <w:pPr>
        <w:ind w:left="360" w:hanging="236"/>
      </w:pPr>
      <w:rPr>
        <w:rFonts w:ascii="Arial" w:eastAsia="Arial" w:hAnsi="Arial" w:cs="Arial" w:hint="default"/>
        <w:b w:val="0"/>
        <w:bCs w:val="0"/>
        <w:i w:val="0"/>
        <w:iCs w:val="0"/>
        <w:color w:val="464A4A"/>
        <w:spacing w:val="0"/>
        <w:w w:val="104"/>
        <w:sz w:val="17"/>
        <w:szCs w:val="17"/>
        <w:lang w:val="en-US" w:eastAsia="en-US" w:bidi="ar-SA"/>
      </w:rPr>
    </w:lvl>
    <w:lvl w:ilvl="1" w:tplc="824AC386">
      <w:numFmt w:val="bullet"/>
      <w:lvlText w:val="•"/>
      <w:lvlJc w:val="left"/>
      <w:pPr>
        <w:ind w:left="1016" w:hanging="236"/>
      </w:pPr>
      <w:rPr>
        <w:rFonts w:hint="default"/>
        <w:lang w:val="en-US" w:eastAsia="en-US" w:bidi="ar-SA"/>
      </w:rPr>
    </w:lvl>
    <w:lvl w:ilvl="2" w:tplc="A7C4825C">
      <w:numFmt w:val="bullet"/>
      <w:lvlText w:val="•"/>
      <w:lvlJc w:val="left"/>
      <w:pPr>
        <w:ind w:left="1673" w:hanging="236"/>
      </w:pPr>
      <w:rPr>
        <w:rFonts w:hint="default"/>
        <w:lang w:val="en-US" w:eastAsia="en-US" w:bidi="ar-SA"/>
      </w:rPr>
    </w:lvl>
    <w:lvl w:ilvl="3" w:tplc="8108B64C">
      <w:numFmt w:val="bullet"/>
      <w:lvlText w:val="•"/>
      <w:lvlJc w:val="left"/>
      <w:pPr>
        <w:ind w:left="2329" w:hanging="236"/>
      </w:pPr>
      <w:rPr>
        <w:rFonts w:hint="default"/>
        <w:lang w:val="en-US" w:eastAsia="en-US" w:bidi="ar-SA"/>
      </w:rPr>
    </w:lvl>
    <w:lvl w:ilvl="4" w:tplc="2528EC36">
      <w:numFmt w:val="bullet"/>
      <w:lvlText w:val="•"/>
      <w:lvlJc w:val="left"/>
      <w:pPr>
        <w:ind w:left="2986" w:hanging="236"/>
      </w:pPr>
      <w:rPr>
        <w:rFonts w:hint="default"/>
        <w:lang w:val="en-US" w:eastAsia="en-US" w:bidi="ar-SA"/>
      </w:rPr>
    </w:lvl>
    <w:lvl w:ilvl="5" w:tplc="8ABA9CDC">
      <w:numFmt w:val="bullet"/>
      <w:lvlText w:val="•"/>
      <w:lvlJc w:val="left"/>
      <w:pPr>
        <w:ind w:left="3642" w:hanging="236"/>
      </w:pPr>
      <w:rPr>
        <w:rFonts w:hint="default"/>
        <w:lang w:val="en-US" w:eastAsia="en-US" w:bidi="ar-SA"/>
      </w:rPr>
    </w:lvl>
    <w:lvl w:ilvl="6" w:tplc="1B4CB980">
      <w:numFmt w:val="bullet"/>
      <w:lvlText w:val="•"/>
      <w:lvlJc w:val="left"/>
      <w:pPr>
        <w:ind w:left="4299" w:hanging="236"/>
      </w:pPr>
      <w:rPr>
        <w:rFonts w:hint="default"/>
        <w:lang w:val="en-US" w:eastAsia="en-US" w:bidi="ar-SA"/>
      </w:rPr>
    </w:lvl>
    <w:lvl w:ilvl="7" w:tplc="D190311C">
      <w:numFmt w:val="bullet"/>
      <w:lvlText w:val="•"/>
      <w:lvlJc w:val="left"/>
      <w:pPr>
        <w:ind w:left="4955" w:hanging="236"/>
      </w:pPr>
      <w:rPr>
        <w:rFonts w:hint="default"/>
        <w:lang w:val="en-US" w:eastAsia="en-US" w:bidi="ar-SA"/>
      </w:rPr>
    </w:lvl>
    <w:lvl w:ilvl="8" w:tplc="7DD4961A">
      <w:numFmt w:val="bullet"/>
      <w:lvlText w:val="•"/>
      <w:lvlJc w:val="left"/>
      <w:pPr>
        <w:ind w:left="5612" w:hanging="236"/>
      </w:pPr>
      <w:rPr>
        <w:rFonts w:hint="default"/>
        <w:lang w:val="en-US" w:eastAsia="en-US" w:bidi="ar-SA"/>
      </w:rPr>
    </w:lvl>
  </w:abstractNum>
  <w:abstractNum w:abstractNumId="62" w15:restartNumberingAfterBreak="0">
    <w:nsid w:val="4FFA7A02"/>
    <w:multiLevelType w:val="hybridMultilevel"/>
    <w:tmpl w:val="EBCED914"/>
    <w:lvl w:ilvl="0" w:tplc="5C4C41E8">
      <w:start w:val="2"/>
      <w:numFmt w:val="decimal"/>
      <w:lvlText w:val="%1."/>
      <w:lvlJc w:val="left"/>
      <w:pPr>
        <w:ind w:left="381" w:hanging="274"/>
        <w:jc w:val="left"/>
      </w:pPr>
      <w:rPr>
        <w:rFonts w:ascii="Verdana" w:eastAsia="Verdana" w:hAnsi="Verdana" w:cs="Verdana" w:hint="default"/>
        <w:b w:val="0"/>
        <w:bCs w:val="0"/>
        <w:i w:val="0"/>
        <w:iCs w:val="0"/>
        <w:spacing w:val="0"/>
        <w:w w:val="100"/>
        <w:sz w:val="16"/>
        <w:szCs w:val="16"/>
        <w:lang w:val="en-US" w:eastAsia="en-US" w:bidi="ar-SA"/>
      </w:rPr>
    </w:lvl>
    <w:lvl w:ilvl="1" w:tplc="E3CA806A">
      <w:numFmt w:val="bullet"/>
      <w:lvlText w:val="•"/>
      <w:lvlJc w:val="left"/>
      <w:pPr>
        <w:ind w:left="715" w:hanging="274"/>
      </w:pPr>
      <w:rPr>
        <w:rFonts w:hint="default"/>
        <w:lang w:val="en-US" w:eastAsia="en-US" w:bidi="ar-SA"/>
      </w:rPr>
    </w:lvl>
    <w:lvl w:ilvl="2" w:tplc="C3A29FC6">
      <w:numFmt w:val="bullet"/>
      <w:lvlText w:val="•"/>
      <w:lvlJc w:val="left"/>
      <w:pPr>
        <w:ind w:left="1051" w:hanging="274"/>
      </w:pPr>
      <w:rPr>
        <w:rFonts w:hint="default"/>
        <w:lang w:val="en-US" w:eastAsia="en-US" w:bidi="ar-SA"/>
      </w:rPr>
    </w:lvl>
    <w:lvl w:ilvl="3" w:tplc="E6500CB6">
      <w:numFmt w:val="bullet"/>
      <w:lvlText w:val="•"/>
      <w:lvlJc w:val="left"/>
      <w:pPr>
        <w:ind w:left="1386" w:hanging="274"/>
      </w:pPr>
      <w:rPr>
        <w:rFonts w:hint="default"/>
        <w:lang w:val="en-US" w:eastAsia="en-US" w:bidi="ar-SA"/>
      </w:rPr>
    </w:lvl>
    <w:lvl w:ilvl="4" w:tplc="EB20BBD8">
      <w:numFmt w:val="bullet"/>
      <w:lvlText w:val="•"/>
      <w:lvlJc w:val="left"/>
      <w:pPr>
        <w:ind w:left="1722" w:hanging="274"/>
      </w:pPr>
      <w:rPr>
        <w:rFonts w:hint="default"/>
        <w:lang w:val="en-US" w:eastAsia="en-US" w:bidi="ar-SA"/>
      </w:rPr>
    </w:lvl>
    <w:lvl w:ilvl="5" w:tplc="DC205DF4">
      <w:numFmt w:val="bullet"/>
      <w:lvlText w:val="•"/>
      <w:lvlJc w:val="left"/>
      <w:pPr>
        <w:ind w:left="2058" w:hanging="274"/>
      </w:pPr>
      <w:rPr>
        <w:rFonts w:hint="default"/>
        <w:lang w:val="en-US" w:eastAsia="en-US" w:bidi="ar-SA"/>
      </w:rPr>
    </w:lvl>
    <w:lvl w:ilvl="6" w:tplc="D72EB8E2">
      <w:numFmt w:val="bullet"/>
      <w:lvlText w:val="•"/>
      <w:lvlJc w:val="left"/>
      <w:pPr>
        <w:ind w:left="2393" w:hanging="274"/>
      </w:pPr>
      <w:rPr>
        <w:rFonts w:hint="default"/>
        <w:lang w:val="en-US" w:eastAsia="en-US" w:bidi="ar-SA"/>
      </w:rPr>
    </w:lvl>
    <w:lvl w:ilvl="7" w:tplc="6BCA9B4C">
      <w:numFmt w:val="bullet"/>
      <w:lvlText w:val="•"/>
      <w:lvlJc w:val="left"/>
      <w:pPr>
        <w:ind w:left="2729" w:hanging="274"/>
      </w:pPr>
      <w:rPr>
        <w:rFonts w:hint="default"/>
        <w:lang w:val="en-US" w:eastAsia="en-US" w:bidi="ar-SA"/>
      </w:rPr>
    </w:lvl>
    <w:lvl w:ilvl="8" w:tplc="2FB231E6">
      <w:numFmt w:val="bullet"/>
      <w:lvlText w:val="•"/>
      <w:lvlJc w:val="left"/>
      <w:pPr>
        <w:ind w:left="3064" w:hanging="274"/>
      </w:pPr>
      <w:rPr>
        <w:rFonts w:hint="default"/>
        <w:lang w:val="en-US" w:eastAsia="en-US" w:bidi="ar-SA"/>
      </w:rPr>
    </w:lvl>
  </w:abstractNum>
  <w:abstractNum w:abstractNumId="63" w15:restartNumberingAfterBreak="0">
    <w:nsid w:val="5020132E"/>
    <w:multiLevelType w:val="hybridMultilevel"/>
    <w:tmpl w:val="1EC4B0CE"/>
    <w:lvl w:ilvl="0" w:tplc="4AAC129E">
      <w:numFmt w:val="bullet"/>
      <w:lvlText w:val=""/>
      <w:lvlJc w:val="left"/>
      <w:pPr>
        <w:ind w:left="840" w:hanging="361"/>
      </w:pPr>
      <w:rPr>
        <w:rFonts w:ascii="Symbol" w:eastAsia="Symbol" w:hAnsi="Symbol" w:cs="Symbol" w:hint="default"/>
        <w:b w:val="0"/>
        <w:bCs w:val="0"/>
        <w:i w:val="0"/>
        <w:iCs w:val="0"/>
        <w:spacing w:val="0"/>
        <w:w w:val="100"/>
        <w:sz w:val="22"/>
        <w:szCs w:val="22"/>
        <w:lang w:val="en-US" w:eastAsia="en-US" w:bidi="ar-SA"/>
      </w:rPr>
    </w:lvl>
    <w:lvl w:ilvl="1" w:tplc="73E0F550">
      <w:numFmt w:val="bullet"/>
      <w:lvlText w:val="•"/>
      <w:lvlJc w:val="left"/>
      <w:pPr>
        <w:ind w:left="1830" w:hanging="361"/>
      </w:pPr>
      <w:rPr>
        <w:rFonts w:hint="default"/>
        <w:lang w:val="en-US" w:eastAsia="en-US" w:bidi="ar-SA"/>
      </w:rPr>
    </w:lvl>
    <w:lvl w:ilvl="2" w:tplc="A82C4760">
      <w:numFmt w:val="bullet"/>
      <w:lvlText w:val="•"/>
      <w:lvlJc w:val="left"/>
      <w:pPr>
        <w:ind w:left="2821" w:hanging="361"/>
      </w:pPr>
      <w:rPr>
        <w:rFonts w:hint="default"/>
        <w:lang w:val="en-US" w:eastAsia="en-US" w:bidi="ar-SA"/>
      </w:rPr>
    </w:lvl>
    <w:lvl w:ilvl="3" w:tplc="BB08CACC">
      <w:numFmt w:val="bullet"/>
      <w:lvlText w:val="•"/>
      <w:lvlJc w:val="left"/>
      <w:pPr>
        <w:ind w:left="3811" w:hanging="361"/>
      </w:pPr>
      <w:rPr>
        <w:rFonts w:hint="default"/>
        <w:lang w:val="en-US" w:eastAsia="en-US" w:bidi="ar-SA"/>
      </w:rPr>
    </w:lvl>
    <w:lvl w:ilvl="4" w:tplc="94D2DEF8">
      <w:numFmt w:val="bullet"/>
      <w:lvlText w:val="•"/>
      <w:lvlJc w:val="left"/>
      <w:pPr>
        <w:ind w:left="4802" w:hanging="361"/>
      </w:pPr>
      <w:rPr>
        <w:rFonts w:hint="default"/>
        <w:lang w:val="en-US" w:eastAsia="en-US" w:bidi="ar-SA"/>
      </w:rPr>
    </w:lvl>
    <w:lvl w:ilvl="5" w:tplc="5B984A5E">
      <w:numFmt w:val="bullet"/>
      <w:lvlText w:val="•"/>
      <w:lvlJc w:val="left"/>
      <w:pPr>
        <w:ind w:left="5793" w:hanging="361"/>
      </w:pPr>
      <w:rPr>
        <w:rFonts w:hint="default"/>
        <w:lang w:val="en-US" w:eastAsia="en-US" w:bidi="ar-SA"/>
      </w:rPr>
    </w:lvl>
    <w:lvl w:ilvl="6" w:tplc="7A08E572">
      <w:numFmt w:val="bullet"/>
      <w:lvlText w:val="•"/>
      <w:lvlJc w:val="left"/>
      <w:pPr>
        <w:ind w:left="6783" w:hanging="361"/>
      </w:pPr>
      <w:rPr>
        <w:rFonts w:hint="default"/>
        <w:lang w:val="en-US" w:eastAsia="en-US" w:bidi="ar-SA"/>
      </w:rPr>
    </w:lvl>
    <w:lvl w:ilvl="7" w:tplc="F9722F70">
      <w:numFmt w:val="bullet"/>
      <w:lvlText w:val="•"/>
      <w:lvlJc w:val="left"/>
      <w:pPr>
        <w:ind w:left="7774" w:hanging="361"/>
      </w:pPr>
      <w:rPr>
        <w:rFonts w:hint="default"/>
        <w:lang w:val="en-US" w:eastAsia="en-US" w:bidi="ar-SA"/>
      </w:rPr>
    </w:lvl>
    <w:lvl w:ilvl="8" w:tplc="3FEE081E">
      <w:numFmt w:val="bullet"/>
      <w:lvlText w:val="•"/>
      <w:lvlJc w:val="left"/>
      <w:pPr>
        <w:ind w:left="8765" w:hanging="361"/>
      </w:pPr>
      <w:rPr>
        <w:rFonts w:hint="default"/>
        <w:lang w:val="en-US" w:eastAsia="en-US" w:bidi="ar-SA"/>
      </w:rPr>
    </w:lvl>
  </w:abstractNum>
  <w:abstractNum w:abstractNumId="64" w15:restartNumberingAfterBreak="0">
    <w:nsid w:val="51487F78"/>
    <w:multiLevelType w:val="hybridMultilevel"/>
    <w:tmpl w:val="04B4D234"/>
    <w:lvl w:ilvl="0" w:tplc="A0428464">
      <w:start w:val="1"/>
      <w:numFmt w:val="decimal"/>
      <w:lvlText w:val="%1."/>
      <w:lvlJc w:val="left"/>
      <w:pPr>
        <w:ind w:left="829" w:hanging="416"/>
        <w:jc w:val="left"/>
      </w:pPr>
      <w:rPr>
        <w:rFonts w:ascii="Arial" w:eastAsia="Arial" w:hAnsi="Arial" w:cs="Arial" w:hint="default"/>
        <w:b w:val="0"/>
        <w:bCs w:val="0"/>
        <w:i w:val="0"/>
        <w:iCs w:val="0"/>
        <w:spacing w:val="-1"/>
        <w:w w:val="99"/>
        <w:sz w:val="20"/>
        <w:szCs w:val="20"/>
        <w:lang w:val="en-US" w:eastAsia="en-US" w:bidi="ar-SA"/>
      </w:rPr>
    </w:lvl>
    <w:lvl w:ilvl="1" w:tplc="7E1EE264">
      <w:numFmt w:val="bullet"/>
      <w:lvlText w:val="•"/>
      <w:lvlJc w:val="left"/>
      <w:pPr>
        <w:ind w:left="1607" w:hanging="416"/>
      </w:pPr>
      <w:rPr>
        <w:rFonts w:hint="default"/>
        <w:lang w:val="en-US" w:eastAsia="en-US" w:bidi="ar-SA"/>
      </w:rPr>
    </w:lvl>
    <w:lvl w:ilvl="2" w:tplc="A9AEED12">
      <w:numFmt w:val="bullet"/>
      <w:lvlText w:val="•"/>
      <w:lvlJc w:val="left"/>
      <w:pPr>
        <w:ind w:left="2395" w:hanging="416"/>
      </w:pPr>
      <w:rPr>
        <w:rFonts w:hint="default"/>
        <w:lang w:val="en-US" w:eastAsia="en-US" w:bidi="ar-SA"/>
      </w:rPr>
    </w:lvl>
    <w:lvl w:ilvl="3" w:tplc="4C26BEB2">
      <w:numFmt w:val="bullet"/>
      <w:lvlText w:val="•"/>
      <w:lvlJc w:val="left"/>
      <w:pPr>
        <w:ind w:left="3183" w:hanging="416"/>
      </w:pPr>
      <w:rPr>
        <w:rFonts w:hint="default"/>
        <w:lang w:val="en-US" w:eastAsia="en-US" w:bidi="ar-SA"/>
      </w:rPr>
    </w:lvl>
    <w:lvl w:ilvl="4" w:tplc="29D2BC66">
      <w:numFmt w:val="bullet"/>
      <w:lvlText w:val="•"/>
      <w:lvlJc w:val="left"/>
      <w:pPr>
        <w:ind w:left="3970" w:hanging="416"/>
      </w:pPr>
      <w:rPr>
        <w:rFonts w:hint="default"/>
        <w:lang w:val="en-US" w:eastAsia="en-US" w:bidi="ar-SA"/>
      </w:rPr>
    </w:lvl>
    <w:lvl w:ilvl="5" w:tplc="3A9257B6">
      <w:numFmt w:val="bullet"/>
      <w:lvlText w:val="•"/>
      <w:lvlJc w:val="left"/>
      <w:pPr>
        <w:ind w:left="4758" w:hanging="416"/>
      </w:pPr>
      <w:rPr>
        <w:rFonts w:hint="default"/>
        <w:lang w:val="en-US" w:eastAsia="en-US" w:bidi="ar-SA"/>
      </w:rPr>
    </w:lvl>
    <w:lvl w:ilvl="6" w:tplc="658AF0BE">
      <w:numFmt w:val="bullet"/>
      <w:lvlText w:val="•"/>
      <w:lvlJc w:val="left"/>
      <w:pPr>
        <w:ind w:left="5546" w:hanging="416"/>
      </w:pPr>
      <w:rPr>
        <w:rFonts w:hint="default"/>
        <w:lang w:val="en-US" w:eastAsia="en-US" w:bidi="ar-SA"/>
      </w:rPr>
    </w:lvl>
    <w:lvl w:ilvl="7" w:tplc="31B0A9CC">
      <w:numFmt w:val="bullet"/>
      <w:lvlText w:val="•"/>
      <w:lvlJc w:val="left"/>
      <w:pPr>
        <w:ind w:left="6333" w:hanging="416"/>
      </w:pPr>
      <w:rPr>
        <w:rFonts w:hint="default"/>
        <w:lang w:val="en-US" w:eastAsia="en-US" w:bidi="ar-SA"/>
      </w:rPr>
    </w:lvl>
    <w:lvl w:ilvl="8" w:tplc="7FE03092">
      <w:numFmt w:val="bullet"/>
      <w:lvlText w:val="•"/>
      <w:lvlJc w:val="left"/>
      <w:pPr>
        <w:ind w:left="7121" w:hanging="416"/>
      </w:pPr>
      <w:rPr>
        <w:rFonts w:hint="default"/>
        <w:lang w:val="en-US" w:eastAsia="en-US" w:bidi="ar-SA"/>
      </w:rPr>
    </w:lvl>
  </w:abstractNum>
  <w:abstractNum w:abstractNumId="65" w15:restartNumberingAfterBreak="0">
    <w:nsid w:val="515B662D"/>
    <w:multiLevelType w:val="hybridMultilevel"/>
    <w:tmpl w:val="3B5233A8"/>
    <w:lvl w:ilvl="0" w:tplc="080C3592">
      <w:numFmt w:val="bullet"/>
      <w:lvlText w:val=""/>
      <w:lvlJc w:val="left"/>
      <w:pPr>
        <w:ind w:left="554" w:hanging="284"/>
      </w:pPr>
      <w:rPr>
        <w:rFonts w:ascii="Symbol" w:eastAsia="Symbol" w:hAnsi="Symbol" w:cs="Symbol" w:hint="default"/>
        <w:b w:val="0"/>
        <w:bCs w:val="0"/>
        <w:i w:val="0"/>
        <w:iCs w:val="0"/>
        <w:spacing w:val="0"/>
        <w:w w:val="100"/>
        <w:sz w:val="16"/>
        <w:szCs w:val="16"/>
        <w:lang w:val="en-US" w:eastAsia="en-US" w:bidi="ar-SA"/>
      </w:rPr>
    </w:lvl>
    <w:lvl w:ilvl="1" w:tplc="A1F255A6">
      <w:numFmt w:val="bullet"/>
      <w:lvlText w:val="•"/>
      <w:lvlJc w:val="left"/>
      <w:pPr>
        <w:ind w:left="801" w:hanging="284"/>
      </w:pPr>
      <w:rPr>
        <w:rFonts w:hint="default"/>
        <w:lang w:val="en-US" w:eastAsia="en-US" w:bidi="ar-SA"/>
      </w:rPr>
    </w:lvl>
    <w:lvl w:ilvl="2" w:tplc="27D68940">
      <w:numFmt w:val="bullet"/>
      <w:lvlText w:val="•"/>
      <w:lvlJc w:val="left"/>
      <w:pPr>
        <w:ind w:left="1042" w:hanging="284"/>
      </w:pPr>
      <w:rPr>
        <w:rFonts w:hint="default"/>
        <w:lang w:val="en-US" w:eastAsia="en-US" w:bidi="ar-SA"/>
      </w:rPr>
    </w:lvl>
    <w:lvl w:ilvl="3" w:tplc="E20A2928">
      <w:numFmt w:val="bullet"/>
      <w:lvlText w:val="•"/>
      <w:lvlJc w:val="left"/>
      <w:pPr>
        <w:ind w:left="1283" w:hanging="284"/>
      </w:pPr>
      <w:rPr>
        <w:rFonts w:hint="default"/>
        <w:lang w:val="en-US" w:eastAsia="en-US" w:bidi="ar-SA"/>
      </w:rPr>
    </w:lvl>
    <w:lvl w:ilvl="4" w:tplc="45AA1790">
      <w:numFmt w:val="bullet"/>
      <w:lvlText w:val="•"/>
      <w:lvlJc w:val="left"/>
      <w:pPr>
        <w:ind w:left="1525" w:hanging="284"/>
      </w:pPr>
      <w:rPr>
        <w:rFonts w:hint="default"/>
        <w:lang w:val="en-US" w:eastAsia="en-US" w:bidi="ar-SA"/>
      </w:rPr>
    </w:lvl>
    <w:lvl w:ilvl="5" w:tplc="5B540FB4">
      <w:numFmt w:val="bullet"/>
      <w:lvlText w:val="•"/>
      <w:lvlJc w:val="left"/>
      <w:pPr>
        <w:ind w:left="1766" w:hanging="284"/>
      </w:pPr>
      <w:rPr>
        <w:rFonts w:hint="default"/>
        <w:lang w:val="en-US" w:eastAsia="en-US" w:bidi="ar-SA"/>
      </w:rPr>
    </w:lvl>
    <w:lvl w:ilvl="6" w:tplc="E3802D46">
      <w:numFmt w:val="bullet"/>
      <w:lvlText w:val="•"/>
      <w:lvlJc w:val="left"/>
      <w:pPr>
        <w:ind w:left="2007" w:hanging="284"/>
      </w:pPr>
      <w:rPr>
        <w:rFonts w:hint="default"/>
        <w:lang w:val="en-US" w:eastAsia="en-US" w:bidi="ar-SA"/>
      </w:rPr>
    </w:lvl>
    <w:lvl w:ilvl="7" w:tplc="5AAABC02">
      <w:numFmt w:val="bullet"/>
      <w:lvlText w:val="•"/>
      <w:lvlJc w:val="left"/>
      <w:pPr>
        <w:ind w:left="2249" w:hanging="284"/>
      </w:pPr>
      <w:rPr>
        <w:rFonts w:hint="default"/>
        <w:lang w:val="en-US" w:eastAsia="en-US" w:bidi="ar-SA"/>
      </w:rPr>
    </w:lvl>
    <w:lvl w:ilvl="8" w:tplc="145096FC">
      <w:numFmt w:val="bullet"/>
      <w:lvlText w:val="•"/>
      <w:lvlJc w:val="left"/>
      <w:pPr>
        <w:ind w:left="2490" w:hanging="284"/>
      </w:pPr>
      <w:rPr>
        <w:rFonts w:hint="default"/>
        <w:lang w:val="en-US" w:eastAsia="en-US" w:bidi="ar-SA"/>
      </w:rPr>
    </w:lvl>
  </w:abstractNum>
  <w:abstractNum w:abstractNumId="66" w15:restartNumberingAfterBreak="0">
    <w:nsid w:val="516844BA"/>
    <w:multiLevelType w:val="hybridMultilevel"/>
    <w:tmpl w:val="C10EC308"/>
    <w:lvl w:ilvl="0" w:tplc="B0A079A2">
      <w:numFmt w:val="bullet"/>
      <w:lvlText w:val=""/>
      <w:lvlJc w:val="left"/>
      <w:pPr>
        <w:ind w:left="554" w:hanging="361"/>
      </w:pPr>
      <w:rPr>
        <w:rFonts w:ascii="Symbol" w:eastAsia="Symbol" w:hAnsi="Symbol" w:cs="Symbol" w:hint="default"/>
        <w:b w:val="0"/>
        <w:bCs w:val="0"/>
        <w:i w:val="0"/>
        <w:iCs w:val="0"/>
        <w:spacing w:val="0"/>
        <w:w w:val="100"/>
        <w:sz w:val="16"/>
        <w:szCs w:val="16"/>
        <w:lang w:val="en-US" w:eastAsia="en-US" w:bidi="ar-SA"/>
      </w:rPr>
    </w:lvl>
    <w:lvl w:ilvl="1" w:tplc="D228D77C">
      <w:numFmt w:val="bullet"/>
      <w:lvlText w:val="•"/>
      <w:lvlJc w:val="left"/>
      <w:pPr>
        <w:ind w:left="801" w:hanging="361"/>
      </w:pPr>
      <w:rPr>
        <w:rFonts w:hint="default"/>
        <w:lang w:val="en-US" w:eastAsia="en-US" w:bidi="ar-SA"/>
      </w:rPr>
    </w:lvl>
    <w:lvl w:ilvl="2" w:tplc="4C64E6D4">
      <w:numFmt w:val="bullet"/>
      <w:lvlText w:val="•"/>
      <w:lvlJc w:val="left"/>
      <w:pPr>
        <w:ind w:left="1042" w:hanging="361"/>
      </w:pPr>
      <w:rPr>
        <w:rFonts w:hint="default"/>
        <w:lang w:val="en-US" w:eastAsia="en-US" w:bidi="ar-SA"/>
      </w:rPr>
    </w:lvl>
    <w:lvl w:ilvl="3" w:tplc="EFC629A6">
      <w:numFmt w:val="bullet"/>
      <w:lvlText w:val="•"/>
      <w:lvlJc w:val="left"/>
      <w:pPr>
        <w:ind w:left="1283" w:hanging="361"/>
      </w:pPr>
      <w:rPr>
        <w:rFonts w:hint="default"/>
        <w:lang w:val="en-US" w:eastAsia="en-US" w:bidi="ar-SA"/>
      </w:rPr>
    </w:lvl>
    <w:lvl w:ilvl="4" w:tplc="24926510">
      <w:numFmt w:val="bullet"/>
      <w:lvlText w:val="•"/>
      <w:lvlJc w:val="left"/>
      <w:pPr>
        <w:ind w:left="1525" w:hanging="361"/>
      </w:pPr>
      <w:rPr>
        <w:rFonts w:hint="default"/>
        <w:lang w:val="en-US" w:eastAsia="en-US" w:bidi="ar-SA"/>
      </w:rPr>
    </w:lvl>
    <w:lvl w:ilvl="5" w:tplc="7660D8D8">
      <w:numFmt w:val="bullet"/>
      <w:lvlText w:val="•"/>
      <w:lvlJc w:val="left"/>
      <w:pPr>
        <w:ind w:left="1766" w:hanging="361"/>
      </w:pPr>
      <w:rPr>
        <w:rFonts w:hint="default"/>
        <w:lang w:val="en-US" w:eastAsia="en-US" w:bidi="ar-SA"/>
      </w:rPr>
    </w:lvl>
    <w:lvl w:ilvl="6" w:tplc="96F81DF6">
      <w:numFmt w:val="bullet"/>
      <w:lvlText w:val="•"/>
      <w:lvlJc w:val="left"/>
      <w:pPr>
        <w:ind w:left="2007" w:hanging="361"/>
      </w:pPr>
      <w:rPr>
        <w:rFonts w:hint="default"/>
        <w:lang w:val="en-US" w:eastAsia="en-US" w:bidi="ar-SA"/>
      </w:rPr>
    </w:lvl>
    <w:lvl w:ilvl="7" w:tplc="A9A2414E">
      <w:numFmt w:val="bullet"/>
      <w:lvlText w:val="•"/>
      <w:lvlJc w:val="left"/>
      <w:pPr>
        <w:ind w:left="2249" w:hanging="361"/>
      </w:pPr>
      <w:rPr>
        <w:rFonts w:hint="default"/>
        <w:lang w:val="en-US" w:eastAsia="en-US" w:bidi="ar-SA"/>
      </w:rPr>
    </w:lvl>
    <w:lvl w:ilvl="8" w:tplc="99BC7140">
      <w:numFmt w:val="bullet"/>
      <w:lvlText w:val="•"/>
      <w:lvlJc w:val="left"/>
      <w:pPr>
        <w:ind w:left="2490" w:hanging="361"/>
      </w:pPr>
      <w:rPr>
        <w:rFonts w:hint="default"/>
        <w:lang w:val="en-US" w:eastAsia="en-US" w:bidi="ar-SA"/>
      </w:rPr>
    </w:lvl>
  </w:abstractNum>
  <w:abstractNum w:abstractNumId="67" w15:restartNumberingAfterBreak="0">
    <w:nsid w:val="52B47907"/>
    <w:multiLevelType w:val="multilevel"/>
    <w:tmpl w:val="AC665324"/>
    <w:lvl w:ilvl="0">
      <w:start w:val="1"/>
      <w:numFmt w:val="decimal"/>
      <w:lvlText w:val="%1"/>
      <w:lvlJc w:val="left"/>
      <w:pPr>
        <w:ind w:left="964" w:hanging="432"/>
        <w:jc w:val="left"/>
      </w:pPr>
      <w:rPr>
        <w:rFonts w:hint="default"/>
        <w:lang w:val="en-US" w:eastAsia="en-US" w:bidi="ar-SA"/>
      </w:rPr>
    </w:lvl>
    <w:lvl w:ilvl="1">
      <w:start w:val="1"/>
      <w:numFmt w:val="decimal"/>
      <w:lvlText w:val="%1.%2."/>
      <w:lvlJc w:val="left"/>
      <w:pPr>
        <w:ind w:left="964" w:hanging="432"/>
        <w:jc w:val="right"/>
      </w:pPr>
      <w:rPr>
        <w:rFonts w:ascii="Calibri" w:eastAsia="Calibri" w:hAnsi="Calibri" w:cs="Calibri" w:hint="default"/>
        <w:b w:val="0"/>
        <w:bCs w:val="0"/>
        <w:i w:val="0"/>
        <w:iCs w:val="0"/>
        <w:spacing w:val="-1"/>
        <w:w w:val="100"/>
        <w:sz w:val="24"/>
        <w:szCs w:val="24"/>
        <w:lang w:val="en-US" w:eastAsia="en-US" w:bidi="ar-SA"/>
      </w:rPr>
    </w:lvl>
    <w:lvl w:ilvl="2">
      <w:start w:val="1"/>
      <w:numFmt w:val="decimal"/>
      <w:lvlText w:val="%3."/>
      <w:lvlJc w:val="left"/>
      <w:pPr>
        <w:ind w:left="2551" w:hanging="720"/>
        <w:jc w:val="left"/>
      </w:pPr>
      <w:rPr>
        <w:rFonts w:ascii="Calibri" w:eastAsia="Calibri" w:hAnsi="Calibri" w:cs="Calibri" w:hint="default"/>
        <w:b w:val="0"/>
        <w:bCs w:val="0"/>
        <w:i w:val="0"/>
        <w:iCs w:val="0"/>
        <w:spacing w:val="0"/>
        <w:w w:val="100"/>
        <w:sz w:val="24"/>
        <w:szCs w:val="24"/>
        <w:lang w:val="en-US" w:eastAsia="en-US" w:bidi="ar-SA"/>
      </w:rPr>
    </w:lvl>
    <w:lvl w:ilvl="3">
      <w:numFmt w:val="bullet"/>
      <w:lvlText w:val="•"/>
      <w:lvlJc w:val="left"/>
      <w:pPr>
        <w:ind w:left="3583" w:hanging="720"/>
      </w:pPr>
      <w:rPr>
        <w:rFonts w:hint="default"/>
        <w:lang w:val="en-US" w:eastAsia="en-US" w:bidi="ar-SA"/>
      </w:rPr>
    </w:lvl>
    <w:lvl w:ilvl="4">
      <w:numFmt w:val="bullet"/>
      <w:lvlText w:val="•"/>
      <w:lvlJc w:val="left"/>
      <w:pPr>
        <w:ind w:left="4606" w:hanging="720"/>
      </w:pPr>
      <w:rPr>
        <w:rFonts w:hint="default"/>
        <w:lang w:val="en-US" w:eastAsia="en-US" w:bidi="ar-SA"/>
      </w:rPr>
    </w:lvl>
    <w:lvl w:ilvl="5">
      <w:numFmt w:val="bullet"/>
      <w:lvlText w:val="•"/>
      <w:lvlJc w:val="left"/>
      <w:pPr>
        <w:ind w:left="5629" w:hanging="720"/>
      </w:pPr>
      <w:rPr>
        <w:rFonts w:hint="default"/>
        <w:lang w:val="en-US" w:eastAsia="en-US" w:bidi="ar-SA"/>
      </w:rPr>
    </w:lvl>
    <w:lvl w:ilvl="6">
      <w:numFmt w:val="bullet"/>
      <w:lvlText w:val="•"/>
      <w:lvlJc w:val="left"/>
      <w:pPr>
        <w:ind w:left="6653" w:hanging="720"/>
      </w:pPr>
      <w:rPr>
        <w:rFonts w:hint="default"/>
        <w:lang w:val="en-US" w:eastAsia="en-US" w:bidi="ar-SA"/>
      </w:rPr>
    </w:lvl>
    <w:lvl w:ilvl="7">
      <w:numFmt w:val="bullet"/>
      <w:lvlText w:val="•"/>
      <w:lvlJc w:val="left"/>
      <w:pPr>
        <w:ind w:left="7676" w:hanging="720"/>
      </w:pPr>
      <w:rPr>
        <w:rFonts w:hint="default"/>
        <w:lang w:val="en-US" w:eastAsia="en-US" w:bidi="ar-SA"/>
      </w:rPr>
    </w:lvl>
    <w:lvl w:ilvl="8">
      <w:numFmt w:val="bullet"/>
      <w:lvlText w:val="•"/>
      <w:lvlJc w:val="left"/>
      <w:pPr>
        <w:ind w:left="8699" w:hanging="720"/>
      </w:pPr>
      <w:rPr>
        <w:rFonts w:hint="default"/>
        <w:lang w:val="en-US" w:eastAsia="en-US" w:bidi="ar-SA"/>
      </w:rPr>
    </w:lvl>
  </w:abstractNum>
  <w:abstractNum w:abstractNumId="68" w15:restartNumberingAfterBreak="0">
    <w:nsid w:val="53BB6D5A"/>
    <w:multiLevelType w:val="hybridMultilevel"/>
    <w:tmpl w:val="D35607BE"/>
    <w:lvl w:ilvl="0" w:tplc="47C6F4B8">
      <w:numFmt w:val="bullet"/>
      <w:lvlText w:val="•"/>
      <w:lvlJc w:val="left"/>
      <w:pPr>
        <w:ind w:left="360" w:hanging="236"/>
      </w:pPr>
      <w:rPr>
        <w:rFonts w:ascii="Arial" w:eastAsia="Arial" w:hAnsi="Arial" w:cs="Arial" w:hint="default"/>
        <w:b w:val="0"/>
        <w:bCs w:val="0"/>
        <w:i w:val="0"/>
        <w:iCs w:val="0"/>
        <w:color w:val="464A4A"/>
        <w:spacing w:val="0"/>
        <w:w w:val="104"/>
        <w:sz w:val="17"/>
        <w:szCs w:val="17"/>
        <w:lang w:val="en-US" w:eastAsia="en-US" w:bidi="ar-SA"/>
      </w:rPr>
    </w:lvl>
    <w:lvl w:ilvl="1" w:tplc="F7E6B5AC">
      <w:numFmt w:val="bullet"/>
      <w:lvlText w:val="•"/>
      <w:lvlJc w:val="left"/>
      <w:pPr>
        <w:ind w:left="1016" w:hanging="236"/>
      </w:pPr>
      <w:rPr>
        <w:rFonts w:hint="default"/>
        <w:lang w:val="en-US" w:eastAsia="en-US" w:bidi="ar-SA"/>
      </w:rPr>
    </w:lvl>
    <w:lvl w:ilvl="2" w:tplc="19D8DD6A">
      <w:numFmt w:val="bullet"/>
      <w:lvlText w:val="•"/>
      <w:lvlJc w:val="left"/>
      <w:pPr>
        <w:ind w:left="1673" w:hanging="236"/>
      </w:pPr>
      <w:rPr>
        <w:rFonts w:hint="default"/>
        <w:lang w:val="en-US" w:eastAsia="en-US" w:bidi="ar-SA"/>
      </w:rPr>
    </w:lvl>
    <w:lvl w:ilvl="3" w:tplc="E18E9344">
      <w:numFmt w:val="bullet"/>
      <w:lvlText w:val="•"/>
      <w:lvlJc w:val="left"/>
      <w:pPr>
        <w:ind w:left="2329" w:hanging="236"/>
      </w:pPr>
      <w:rPr>
        <w:rFonts w:hint="default"/>
        <w:lang w:val="en-US" w:eastAsia="en-US" w:bidi="ar-SA"/>
      </w:rPr>
    </w:lvl>
    <w:lvl w:ilvl="4" w:tplc="2D546914">
      <w:numFmt w:val="bullet"/>
      <w:lvlText w:val="•"/>
      <w:lvlJc w:val="left"/>
      <w:pPr>
        <w:ind w:left="2986" w:hanging="236"/>
      </w:pPr>
      <w:rPr>
        <w:rFonts w:hint="default"/>
        <w:lang w:val="en-US" w:eastAsia="en-US" w:bidi="ar-SA"/>
      </w:rPr>
    </w:lvl>
    <w:lvl w:ilvl="5" w:tplc="886E8BC2">
      <w:numFmt w:val="bullet"/>
      <w:lvlText w:val="•"/>
      <w:lvlJc w:val="left"/>
      <w:pPr>
        <w:ind w:left="3642" w:hanging="236"/>
      </w:pPr>
      <w:rPr>
        <w:rFonts w:hint="default"/>
        <w:lang w:val="en-US" w:eastAsia="en-US" w:bidi="ar-SA"/>
      </w:rPr>
    </w:lvl>
    <w:lvl w:ilvl="6" w:tplc="F496DFDC">
      <w:numFmt w:val="bullet"/>
      <w:lvlText w:val="•"/>
      <w:lvlJc w:val="left"/>
      <w:pPr>
        <w:ind w:left="4299" w:hanging="236"/>
      </w:pPr>
      <w:rPr>
        <w:rFonts w:hint="default"/>
        <w:lang w:val="en-US" w:eastAsia="en-US" w:bidi="ar-SA"/>
      </w:rPr>
    </w:lvl>
    <w:lvl w:ilvl="7" w:tplc="B8E00638">
      <w:numFmt w:val="bullet"/>
      <w:lvlText w:val="•"/>
      <w:lvlJc w:val="left"/>
      <w:pPr>
        <w:ind w:left="4955" w:hanging="236"/>
      </w:pPr>
      <w:rPr>
        <w:rFonts w:hint="default"/>
        <w:lang w:val="en-US" w:eastAsia="en-US" w:bidi="ar-SA"/>
      </w:rPr>
    </w:lvl>
    <w:lvl w:ilvl="8" w:tplc="EC726688">
      <w:numFmt w:val="bullet"/>
      <w:lvlText w:val="•"/>
      <w:lvlJc w:val="left"/>
      <w:pPr>
        <w:ind w:left="5612" w:hanging="236"/>
      </w:pPr>
      <w:rPr>
        <w:rFonts w:hint="default"/>
        <w:lang w:val="en-US" w:eastAsia="en-US" w:bidi="ar-SA"/>
      </w:rPr>
    </w:lvl>
  </w:abstractNum>
  <w:abstractNum w:abstractNumId="69" w15:restartNumberingAfterBreak="0">
    <w:nsid w:val="55B829F2"/>
    <w:multiLevelType w:val="multilevel"/>
    <w:tmpl w:val="A216CFB0"/>
    <w:lvl w:ilvl="0">
      <w:start w:val="1"/>
      <w:numFmt w:val="decimal"/>
      <w:lvlText w:val="%1."/>
      <w:lvlJc w:val="left"/>
      <w:pPr>
        <w:ind w:left="686" w:hanging="567"/>
        <w:jc w:val="left"/>
      </w:pPr>
      <w:rPr>
        <w:rFonts w:ascii="Verdana" w:eastAsia="Verdana" w:hAnsi="Verdana" w:cs="Verdana" w:hint="default"/>
        <w:b/>
        <w:bCs/>
        <w:i w:val="0"/>
        <w:iCs w:val="0"/>
        <w:spacing w:val="-1"/>
        <w:w w:val="100"/>
        <w:sz w:val="22"/>
        <w:szCs w:val="22"/>
        <w:lang w:val="en-US" w:eastAsia="en-US" w:bidi="ar-SA"/>
      </w:rPr>
    </w:lvl>
    <w:lvl w:ilvl="1">
      <w:start w:val="1"/>
      <w:numFmt w:val="decimal"/>
      <w:lvlText w:val="%1.%2"/>
      <w:lvlJc w:val="left"/>
      <w:pPr>
        <w:ind w:left="686" w:hanging="567"/>
        <w:jc w:val="left"/>
      </w:pPr>
      <w:rPr>
        <w:rFonts w:ascii="Verdana" w:eastAsia="Verdana" w:hAnsi="Verdana" w:cs="Verdana" w:hint="default"/>
        <w:b w:val="0"/>
        <w:bCs w:val="0"/>
        <w:i w:val="0"/>
        <w:iCs w:val="0"/>
        <w:spacing w:val="-2"/>
        <w:w w:val="100"/>
        <w:sz w:val="22"/>
        <w:szCs w:val="22"/>
        <w:lang w:val="en-US" w:eastAsia="en-US" w:bidi="ar-SA"/>
      </w:rPr>
    </w:lvl>
    <w:lvl w:ilvl="2">
      <w:numFmt w:val="bullet"/>
      <w:lvlText w:val="•"/>
      <w:lvlJc w:val="left"/>
      <w:pPr>
        <w:ind w:left="3671" w:hanging="567"/>
      </w:pPr>
      <w:rPr>
        <w:rFonts w:hint="default"/>
        <w:lang w:val="en-US" w:eastAsia="en-US" w:bidi="ar-SA"/>
      </w:rPr>
    </w:lvl>
    <w:lvl w:ilvl="3">
      <w:numFmt w:val="bullet"/>
      <w:lvlText w:val="•"/>
      <w:lvlJc w:val="left"/>
      <w:pPr>
        <w:ind w:left="5167" w:hanging="567"/>
      </w:pPr>
      <w:rPr>
        <w:rFonts w:hint="default"/>
        <w:lang w:val="en-US" w:eastAsia="en-US" w:bidi="ar-SA"/>
      </w:rPr>
    </w:lvl>
    <w:lvl w:ilvl="4">
      <w:numFmt w:val="bullet"/>
      <w:lvlText w:val="•"/>
      <w:lvlJc w:val="left"/>
      <w:pPr>
        <w:ind w:left="6663" w:hanging="567"/>
      </w:pPr>
      <w:rPr>
        <w:rFonts w:hint="default"/>
        <w:lang w:val="en-US" w:eastAsia="en-US" w:bidi="ar-SA"/>
      </w:rPr>
    </w:lvl>
    <w:lvl w:ilvl="5">
      <w:numFmt w:val="bullet"/>
      <w:lvlText w:val="•"/>
      <w:lvlJc w:val="left"/>
      <w:pPr>
        <w:ind w:left="8159" w:hanging="567"/>
      </w:pPr>
      <w:rPr>
        <w:rFonts w:hint="default"/>
        <w:lang w:val="en-US" w:eastAsia="en-US" w:bidi="ar-SA"/>
      </w:rPr>
    </w:lvl>
    <w:lvl w:ilvl="6">
      <w:numFmt w:val="bullet"/>
      <w:lvlText w:val="•"/>
      <w:lvlJc w:val="left"/>
      <w:pPr>
        <w:ind w:left="9655" w:hanging="567"/>
      </w:pPr>
      <w:rPr>
        <w:rFonts w:hint="default"/>
        <w:lang w:val="en-US" w:eastAsia="en-US" w:bidi="ar-SA"/>
      </w:rPr>
    </w:lvl>
    <w:lvl w:ilvl="7">
      <w:numFmt w:val="bullet"/>
      <w:lvlText w:val="•"/>
      <w:lvlJc w:val="left"/>
      <w:pPr>
        <w:ind w:left="11150" w:hanging="567"/>
      </w:pPr>
      <w:rPr>
        <w:rFonts w:hint="default"/>
        <w:lang w:val="en-US" w:eastAsia="en-US" w:bidi="ar-SA"/>
      </w:rPr>
    </w:lvl>
    <w:lvl w:ilvl="8">
      <w:numFmt w:val="bullet"/>
      <w:lvlText w:val="•"/>
      <w:lvlJc w:val="left"/>
      <w:pPr>
        <w:ind w:left="12646" w:hanging="567"/>
      </w:pPr>
      <w:rPr>
        <w:rFonts w:hint="default"/>
        <w:lang w:val="en-US" w:eastAsia="en-US" w:bidi="ar-SA"/>
      </w:rPr>
    </w:lvl>
  </w:abstractNum>
  <w:abstractNum w:abstractNumId="70" w15:restartNumberingAfterBreak="0">
    <w:nsid w:val="58190D9C"/>
    <w:multiLevelType w:val="hybridMultilevel"/>
    <w:tmpl w:val="957E8E96"/>
    <w:lvl w:ilvl="0" w:tplc="78500C5A">
      <w:start w:val="16"/>
      <w:numFmt w:val="decimal"/>
      <w:lvlText w:val="%1."/>
      <w:lvlJc w:val="left"/>
      <w:pPr>
        <w:ind w:left="829" w:hanging="361"/>
        <w:jc w:val="left"/>
      </w:pPr>
      <w:rPr>
        <w:rFonts w:ascii="Arial" w:eastAsia="Arial" w:hAnsi="Arial" w:cs="Arial" w:hint="default"/>
        <w:b w:val="0"/>
        <w:bCs w:val="0"/>
        <w:i w:val="0"/>
        <w:iCs w:val="0"/>
        <w:spacing w:val="-1"/>
        <w:w w:val="99"/>
        <w:sz w:val="20"/>
        <w:szCs w:val="20"/>
        <w:lang w:val="en-US" w:eastAsia="en-US" w:bidi="ar-SA"/>
      </w:rPr>
    </w:lvl>
    <w:lvl w:ilvl="1" w:tplc="4B30D0AE">
      <w:numFmt w:val="bullet"/>
      <w:lvlText w:val="•"/>
      <w:lvlJc w:val="left"/>
      <w:pPr>
        <w:ind w:left="1607" w:hanging="361"/>
      </w:pPr>
      <w:rPr>
        <w:rFonts w:hint="default"/>
        <w:lang w:val="en-US" w:eastAsia="en-US" w:bidi="ar-SA"/>
      </w:rPr>
    </w:lvl>
    <w:lvl w:ilvl="2" w:tplc="4092A57C">
      <w:numFmt w:val="bullet"/>
      <w:lvlText w:val="•"/>
      <w:lvlJc w:val="left"/>
      <w:pPr>
        <w:ind w:left="2395" w:hanging="361"/>
      </w:pPr>
      <w:rPr>
        <w:rFonts w:hint="default"/>
        <w:lang w:val="en-US" w:eastAsia="en-US" w:bidi="ar-SA"/>
      </w:rPr>
    </w:lvl>
    <w:lvl w:ilvl="3" w:tplc="F552F776">
      <w:numFmt w:val="bullet"/>
      <w:lvlText w:val="•"/>
      <w:lvlJc w:val="left"/>
      <w:pPr>
        <w:ind w:left="3183" w:hanging="361"/>
      </w:pPr>
      <w:rPr>
        <w:rFonts w:hint="default"/>
        <w:lang w:val="en-US" w:eastAsia="en-US" w:bidi="ar-SA"/>
      </w:rPr>
    </w:lvl>
    <w:lvl w:ilvl="4" w:tplc="FED83E24">
      <w:numFmt w:val="bullet"/>
      <w:lvlText w:val="•"/>
      <w:lvlJc w:val="left"/>
      <w:pPr>
        <w:ind w:left="3970" w:hanging="361"/>
      </w:pPr>
      <w:rPr>
        <w:rFonts w:hint="default"/>
        <w:lang w:val="en-US" w:eastAsia="en-US" w:bidi="ar-SA"/>
      </w:rPr>
    </w:lvl>
    <w:lvl w:ilvl="5" w:tplc="51FA6330">
      <w:numFmt w:val="bullet"/>
      <w:lvlText w:val="•"/>
      <w:lvlJc w:val="left"/>
      <w:pPr>
        <w:ind w:left="4758" w:hanging="361"/>
      </w:pPr>
      <w:rPr>
        <w:rFonts w:hint="default"/>
        <w:lang w:val="en-US" w:eastAsia="en-US" w:bidi="ar-SA"/>
      </w:rPr>
    </w:lvl>
    <w:lvl w:ilvl="6" w:tplc="B69897D2">
      <w:numFmt w:val="bullet"/>
      <w:lvlText w:val="•"/>
      <w:lvlJc w:val="left"/>
      <w:pPr>
        <w:ind w:left="5546" w:hanging="361"/>
      </w:pPr>
      <w:rPr>
        <w:rFonts w:hint="default"/>
        <w:lang w:val="en-US" w:eastAsia="en-US" w:bidi="ar-SA"/>
      </w:rPr>
    </w:lvl>
    <w:lvl w:ilvl="7" w:tplc="B8DEAF74">
      <w:numFmt w:val="bullet"/>
      <w:lvlText w:val="•"/>
      <w:lvlJc w:val="left"/>
      <w:pPr>
        <w:ind w:left="6333" w:hanging="361"/>
      </w:pPr>
      <w:rPr>
        <w:rFonts w:hint="default"/>
        <w:lang w:val="en-US" w:eastAsia="en-US" w:bidi="ar-SA"/>
      </w:rPr>
    </w:lvl>
    <w:lvl w:ilvl="8" w:tplc="7094751C">
      <w:numFmt w:val="bullet"/>
      <w:lvlText w:val="•"/>
      <w:lvlJc w:val="left"/>
      <w:pPr>
        <w:ind w:left="7121" w:hanging="361"/>
      </w:pPr>
      <w:rPr>
        <w:rFonts w:hint="default"/>
        <w:lang w:val="en-US" w:eastAsia="en-US" w:bidi="ar-SA"/>
      </w:rPr>
    </w:lvl>
  </w:abstractNum>
  <w:abstractNum w:abstractNumId="71" w15:restartNumberingAfterBreak="0">
    <w:nsid w:val="5A1B0307"/>
    <w:multiLevelType w:val="hybridMultilevel"/>
    <w:tmpl w:val="92321FC0"/>
    <w:lvl w:ilvl="0" w:tplc="92BCAD4E">
      <w:numFmt w:val="bullet"/>
      <w:lvlText w:val="•"/>
      <w:lvlJc w:val="left"/>
      <w:pPr>
        <w:ind w:left="359" w:hanging="236"/>
      </w:pPr>
      <w:rPr>
        <w:rFonts w:ascii="Arial" w:eastAsia="Arial" w:hAnsi="Arial" w:cs="Arial" w:hint="default"/>
        <w:b w:val="0"/>
        <w:bCs w:val="0"/>
        <w:i w:val="0"/>
        <w:iCs w:val="0"/>
        <w:color w:val="464A4A"/>
        <w:spacing w:val="0"/>
        <w:w w:val="104"/>
        <w:sz w:val="17"/>
        <w:szCs w:val="17"/>
        <w:lang w:val="en-US" w:eastAsia="en-US" w:bidi="ar-SA"/>
      </w:rPr>
    </w:lvl>
    <w:lvl w:ilvl="1" w:tplc="2A2651AA">
      <w:numFmt w:val="bullet"/>
      <w:lvlText w:val="•"/>
      <w:lvlJc w:val="left"/>
      <w:pPr>
        <w:ind w:left="1016" w:hanging="236"/>
      </w:pPr>
      <w:rPr>
        <w:rFonts w:hint="default"/>
        <w:lang w:val="en-US" w:eastAsia="en-US" w:bidi="ar-SA"/>
      </w:rPr>
    </w:lvl>
    <w:lvl w:ilvl="2" w:tplc="3796FBDC">
      <w:numFmt w:val="bullet"/>
      <w:lvlText w:val="•"/>
      <w:lvlJc w:val="left"/>
      <w:pPr>
        <w:ind w:left="1673" w:hanging="236"/>
      </w:pPr>
      <w:rPr>
        <w:rFonts w:hint="default"/>
        <w:lang w:val="en-US" w:eastAsia="en-US" w:bidi="ar-SA"/>
      </w:rPr>
    </w:lvl>
    <w:lvl w:ilvl="3" w:tplc="F0DCE70E">
      <w:numFmt w:val="bullet"/>
      <w:lvlText w:val="•"/>
      <w:lvlJc w:val="left"/>
      <w:pPr>
        <w:ind w:left="2329" w:hanging="236"/>
      </w:pPr>
      <w:rPr>
        <w:rFonts w:hint="default"/>
        <w:lang w:val="en-US" w:eastAsia="en-US" w:bidi="ar-SA"/>
      </w:rPr>
    </w:lvl>
    <w:lvl w:ilvl="4" w:tplc="8886F74A">
      <w:numFmt w:val="bullet"/>
      <w:lvlText w:val="•"/>
      <w:lvlJc w:val="left"/>
      <w:pPr>
        <w:ind w:left="2986" w:hanging="236"/>
      </w:pPr>
      <w:rPr>
        <w:rFonts w:hint="default"/>
        <w:lang w:val="en-US" w:eastAsia="en-US" w:bidi="ar-SA"/>
      </w:rPr>
    </w:lvl>
    <w:lvl w:ilvl="5" w:tplc="5600A280">
      <w:numFmt w:val="bullet"/>
      <w:lvlText w:val="•"/>
      <w:lvlJc w:val="left"/>
      <w:pPr>
        <w:ind w:left="3642" w:hanging="236"/>
      </w:pPr>
      <w:rPr>
        <w:rFonts w:hint="default"/>
        <w:lang w:val="en-US" w:eastAsia="en-US" w:bidi="ar-SA"/>
      </w:rPr>
    </w:lvl>
    <w:lvl w:ilvl="6" w:tplc="AA6A276E">
      <w:numFmt w:val="bullet"/>
      <w:lvlText w:val="•"/>
      <w:lvlJc w:val="left"/>
      <w:pPr>
        <w:ind w:left="4299" w:hanging="236"/>
      </w:pPr>
      <w:rPr>
        <w:rFonts w:hint="default"/>
        <w:lang w:val="en-US" w:eastAsia="en-US" w:bidi="ar-SA"/>
      </w:rPr>
    </w:lvl>
    <w:lvl w:ilvl="7" w:tplc="F21A863C">
      <w:numFmt w:val="bullet"/>
      <w:lvlText w:val="•"/>
      <w:lvlJc w:val="left"/>
      <w:pPr>
        <w:ind w:left="4955" w:hanging="236"/>
      </w:pPr>
      <w:rPr>
        <w:rFonts w:hint="default"/>
        <w:lang w:val="en-US" w:eastAsia="en-US" w:bidi="ar-SA"/>
      </w:rPr>
    </w:lvl>
    <w:lvl w:ilvl="8" w:tplc="5404762A">
      <w:numFmt w:val="bullet"/>
      <w:lvlText w:val="•"/>
      <w:lvlJc w:val="left"/>
      <w:pPr>
        <w:ind w:left="5612" w:hanging="236"/>
      </w:pPr>
      <w:rPr>
        <w:rFonts w:hint="default"/>
        <w:lang w:val="en-US" w:eastAsia="en-US" w:bidi="ar-SA"/>
      </w:rPr>
    </w:lvl>
  </w:abstractNum>
  <w:abstractNum w:abstractNumId="72" w15:restartNumberingAfterBreak="0">
    <w:nsid w:val="5B2F5474"/>
    <w:multiLevelType w:val="hybridMultilevel"/>
    <w:tmpl w:val="7E1C826E"/>
    <w:lvl w:ilvl="0" w:tplc="5FA839D2">
      <w:start w:val="1"/>
      <w:numFmt w:val="decimal"/>
      <w:lvlText w:val="%1."/>
      <w:lvlJc w:val="left"/>
      <w:pPr>
        <w:ind w:left="884" w:hanging="416"/>
        <w:jc w:val="left"/>
      </w:pPr>
      <w:rPr>
        <w:rFonts w:ascii="Arial" w:eastAsia="Arial" w:hAnsi="Arial" w:cs="Arial" w:hint="default"/>
        <w:b w:val="0"/>
        <w:bCs w:val="0"/>
        <w:i w:val="0"/>
        <w:iCs w:val="0"/>
        <w:spacing w:val="-1"/>
        <w:w w:val="99"/>
        <w:sz w:val="20"/>
        <w:szCs w:val="20"/>
        <w:lang w:val="en-US" w:eastAsia="en-US" w:bidi="ar-SA"/>
      </w:rPr>
    </w:lvl>
    <w:lvl w:ilvl="1" w:tplc="B24A550C">
      <w:numFmt w:val="bullet"/>
      <w:lvlText w:val="•"/>
      <w:lvlJc w:val="left"/>
      <w:pPr>
        <w:ind w:left="1661" w:hanging="416"/>
      </w:pPr>
      <w:rPr>
        <w:rFonts w:hint="default"/>
        <w:lang w:val="en-US" w:eastAsia="en-US" w:bidi="ar-SA"/>
      </w:rPr>
    </w:lvl>
    <w:lvl w:ilvl="2" w:tplc="0D48EE10">
      <w:numFmt w:val="bullet"/>
      <w:lvlText w:val="•"/>
      <w:lvlJc w:val="left"/>
      <w:pPr>
        <w:ind w:left="2443" w:hanging="416"/>
      </w:pPr>
      <w:rPr>
        <w:rFonts w:hint="default"/>
        <w:lang w:val="en-US" w:eastAsia="en-US" w:bidi="ar-SA"/>
      </w:rPr>
    </w:lvl>
    <w:lvl w:ilvl="3" w:tplc="9BC444EC">
      <w:numFmt w:val="bullet"/>
      <w:lvlText w:val="•"/>
      <w:lvlJc w:val="left"/>
      <w:pPr>
        <w:ind w:left="3225" w:hanging="416"/>
      </w:pPr>
      <w:rPr>
        <w:rFonts w:hint="default"/>
        <w:lang w:val="en-US" w:eastAsia="en-US" w:bidi="ar-SA"/>
      </w:rPr>
    </w:lvl>
    <w:lvl w:ilvl="4" w:tplc="77F099E6">
      <w:numFmt w:val="bullet"/>
      <w:lvlText w:val="•"/>
      <w:lvlJc w:val="left"/>
      <w:pPr>
        <w:ind w:left="4006" w:hanging="416"/>
      </w:pPr>
      <w:rPr>
        <w:rFonts w:hint="default"/>
        <w:lang w:val="en-US" w:eastAsia="en-US" w:bidi="ar-SA"/>
      </w:rPr>
    </w:lvl>
    <w:lvl w:ilvl="5" w:tplc="75F478BC">
      <w:numFmt w:val="bullet"/>
      <w:lvlText w:val="•"/>
      <w:lvlJc w:val="left"/>
      <w:pPr>
        <w:ind w:left="4788" w:hanging="416"/>
      </w:pPr>
      <w:rPr>
        <w:rFonts w:hint="default"/>
        <w:lang w:val="en-US" w:eastAsia="en-US" w:bidi="ar-SA"/>
      </w:rPr>
    </w:lvl>
    <w:lvl w:ilvl="6" w:tplc="20CA6AB2">
      <w:numFmt w:val="bullet"/>
      <w:lvlText w:val="•"/>
      <w:lvlJc w:val="left"/>
      <w:pPr>
        <w:ind w:left="5570" w:hanging="416"/>
      </w:pPr>
      <w:rPr>
        <w:rFonts w:hint="default"/>
        <w:lang w:val="en-US" w:eastAsia="en-US" w:bidi="ar-SA"/>
      </w:rPr>
    </w:lvl>
    <w:lvl w:ilvl="7" w:tplc="AAF4CF1E">
      <w:numFmt w:val="bullet"/>
      <w:lvlText w:val="•"/>
      <w:lvlJc w:val="left"/>
      <w:pPr>
        <w:ind w:left="6351" w:hanging="416"/>
      </w:pPr>
      <w:rPr>
        <w:rFonts w:hint="default"/>
        <w:lang w:val="en-US" w:eastAsia="en-US" w:bidi="ar-SA"/>
      </w:rPr>
    </w:lvl>
    <w:lvl w:ilvl="8" w:tplc="398873DA">
      <w:numFmt w:val="bullet"/>
      <w:lvlText w:val="•"/>
      <w:lvlJc w:val="left"/>
      <w:pPr>
        <w:ind w:left="7133" w:hanging="416"/>
      </w:pPr>
      <w:rPr>
        <w:rFonts w:hint="default"/>
        <w:lang w:val="en-US" w:eastAsia="en-US" w:bidi="ar-SA"/>
      </w:rPr>
    </w:lvl>
  </w:abstractNum>
  <w:abstractNum w:abstractNumId="73" w15:restartNumberingAfterBreak="0">
    <w:nsid w:val="5B99447B"/>
    <w:multiLevelType w:val="hybridMultilevel"/>
    <w:tmpl w:val="CA9416E0"/>
    <w:lvl w:ilvl="0" w:tplc="079AF41A">
      <w:numFmt w:val="bullet"/>
      <w:lvlText w:val="•"/>
      <w:lvlJc w:val="left"/>
      <w:pPr>
        <w:ind w:left="360" w:hanging="236"/>
      </w:pPr>
      <w:rPr>
        <w:rFonts w:ascii="Arial" w:eastAsia="Arial" w:hAnsi="Arial" w:cs="Arial" w:hint="default"/>
        <w:b w:val="0"/>
        <w:bCs w:val="0"/>
        <w:i w:val="0"/>
        <w:iCs w:val="0"/>
        <w:color w:val="464A4A"/>
        <w:spacing w:val="0"/>
        <w:w w:val="104"/>
        <w:sz w:val="17"/>
        <w:szCs w:val="17"/>
        <w:lang w:val="en-US" w:eastAsia="en-US" w:bidi="ar-SA"/>
      </w:rPr>
    </w:lvl>
    <w:lvl w:ilvl="1" w:tplc="265601C0">
      <w:numFmt w:val="bullet"/>
      <w:lvlText w:val="•"/>
      <w:lvlJc w:val="left"/>
      <w:pPr>
        <w:ind w:left="1016" w:hanging="236"/>
      </w:pPr>
      <w:rPr>
        <w:rFonts w:hint="default"/>
        <w:lang w:val="en-US" w:eastAsia="en-US" w:bidi="ar-SA"/>
      </w:rPr>
    </w:lvl>
    <w:lvl w:ilvl="2" w:tplc="606C980E">
      <w:numFmt w:val="bullet"/>
      <w:lvlText w:val="•"/>
      <w:lvlJc w:val="left"/>
      <w:pPr>
        <w:ind w:left="1673" w:hanging="236"/>
      </w:pPr>
      <w:rPr>
        <w:rFonts w:hint="default"/>
        <w:lang w:val="en-US" w:eastAsia="en-US" w:bidi="ar-SA"/>
      </w:rPr>
    </w:lvl>
    <w:lvl w:ilvl="3" w:tplc="F1A03DB8">
      <w:numFmt w:val="bullet"/>
      <w:lvlText w:val="•"/>
      <w:lvlJc w:val="left"/>
      <w:pPr>
        <w:ind w:left="2329" w:hanging="236"/>
      </w:pPr>
      <w:rPr>
        <w:rFonts w:hint="default"/>
        <w:lang w:val="en-US" w:eastAsia="en-US" w:bidi="ar-SA"/>
      </w:rPr>
    </w:lvl>
    <w:lvl w:ilvl="4" w:tplc="3AC8995C">
      <w:numFmt w:val="bullet"/>
      <w:lvlText w:val="•"/>
      <w:lvlJc w:val="left"/>
      <w:pPr>
        <w:ind w:left="2986" w:hanging="236"/>
      </w:pPr>
      <w:rPr>
        <w:rFonts w:hint="default"/>
        <w:lang w:val="en-US" w:eastAsia="en-US" w:bidi="ar-SA"/>
      </w:rPr>
    </w:lvl>
    <w:lvl w:ilvl="5" w:tplc="C7906804">
      <w:numFmt w:val="bullet"/>
      <w:lvlText w:val="•"/>
      <w:lvlJc w:val="left"/>
      <w:pPr>
        <w:ind w:left="3642" w:hanging="236"/>
      </w:pPr>
      <w:rPr>
        <w:rFonts w:hint="default"/>
        <w:lang w:val="en-US" w:eastAsia="en-US" w:bidi="ar-SA"/>
      </w:rPr>
    </w:lvl>
    <w:lvl w:ilvl="6" w:tplc="EA30EA72">
      <w:numFmt w:val="bullet"/>
      <w:lvlText w:val="•"/>
      <w:lvlJc w:val="left"/>
      <w:pPr>
        <w:ind w:left="4299" w:hanging="236"/>
      </w:pPr>
      <w:rPr>
        <w:rFonts w:hint="default"/>
        <w:lang w:val="en-US" w:eastAsia="en-US" w:bidi="ar-SA"/>
      </w:rPr>
    </w:lvl>
    <w:lvl w:ilvl="7" w:tplc="DC3EC164">
      <w:numFmt w:val="bullet"/>
      <w:lvlText w:val="•"/>
      <w:lvlJc w:val="left"/>
      <w:pPr>
        <w:ind w:left="4955" w:hanging="236"/>
      </w:pPr>
      <w:rPr>
        <w:rFonts w:hint="default"/>
        <w:lang w:val="en-US" w:eastAsia="en-US" w:bidi="ar-SA"/>
      </w:rPr>
    </w:lvl>
    <w:lvl w:ilvl="8" w:tplc="9BFA3C84">
      <w:numFmt w:val="bullet"/>
      <w:lvlText w:val="•"/>
      <w:lvlJc w:val="left"/>
      <w:pPr>
        <w:ind w:left="5612" w:hanging="236"/>
      </w:pPr>
      <w:rPr>
        <w:rFonts w:hint="default"/>
        <w:lang w:val="en-US" w:eastAsia="en-US" w:bidi="ar-SA"/>
      </w:rPr>
    </w:lvl>
  </w:abstractNum>
  <w:abstractNum w:abstractNumId="74" w15:restartNumberingAfterBreak="0">
    <w:nsid w:val="5C532FF2"/>
    <w:multiLevelType w:val="hybridMultilevel"/>
    <w:tmpl w:val="100E40BA"/>
    <w:lvl w:ilvl="0" w:tplc="B0B6CB7E">
      <w:start w:val="1"/>
      <w:numFmt w:val="lowerRoman"/>
      <w:lvlText w:val="%1."/>
      <w:lvlJc w:val="left"/>
      <w:pPr>
        <w:ind w:left="2118" w:hanging="495"/>
        <w:jc w:val="right"/>
      </w:pPr>
      <w:rPr>
        <w:rFonts w:ascii="Arial" w:eastAsia="Arial" w:hAnsi="Arial" w:cs="Arial" w:hint="default"/>
        <w:b/>
        <w:bCs/>
        <w:i w:val="0"/>
        <w:iCs w:val="0"/>
        <w:spacing w:val="0"/>
        <w:w w:val="100"/>
        <w:sz w:val="24"/>
        <w:szCs w:val="24"/>
        <w:lang w:val="en-US" w:eastAsia="en-US" w:bidi="ar-SA"/>
      </w:rPr>
    </w:lvl>
    <w:lvl w:ilvl="1" w:tplc="1F765564">
      <w:numFmt w:val="bullet"/>
      <w:lvlText w:val=""/>
      <w:lvlJc w:val="left"/>
      <w:pPr>
        <w:ind w:left="2478" w:hanging="361"/>
      </w:pPr>
      <w:rPr>
        <w:rFonts w:ascii="Symbol" w:eastAsia="Symbol" w:hAnsi="Symbol" w:cs="Symbol" w:hint="default"/>
        <w:b w:val="0"/>
        <w:bCs w:val="0"/>
        <w:i w:val="0"/>
        <w:iCs w:val="0"/>
        <w:spacing w:val="0"/>
        <w:w w:val="100"/>
        <w:sz w:val="22"/>
        <w:szCs w:val="22"/>
        <w:lang w:val="en-US" w:eastAsia="en-US" w:bidi="ar-SA"/>
      </w:rPr>
    </w:lvl>
    <w:lvl w:ilvl="2" w:tplc="42E2334C">
      <w:numFmt w:val="bullet"/>
      <w:lvlText w:val="•"/>
      <w:lvlJc w:val="left"/>
      <w:pPr>
        <w:ind w:left="3362" w:hanging="361"/>
      </w:pPr>
      <w:rPr>
        <w:rFonts w:hint="default"/>
        <w:lang w:val="en-US" w:eastAsia="en-US" w:bidi="ar-SA"/>
      </w:rPr>
    </w:lvl>
    <w:lvl w:ilvl="3" w:tplc="73C6101A">
      <w:numFmt w:val="bullet"/>
      <w:lvlText w:val="•"/>
      <w:lvlJc w:val="left"/>
      <w:pPr>
        <w:ind w:left="4245" w:hanging="361"/>
      </w:pPr>
      <w:rPr>
        <w:rFonts w:hint="default"/>
        <w:lang w:val="en-US" w:eastAsia="en-US" w:bidi="ar-SA"/>
      </w:rPr>
    </w:lvl>
    <w:lvl w:ilvl="4" w:tplc="FFA4DE2E">
      <w:numFmt w:val="bullet"/>
      <w:lvlText w:val="•"/>
      <w:lvlJc w:val="left"/>
      <w:pPr>
        <w:ind w:left="5128" w:hanging="361"/>
      </w:pPr>
      <w:rPr>
        <w:rFonts w:hint="default"/>
        <w:lang w:val="en-US" w:eastAsia="en-US" w:bidi="ar-SA"/>
      </w:rPr>
    </w:lvl>
    <w:lvl w:ilvl="5" w:tplc="24842420">
      <w:numFmt w:val="bullet"/>
      <w:lvlText w:val="•"/>
      <w:lvlJc w:val="left"/>
      <w:pPr>
        <w:ind w:left="6011" w:hanging="361"/>
      </w:pPr>
      <w:rPr>
        <w:rFonts w:hint="default"/>
        <w:lang w:val="en-US" w:eastAsia="en-US" w:bidi="ar-SA"/>
      </w:rPr>
    </w:lvl>
    <w:lvl w:ilvl="6" w:tplc="669CF68E">
      <w:numFmt w:val="bullet"/>
      <w:lvlText w:val="•"/>
      <w:lvlJc w:val="left"/>
      <w:pPr>
        <w:ind w:left="6894" w:hanging="361"/>
      </w:pPr>
      <w:rPr>
        <w:rFonts w:hint="default"/>
        <w:lang w:val="en-US" w:eastAsia="en-US" w:bidi="ar-SA"/>
      </w:rPr>
    </w:lvl>
    <w:lvl w:ilvl="7" w:tplc="5BB0060A">
      <w:numFmt w:val="bullet"/>
      <w:lvlText w:val="•"/>
      <w:lvlJc w:val="left"/>
      <w:pPr>
        <w:ind w:left="7777" w:hanging="361"/>
      </w:pPr>
      <w:rPr>
        <w:rFonts w:hint="default"/>
        <w:lang w:val="en-US" w:eastAsia="en-US" w:bidi="ar-SA"/>
      </w:rPr>
    </w:lvl>
    <w:lvl w:ilvl="8" w:tplc="11A67322">
      <w:numFmt w:val="bullet"/>
      <w:lvlText w:val="•"/>
      <w:lvlJc w:val="left"/>
      <w:pPr>
        <w:ind w:left="8660" w:hanging="361"/>
      </w:pPr>
      <w:rPr>
        <w:rFonts w:hint="default"/>
        <w:lang w:val="en-US" w:eastAsia="en-US" w:bidi="ar-SA"/>
      </w:rPr>
    </w:lvl>
  </w:abstractNum>
  <w:abstractNum w:abstractNumId="75" w15:restartNumberingAfterBreak="0">
    <w:nsid w:val="5CAF5D62"/>
    <w:multiLevelType w:val="hybridMultilevel"/>
    <w:tmpl w:val="66880850"/>
    <w:lvl w:ilvl="0" w:tplc="60FAD9FC">
      <w:start w:val="1"/>
      <w:numFmt w:val="decimal"/>
      <w:lvlText w:val="%1."/>
      <w:lvlJc w:val="left"/>
      <w:pPr>
        <w:ind w:left="496" w:hanging="284"/>
        <w:jc w:val="left"/>
      </w:pPr>
      <w:rPr>
        <w:rFonts w:ascii="Verdana" w:eastAsia="Verdana" w:hAnsi="Verdana" w:cs="Verdana" w:hint="default"/>
        <w:b w:val="0"/>
        <w:bCs w:val="0"/>
        <w:i w:val="0"/>
        <w:iCs w:val="0"/>
        <w:spacing w:val="0"/>
        <w:w w:val="100"/>
        <w:sz w:val="16"/>
        <w:szCs w:val="16"/>
        <w:lang w:val="en-US" w:eastAsia="en-US" w:bidi="ar-SA"/>
      </w:rPr>
    </w:lvl>
    <w:lvl w:ilvl="1" w:tplc="25BAC4E6">
      <w:numFmt w:val="bullet"/>
      <w:lvlText w:val="•"/>
      <w:lvlJc w:val="left"/>
      <w:pPr>
        <w:ind w:left="823" w:hanging="284"/>
      </w:pPr>
      <w:rPr>
        <w:rFonts w:hint="default"/>
        <w:lang w:val="en-US" w:eastAsia="en-US" w:bidi="ar-SA"/>
      </w:rPr>
    </w:lvl>
    <w:lvl w:ilvl="2" w:tplc="1CB0FA34">
      <w:numFmt w:val="bullet"/>
      <w:lvlText w:val="•"/>
      <w:lvlJc w:val="left"/>
      <w:pPr>
        <w:ind w:left="1147" w:hanging="284"/>
      </w:pPr>
      <w:rPr>
        <w:rFonts w:hint="default"/>
        <w:lang w:val="en-US" w:eastAsia="en-US" w:bidi="ar-SA"/>
      </w:rPr>
    </w:lvl>
    <w:lvl w:ilvl="3" w:tplc="3AD8E77C">
      <w:numFmt w:val="bullet"/>
      <w:lvlText w:val="•"/>
      <w:lvlJc w:val="left"/>
      <w:pPr>
        <w:ind w:left="1470" w:hanging="284"/>
      </w:pPr>
      <w:rPr>
        <w:rFonts w:hint="default"/>
        <w:lang w:val="en-US" w:eastAsia="en-US" w:bidi="ar-SA"/>
      </w:rPr>
    </w:lvl>
    <w:lvl w:ilvl="4" w:tplc="45BEED32">
      <w:numFmt w:val="bullet"/>
      <w:lvlText w:val="•"/>
      <w:lvlJc w:val="left"/>
      <w:pPr>
        <w:ind w:left="1794" w:hanging="284"/>
      </w:pPr>
      <w:rPr>
        <w:rFonts w:hint="default"/>
        <w:lang w:val="en-US" w:eastAsia="en-US" w:bidi="ar-SA"/>
      </w:rPr>
    </w:lvl>
    <w:lvl w:ilvl="5" w:tplc="14A8DFE2">
      <w:numFmt w:val="bullet"/>
      <w:lvlText w:val="•"/>
      <w:lvlJc w:val="left"/>
      <w:pPr>
        <w:ind w:left="2118" w:hanging="284"/>
      </w:pPr>
      <w:rPr>
        <w:rFonts w:hint="default"/>
        <w:lang w:val="en-US" w:eastAsia="en-US" w:bidi="ar-SA"/>
      </w:rPr>
    </w:lvl>
    <w:lvl w:ilvl="6" w:tplc="A28EBF1A">
      <w:numFmt w:val="bullet"/>
      <w:lvlText w:val="•"/>
      <w:lvlJc w:val="left"/>
      <w:pPr>
        <w:ind w:left="2441" w:hanging="284"/>
      </w:pPr>
      <w:rPr>
        <w:rFonts w:hint="default"/>
        <w:lang w:val="en-US" w:eastAsia="en-US" w:bidi="ar-SA"/>
      </w:rPr>
    </w:lvl>
    <w:lvl w:ilvl="7" w:tplc="BE7E77F6">
      <w:numFmt w:val="bullet"/>
      <w:lvlText w:val="•"/>
      <w:lvlJc w:val="left"/>
      <w:pPr>
        <w:ind w:left="2765" w:hanging="284"/>
      </w:pPr>
      <w:rPr>
        <w:rFonts w:hint="default"/>
        <w:lang w:val="en-US" w:eastAsia="en-US" w:bidi="ar-SA"/>
      </w:rPr>
    </w:lvl>
    <w:lvl w:ilvl="8" w:tplc="968C11E0">
      <w:numFmt w:val="bullet"/>
      <w:lvlText w:val="•"/>
      <w:lvlJc w:val="left"/>
      <w:pPr>
        <w:ind w:left="3088" w:hanging="284"/>
      </w:pPr>
      <w:rPr>
        <w:rFonts w:hint="default"/>
        <w:lang w:val="en-US" w:eastAsia="en-US" w:bidi="ar-SA"/>
      </w:rPr>
    </w:lvl>
  </w:abstractNum>
  <w:abstractNum w:abstractNumId="76" w15:restartNumberingAfterBreak="0">
    <w:nsid w:val="5CED2D1E"/>
    <w:multiLevelType w:val="multilevel"/>
    <w:tmpl w:val="1D6E7352"/>
    <w:lvl w:ilvl="0">
      <w:start w:val="1"/>
      <w:numFmt w:val="decimal"/>
      <w:lvlText w:val="%1."/>
      <w:lvlJc w:val="left"/>
      <w:pPr>
        <w:ind w:left="1243" w:hanging="567"/>
        <w:jc w:val="left"/>
      </w:pPr>
      <w:rPr>
        <w:rFonts w:ascii="Arial" w:eastAsia="Arial" w:hAnsi="Arial" w:cs="Arial" w:hint="default"/>
        <w:b/>
        <w:bCs/>
        <w:i w:val="0"/>
        <w:iCs w:val="0"/>
        <w:spacing w:val="-1"/>
        <w:w w:val="100"/>
        <w:sz w:val="22"/>
        <w:szCs w:val="22"/>
        <w:lang w:val="en-US" w:eastAsia="en-US" w:bidi="ar-SA"/>
      </w:rPr>
    </w:lvl>
    <w:lvl w:ilvl="1">
      <w:start w:val="1"/>
      <w:numFmt w:val="decimal"/>
      <w:lvlText w:val="%1.%2."/>
      <w:lvlJc w:val="left"/>
      <w:pPr>
        <w:ind w:left="1243" w:hanging="567"/>
        <w:jc w:val="left"/>
      </w:pPr>
      <w:rPr>
        <w:rFonts w:ascii="Arial" w:eastAsia="Arial" w:hAnsi="Arial" w:cs="Arial" w:hint="default"/>
        <w:b w:val="0"/>
        <w:bCs w:val="0"/>
        <w:i w:val="0"/>
        <w:iCs w:val="0"/>
        <w:spacing w:val="-1"/>
        <w:w w:val="100"/>
        <w:sz w:val="22"/>
        <w:szCs w:val="22"/>
        <w:lang w:val="en-US" w:eastAsia="en-US" w:bidi="ar-SA"/>
      </w:rPr>
    </w:lvl>
    <w:lvl w:ilvl="2">
      <w:numFmt w:val="bullet"/>
      <w:lvlText w:val=""/>
      <w:lvlJc w:val="left"/>
      <w:pPr>
        <w:ind w:left="1528" w:hanging="286"/>
      </w:pPr>
      <w:rPr>
        <w:rFonts w:ascii="Symbol" w:eastAsia="Symbol" w:hAnsi="Symbol" w:cs="Symbol" w:hint="default"/>
        <w:b w:val="0"/>
        <w:bCs w:val="0"/>
        <w:i w:val="0"/>
        <w:iCs w:val="0"/>
        <w:spacing w:val="0"/>
        <w:w w:val="100"/>
        <w:sz w:val="22"/>
        <w:szCs w:val="22"/>
        <w:lang w:val="en-US" w:eastAsia="en-US" w:bidi="ar-SA"/>
      </w:rPr>
    </w:lvl>
    <w:lvl w:ilvl="3">
      <w:numFmt w:val="bullet"/>
      <w:lvlText w:val="•"/>
      <w:lvlJc w:val="left"/>
      <w:pPr>
        <w:ind w:left="3570" w:hanging="286"/>
      </w:pPr>
      <w:rPr>
        <w:rFonts w:hint="default"/>
        <w:lang w:val="en-US" w:eastAsia="en-US" w:bidi="ar-SA"/>
      </w:rPr>
    </w:lvl>
    <w:lvl w:ilvl="4">
      <w:numFmt w:val="bullet"/>
      <w:lvlText w:val="•"/>
      <w:lvlJc w:val="left"/>
      <w:pPr>
        <w:ind w:left="4595" w:hanging="286"/>
      </w:pPr>
      <w:rPr>
        <w:rFonts w:hint="default"/>
        <w:lang w:val="en-US" w:eastAsia="en-US" w:bidi="ar-SA"/>
      </w:rPr>
    </w:lvl>
    <w:lvl w:ilvl="5">
      <w:numFmt w:val="bullet"/>
      <w:lvlText w:val="•"/>
      <w:lvlJc w:val="left"/>
      <w:pPr>
        <w:ind w:left="5620" w:hanging="286"/>
      </w:pPr>
      <w:rPr>
        <w:rFonts w:hint="default"/>
        <w:lang w:val="en-US" w:eastAsia="en-US" w:bidi="ar-SA"/>
      </w:rPr>
    </w:lvl>
    <w:lvl w:ilvl="6">
      <w:numFmt w:val="bullet"/>
      <w:lvlText w:val="•"/>
      <w:lvlJc w:val="left"/>
      <w:pPr>
        <w:ind w:left="6645" w:hanging="286"/>
      </w:pPr>
      <w:rPr>
        <w:rFonts w:hint="default"/>
        <w:lang w:val="en-US" w:eastAsia="en-US" w:bidi="ar-SA"/>
      </w:rPr>
    </w:lvl>
    <w:lvl w:ilvl="7">
      <w:numFmt w:val="bullet"/>
      <w:lvlText w:val="•"/>
      <w:lvlJc w:val="left"/>
      <w:pPr>
        <w:ind w:left="7670" w:hanging="286"/>
      </w:pPr>
      <w:rPr>
        <w:rFonts w:hint="default"/>
        <w:lang w:val="en-US" w:eastAsia="en-US" w:bidi="ar-SA"/>
      </w:rPr>
    </w:lvl>
    <w:lvl w:ilvl="8">
      <w:numFmt w:val="bullet"/>
      <w:lvlText w:val="•"/>
      <w:lvlJc w:val="left"/>
      <w:pPr>
        <w:ind w:left="8696" w:hanging="286"/>
      </w:pPr>
      <w:rPr>
        <w:rFonts w:hint="default"/>
        <w:lang w:val="en-US" w:eastAsia="en-US" w:bidi="ar-SA"/>
      </w:rPr>
    </w:lvl>
  </w:abstractNum>
  <w:abstractNum w:abstractNumId="77" w15:restartNumberingAfterBreak="0">
    <w:nsid w:val="66FE6D26"/>
    <w:multiLevelType w:val="hybridMultilevel"/>
    <w:tmpl w:val="3A82DD72"/>
    <w:lvl w:ilvl="0" w:tplc="0E228132">
      <w:numFmt w:val="bullet"/>
      <w:lvlText w:val="•"/>
      <w:lvlJc w:val="left"/>
      <w:pPr>
        <w:ind w:left="457" w:hanging="275"/>
      </w:pPr>
      <w:rPr>
        <w:rFonts w:ascii="Arial" w:eastAsia="Arial" w:hAnsi="Arial" w:cs="Arial" w:hint="default"/>
        <w:spacing w:val="0"/>
        <w:w w:val="100"/>
        <w:lang w:val="en-US" w:eastAsia="en-US" w:bidi="ar-SA"/>
      </w:rPr>
    </w:lvl>
    <w:lvl w:ilvl="1" w:tplc="B95EBC9E">
      <w:numFmt w:val="bullet"/>
      <w:lvlText w:val="•"/>
      <w:lvlJc w:val="left"/>
      <w:pPr>
        <w:ind w:left="635" w:hanging="293"/>
      </w:pPr>
      <w:rPr>
        <w:rFonts w:ascii="Arial" w:eastAsia="Arial" w:hAnsi="Arial" w:cs="Arial" w:hint="default"/>
        <w:b w:val="0"/>
        <w:bCs w:val="0"/>
        <w:i w:val="0"/>
        <w:iCs w:val="0"/>
        <w:spacing w:val="0"/>
        <w:w w:val="100"/>
        <w:position w:val="-1"/>
        <w:sz w:val="18"/>
        <w:szCs w:val="18"/>
        <w:lang w:val="en-US" w:eastAsia="en-US" w:bidi="ar-SA"/>
      </w:rPr>
    </w:lvl>
    <w:lvl w:ilvl="2" w:tplc="9878C2EA">
      <w:numFmt w:val="bullet"/>
      <w:lvlText w:val="•"/>
      <w:lvlJc w:val="left"/>
      <w:pPr>
        <w:ind w:left="9972" w:hanging="302"/>
      </w:pPr>
      <w:rPr>
        <w:rFonts w:ascii="Arial" w:eastAsia="Arial" w:hAnsi="Arial" w:cs="Arial" w:hint="default"/>
        <w:b w:val="0"/>
        <w:bCs w:val="0"/>
        <w:i w:val="0"/>
        <w:iCs w:val="0"/>
        <w:spacing w:val="0"/>
        <w:w w:val="100"/>
        <w:sz w:val="18"/>
        <w:szCs w:val="18"/>
        <w:lang w:val="en-US" w:eastAsia="en-US" w:bidi="ar-SA"/>
      </w:rPr>
    </w:lvl>
    <w:lvl w:ilvl="3" w:tplc="34C6F776">
      <w:numFmt w:val="bullet"/>
      <w:lvlText w:val="•"/>
      <w:lvlJc w:val="left"/>
      <w:pPr>
        <w:ind w:left="9049" w:hanging="302"/>
      </w:pPr>
      <w:rPr>
        <w:rFonts w:hint="default"/>
        <w:lang w:val="en-US" w:eastAsia="en-US" w:bidi="ar-SA"/>
      </w:rPr>
    </w:lvl>
    <w:lvl w:ilvl="4" w:tplc="0108DD8E">
      <w:numFmt w:val="bullet"/>
      <w:lvlText w:val="•"/>
      <w:lvlJc w:val="left"/>
      <w:pPr>
        <w:ind w:left="8118" w:hanging="302"/>
      </w:pPr>
      <w:rPr>
        <w:rFonts w:hint="default"/>
        <w:lang w:val="en-US" w:eastAsia="en-US" w:bidi="ar-SA"/>
      </w:rPr>
    </w:lvl>
    <w:lvl w:ilvl="5" w:tplc="2228ADB8">
      <w:numFmt w:val="bullet"/>
      <w:lvlText w:val="•"/>
      <w:lvlJc w:val="left"/>
      <w:pPr>
        <w:ind w:left="7187" w:hanging="302"/>
      </w:pPr>
      <w:rPr>
        <w:rFonts w:hint="default"/>
        <w:lang w:val="en-US" w:eastAsia="en-US" w:bidi="ar-SA"/>
      </w:rPr>
    </w:lvl>
    <w:lvl w:ilvl="6" w:tplc="1F068A88">
      <w:numFmt w:val="bullet"/>
      <w:lvlText w:val="•"/>
      <w:lvlJc w:val="left"/>
      <w:pPr>
        <w:ind w:left="6256" w:hanging="302"/>
      </w:pPr>
      <w:rPr>
        <w:rFonts w:hint="default"/>
        <w:lang w:val="en-US" w:eastAsia="en-US" w:bidi="ar-SA"/>
      </w:rPr>
    </w:lvl>
    <w:lvl w:ilvl="7" w:tplc="E5FCB110">
      <w:numFmt w:val="bullet"/>
      <w:lvlText w:val="•"/>
      <w:lvlJc w:val="left"/>
      <w:pPr>
        <w:ind w:left="5325" w:hanging="302"/>
      </w:pPr>
      <w:rPr>
        <w:rFonts w:hint="default"/>
        <w:lang w:val="en-US" w:eastAsia="en-US" w:bidi="ar-SA"/>
      </w:rPr>
    </w:lvl>
    <w:lvl w:ilvl="8" w:tplc="523AD71E">
      <w:numFmt w:val="bullet"/>
      <w:lvlText w:val="•"/>
      <w:lvlJc w:val="left"/>
      <w:pPr>
        <w:ind w:left="4395" w:hanging="302"/>
      </w:pPr>
      <w:rPr>
        <w:rFonts w:hint="default"/>
        <w:lang w:val="en-US" w:eastAsia="en-US" w:bidi="ar-SA"/>
      </w:rPr>
    </w:lvl>
  </w:abstractNum>
  <w:abstractNum w:abstractNumId="78" w15:restartNumberingAfterBreak="0">
    <w:nsid w:val="670E469F"/>
    <w:multiLevelType w:val="hybridMultilevel"/>
    <w:tmpl w:val="07C2EFEC"/>
    <w:lvl w:ilvl="0" w:tplc="CA42CFB6">
      <w:numFmt w:val="bullet"/>
      <w:lvlText w:val=""/>
      <w:lvlJc w:val="left"/>
      <w:pPr>
        <w:ind w:left="381" w:hanging="164"/>
      </w:pPr>
      <w:rPr>
        <w:rFonts w:ascii="Symbol" w:eastAsia="Symbol" w:hAnsi="Symbol" w:cs="Symbol" w:hint="default"/>
        <w:b w:val="0"/>
        <w:bCs w:val="0"/>
        <w:i w:val="0"/>
        <w:iCs w:val="0"/>
        <w:spacing w:val="0"/>
        <w:w w:val="100"/>
        <w:sz w:val="16"/>
        <w:szCs w:val="16"/>
        <w:lang w:val="en-US" w:eastAsia="en-US" w:bidi="ar-SA"/>
      </w:rPr>
    </w:lvl>
    <w:lvl w:ilvl="1" w:tplc="1FA2EA76">
      <w:numFmt w:val="bullet"/>
      <w:lvlText w:val="•"/>
      <w:lvlJc w:val="left"/>
      <w:pPr>
        <w:ind w:left="804" w:hanging="164"/>
      </w:pPr>
      <w:rPr>
        <w:rFonts w:hint="default"/>
        <w:lang w:val="en-US" w:eastAsia="en-US" w:bidi="ar-SA"/>
      </w:rPr>
    </w:lvl>
    <w:lvl w:ilvl="2" w:tplc="41E08542">
      <w:numFmt w:val="bullet"/>
      <w:lvlText w:val="•"/>
      <w:lvlJc w:val="left"/>
      <w:pPr>
        <w:ind w:left="1229" w:hanging="164"/>
      </w:pPr>
      <w:rPr>
        <w:rFonts w:hint="default"/>
        <w:lang w:val="en-US" w:eastAsia="en-US" w:bidi="ar-SA"/>
      </w:rPr>
    </w:lvl>
    <w:lvl w:ilvl="3" w:tplc="A9F0FF66">
      <w:numFmt w:val="bullet"/>
      <w:lvlText w:val="•"/>
      <w:lvlJc w:val="left"/>
      <w:pPr>
        <w:ind w:left="1654" w:hanging="164"/>
      </w:pPr>
      <w:rPr>
        <w:rFonts w:hint="default"/>
        <w:lang w:val="en-US" w:eastAsia="en-US" w:bidi="ar-SA"/>
      </w:rPr>
    </w:lvl>
    <w:lvl w:ilvl="4" w:tplc="B5D41F1A">
      <w:numFmt w:val="bullet"/>
      <w:lvlText w:val="•"/>
      <w:lvlJc w:val="left"/>
      <w:pPr>
        <w:ind w:left="2079" w:hanging="164"/>
      </w:pPr>
      <w:rPr>
        <w:rFonts w:hint="default"/>
        <w:lang w:val="en-US" w:eastAsia="en-US" w:bidi="ar-SA"/>
      </w:rPr>
    </w:lvl>
    <w:lvl w:ilvl="5" w:tplc="84B827D8">
      <w:numFmt w:val="bullet"/>
      <w:lvlText w:val="•"/>
      <w:lvlJc w:val="left"/>
      <w:pPr>
        <w:ind w:left="2504" w:hanging="164"/>
      </w:pPr>
      <w:rPr>
        <w:rFonts w:hint="default"/>
        <w:lang w:val="en-US" w:eastAsia="en-US" w:bidi="ar-SA"/>
      </w:rPr>
    </w:lvl>
    <w:lvl w:ilvl="6" w:tplc="EF2047BA">
      <w:numFmt w:val="bullet"/>
      <w:lvlText w:val="•"/>
      <w:lvlJc w:val="left"/>
      <w:pPr>
        <w:ind w:left="2929" w:hanging="164"/>
      </w:pPr>
      <w:rPr>
        <w:rFonts w:hint="default"/>
        <w:lang w:val="en-US" w:eastAsia="en-US" w:bidi="ar-SA"/>
      </w:rPr>
    </w:lvl>
    <w:lvl w:ilvl="7" w:tplc="41E65FBE">
      <w:numFmt w:val="bullet"/>
      <w:lvlText w:val="•"/>
      <w:lvlJc w:val="left"/>
      <w:pPr>
        <w:ind w:left="3354" w:hanging="164"/>
      </w:pPr>
      <w:rPr>
        <w:rFonts w:hint="default"/>
        <w:lang w:val="en-US" w:eastAsia="en-US" w:bidi="ar-SA"/>
      </w:rPr>
    </w:lvl>
    <w:lvl w:ilvl="8" w:tplc="8890723E">
      <w:numFmt w:val="bullet"/>
      <w:lvlText w:val="•"/>
      <w:lvlJc w:val="left"/>
      <w:pPr>
        <w:ind w:left="3779" w:hanging="164"/>
      </w:pPr>
      <w:rPr>
        <w:rFonts w:hint="default"/>
        <w:lang w:val="en-US" w:eastAsia="en-US" w:bidi="ar-SA"/>
      </w:rPr>
    </w:lvl>
  </w:abstractNum>
  <w:abstractNum w:abstractNumId="79" w15:restartNumberingAfterBreak="0">
    <w:nsid w:val="677A7FDE"/>
    <w:multiLevelType w:val="hybridMultilevel"/>
    <w:tmpl w:val="5E7E8C46"/>
    <w:lvl w:ilvl="0" w:tplc="C71619D0">
      <w:start w:val="1"/>
      <w:numFmt w:val="decimal"/>
      <w:lvlText w:val="%1."/>
      <w:lvlJc w:val="left"/>
      <w:pPr>
        <w:ind w:left="1215" w:hanging="716"/>
        <w:jc w:val="left"/>
      </w:pPr>
      <w:rPr>
        <w:rFonts w:ascii="Arial" w:eastAsia="Arial" w:hAnsi="Arial" w:cs="Arial" w:hint="default"/>
        <w:b/>
        <w:bCs/>
        <w:i w:val="0"/>
        <w:iCs w:val="0"/>
        <w:color w:val="4F2B7E"/>
        <w:spacing w:val="-1"/>
        <w:w w:val="95"/>
        <w:sz w:val="69"/>
        <w:szCs w:val="69"/>
        <w:lang w:val="en-US" w:eastAsia="en-US" w:bidi="ar-SA"/>
      </w:rPr>
    </w:lvl>
    <w:lvl w:ilvl="1" w:tplc="C040FB50">
      <w:numFmt w:val="bullet"/>
      <w:lvlText w:val="•"/>
      <w:lvlJc w:val="left"/>
      <w:pPr>
        <w:ind w:left="856" w:hanging="273"/>
      </w:pPr>
      <w:rPr>
        <w:rFonts w:ascii="Arial" w:eastAsia="Arial" w:hAnsi="Arial" w:cs="Arial" w:hint="default"/>
        <w:b w:val="0"/>
        <w:bCs w:val="0"/>
        <w:i w:val="0"/>
        <w:iCs w:val="0"/>
        <w:spacing w:val="0"/>
        <w:w w:val="100"/>
        <w:sz w:val="18"/>
        <w:szCs w:val="18"/>
        <w:lang w:val="en-US" w:eastAsia="en-US" w:bidi="ar-SA"/>
      </w:rPr>
    </w:lvl>
    <w:lvl w:ilvl="2" w:tplc="CAD279D4">
      <w:numFmt w:val="bullet"/>
      <w:lvlText w:val="•"/>
      <w:lvlJc w:val="left"/>
      <w:pPr>
        <w:ind w:left="2882" w:hanging="273"/>
      </w:pPr>
      <w:rPr>
        <w:rFonts w:hint="default"/>
        <w:lang w:val="en-US" w:eastAsia="en-US" w:bidi="ar-SA"/>
      </w:rPr>
    </w:lvl>
    <w:lvl w:ilvl="3" w:tplc="37B6C196">
      <w:numFmt w:val="bullet"/>
      <w:lvlText w:val="•"/>
      <w:lvlJc w:val="left"/>
      <w:pPr>
        <w:ind w:left="4544" w:hanging="273"/>
      </w:pPr>
      <w:rPr>
        <w:rFonts w:hint="default"/>
        <w:lang w:val="en-US" w:eastAsia="en-US" w:bidi="ar-SA"/>
      </w:rPr>
    </w:lvl>
    <w:lvl w:ilvl="4" w:tplc="4406191A">
      <w:numFmt w:val="bullet"/>
      <w:lvlText w:val="•"/>
      <w:lvlJc w:val="left"/>
      <w:pPr>
        <w:ind w:left="6206" w:hanging="273"/>
      </w:pPr>
      <w:rPr>
        <w:rFonts w:hint="default"/>
        <w:lang w:val="en-US" w:eastAsia="en-US" w:bidi="ar-SA"/>
      </w:rPr>
    </w:lvl>
    <w:lvl w:ilvl="5" w:tplc="7C3CABE6">
      <w:numFmt w:val="bullet"/>
      <w:lvlText w:val="•"/>
      <w:lvlJc w:val="left"/>
      <w:pPr>
        <w:ind w:left="7868" w:hanging="273"/>
      </w:pPr>
      <w:rPr>
        <w:rFonts w:hint="default"/>
        <w:lang w:val="en-US" w:eastAsia="en-US" w:bidi="ar-SA"/>
      </w:rPr>
    </w:lvl>
    <w:lvl w:ilvl="6" w:tplc="0F126BB8">
      <w:numFmt w:val="bullet"/>
      <w:lvlText w:val="•"/>
      <w:lvlJc w:val="left"/>
      <w:pPr>
        <w:ind w:left="9530" w:hanging="273"/>
      </w:pPr>
      <w:rPr>
        <w:rFonts w:hint="default"/>
        <w:lang w:val="en-US" w:eastAsia="en-US" w:bidi="ar-SA"/>
      </w:rPr>
    </w:lvl>
    <w:lvl w:ilvl="7" w:tplc="C9B021B4">
      <w:numFmt w:val="bullet"/>
      <w:lvlText w:val="•"/>
      <w:lvlJc w:val="left"/>
      <w:pPr>
        <w:ind w:left="11192" w:hanging="273"/>
      </w:pPr>
      <w:rPr>
        <w:rFonts w:hint="default"/>
        <w:lang w:val="en-US" w:eastAsia="en-US" w:bidi="ar-SA"/>
      </w:rPr>
    </w:lvl>
    <w:lvl w:ilvl="8" w:tplc="5D2E467E">
      <w:numFmt w:val="bullet"/>
      <w:lvlText w:val="•"/>
      <w:lvlJc w:val="left"/>
      <w:pPr>
        <w:ind w:left="12854" w:hanging="273"/>
      </w:pPr>
      <w:rPr>
        <w:rFonts w:hint="default"/>
        <w:lang w:val="en-US" w:eastAsia="en-US" w:bidi="ar-SA"/>
      </w:rPr>
    </w:lvl>
  </w:abstractNum>
  <w:abstractNum w:abstractNumId="80" w15:restartNumberingAfterBreak="0">
    <w:nsid w:val="69215401"/>
    <w:multiLevelType w:val="hybridMultilevel"/>
    <w:tmpl w:val="CFE8B5E6"/>
    <w:lvl w:ilvl="0" w:tplc="C81ED488">
      <w:numFmt w:val="bullet"/>
      <w:lvlText w:val=""/>
      <w:lvlJc w:val="left"/>
      <w:pPr>
        <w:ind w:left="932" w:hanging="209"/>
      </w:pPr>
      <w:rPr>
        <w:rFonts w:ascii="Wingdings 2" w:eastAsia="Wingdings 2" w:hAnsi="Wingdings 2" w:cs="Wingdings 2" w:hint="default"/>
        <w:b/>
        <w:bCs/>
        <w:i w:val="0"/>
        <w:iCs w:val="0"/>
        <w:color w:val="9BD631"/>
        <w:spacing w:val="0"/>
        <w:w w:val="99"/>
        <w:sz w:val="18"/>
        <w:szCs w:val="18"/>
        <w:lang w:val="en-US" w:eastAsia="en-US" w:bidi="ar-SA"/>
      </w:rPr>
    </w:lvl>
    <w:lvl w:ilvl="1" w:tplc="F5C2C4A4">
      <w:numFmt w:val="bullet"/>
      <w:lvlText w:val="•"/>
      <w:lvlJc w:val="left"/>
      <w:pPr>
        <w:ind w:left="1069" w:hanging="209"/>
      </w:pPr>
      <w:rPr>
        <w:rFonts w:hint="default"/>
        <w:lang w:val="en-US" w:eastAsia="en-US" w:bidi="ar-SA"/>
      </w:rPr>
    </w:lvl>
    <w:lvl w:ilvl="2" w:tplc="7268649C">
      <w:numFmt w:val="bullet"/>
      <w:lvlText w:val="•"/>
      <w:lvlJc w:val="left"/>
      <w:pPr>
        <w:ind w:left="1198" w:hanging="209"/>
      </w:pPr>
      <w:rPr>
        <w:rFonts w:hint="default"/>
        <w:lang w:val="en-US" w:eastAsia="en-US" w:bidi="ar-SA"/>
      </w:rPr>
    </w:lvl>
    <w:lvl w:ilvl="3" w:tplc="0E808E40">
      <w:numFmt w:val="bullet"/>
      <w:lvlText w:val="•"/>
      <w:lvlJc w:val="left"/>
      <w:pPr>
        <w:ind w:left="1328" w:hanging="209"/>
      </w:pPr>
      <w:rPr>
        <w:rFonts w:hint="default"/>
        <w:lang w:val="en-US" w:eastAsia="en-US" w:bidi="ar-SA"/>
      </w:rPr>
    </w:lvl>
    <w:lvl w:ilvl="4" w:tplc="ABC8BF50">
      <w:numFmt w:val="bullet"/>
      <w:lvlText w:val="•"/>
      <w:lvlJc w:val="left"/>
      <w:pPr>
        <w:ind w:left="1457" w:hanging="209"/>
      </w:pPr>
      <w:rPr>
        <w:rFonts w:hint="default"/>
        <w:lang w:val="en-US" w:eastAsia="en-US" w:bidi="ar-SA"/>
      </w:rPr>
    </w:lvl>
    <w:lvl w:ilvl="5" w:tplc="D7D0C32A">
      <w:numFmt w:val="bullet"/>
      <w:lvlText w:val="•"/>
      <w:lvlJc w:val="left"/>
      <w:pPr>
        <w:ind w:left="1587" w:hanging="209"/>
      </w:pPr>
      <w:rPr>
        <w:rFonts w:hint="default"/>
        <w:lang w:val="en-US" w:eastAsia="en-US" w:bidi="ar-SA"/>
      </w:rPr>
    </w:lvl>
    <w:lvl w:ilvl="6" w:tplc="DDB4CD5E">
      <w:numFmt w:val="bullet"/>
      <w:lvlText w:val="•"/>
      <w:lvlJc w:val="left"/>
      <w:pPr>
        <w:ind w:left="1716" w:hanging="209"/>
      </w:pPr>
      <w:rPr>
        <w:rFonts w:hint="default"/>
        <w:lang w:val="en-US" w:eastAsia="en-US" w:bidi="ar-SA"/>
      </w:rPr>
    </w:lvl>
    <w:lvl w:ilvl="7" w:tplc="31D6418A">
      <w:numFmt w:val="bullet"/>
      <w:lvlText w:val="•"/>
      <w:lvlJc w:val="left"/>
      <w:pPr>
        <w:ind w:left="1845" w:hanging="209"/>
      </w:pPr>
      <w:rPr>
        <w:rFonts w:hint="default"/>
        <w:lang w:val="en-US" w:eastAsia="en-US" w:bidi="ar-SA"/>
      </w:rPr>
    </w:lvl>
    <w:lvl w:ilvl="8" w:tplc="A7784C96">
      <w:numFmt w:val="bullet"/>
      <w:lvlText w:val="•"/>
      <w:lvlJc w:val="left"/>
      <w:pPr>
        <w:ind w:left="1975" w:hanging="209"/>
      </w:pPr>
      <w:rPr>
        <w:rFonts w:hint="default"/>
        <w:lang w:val="en-US" w:eastAsia="en-US" w:bidi="ar-SA"/>
      </w:rPr>
    </w:lvl>
  </w:abstractNum>
  <w:abstractNum w:abstractNumId="81" w15:restartNumberingAfterBreak="0">
    <w:nsid w:val="6B782ED8"/>
    <w:multiLevelType w:val="hybridMultilevel"/>
    <w:tmpl w:val="8D3E0C0A"/>
    <w:lvl w:ilvl="0" w:tplc="5C580E48">
      <w:start w:val="1"/>
      <w:numFmt w:val="decimal"/>
      <w:lvlText w:val="%1."/>
      <w:lvlJc w:val="left"/>
      <w:pPr>
        <w:ind w:left="441" w:hanging="317"/>
        <w:jc w:val="left"/>
      </w:pPr>
      <w:rPr>
        <w:rFonts w:ascii="Arial" w:eastAsia="Arial" w:hAnsi="Arial" w:cs="Arial" w:hint="default"/>
        <w:b/>
        <w:bCs/>
        <w:i w:val="0"/>
        <w:iCs w:val="0"/>
        <w:color w:val="464A4A"/>
        <w:spacing w:val="0"/>
        <w:w w:val="104"/>
        <w:sz w:val="17"/>
        <w:szCs w:val="17"/>
        <w:lang w:val="en-US" w:eastAsia="en-US" w:bidi="ar-SA"/>
      </w:rPr>
    </w:lvl>
    <w:lvl w:ilvl="1" w:tplc="3CDADD24">
      <w:numFmt w:val="bullet"/>
      <w:lvlText w:val="•"/>
      <w:lvlJc w:val="left"/>
      <w:pPr>
        <w:ind w:left="1088" w:hanging="317"/>
      </w:pPr>
      <w:rPr>
        <w:rFonts w:hint="default"/>
        <w:lang w:val="en-US" w:eastAsia="en-US" w:bidi="ar-SA"/>
      </w:rPr>
    </w:lvl>
    <w:lvl w:ilvl="2" w:tplc="4D401CF4">
      <w:numFmt w:val="bullet"/>
      <w:lvlText w:val="•"/>
      <w:lvlJc w:val="left"/>
      <w:pPr>
        <w:ind w:left="1737" w:hanging="317"/>
      </w:pPr>
      <w:rPr>
        <w:rFonts w:hint="default"/>
        <w:lang w:val="en-US" w:eastAsia="en-US" w:bidi="ar-SA"/>
      </w:rPr>
    </w:lvl>
    <w:lvl w:ilvl="3" w:tplc="2C94B85E">
      <w:numFmt w:val="bullet"/>
      <w:lvlText w:val="•"/>
      <w:lvlJc w:val="left"/>
      <w:pPr>
        <w:ind w:left="2385" w:hanging="317"/>
      </w:pPr>
      <w:rPr>
        <w:rFonts w:hint="default"/>
        <w:lang w:val="en-US" w:eastAsia="en-US" w:bidi="ar-SA"/>
      </w:rPr>
    </w:lvl>
    <w:lvl w:ilvl="4" w:tplc="8096671E">
      <w:numFmt w:val="bullet"/>
      <w:lvlText w:val="•"/>
      <w:lvlJc w:val="left"/>
      <w:pPr>
        <w:ind w:left="3034" w:hanging="317"/>
      </w:pPr>
      <w:rPr>
        <w:rFonts w:hint="default"/>
        <w:lang w:val="en-US" w:eastAsia="en-US" w:bidi="ar-SA"/>
      </w:rPr>
    </w:lvl>
    <w:lvl w:ilvl="5" w:tplc="5770CB38">
      <w:numFmt w:val="bullet"/>
      <w:lvlText w:val="•"/>
      <w:lvlJc w:val="left"/>
      <w:pPr>
        <w:ind w:left="3682" w:hanging="317"/>
      </w:pPr>
      <w:rPr>
        <w:rFonts w:hint="default"/>
        <w:lang w:val="en-US" w:eastAsia="en-US" w:bidi="ar-SA"/>
      </w:rPr>
    </w:lvl>
    <w:lvl w:ilvl="6" w:tplc="C9AEBEC0">
      <w:numFmt w:val="bullet"/>
      <w:lvlText w:val="•"/>
      <w:lvlJc w:val="left"/>
      <w:pPr>
        <w:ind w:left="4331" w:hanging="317"/>
      </w:pPr>
      <w:rPr>
        <w:rFonts w:hint="default"/>
        <w:lang w:val="en-US" w:eastAsia="en-US" w:bidi="ar-SA"/>
      </w:rPr>
    </w:lvl>
    <w:lvl w:ilvl="7" w:tplc="3FF89E8C">
      <w:numFmt w:val="bullet"/>
      <w:lvlText w:val="•"/>
      <w:lvlJc w:val="left"/>
      <w:pPr>
        <w:ind w:left="4979" w:hanging="317"/>
      </w:pPr>
      <w:rPr>
        <w:rFonts w:hint="default"/>
        <w:lang w:val="en-US" w:eastAsia="en-US" w:bidi="ar-SA"/>
      </w:rPr>
    </w:lvl>
    <w:lvl w:ilvl="8" w:tplc="FA3A315A">
      <w:numFmt w:val="bullet"/>
      <w:lvlText w:val="•"/>
      <w:lvlJc w:val="left"/>
      <w:pPr>
        <w:ind w:left="5628" w:hanging="317"/>
      </w:pPr>
      <w:rPr>
        <w:rFonts w:hint="default"/>
        <w:lang w:val="en-US" w:eastAsia="en-US" w:bidi="ar-SA"/>
      </w:rPr>
    </w:lvl>
  </w:abstractNum>
  <w:abstractNum w:abstractNumId="82" w15:restartNumberingAfterBreak="0">
    <w:nsid w:val="732F1F74"/>
    <w:multiLevelType w:val="hybridMultilevel"/>
    <w:tmpl w:val="A1E09BA0"/>
    <w:lvl w:ilvl="0" w:tplc="BD666A3E">
      <w:numFmt w:val="bullet"/>
      <w:lvlText w:val=""/>
      <w:lvlJc w:val="left"/>
      <w:pPr>
        <w:ind w:left="369" w:hanging="176"/>
      </w:pPr>
      <w:rPr>
        <w:rFonts w:ascii="Symbol" w:eastAsia="Symbol" w:hAnsi="Symbol" w:cs="Symbol" w:hint="default"/>
        <w:b w:val="0"/>
        <w:bCs w:val="0"/>
        <w:i w:val="0"/>
        <w:iCs w:val="0"/>
        <w:spacing w:val="0"/>
        <w:w w:val="100"/>
        <w:sz w:val="16"/>
        <w:szCs w:val="16"/>
        <w:lang w:val="en-US" w:eastAsia="en-US" w:bidi="ar-SA"/>
      </w:rPr>
    </w:lvl>
    <w:lvl w:ilvl="1" w:tplc="4816E228">
      <w:numFmt w:val="bullet"/>
      <w:lvlText w:val="•"/>
      <w:lvlJc w:val="left"/>
      <w:pPr>
        <w:ind w:left="697" w:hanging="176"/>
      </w:pPr>
      <w:rPr>
        <w:rFonts w:hint="default"/>
        <w:lang w:val="en-US" w:eastAsia="en-US" w:bidi="ar-SA"/>
      </w:rPr>
    </w:lvl>
    <w:lvl w:ilvl="2" w:tplc="C3CCE12A">
      <w:numFmt w:val="bullet"/>
      <w:lvlText w:val="•"/>
      <w:lvlJc w:val="left"/>
      <w:pPr>
        <w:ind w:left="1035" w:hanging="176"/>
      </w:pPr>
      <w:rPr>
        <w:rFonts w:hint="default"/>
        <w:lang w:val="en-US" w:eastAsia="en-US" w:bidi="ar-SA"/>
      </w:rPr>
    </w:lvl>
    <w:lvl w:ilvl="3" w:tplc="94DE9066">
      <w:numFmt w:val="bullet"/>
      <w:lvlText w:val="•"/>
      <w:lvlJc w:val="left"/>
      <w:pPr>
        <w:ind w:left="1372" w:hanging="176"/>
      </w:pPr>
      <w:rPr>
        <w:rFonts w:hint="default"/>
        <w:lang w:val="en-US" w:eastAsia="en-US" w:bidi="ar-SA"/>
      </w:rPr>
    </w:lvl>
    <w:lvl w:ilvl="4" w:tplc="053C5316">
      <w:numFmt w:val="bullet"/>
      <w:lvlText w:val="•"/>
      <w:lvlJc w:val="left"/>
      <w:pPr>
        <w:ind w:left="1710" w:hanging="176"/>
      </w:pPr>
      <w:rPr>
        <w:rFonts w:hint="default"/>
        <w:lang w:val="en-US" w:eastAsia="en-US" w:bidi="ar-SA"/>
      </w:rPr>
    </w:lvl>
    <w:lvl w:ilvl="5" w:tplc="00809558">
      <w:numFmt w:val="bullet"/>
      <w:lvlText w:val="•"/>
      <w:lvlJc w:val="left"/>
      <w:pPr>
        <w:ind w:left="2048" w:hanging="176"/>
      </w:pPr>
      <w:rPr>
        <w:rFonts w:hint="default"/>
        <w:lang w:val="en-US" w:eastAsia="en-US" w:bidi="ar-SA"/>
      </w:rPr>
    </w:lvl>
    <w:lvl w:ilvl="6" w:tplc="FDA2DF9C">
      <w:numFmt w:val="bullet"/>
      <w:lvlText w:val="•"/>
      <w:lvlJc w:val="left"/>
      <w:pPr>
        <w:ind w:left="2385" w:hanging="176"/>
      </w:pPr>
      <w:rPr>
        <w:rFonts w:hint="default"/>
        <w:lang w:val="en-US" w:eastAsia="en-US" w:bidi="ar-SA"/>
      </w:rPr>
    </w:lvl>
    <w:lvl w:ilvl="7" w:tplc="0B1C9FFA">
      <w:numFmt w:val="bullet"/>
      <w:lvlText w:val="•"/>
      <w:lvlJc w:val="left"/>
      <w:pPr>
        <w:ind w:left="2723" w:hanging="176"/>
      </w:pPr>
      <w:rPr>
        <w:rFonts w:hint="default"/>
        <w:lang w:val="en-US" w:eastAsia="en-US" w:bidi="ar-SA"/>
      </w:rPr>
    </w:lvl>
    <w:lvl w:ilvl="8" w:tplc="D57223CE">
      <w:numFmt w:val="bullet"/>
      <w:lvlText w:val="•"/>
      <w:lvlJc w:val="left"/>
      <w:pPr>
        <w:ind w:left="3060" w:hanging="176"/>
      </w:pPr>
      <w:rPr>
        <w:rFonts w:hint="default"/>
        <w:lang w:val="en-US" w:eastAsia="en-US" w:bidi="ar-SA"/>
      </w:rPr>
    </w:lvl>
  </w:abstractNum>
  <w:abstractNum w:abstractNumId="83" w15:restartNumberingAfterBreak="0">
    <w:nsid w:val="752E2DA8"/>
    <w:multiLevelType w:val="hybridMultilevel"/>
    <w:tmpl w:val="78AE2626"/>
    <w:lvl w:ilvl="0" w:tplc="E18E8842">
      <w:numFmt w:val="bullet"/>
      <w:lvlText w:val=""/>
      <w:lvlJc w:val="left"/>
      <w:pPr>
        <w:ind w:left="627" w:hanging="209"/>
      </w:pPr>
      <w:rPr>
        <w:rFonts w:ascii="Wingdings 2" w:eastAsia="Wingdings 2" w:hAnsi="Wingdings 2" w:cs="Wingdings 2" w:hint="default"/>
        <w:b/>
        <w:bCs/>
        <w:i w:val="0"/>
        <w:iCs w:val="0"/>
        <w:color w:val="9BD631"/>
        <w:spacing w:val="0"/>
        <w:w w:val="99"/>
        <w:sz w:val="18"/>
        <w:szCs w:val="18"/>
        <w:lang w:val="en-US" w:eastAsia="en-US" w:bidi="ar-SA"/>
      </w:rPr>
    </w:lvl>
    <w:lvl w:ilvl="1" w:tplc="CD68AF30">
      <w:numFmt w:val="bullet"/>
      <w:lvlText w:val="•"/>
      <w:lvlJc w:val="left"/>
      <w:pPr>
        <w:ind w:left="731" w:hanging="209"/>
      </w:pPr>
      <w:rPr>
        <w:rFonts w:hint="default"/>
        <w:lang w:val="en-US" w:eastAsia="en-US" w:bidi="ar-SA"/>
      </w:rPr>
    </w:lvl>
    <w:lvl w:ilvl="2" w:tplc="54A6C7DA">
      <w:numFmt w:val="bullet"/>
      <w:lvlText w:val="•"/>
      <w:lvlJc w:val="left"/>
      <w:pPr>
        <w:ind w:left="843" w:hanging="209"/>
      </w:pPr>
      <w:rPr>
        <w:rFonts w:hint="default"/>
        <w:lang w:val="en-US" w:eastAsia="en-US" w:bidi="ar-SA"/>
      </w:rPr>
    </w:lvl>
    <w:lvl w:ilvl="3" w:tplc="AF84D7B8">
      <w:numFmt w:val="bullet"/>
      <w:lvlText w:val="•"/>
      <w:lvlJc w:val="left"/>
      <w:pPr>
        <w:ind w:left="954" w:hanging="209"/>
      </w:pPr>
      <w:rPr>
        <w:rFonts w:hint="default"/>
        <w:lang w:val="en-US" w:eastAsia="en-US" w:bidi="ar-SA"/>
      </w:rPr>
    </w:lvl>
    <w:lvl w:ilvl="4" w:tplc="66CE7C6A">
      <w:numFmt w:val="bullet"/>
      <w:lvlText w:val="•"/>
      <w:lvlJc w:val="left"/>
      <w:pPr>
        <w:ind w:left="1066" w:hanging="209"/>
      </w:pPr>
      <w:rPr>
        <w:rFonts w:hint="default"/>
        <w:lang w:val="en-US" w:eastAsia="en-US" w:bidi="ar-SA"/>
      </w:rPr>
    </w:lvl>
    <w:lvl w:ilvl="5" w:tplc="9236AA06">
      <w:numFmt w:val="bullet"/>
      <w:lvlText w:val="•"/>
      <w:lvlJc w:val="left"/>
      <w:pPr>
        <w:ind w:left="1177" w:hanging="209"/>
      </w:pPr>
      <w:rPr>
        <w:rFonts w:hint="default"/>
        <w:lang w:val="en-US" w:eastAsia="en-US" w:bidi="ar-SA"/>
      </w:rPr>
    </w:lvl>
    <w:lvl w:ilvl="6" w:tplc="365A8BF0">
      <w:numFmt w:val="bullet"/>
      <w:lvlText w:val="•"/>
      <w:lvlJc w:val="left"/>
      <w:pPr>
        <w:ind w:left="1289" w:hanging="209"/>
      </w:pPr>
      <w:rPr>
        <w:rFonts w:hint="default"/>
        <w:lang w:val="en-US" w:eastAsia="en-US" w:bidi="ar-SA"/>
      </w:rPr>
    </w:lvl>
    <w:lvl w:ilvl="7" w:tplc="0D1EB30C">
      <w:numFmt w:val="bullet"/>
      <w:lvlText w:val="•"/>
      <w:lvlJc w:val="left"/>
      <w:pPr>
        <w:ind w:left="1400" w:hanging="209"/>
      </w:pPr>
      <w:rPr>
        <w:rFonts w:hint="default"/>
        <w:lang w:val="en-US" w:eastAsia="en-US" w:bidi="ar-SA"/>
      </w:rPr>
    </w:lvl>
    <w:lvl w:ilvl="8" w:tplc="523C2E2A">
      <w:numFmt w:val="bullet"/>
      <w:lvlText w:val="•"/>
      <w:lvlJc w:val="left"/>
      <w:pPr>
        <w:ind w:left="1512" w:hanging="209"/>
      </w:pPr>
      <w:rPr>
        <w:rFonts w:hint="default"/>
        <w:lang w:val="en-US" w:eastAsia="en-US" w:bidi="ar-SA"/>
      </w:rPr>
    </w:lvl>
  </w:abstractNum>
  <w:abstractNum w:abstractNumId="84" w15:restartNumberingAfterBreak="0">
    <w:nsid w:val="75384055"/>
    <w:multiLevelType w:val="multilevel"/>
    <w:tmpl w:val="77CADF10"/>
    <w:lvl w:ilvl="0">
      <w:start w:val="1"/>
      <w:numFmt w:val="decimal"/>
      <w:lvlText w:val="%1"/>
      <w:lvlJc w:val="left"/>
      <w:pPr>
        <w:ind w:left="839" w:hanging="720"/>
        <w:jc w:val="left"/>
      </w:pPr>
      <w:rPr>
        <w:rFonts w:ascii="Verdana" w:eastAsia="Verdana" w:hAnsi="Verdana" w:cs="Verdana" w:hint="default"/>
        <w:b/>
        <w:bCs/>
        <w:i w:val="0"/>
        <w:iCs w:val="0"/>
        <w:spacing w:val="0"/>
        <w:w w:val="99"/>
        <w:sz w:val="20"/>
        <w:szCs w:val="20"/>
        <w:lang w:val="en-US" w:eastAsia="en-US" w:bidi="ar-SA"/>
      </w:rPr>
    </w:lvl>
    <w:lvl w:ilvl="1">
      <w:start w:val="1"/>
      <w:numFmt w:val="decimal"/>
      <w:lvlText w:val="%1.%2"/>
      <w:lvlJc w:val="left"/>
      <w:pPr>
        <w:ind w:left="839" w:hanging="721"/>
        <w:jc w:val="left"/>
      </w:pPr>
      <w:rPr>
        <w:rFonts w:ascii="Verdana" w:eastAsia="Verdana" w:hAnsi="Verdana" w:cs="Verdana" w:hint="default"/>
        <w:b w:val="0"/>
        <w:bCs w:val="0"/>
        <w:i w:val="0"/>
        <w:iCs w:val="0"/>
        <w:spacing w:val="-1"/>
        <w:w w:val="99"/>
        <w:sz w:val="20"/>
        <w:szCs w:val="20"/>
        <w:lang w:val="en-US" w:eastAsia="en-US" w:bidi="ar-SA"/>
      </w:rPr>
    </w:lvl>
    <w:lvl w:ilvl="2">
      <w:numFmt w:val="bullet"/>
      <w:lvlText w:val=""/>
      <w:lvlJc w:val="left"/>
      <w:pPr>
        <w:ind w:left="1252" w:hanging="360"/>
      </w:pPr>
      <w:rPr>
        <w:rFonts w:ascii="Symbol" w:eastAsia="Symbol" w:hAnsi="Symbol" w:cs="Symbol" w:hint="default"/>
        <w:b w:val="0"/>
        <w:bCs w:val="0"/>
        <w:i w:val="0"/>
        <w:iCs w:val="0"/>
        <w:spacing w:val="0"/>
        <w:w w:val="99"/>
        <w:sz w:val="20"/>
        <w:szCs w:val="20"/>
        <w:lang w:val="en-US" w:eastAsia="en-US" w:bidi="ar-SA"/>
      </w:rPr>
    </w:lvl>
    <w:lvl w:ilvl="3">
      <w:numFmt w:val="bullet"/>
      <w:lvlText w:val="•"/>
      <w:lvlJc w:val="left"/>
      <w:pPr>
        <w:ind w:left="3039" w:hanging="360"/>
      </w:pPr>
      <w:rPr>
        <w:rFonts w:hint="default"/>
        <w:lang w:val="en-US" w:eastAsia="en-US" w:bidi="ar-SA"/>
      </w:rPr>
    </w:lvl>
    <w:lvl w:ilvl="4">
      <w:numFmt w:val="bullet"/>
      <w:lvlText w:val="•"/>
      <w:lvlJc w:val="left"/>
      <w:pPr>
        <w:ind w:left="3928" w:hanging="360"/>
      </w:pPr>
      <w:rPr>
        <w:rFonts w:hint="default"/>
        <w:lang w:val="en-US" w:eastAsia="en-US" w:bidi="ar-SA"/>
      </w:rPr>
    </w:lvl>
    <w:lvl w:ilvl="5">
      <w:numFmt w:val="bullet"/>
      <w:lvlText w:val="•"/>
      <w:lvlJc w:val="left"/>
      <w:pPr>
        <w:ind w:left="4818" w:hanging="360"/>
      </w:pPr>
      <w:rPr>
        <w:rFonts w:hint="default"/>
        <w:lang w:val="en-US" w:eastAsia="en-US" w:bidi="ar-SA"/>
      </w:rPr>
    </w:lvl>
    <w:lvl w:ilvl="6">
      <w:numFmt w:val="bullet"/>
      <w:lvlText w:val="•"/>
      <w:lvlJc w:val="left"/>
      <w:pPr>
        <w:ind w:left="5708" w:hanging="360"/>
      </w:pPr>
      <w:rPr>
        <w:rFonts w:hint="default"/>
        <w:lang w:val="en-US" w:eastAsia="en-US" w:bidi="ar-SA"/>
      </w:rPr>
    </w:lvl>
    <w:lvl w:ilvl="7">
      <w:numFmt w:val="bullet"/>
      <w:lvlText w:val="•"/>
      <w:lvlJc w:val="left"/>
      <w:pPr>
        <w:ind w:left="6597" w:hanging="360"/>
      </w:pPr>
      <w:rPr>
        <w:rFonts w:hint="default"/>
        <w:lang w:val="en-US" w:eastAsia="en-US" w:bidi="ar-SA"/>
      </w:rPr>
    </w:lvl>
    <w:lvl w:ilvl="8">
      <w:numFmt w:val="bullet"/>
      <w:lvlText w:val="•"/>
      <w:lvlJc w:val="left"/>
      <w:pPr>
        <w:ind w:left="7487" w:hanging="360"/>
      </w:pPr>
      <w:rPr>
        <w:rFonts w:hint="default"/>
        <w:lang w:val="en-US" w:eastAsia="en-US" w:bidi="ar-SA"/>
      </w:rPr>
    </w:lvl>
  </w:abstractNum>
  <w:abstractNum w:abstractNumId="85" w15:restartNumberingAfterBreak="0">
    <w:nsid w:val="78FB08A0"/>
    <w:multiLevelType w:val="hybridMultilevel"/>
    <w:tmpl w:val="01CE9688"/>
    <w:lvl w:ilvl="0" w:tplc="70CEF4A6">
      <w:start w:val="1"/>
      <w:numFmt w:val="decimal"/>
      <w:lvlText w:val="%1."/>
      <w:lvlJc w:val="left"/>
      <w:pPr>
        <w:ind w:left="381" w:hanging="274"/>
        <w:jc w:val="left"/>
      </w:pPr>
      <w:rPr>
        <w:rFonts w:ascii="Verdana" w:eastAsia="Verdana" w:hAnsi="Verdana" w:cs="Verdana" w:hint="default"/>
        <w:b w:val="0"/>
        <w:bCs w:val="0"/>
        <w:i w:val="0"/>
        <w:iCs w:val="0"/>
        <w:spacing w:val="0"/>
        <w:w w:val="100"/>
        <w:sz w:val="16"/>
        <w:szCs w:val="16"/>
        <w:lang w:val="en-US" w:eastAsia="en-US" w:bidi="ar-SA"/>
      </w:rPr>
    </w:lvl>
    <w:lvl w:ilvl="1" w:tplc="22349E12">
      <w:numFmt w:val="bullet"/>
      <w:lvlText w:val="•"/>
      <w:lvlJc w:val="left"/>
      <w:pPr>
        <w:ind w:left="715" w:hanging="274"/>
      </w:pPr>
      <w:rPr>
        <w:rFonts w:hint="default"/>
        <w:lang w:val="en-US" w:eastAsia="en-US" w:bidi="ar-SA"/>
      </w:rPr>
    </w:lvl>
    <w:lvl w:ilvl="2" w:tplc="BA6E80D6">
      <w:numFmt w:val="bullet"/>
      <w:lvlText w:val="•"/>
      <w:lvlJc w:val="left"/>
      <w:pPr>
        <w:ind w:left="1051" w:hanging="274"/>
      </w:pPr>
      <w:rPr>
        <w:rFonts w:hint="default"/>
        <w:lang w:val="en-US" w:eastAsia="en-US" w:bidi="ar-SA"/>
      </w:rPr>
    </w:lvl>
    <w:lvl w:ilvl="3" w:tplc="2C9825BA">
      <w:numFmt w:val="bullet"/>
      <w:lvlText w:val="•"/>
      <w:lvlJc w:val="left"/>
      <w:pPr>
        <w:ind w:left="1386" w:hanging="274"/>
      </w:pPr>
      <w:rPr>
        <w:rFonts w:hint="default"/>
        <w:lang w:val="en-US" w:eastAsia="en-US" w:bidi="ar-SA"/>
      </w:rPr>
    </w:lvl>
    <w:lvl w:ilvl="4" w:tplc="B11C3014">
      <w:numFmt w:val="bullet"/>
      <w:lvlText w:val="•"/>
      <w:lvlJc w:val="left"/>
      <w:pPr>
        <w:ind w:left="1722" w:hanging="274"/>
      </w:pPr>
      <w:rPr>
        <w:rFonts w:hint="default"/>
        <w:lang w:val="en-US" w:eastAsia="en-US" w:bidi="ar-SA"/>
      </w:rPr>
    </w:lvl>
    <w:lvl w:ilvl="5" w:tplc="C1A6979C">
      <w:numFmt w:val="bullet"/>
      <w:lvlText w:val="•"/>
      <w:lvlJc w:val="left"/>
      <w:pPr>
        <w:ind w:left="2058" w:hanging="274"/>
      </w:pPr>
      <w:rPr>
        <w:rFonts w:hint="default"/>
        <w:lang w:val="en-US" w:eastAsia="en-US" w:bidi="ar-SA"/>
      </w:rPr>
    </w:lvl>
    <w:lvl w:ilvl="6" w:tplc="C882A98C">
      <w:numFmt w:val="bullet"/>
      <w:lvlText w:val="•"/>
      <w:lvlJc w:val="left"/>
      <w:pPr>
        <w:ind w:left="2393" w:hanging="274"/>
      </w:pPr>
      <w:rPr>
        <w:rFonts w:hint="default"/>
        <w:lang w:val="en-US" w:eastAsia="en-US" w:bidi="ar-SA"/>
      </w:rPr>
    </w:lvl>
    <w:lvl w:ilvl="7" w:tplc="03EA7A74">
      <w:numFmt w:val="bullet"/>
      <w:lvlText w:val="•"/>
      <w:lvlJc w:val="left"/>
      <w:pPr>
        <w:ind w:left="2729" w:hanging="274"/>
      </w:pPr>
      <w:rPr>
        <w:rFonts w:hint="default"/>
        <w:lang w:val="en-US" w:eastAsia="en-US" w:bidi="ar-SA"/>
      </w:rPr>
    </w:lvl>
    <w:lvl w:ilvl="8" w:tplc="1F56A9A0">
      <w:numFmt w:val="bullet"/>
      <w:lvlText w:val="•"/>
      <w:lvlJc w:val="left"/>
      <w:pPr>
        <w:ind w:left="3064" w:hanging="274"/>
      </w:pPr>
      <w:rPr>
        <w:rFonts w:hint="default"/>
        <w:lang w:val="en-US" w:eastAsia="en-US" w:bidi="ar-SA"/>
      </w:rPr>
    </w:lvl>
  </w:abstractNum>
  <w:abstractNum w:abstractNumId="86" w15:restartNumberingAfterBreak="0">
    <w:nsid w:val="7B1C3E11"/>
    <w:multiLevelType w:val="hybridMultilevel"/>
    <w:tmpl w:val="A386DF2E"/>
    <w:lvl w:ilvl="0" w:tplc="A62C8734">
      <w:numFmt w:val="bullet"/>
      <w:lvlText w:val=""/>
      <w:lvlJc w:val="left"/>
      <w:pPr>
        <w:ind w:left="383" w:hanging="161"/>
      </w:pPr>
      <w:rPr>
        <w:rFonts w:ascii="Symbol" w:eastAsia="Symbol" w:hAnsi="Symbol" w:cs="Symbol" w:hint="default"/>
        <w:b w:val="0"/>
        <w:bCs w:val="0"/>
        <w:i w:val="0"/>
        <w:iCs w:val="0"/>
        <w:spacing w:val="0"/>
        <w:w w:val="100"/>
        <w:sz w:val="16"/>
        <w:szCs w:val="16"/>
        <w:lang w:val="en-US" w:eastAsia="en-US" w:bidi="ar-SA"/>
      </w:rPr>
    </w:lvl>
    <w:lvl w:ilvl="1" w:tplc="536E09B4">
      <w:numFmt w:val="bullet"/>
      <w:lvlText w:val="•"/>
      <w:lvlJc w:val="left"/>
      <w:pPr>
        <w:ind w:left="804" w:hanging="161"/>
      </w:pPr>
      <w:rPr>
        <w:rFonts w:hint="default"/>
        <w:lang w:val="en-US" w:eastAsia="en-US" w:bidi="ar-SA"/>
      </w:rPr>
    </w:lvl>
    <w:lvl w:ilvl="2" w:tplc="929871DC">
      <w:numFmt w:val="bullet"/>
      <w:lvlText w:val="•"/>
      <w:lvlJc w:val="left"/>
      <w:pPr>
        <w:ind w:left="1229" w:hanging="161"/>
      </w:pPr>
      <w:rPr>
        <w:rFonts w:hint="default"/>
        <w:lang w:val="en-US" w:eastAsia="en-US" w:bidi="ar-SA"/>
      </w:rPr>
    </w:lvl>
    <w:lvl w:ilvl="3" w:tplc="8DF8C720">
      <w:numFmt w:val="bullet"/>
      <w:lvlText w:val="•"/>
      <w:lvlJc w:val="left"/>
      <w:pPr>
        <w:ind w:left="1654" w:hanging="161"/>
      </w:pPr>
      <w:rPr>
        <w:rFonts w:hint="default"/>
        <w:lang w:val="en-US" w:eastAsia="en-US" w:bidi="ar-SA"/>
      </w:rPr>
    </w:lvl>
    <w:lvl w:ilvl="4" w:tplc="C494D47C">
      <w:numFmt w:val="bullet"/>
      <w:lvlText w:val="•"/>
      <w:lvlJc w:val="left"/>
      <w:pPr>
        <w:ind w:left="2079" w:hanging="161"/>
      </w:pPr>
      <w:rPr>
        <w:rFonts w:hint="default"/>
        <w:lang w:val="en-US" w:eastAsia="en-US" w:bidi="ar-SA"/>
      </w:rPr>
    </w:lvl>
    <w:lvl w:ilvl="5" w:tplc="3904D002">
      <w:numFmt w:val="bullet"/>
      <w:lvlText w:val="•"/>
      <w:lvlJc w:val="left"/>
      <w:pPr>
        <w:ind w:left="2504" w:hanging="161"/>
      </w:pPr>
      <w:rPr>
        <w:rFonts w:hint="default"/>
        <w:lang w:val="en-US" w:eastAsia="en-US" w:bidi="ar-SA"/>
      </w:rPr>
    </w:lvl>
    <w:lvl w:ilvl="6" w:tplc="78B2D3A2">
      <w:numFmt w:val="bullet"/>
      <w:lvlText w:val="•"/>
      <w:lvlJc w:val="left"/>
      <w:pPr>
        <w:ind w:left="2929" w:hanging="161"/>
      </w:pPr>
      <w:rPr>
        <w:rFonts w:hint="default"/>
        <w:lang w:val="en-US" w:eastAsia="en-US" w:bidi="ar-SA"/>
      </w:rPr>
    </w:lvl>
    <w:lvl w:ilvl="7" w:tplc="95EE561C">
      <w:numFmt w:val="bullet"/>
      <w:lvlText w:val="•"/>
      <w:lvlJc w:val="left"/>
      <w:pPr>
        <w:ind w:left="3354" w:hanging="161"/>
      </w:pPr>
      <w:rPr>
        <w:rFonts w:hint="default"/>
        <w:lang w:val="en-US" w:eastAsia="en-US" w:bidi="ar-SA"/>
      </w:rPr>
    </w:lvl>
    <w:lvl w:ilvl="8" w:tplc="F6129AC0">
      <w:numFmt w:val="bullet"/>
      <w:lvlText w:val="•"/>
      <w:lvlJc w:val="left"/>
      <w:pPr>
        <w:ind w:left="3779" w:hanging="161"/>
      </w:pPr>
      <w:rPr>
        <w:rFonts w:hint="default"/>
        <w:lang w:val="en-US" w:eastAsia="en-US" w:bidi="ar-SA"/>
      </w:rPr>
    </w:lvl>
  </w:abstractNum>
  <w:abstractNum w:abstractNumId="87" w15:restartNumberingAfterBreak="0">
    <w:nsid w:val="7DCD7029"/>
    <w:multiLevelType w:val="hybridMultilevel"/>
    <w:tmpl w:val="38347B14"/>
    <w:lvl w:ilvl="0" w:tplc="533EC28E">
      <w:start w:val="11"/>
      <w:numFmt w:val="decimal"/>
      <w:lvlText w:val="%1."/>
      <w:lvlJc w:val="left"/>
      <w:pPr>
        <w:ind w:left="829" w:hanging="360"/>
        <w:jc w:val="left"/>
      </w:pPr>
      <w:rPr>
        <w:rFonts w:ascii="Arial" w:eastAsia="Arial" w:hAnsi="Arial" w:cs="Arial" w:hint="default"/>
        <w:b w:val="0"/>
        <w:bCs w:val="0"/>
        <w:i w:val="0"/>
        <w:iCs w:val="0"/>
        <w:spacing w:val="-1"/>
        <w:w w:val="99"/>
        <w:sz w:val="20"/>
        <w:szCs w:val="20"/>
        <w:lang w:val="en-US" w:eastAsia="en-US" w:bidi="ar-SA"/>
      </w:rPr>
    </w:lvl>
    <w:lvl w:ilvl="1" w:tplc="48BCC686">
      <w:numFmt w:val="bullet"/>
      <w:lvlText w:val="•"/>
      <w:lvlJc w:val="left"/>
      <w:pPr>
        <w:ind w:left="1607" w:hanging="360"/>
      </w:pPr>
      <w:rPr>
        <w:rFonts w:hint="default"/>
        <w:lang w:val="en-US" w:eastAsia="en-US" w:bidi="ar-SA"/>
      </w:rPr>
    </w:lvl>
    <w:lvl w:ilvl="2" w:tplc="7E947918">
      <w:numFmt w:val="bullet"/>
      <w:lvlText w:val="•"/>
      <w:lvlJc w:val="left"/>
      <w:pPr>
        <w:ind w:left="2395" w:hanging="360"/>
      </w:pPr>
      <w:rPr>
        <w:rFonts w:hint="default"/>
        <w:lang w:val="en-US" w:eastAsia="en-US" w:bidi="ar-SA"/>
      </w:rPr>
    </w:lvl>
    <w:lvl w:ilvl="3" w:tplc="F6B63266">
      <w:numFmt w:val="bullet"/>
      <w:lvlText w:val="•"/>
      <w:lvlJc w:val="left"/>
      <w:pPr>
        <w:ind w:left="3183" w:hanging="360"/>
      </w:pPr>
      <w:rPr>
        <w:rFonts w:hint="default"/>
        <w:lang w:val="en-US" w:eastAsia="en-US" w:bidi="ar-SA"/>
      </w:rPr>
    </w:lvl>
    <w:lvl w:ilvl="4" w:tplc="FF20FAA6">
      <w:numFmt w:val="bullet"/>
      <w:lvlText w:val="•"/>
      <w:lvlJc w:val="left"/>
      <w:pPr>
        <w:ind w:left="3970" w:hanging="360"/>
      </w:pPr>
      <w:rPr>
        <w:rFonts w:hint="default"/>
        <w:lang w:val="en-US" w:eastAsia="en-US" w:bidi="ar-SA"/>
      </w:rPr>
    </w:lvl>
    <w:lvl w:ilvl="5" w:tplc="3B1061C0">
      <w:numFmt w:val="bullet"/>
      <w:lvlText w:val="•"/>
      <w:lvlJc w:val="left"/>
      <w:pPr>
        <w:ind w:left="4758" w:hanging="360"/>
      </w:pPr>
      <w:rPr>
        <w:rFonts w:hint="default"/>
        <w:lang w:val="en-US" w:eastAsia="en-US" w:bidi="ar-SA"/>
      </w:rPr>
    </w:lvl>
    <w:lvl w:ilvl="6" w:tplc="692053E8">
      <w:numFmt w:val="bullet"/>
      <w:lvlText w:val="•"/>
      <w:lvlJc w:val="left"/>
      <w:pPr>
        <w:ind w:left="5546" w:hanging="360"/>
      </w:pPr>
      <w:rPr>
        <w:rFonts w:hint="default"/>
        <w:lang w:val="en-US" w:eastAsia="en-US" w:bidi="ar-SA"/>
      </w:rPr>
    </w:lvl>
    <w:lvl w:ilvl="7" w:tplc="5E7AF58C">
      <w:numFmt w:val="bullet"/>
      <w:lvlText w:val="•"/>
      <w:lvlJc w:val="left"/>
      <w:pPr>
        <w:ind w:left="6333" w:hanging="360"/>
      </w:pPr>
      <w:rPr>
        <w:rFonts w:hint="default"/>
        <w:lang w:val="en-US" w:eastAsia="en-US" w:bidi="ar-SA"/>
      </w:rPr>
    </w:lvl>
    <w:lvl w:ilvl="8" w:tplc="9BC8F098">
      <w:numFmt w:val="bullet"/>
      <w:lvlText w:val="•"/>
      <w:lvlJc w:val="left"/>
      <w:pPr>
        <w:ind w:left="7121" w:hanging="360"/>
      </w:pPr>
      <w:rPr>
        <w:rFonts w:hint="default"/>
        <w:lang w:val="en-US" w:eastAsia="en-US" w:bidi="ar-SA"/>
      </w:rPr>
    </w:lvl>
  </w:abstractNum>
  <w:num w:numId="1" w16cid:durableId="430977898">
    <w:abstractNumId w:val="69"/>
  </w:num>
  <w:num w:numId="2" w16cid:durableId="1159885400">
    <w:abstractNumId w:val="67"/>
  </w:num>
  <w:num w:numId="3" w16cid:durableId="643241022">
    <w:abstractNumId w:val="76"/>
  </w:num>
  <w:num w:numId="4" w16cid:durableId="410394757">
    <w:abstractNumId w:val="63"/>
  </w:num>
  <w:num w:numId="5" w16cid:durableId="770859137">
    <w:abstractNumId w:val="5"/>
  </w:num>
  <w:num w:numId="6" w16cid:durableId="1623227935">
    <w:abstractNumId w:val="22"/>
  </w:num>
  <w:num w:numId="7" w16cid:durableId="811868128">
    <w:abstractNumId w:val="86"/>
  </w:num>
  <w:num w:numId="8" w16cid:durableId="763573682">
    <w:abstractNumId w:val="25"/>
  </w:num>
  <w:num w:numId="9" w16cid:durableId="1949434176">
    <w:abstractNumId w:val="65"/>
  </w:num>
  <w:num w:numId="10" w16cid:durableId="2055539356">
    <w:abstractNumId w:val="4"/>
  </w:num>
  <w:num w:numId="11" w16cid:durableId="91050713">
    <w:abstractNumId w:val="14"/>
  </w:num>
  <w:num w:numId="12" w16cid:durableId="320044772">
    <w:abstractNumId w:val="78"/>
  </w:num>
  <w:num w:numId="13" w16cid:durableId="282856209">
    <w:abstractNumId w:val="45"/>
  </w:num>
  <w:num w:numId="14" w16cid:durableId="1992781672">
    <w:abstractNumId w:val="52"/>
  </w:num>
  <w:num w:numId="15" w16cid:durableId="2054186299">
    <w:abstractNumId w:val="39"/>
  </w:num>
  <w:num w:numId="16" w16cid:durableId="245193057">
    <w:abstractNumId w:val="7"/>
  </w:num>
  <w:num w:numId="17" w16cid:durableId="1149515622">
    <w:abstractNumId w:val="58"/>
  </w:num>
  <w:num w:numId="18" w16cid:durableId="177471856">
    <w:abstractNumId w:val="55"/>
  </w:num>
  <w:num w:numId="19" w16cid:durableId="1963923476">
    <w:abstractNumId w:val="34"/>
  </w:num>
  <w:num w:numId="20" w16cid:durableId="1329409856">
    <w:abstractNumId w:val="27"/>
  </w:num>
  <w:num w:numId="21" w16cid:durableId="261643090">
    <w:abstractNumId w:val="66"/>
  </w:num>
  <w:num w:numId="22" w16cid:durableId="1211695804">
    <w:abstractNumId w:val="6"/>
  </w:num>
  <w:num w:numId="23" w16cid:durableId="50270801">
    <w:abstractNumId w:val="38"/>
  </w:num>
  <w:num w:numId="24" w16cid:durableId="1795443166">
    <w:abstractNumId w:val="82"/>
  </w:num>
  <w:num w:numId="25" w16cid:durableId="183790790">
    <w:abstractNumId w:val="15"/>
  </w:num>
  <w:num w:numId="26" w16cid:durableId="268241741">
    <w:abstractNumId w:val="19"/>
  </w:num>
  <w:num w:numId="27" w16cid:durableId="1604845854">
    <w:abstractNumId w:val="85"/>
  </w:num>
  <w:num w:numId="28" w16cid:durableId="683475532">
    <w:abstractNumId w:val="37"/>
  </w:num>
  <w:num w:numId="29" w16cid:durableId="633291576">
    <w:abstractNumId w:val="17"/>
  </w:num>
  <w:num w:numId="30" w16cid:durableId="1220289323">
    <w:abstractNumId w:val="62"/>
  </w:num>
  <w:num w:numId="31" w16cid:durableId="269508625">
    <w:abstractNumId w:val="75"/>
  </w:num>
  <w:num w:numId="32" w16cid:durableId="327830877">
    <w:abstractNumId w:val="54"/>
  </w:num>
  <w:num w:numId="33" w16cid:durableId="799425072">
    <w:abstractNumId w:val="2"/>
  </w:num>
  <w:num w:numId="34" w16cid:durableId="2042515928">
    <w:abstractNumId w:val="84"/>
  </w:num>
  <w:num w:numId="35" w16cid:durableId="1319311309">
    <w:abstractNumId w:val="11"/>
  </w:num>
  <w:num w:numId="36" w16cid:durableId="963972451">
    <w:abstractNumId w:val="23"/>
  </w:num>
  <w:num w:numId="37" w16cid:durableId="1197232603">
    <w:abstractNumId w:val="48"/>
  </w:num>
  <w:num w:numId="38" w16cid:durableId="948589976">
    <w:abstractNumId w:val="28"/>
  </w:num>
  <w:num w:numId="39" w16cid:durableId="2079790051">
    <w:abstractNumId w:val="57"/>
  </w:num>
  <w:num w:numId="40" w16cid:durableId="1283422129">
    <w:abstractNumId w:val="83"/>
  </w:num>
  <w:num w:numId="41" w16cid:durableId="1640262068">
    <w:abstractNumId w:val="80"/>
  </w:num>
  <w:num w:numId="42" w16cid:durableId="1688482340">
    <w:abstractNumId w:val="29"/>
  </w:num>
  <w:num w:numId="43" w16cid:durableId="309133596">
    <w:abstractNumId w:val="18"/>
  </w:num>
  <w:num w:numId="44" w16cid:durableId="820006679">
    <w:abstractNumId w:val="9"/>
  </w:num>
  <w:num w:numId="45" w16cid:durableId="80220267">
    <w:abstractNumId w:val="12"/>
  </w:num>
  <w:num w:numId="46" w16cid:durableId="235866425">
    <w:abstractNumId w:val="50"/>
  </w:num>
  <w:num w:numId="47" w16cid:durableId="708992917">
    <w:abstractNumId w:val="32"/>
  </w:num>
  <w:num w:numId="48" w16cid:durableId="896015337">
    <w:abstractNumId w:val="79"/>
  </w:num>
  <w:num w:numId="49" w16cid:durableId="1218012780">
    <w:abstractNumId w:val="77"/>
  </w:num>
  <w:num w:numId="50" w16cid:durableId="827479524">
    <w:abstractNumId w:val="43"/>
  </w:num>
  <w:num w:numId="51" w16cid:durableId="744644598">
    <w:abstractNumId w:val="33"/>
  </w:num>
  <w:num w:numId="52" w16cid:durableId="484130094">
    <w:abstractNumId w:val="3"/>
  </w:num>
  <w:num w:numId="53" w16cid:durableId="1431201198">
    <w:abstractNumId w:val="31"/>
  </w:num>
  <w:num w:numId="54" w16cid:durableId="292252728">
    <w:abstractNumId w:val="49"/>
  </w:num>
  <w:num w:numId="55" w16cid:durableId="726077106">
    <w:abstractNumId w:val="81"/>
  </w:num>
  <w:num w:numId="56" w16cid:durableId="842666368">
    <w:abstractNumId w:val="1"/>
  </w:num>
  <w:num w:numId="57" w16cid:durableId="501749407">
    <w:abstractNumId w:val="30"/>
  </w:num>
  <w:num w:numId="58" w16cid:durableId="1994603646">
    <w:abstractNumId w:val="56"/>
  </w:num>
  <w:num w:numId="59" w16cid:durableId="138353681">
    <w:abstractNumId w:val="35"/>
  </w:num>
  <w:num w:numId="60" w16cid:durableId="1985429586">
    <w:abstractNumId w:val="60"/>
  </w:num>
  <w:num w:numId="61" w16cid:durableId="1330063842">
    <w:abstractNumId w:val="73"/>
  </w:num>
  <w:num w:numId="62" w16cid:durableId="653143627">
    <w:abstractNumId w:val="42"/>
  </w:num>
  <w:num w:numId="63" w16cid:durableId="695618216">
    <w:abstractNumId w:val="68"/>
  </w:num>
  <w:num w:numId="64" w16cid:durableId="248004722">
    <w:abstractNumId w:val="61"/>
  </w:num>
  <w:num w:numId="65" w16cid:durableId="1824737667">
    <w:abstractNumId w:val="40"/>
  </w:num>
  <w:num w:numId="66" w16cid:durableId="564682940">
    <w:abstractNumId w:val="71"/>
  </w:num>
  <w:num w:numId="67" w16cid:durableId="1538589054">
    <w:abstractNumId w:val="16"/>
  </w:num>
  <w:num w:numId="68" w16cid:durableId="447164942">
    <w:abstractNumId w:val="46"/>
  </w:num>
  <w:num w:numId="69" w16cid:durableId="2010594675">
    <w:abstractNumId w:val="20"/>
  </w:num>
  <w:num w:numId="70" w16cid:durableId="74590155">
    <w:abstractNumId w:val="0"/>
  </w:num>
  <w:num w:numId="71" w16cid:durableId="1872918609">
    <w:abstractNumId w:val="44"/>
  </w:num>
  <w:num w:numId="72" w16cid:durableId="781727599">
    <w:abstractNumId w:val="53"/>
  </w:num>
  <w:num w:numId="73" w16cid:durableId="355691914">
    <w:abstractNumId w:val="13"/>
  </w:num>
  <w:num w:numId="74" w16cid:durableId="1135492534">
    <w:abstractNumId w:val="24"/>
  </w:num>
  <w:num w:numId="75" w16cid:durableId="257951052">
    <w:abstractNumId w:val="64"/>
  </w:num>
  <w:num w:numId="76" w16cid:durableId="877208781">
    <w:abstractNumId w:val="72"/>
  </w:num>
  <w:num w:numId="77" w16cid:durableId="1368332530">
    <w:abstractNumId w:val="70"/>
  </w:num>
  <w:num w:numId="78" w16cid:durableId="796607644">
    <w:abstractNumId w:val="51"/>
  </w:num>
  <w:num w:numId="79" w16cid:durableId="1395010681">
    <w:abstractNumId w:val="36"/>
  </w:num>
  <w:num w:numId="80" w16cid:durableId="1935430174">
    <w:abstractNumId w:val="59"/>
  </w:num>
  <w:num w:numId="81" w16cid:durableId="1917015786">
    <w:abstractNumId w:val="47"/>
  </w:num>
  <w:num w:numId="82" w16cid:durableId="946693985">
    <w:abstractNumId w:val="87"/>
  </w:num>
  <w:num w:numId="83" w16cid:durableId="1668095186">
    <w:abstractNumId w:val="26"/>
  </w:num>
  <w:num w:numId="84" w16cid:durableId="1416627588">
    <w:abstractNumId w:val="21"/>
  </w:num>
  <w:num w:numId="85" w16cid:durableId="317849773">
    <w:abstractNumId w:val="10"/>
  </w:num>
  <w:num w:numId="86" w16cid:durableId="643512265">
    <w:abstractNumId w:val="74"/>
  </w:num>
  <w:num w:numId="87" w16cid:durableId="1355888297">
    <w:abstractNumId w:val="41"/>
  </w:num>
  <w:num w:numId="88" w16cid:durableId="1269579955">
    <w:abstractNumId w:val="8"/>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4653B0"/>
    <w:rsid w:val="00040D56"/>
    <w:rsid w:val="000A5EA7"/>
    <w:rsid w:val="00333BED"/>
    <w:rsid w:val="00361021"/>
    <w:rsid w:val="004653B0"/>
    <w:rsid w:val="00680F54"/>
    <w:rsid w:val="006C3F13"/>
    <w:rsid w:val="00A65402"/>
    <w:rsid w:val="00E203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34A52"/>
  <w15:docId w15:val="{70410613-AA14-4F2C-A64C-0DE9260D9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2313" w:hanging="1771"/>
      <w:outlineLvl w:val="0"/>
    </w:pPr>
    <w:rPr>
      <w:rFonts w:ascii="Tahoma" w:eastAsia="Tahoma" w:hAnsi="Tahoma" w:cs="Tahoma"/>
      <w:sz w:val="80"/>
      <w:szCs w:val="80"/>
    </w:rPr>
  </w:style>
  <w:style w:type="paragraph" w:styleId="Heading2">
    <w:name w:val="heading 2"/>
    <w:basedOn w:val="Normal"/>
    <w:uiPriority w:val="9"/>
    <w:unhideWhenUsed/>
    <w:qFormat/>
    <w:pPr>
      <w:spacing w:before="61"/>
      <w:ind w:left="1214" w:hanging="714"/>
      <w:outlineLvl w:val="1"/>
    </w:pPr>
    <w:rPr>
      <w:b/>
      <w:bCs/>
      <w:sz w:val="69"/>
      <w:szCs w:val="69"/>
    </w:rPr>
  </w:style>
  <w:style w:type="paragraph" w:styleId="Heading3">
    <w:name w:val="heading 3"/>
    <w:basedOn w:val="Normal"/>
    <w:uiPriority w:val="9"/>
    <w:unhideWhenUsed/>
    <w:qFormat/>
    <w:pPr>
      <w:spacing w:before="68"/>
      <w:ind w:left="547"/>
      <w:outlineLvl w:val="2"/>
    </w:pPr>
    <w:rPr>
      <w:b/>
      <w:bCs/>
      <w:sz w:val="68"/>
      <w:szCs w:val="68"/>
    </w:rPr>
  </w:style>
  <w:style w:type="paragraph" w:styleId="Heading4">
    <w:name w:val="heading 4"/>
    <w:basedOn w:val="Normal"/>
    <w:uiPriority w:val="9"/>
    <w:unhideWhenUsed/>
    <w:qFormat/>
    <w:pPr>
      <w:spacing w:before="80"/>
      <w:ind w:left="547"/>
      <w:outlineLvl w:val="3"/>
    </w:pPr>
    <w:rPr>
      <w:b/>
      <w:bCs/>
      <w:sz w:val="67"/>
      <w:szCs w:val="67"/>
    </w:rPr>
  </w:style>
  <w:style w:type="paragraph" w:styleId="Heading5">
    <w:name w:val="heading 5"/>
    <w:basedOn w:val="Normal"/>
    <w:uiPriority w:val="9"/>
    <w:unhideWhenUsed/>
    <w:qFormat/>
    <w:pPr>
      <w:ind w:left="228"/>
      <w:outlineLvl w:val="4"/>
    </w:pPr>
    <w:rPr>
      <w:b/>
      <w:bCs/>
      <w:sz w:val="60"/>
      <w:szCs w:val="60"/>
    </w:rPr>
  </w:style>
  <w:style w:type="paragraph" w:styleId="Heading6">
    <w:name w:val="heading 6"/>
    <w:basedOn w:val="Normal"/>
    <w:uiPriority w:val="9"/>
    <w:unhideWhenUsed/>
    <w:qFormat/>
    <w:pPr>
      <w:spacing w:before="1"/>
      <w:ind w:left="20"/>
      <w:outlineLvl w:val="5"/>
    </w:pPr>
    <w:rPr>
      <w:b/>
      <w:bCs/>
      <w:sz w:val="59"/>
      <w:szCs w:val="59"/>
    </w:rPr>
  </w:style>
  <w:style w:type="paragraph" w:styleId="Heading7">
    <w:name w:val="heading 7"/>
    <w:basedOn w:val="Normal"/>
    <w:uiPriority w:val="1"/>
    <w:qFormat/>
    <w:pPr>
      <w:ind w:left="20"/>
      <w:outlineLvl w:val="6"/>
    </w:pPr>
    <w:rPr>
      <w:rFonts w:ascii="Tahoma" w:eastAsia="Tahoma" w:hAnsi="Tahoma" w:cs="Tahoma"/>
      <w:sz w:val="48"/>
      <w:szCs w:val="48"/>
    </w:rPr>
  </w:style>
  <w:style w:type="paragraph" w:styleId="Heading8">
    <w:name w:val="heading 8"/>
    <w:basedOn w:val="Normal"/>
    <w:uiPriority w:val="1"/>
    <w:qFormat/>
    <w:pPr>
      <w:spacing w:before="190"/>
      <w:ind w:left="227"/>
      <w:outlineLvl w:val="7"/>
    </w:pPr>
    <w:rPr>
      <w:b/>
      <w:bCs/>
      <w:sz w:val="42"/>
      <w:szCs w:val="42"/>
    </w:rPr>
  </w:style>
  <w:style w:type="paragraph" w:styleId="Heading9">
    <w:name w:val="heading 9"/>
    <w:basedOn w:val="Normal"/>
    <w:uiPriority w:val="1"/>
    <w:qFormat/>
    <w:pPr>
      <w:spacing w:before="230"/>
      <w:ind w:left="117"/>
      <w:outlineLvl w:val="8"/>
    </w:pPr>
    <w:rPr>
      <w:rFonts w:ascii="Gill Sans MT" w:eastAsia="Gill Sans MT" w:hAnsi="Gill Sans MT" w:cs="Gill Sans MT"/>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1"/>
    <w:qFormat/>
    <w:pPr>
      <w:ind w:left="964" w:hanging="567"/>
    </w:pPr>
  </w:style>
  <w:style w:type="paragraph" w:customStyle="1" w:styleId="TableParagraph">
    <w:name w:val="Table Paragraph"/>
    <w:basedOn w:val="Normal"/>
    <w:uiPriority w:val="1"/>
    <w:qFormat/>
    <w:rPr>
      <w:rFonts w:ascii="Verdana" w:eastAsia="Verdana" w:hAnsi="Verdana" w:cs="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yperlink" Target="https://gbr01.safelinks.protection.outlook.com/?url=https%3A%2F%2Fnorthants.intranet.police.uk%2Fsystems%2Ffsp%2FPages%2Fguides.aspx&amp;data=05%7C02%7CJackie.Bernard%40northants.police.uk%7Cd94dc7b706a34a5ce03808dcac73c1ab%7Cbf91f36fab8945038c3f04a029f837d3%7C0%7C0%7C638574860368826997%7CUnknown%7CTWFpbGZsb3d8eyJWIjoiMC4wLjAwMDAiLCJQIjoiV2luMzIiLCJBTiI6Ik1haWwiLCJXVCI6Mn0%3D%7C0%7C%7C%7C&amp;sdata=7HD2fm9nR8kMAOQJnnlIGXFvbMscfhKOyJW6N%2FzakVk%3D&amp;reserved=0"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gbr01.safelinks.protection.outlook.com/?url=https%3A%2F%2Fnorthants.intranet.police.uk%2Fsystems%2Ffsp%2FPages%2Fguides.aspx&amp;data=05%7C02%7CJackie.Bernard%40northants.police.uk%7Cd94dc7b706a34a5ce03808dcac73c1ab%7Cbf91f36fab8945038c3f04a029f837d3%7C0%7C0%7C638574860368826997%7CUnknown%7CTWFpbGZsb3d8eyJWIjoiMC4wLjAwMDAiLCJQIjoiV2luMzIiLCJBTiI6Ik1haWwiLCJXVCI6Mn0%3D%7C0%7C%7C%7C&amp;sdata=7HD2fm9nR8kMAOQJnnlIGXFvbMscfhKOyJW6N%2FzakVk%3D&amp;reserved=0"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50</Pages>
  <Words>19030</Words>
  <Characters>108473</Characters>
  <Application>Microsoft Office Word</Application>
  <DocSecurity>0</DocSecurity>
  <Lines>903</Lines>
  <Paragraphs>254</Paragraphs>
  <ScaleCrop>false</ScaleCrop>
  <Company/>
  <LinksUpToDate>false</LinksUpToDate>
  <CharactersWithSpaces>127249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JoM</dc:creator>
  <cp:lastModifiedBy>McCartney Stuart</cp:lastModifiedBy>
  <cp:revision>4</cp:revision>
  <dcterms:created xsi:type="dcterms:W3CDTF">2024-10-03T10:17:00Z</dcterms:created>
  <dcterms:modified xsi:type="dcterms:W3CDTF">2024-10-03T13:34:00Z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2024-09-25T00:00:00Z</vt:filetime>
  </property>
  <property fmtid="{D5CDD505-2E9C-101B-9397-08002B2CF9AE}" pid="3" name="Creator">
    <vt:lpwstr>Adobe Acrobat Pro (32-bit) 24.2.20759</vt:lpwstr>
  </property>
  <property fmtid="{D5CDD505-2E9C-101B-9397-08002B2CF9AE}" pid="4" name="LastSaved">
    <vt:filetime>2024-10-03T00:00:00Z</vt:filetime>
  </property>
  <property fmtid="{D5CDD505-2E9C-101B-9397-08002B2CF9AE}" pid="5" name="Producer">
    <vt:lpwstr>Adobe Acrobat Pro (32-bit) 24.2.20759</vt:lpwstr>
  </property>
  <property fmtid="{D5CDD505-2E9C-101B-9397-08002B2CF9AE}" pid="6" name="MSIP_Label_d9cd4a6a-7014-48d6-b119-9b8b87129a7e_Enabled">
    <vt:lpwstr>true</vt:lpwstr>
  </property>
  <property fmtid="{D5CDD505-2E9C-101B-9397-08002B2CF9AE}" pid="7" name="MSIP_Label_d9cd4a6a-7014-48d6-b119-9b8b87129a7e_SetDate">
    <vt:lpwstr>2024-10-03T10:01:11Z</vt:lpwstr>
  </property>
  <property fmtid="{D5CDD505-2E9C-101B-9397-08002B2CF9AE}" pid="8" name="MSIP_Label_d9cd4a6a-7014-48d6-b119-9b8b87129a7e_Method">
    <vt:lpwstr>Standard</vt:lpwstr>
  </property>
  <property fmtid="{D5CDD505-2E9C-101B-9397-08002B2CF9AE}" pid="9" name="MSIP_Label_d9cd4a6a-7014-48d6-b119-9b8b87129a7e_Name">
    <vt:lpwstr>d9cd4a6a-7014-48d6-b119-9b8b87129a7e</vt:lpwstr>
  </property>
  <property fmtid="{D5CDD505-2E9C-101B-9397-08002B2CF9AE}" pid="10" name="MSIP_Label_d9cd4a6a-7014-48d6-b119-9b8b87129a7e_SiteId">
    <vt:lpwstr>bf91f36f-ab89-4503-8c3f-04a029f837d3</vt:lpwstr>
  </property>
  <property fmtid="{D5CDD505-2E9C-101B-9397-08002B2CF9AE}" pid="11" name="MSIP_Label_d9cd4a6a-7014-48d6-b119-9b8b87129a7e_ActionId">
    <vt:lpwstr>920b86ee-6981-461e-b168-198310298a22</vt:lpwstr>
  </property>
  <property fmtid="{D5CDD505-2E9C-101B-9397-08002B2CF9AE}" pid="12" name="MSIP_Label_d9cd4a6a-7014-48d6-b119-9b8b87129a7e_ContentBits">
    <vt:lpwstr>0</vt:lpwstr>
  </property>
</Properties>
</file>