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rPr>
        <w:id w:val="-854112563"/>
        <w:docPartObj>
          <w:docPartGallery w:val="Cover Pages"/>
          <w:docPartUnique/>
        </w:docPartObj>
      </w:sdtPr>
      <w:sdtEndPr/>
      <w:sdtContent>
        <w:p w14:paraId="3BBF0099" w14:textId="77777777" w:rsidR="005E5A89" w:rsidRPr="00810BDD" w:rsidRDefault="005E5A89">
          <w:pPr>
            <w:rPr>
              <w:rFonts w:cstheme="minorHAnsi"/>
            </w:rPr>
          </w:pPr>
        </w:p>
        <w:p w14:paraId="2986BE95" w14:textId="77777777" w:rsidR="00514647" w:rsidRPr="00810BDD" w:rsidRDefault="001A5B8D">
          <w:pPr>
            <w:rPr>
              <w:rFonts w:cstheme="minorHAnsi"/>
            </w:rPr>
          </w:pPr>
          <w:r w:rsidRPr="00810BDD">
            <w:rPr>
              <w:rFonts w:cstheme="minorHAnsi"/>
              <w:noProof/>
            </w:rPr>
            <mc:AlternateContent>
              <mc:Choice Requires="wps">
                <w:drawing>
                  <wp:anchor distT="0" distB="0" distL="114300" distR="114300" simplePos="0" relativeHeight="251660288" behindDoc="0" locked="0" layoutInCell="1" allowOverlap="1" wp14:anchorId="18D82ACD" wp14:editId="37EEB285">
                    <wp:simplePos x="0" y="0"/>
                    <wp:positionH relativeFrom="margin">
                      <wp:posOffset>-1</wp:posOffset>
                    </wp:positionH>
                    <wp:positionV relativeFrom="paragraph">
                      <wp:posOffset>4930051</wp:posOffset>
                    </wp:positionV>
                    <wp:extent cx="5478843" cy="1088211"/>
                    <wp:effectExtent l="0" t="0" r="0" b="0"/>
                    <wp:wrapNone/>
                    <wp:docPr id="3" name="Text Box 3"/>
                    <wp:cNvGraphicFramePr/>
                    <a:graphic xmlns:a="http://schemas.openxmlformats.org/drawingml/2006/main">
                      <a:graphicData uri="http://schemas.microsoft.com/office/word/2010/wordprocessingShape">
                        <wps:wsp>
                          <wps:cNvSpPr txBox="1"/>
                          <wps:spPr>
                            <a:xfrm>
                              <a:off x="0" y="0"/>
                              <a:ext cx="5478843" cy="1088211"/>
                            </a:xfrm>
                            <a:prstGeom prst="rect">
                              <a:avLst/>
                            </a:prstGeom>
                            <a:noFill/>
                            <a:ln w="6350">
                              <a:noFill/>
                            </a:ln>
                          </wps:spPr>
                          <wps:txbx>
                            <w:txbxContent>
                              <w:p w14:paraId="1EB17F75" w14:textId="434FF0AE" w:rsidR="00B62BDA" w:rsidRPr="00B62BDA" w:rsidRDefault="00964F9F">
                                <w:pPr>
                                  <w:rPr>
                                    <w:sz w:val="22"/>
                                    <w:szCs w:val="22"/>
                                  </w:rPr>
                                </w:pPr>
                                <w:r w:rsidRPr="00964F9F">
                                  <w:rPr>
                                    <w:color w:val="141A4E"/>
                                    <w:sz w:val="72"/>
                                    <w:szCs w:val="72"/>
                                  </w:rPr>
                                  <w:t>Corruption and Fraud Controls and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82ACD" id="_x0000_t202" coordsize="21600,21600" o:spt="202" path="m,l,21600r21600,l21600,xe">
                    <v:stroke joinstyle="miter"/>
                    <v:path gradientshapeok="t" o:connecttype="rect"/>
                  </v:shapetype>
                  <v:shape id="Text Box 3" o:spid="_x0000_s1026" type="#_x0000_t202" style="position:absolute;margin-left:0;margin-top:388.2pt;width:431.4pt;height:8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UbGQIAAC0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" filled="f" stroked="f" strokeweight=".5pt">
                    <v:textbox>
                      <w:txbxContent>
                        <w:p w14:paraId="1EB17F75" w14:textId="434FF0AE" w:rsidR="00B62BDA" w:rsidRPr="00B62BDA" w:rsidRDefault="00964F9F">
                          <w:pPr>
                            <w:rPr>
                              <w:sz w:val="22"/>
                              <w:szCs w:val="22"/>
                            </w:rPr>
                          </w:pPr>
                          <w:r w:rsidRPr="00964F9F">
                            <w:rPr>
                              <w:color w:val="141A4E"/>
                              <w:sz w:val="72"/>
                              <w:szCs w:val="72"/>
                            </w:rPr>
                            <w:t>Corruption and Fraud Controls and Processes</w:t>
                          </w:r>
                        </w:p>
                      </w:txbxContent>
                    </v:textbox>
                    <w10:wrap anchorx="margin"/>
                  </v:shape>
                </w:pict>
              </mc:Fallback>
            </mc:AlternateContent>
          </w:r>
          <w:r w:rsidRPr="00810BDD">
            <w:rPr>
              <w:rFonts w:cstheme="minorHAnsi"/>
              <w:noProof/>
            </w:rPr>
            <mc:AlternateContent>
              <mc:Choice Requires="wps">
                <w:drawing>
                  <wp:anchor distT="0" distB="0" distL="114300" distR="114300" simplePos="0" relativeHeight="251661312" behindDoc="0" locked="0" layoutInCell="1" allowOverlap="1" wp14:anchorId="5B436D0F" wp14:editId="44BBC2FF">
                    <wp:simplePos x="0" y="0"/>
                    <wp:positionH relativeFrom="column">
                      <wp:posOffset>-3810</wp:posOffset>
                    </wp:positionH>
                    <wp:positionV relativeFrom="paragraph">
                      <wp:posOffset>6193155</wp:posOffset>
                    </wp:positionV>
                    <wp:extent cx="5852160" cy="18573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852160" cy="1857375"/>
                            </a:xfrm>
                            <a:prstGeom prst="rect">
                              <a:avLst/>
                            </a:prstGeom>
                            <a:noFill/>
                            <a:ln w="6350">
                              <a:noFill/>
                            </a:ln>
                          </wps:spPr>
                          <wps:txbx>
                            <w:txbxContent>
                              <w:p w14:paraId="58C1A153" w14:textId="42F9E26E" w:rsidR="007016CB" w:rsidRDefault="005E5A89" w:rsidP="005E5A89">
                                <w:pPr>
                                  <w:rPr>
                                    <w:color w:val="202348"/>
                                    <w:sz w:val="32"/>
                                    <w:szCs w:val="32"/>
                                  </w:rPr>
                                </w:pPr>
                                <w:r w:rsidRPr="008523DD">
                                  <w:rPr>
                                    <w:color w:val="202348"/>
                                    <w:sz w:val="32"/>
                                    <w:szCs w:val="32"/>
                                  </w:rPr>
                                  <w:t>Author:</w:t>
                                </w:r>
                                <w:r w:rsidR="00964F9F">
                                  <w:rPr>
                                    <w:color w:val="202348"/>
                                    <w:sz w:val="32"/>
                                    <w:szCs w:val="32"/>
                                  </w:rPr>
                                  <w:t xml:space="preserve"> </w:t>
                                </w:r>
                                <w:r w:rsidR="00033E4D">
                                  <w:rPr>
                                    <w:color w:val="202348"/>
                                    <w:sz w:val="32"/>
                                    <w:szCs w:val="32"/>
                                  </w:rPr>
                                  <w:t>Nick Alexander</w:t>
                                </w:r>
                              </w:p>
                              <w:p w14:paraId="1756E471" w14:textId="436F8DF6" w:rsidR="007016CB" w:rsidRDefault="007016CB" w:rsidP="005E5A89">
                                <w:pPr>
                                  <w:rPr>
                                    <w:color w:val="202348"/>
                                    <w:sz w:val="32"/>
                                    <w:szCs w:val="32"/>
                                  </w:rPr>
                                </w:pPr>
                                <w:r>
                                  <w:rPr>
                                    <w:color w:val="202348"/>
                                    <w:sz w:val="32"/>
                                    <w:szCs w:val="32"/>
                                  </w:rPr>
                                  <w:t>Chief Officer Sponsor:</w:t>
                                </w:r>
                                <w:r w:rsidR="00964F9F">
                                  <w:rPr>
                                    <w:color w:val="202348"/>
                                    <w:sz w:val="32"/>
                                    <w:szCs w:val="32"/>
                                  </w:rPr>
                                  <w:t xml:space="preserve"> </w:t>
                                </w:r>
                                <w:r w:rsidR="00033E4D">
                                  <w:rPr>
                                    <w:color w:val="202348"/>
                                    <w:sz w:val="32"/>
                                    <w:szCs w:val="32"/>
                                  </w:rPr>
                                  <w:t>Assistant Chief Officer (Enabling Services)</w:t>
                                </w:r>
                              </w:p>
                              <w:p w14:paraId="717ADF55" w14:textId="5DDD5459" w:rsidR="005E5A89" w:rsidRDefault="005E5A89" w:rsidP="005E5A89">
                                <w:pPr>
                                  <w:rPr>
                                    <w:color w:val="202348"/>
                                    <w:sz w:val="32"/>
                                    <w:szCs w:val="32"/>
                                  </w:rPr>
                                </w:pPr>
                                <w:r w:rsidRPr="008523DD">
                                  <w:rPr>
                                    <w:color w:val="202348"/>
                                    <w:sz w:val="32"/>
                                    <w:szCs w:val="32"/>
                                  </w:rPr>
                                  <w:t>Date:</w:t>
                                </w:r>
                                <w:r w:rsidR="00964F9F">
                                  <w:rPr>
                                    <w:color w:val="202348"/>
                                    <w:sz w:val="32"/>
                                    <w:szCs w:val="32"/>
                                  </w:rPr>
                                  <w:t xml:space="preserve"> December 202</w:t>
                                </w:r>
                                <w:r w:rsidR="00033E4D">
                                  <w:rPr>
                                    <w:color w:val="202348"/>
                                    <w:sz w:val="32"/>
                                    <w:szCs w:val="32"/>
                                  </w:rPr>
                                  <w:t>4</w:t>
                                </w:r>
                              </w:p>
                              <w:p w14:paraId="11D6AE67" w14:textId="26036208" w:rsidR="007016CB" w:rsidRDefault="007016CB" w:rsidP="005E5A89">
                                <w:pPr>
                                  <w:rPr>
                                    <w:color w:val="202348"/>
                                    <w:sz w:val="32"/>
                                    <w:szCs w:val="32"/>
                                  </w:rPr>
                                </w:pPr>
                                <w:r>
                                  <w:rPr>
                                    <w:color w:val="202348"/>
                                    <w:sz w:val="32"/>
                                    <w:szCs w:val="32"/>
                                  </w:rPr>
                                  <w:t>Version:</w:t>
                                </w:r>
                                <w:r w:rsidR="00964F9F">
                                  <w:rPr>
                                    <w:color w:val="202348"/>
                                    <w:sz w:val="32"/>
                                    <w:szCs w:val="32"/>
                                  </w:rPr>
                                  <w:t xml:space="preserve"> 1</w:t>
                                </w:r>
                              </w:p>
                              <w:p w14:paraId="73ED55E5" w14:textId="6AD49DC0" w:rsidR="007016CB" w:rsidRPr="008523DD" w:rsidRDefault="007016CB" w:rsidP="005E5A89">
                                <w:pPr>
                                  <w:rPr>
                                    <w:color w:val="202348"/>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36D0F" id="Text Box 4" o:spid="_x0000_s1027" type="#_x0000_t202" style="position:absolute;margin-left:-.3pt;margin-top:487.65pt;width:460.8pt;height:14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" filled="f" stroked="f" strokeweight=".5pt">
                    <v:textbox>
                      <w:txbxContent>
                        <w:p w14:paraId="58C1A153" w14:textId="42F9E26E" w:rsidR="007016CB" w:rsidRDefault="005E5A89" w:rsidP="005E5A89">
                          <w:pPr>
                            <w:rPr>
                              <w:color w:val="202348"/>
                              <w:sz w:val="32"/>
                              <w:szCs w:val="32"/>
                            </w:rPr>
                          </w:pPr>
                          <w:r w:rsidRPr="008523DD">
                            <w:rPr>
                              <w:color w:val="202348"/>
                              <w:sz w:val="32"/>
                              <w:szCs w:val="32"/>
                            </w:rPr>
                            <w:t>Author:</w:t>
                          </w:r>
                          <w:r w:rsidR="00964F9F">
                            <w:rPr>
                              <w:color w:val="202348"/>
                              <w:sz w:val="32"/>
                              <w:szCs w:val="32"/>
                            </w:rPr>
                            <w:t xml:space="preserve"> </w:t>
                          </w:r>
                          <w:r w:rsidR="00033E4D">
                            <w:rPr>
                              <w:color w:val="202348"/>
                              <w:sz w:val="32"/>
                              <w:szCs w:val="32"/>
                            </w:rPr>
                            <w:t>Nick Alexander</w:t>
                          </w:r>
                        </w:p>
                        <w:p w14:paraId="1756E471" w14:textId="436F8DF6" w:rsidR="007016CB" w:rsidRDefault="007016CB" w:rsidP="005E5A89">
                          <w:pPr>
                            <w:rPr>
                              <w:color w:val="202348"/>
                              <w:sz w:val="32"/>
                              <w:szCs w:val="32"/>
                            </w:rPr>
                          </w:pPr>
                          <w:r>
                            <w:rPr>
                              <w:color w:val="202348"/>
                              <w:sz w:val="32"/>
                              <w:szCs w:val="32"/>
                            </w:rPr>
                            <w:t>Chief Officer Sponsor:</w:t>
                          </w:r>
                          <w:r w:rsidR="00964F9F">
                            <w:rPr>
                              <w:color w:val="202348"/>
                              <w:sz w:val="32"/>
                              <w:szCs w:val="32"/>
                            </w:rPr>
                            <w:t xml:space="preserve"> </w:t>
                          </w:r>
                          <w:r w:rsidR="00033E4D">
                            <w:rPr>
                              <w:color w:val="202348"/>
                              <w:sz w:val="32"/>
                              <w:szCs w:val="32"/>
                            </w:rPr>
                            <w:t>Assistant Chief Officer (Enabling Services)</w:t>
                          </w:r>
                        </w:p>
                        <w:p w14:paraId="717ADF55" w14:textId="5DDD5459" w:rsidR="005E5A89" w:rsidRDefault="005E5A89" w:rsidP="005E5A89">
                          <w:pPr>
                            <w:rPr>
                              <w:color w:val="202348"/>
                              <w:sz w:val="32"/>
                              <w:szCs w:val="32"/>
                            </w:rPr>
                          </w:pPr>
                          <w:r w:rsidRPr="008523DD">
                            <w:rPr>
                              <w:color w:val="202348"/>
                              <w:sz w:val="32"/>
                              <w:szCs w:val="32"/>
                            </w:rPr>
                            <w:t>Date:</w:t>
                          </w:r>
                          <w:r w:rsidR="00964F9F">
                            <w:rPr>
                              <w:color w:val="202348"/>
                              <w:sz w:val="32"/>
                              <w:szCs w:val="32"/>
                            </w:rPr>
                            <w:t xml:space="preserve"> December 202</w:t>
                          </w:r>
                          <w:r w:rsidR="00033E4D">
                            <w:rPr>
                              <w:color w:val="202348"/>
                              <w:sz w:val="32"/>
                              <w:szCs w:val="32"/>
                            </w:rPr>
                            <w:t>4</w:t>
                          </w:r>
                        </w:p>
                        <w:p w14:paraId="11D6AE67" w14:textId="26036208" w:rsidR="007016CB" w:rsidRDefault="007016CB" w:rsidP="005E5A89">
                          <w:pPr>
                            <w:rPr>
                              <w:color w:val="202348"/>
                              <w:sz w:val="32"/>
                              <w:szCs w:val="32"/>
                            </w:rPr>
                          </w:pPr>
                          <w:r>
                            <w:rPr>
                              <w:color w:val="202348"/>
                              <w:sz w:val="32"/>
                              <w:szCs w:val="32"/>
                            </w:rPr>
                            <w:t>Version:</w:t>
                          </w:r>
                          <w:r w:rsidR="00964F9F">
                            <w:rPr>
                              <w:color w:val="202348"/>
                              <w:sz w:val="32"/>
                              <w:szCs w:val="32"/>
                            </w:rPr>
                            <w:t xml:space="preserve"> 1</w:t>
                          </w:r>
                        </w:p>
                        <w:p w14:paraId="73ED55E5" w14:textId="6AD49DC0" w:rsidR="007016CB" w:rsidRPr="008523DD" w:rsidRDefault="007016CB" w:rsidP="005E5A89">
                          <w:pPr>
                            <w:rPr>
                              <w:color w:val="202348"/>
                              <w:sz w:val="32"/>
                              <w:szCs w:val="32"/>
                            </w:rPr>
                          </w:pPr>
                        </w:p>
                      </w:txbxContent>
                    </v:textbox>
                  </v:shape>
                </w:pict>
              </mc:Fallback>
            </mc:AlternateContent>
          </w:r>
          <w:r w:rsidRPr="00810BDD">
            <w:rPr>
              <w:rFonts w:cstheme="minorHAnsi"/>
              <w:noProof/>
            </w:rPr>
            <w:drawing>
              <wp:anchor distT="0" distB="0" distL="114300" distR="114300" simplePos="0" relativeHeight="251662336" behindDoc="0" locked="0" layoutInCell="1" allowOverlap="1" wp14:anchorId="723495B6" wp14:editId="66606897">
                <wp:simplePos x="0" y="0"/>
                <wp:positionH relativeFrom="margin">
                  <wp:posOffset>3105785</wp:posOffset>
                </wp:positionH>
                <wp:positionV relativeFrom="margin">
                  <wp:posOffset>7661275</wp:posOffset>
                </wp:positionV>
                <wp:extent cx="3321050" cy="2103755"/>
                <wp:effectExtent l="0" t="0" r="0" b="444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1050" cy="2103755"/>
                        </a:xfrm>
                        <a:prstGeom prst="rect">
                          <a:avLst/>
                        </a:prstGeom>
                      </pic:spPr>
                    </pic:pic>
                  </a:graphicData>
                </a:graphic>
                <wp14:sizeRelH relativeFrom="margin">
                  <wp14:pctWidth>0</wp14:pctWidth>
                </wp14:sizeRelH>
                <wp14:sizeRelV relativeFrom="margin">
                  <wp14:pctHeight>0</wp14:pctHeight>
                </wp14:sizeRelV>
              </wp:anchor>
            </w:drawing>
          </w:r>
          <w:r w:rsidR="005E5A89" w:rsidRPr="00810BDD">
            <w:rPr>
              <w:rFonts w:cstheme="minorHAnsi"/>
              <w:noProof/>
            </w:rPr>
            <w:drawing>
              <wp:anchor distT="0" distB="0" distL="114300" distR="114300" simplePos="0" relativeHeight="251659264" behindDoc="0" locked="0" layoutInCell="1" allowOverlap="1" wp14:anchorId="1B996444" wp14:editId="66A83E65">
                <wp:simplePos x="0" y="0"/>
                <wp:positionH relativeFrom="margin">
                  <wp:posOffset>-927100</wp:posOffset>
                </wp:positionH>
                <wp:positionV relativeFrom="margin">
                  <wp:posOffset>838200</wp:posOffset>
                </wp:positionV>
                <wp:extent cx="7609840" cy="3759200"/>
                <wp:effectExtent l="0" t="0" r="0" b="0"/>
                <wp:wrapSquare wrapText="bothSides"/>
                <wp:docPr id="1" name="Picture 1" descr="A picture containing text,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609840" cy="3759200"/>
                        </a:xfrm>
                        <a:prstGeom prst="rect">
                          <a:avLst/>
                        </a:prstGeom>
                      </pic:spPr>
                    </pic:pic>
                  </a:graphicData>
                </a:graphic>
                <wp14:sizeRelH relativeFrom="margin">
                  <wp14:pctWidth>0</wp14:pctWidth>
                </wp14:sizeRelH>
                <wp14:sizeRelV relativeFrom="margin">
                  <wp14:pctHeight>0</wp14:pctHeight>
                </wp14:sizeRelV>
              </wp:anchor>
            </w:drawing>
          </w:r>
          <w:r w:rsidR="005E5A89" w:rsidRPr="00810BDD">
            <w:rPr>
              <w:rFonts w:cstheme="minorHAnsi"/>
            </w:rPr>
            <w:br w:type="page"/>
          </w:r>
        </w:p>
        <w:p w14:paraId="069CEC17" w14:textId="73E39796" w:rsidR="00964F9F" w:rsidRPr="00810BDD" w:rsidRDefault="00964F9F" w:rsidP="00964F9F">
          <w:pPr>
            <w:pStyle w:val="ParaHeading"/>
          </w:pPr>
          <w:bookmarkStart w:id="0" w:name="_Hlk183511776"/>
          <w:r w:rsidRPr="00810BDD">
            <w:lastRenderedPageBreak/>
            <w:t>Purpose</w:t>
          </w:r>
        </w:p>
        <w:p w14:paraId="4D19E727" w14:textId="77777777" w:rsidR="00964F9F" w:rsidRPr="00810BDD" w:rsidRDefault="00964F9F" w:rsidP="0039626B">
          <w:pPr>
            <w:pStyle w:val="ParaBody"/>
          </w:pPr>
          <w:r w:rsidRPr="00810BDD">
            <w:t xml:space="preserve">This report provides updated details of the robust processes and procedures Northamptonshire Police currently has in place to identify and mitigate the likelihood of fraud.  These complement and support the national measures that exist for scrutiny of the public sector and managing integrity across Police Forces in England &amp; Wales. </w:t>
          </w:r>
        </w:p>
        <w:p w14:paraId="75C59C5D" w14:textId="77777777" w:rsidR="00964F9F" w:rsidRPr="00810BDD" w:rsidRDefault="00964F9F" w:rsidP="00964F9F">
          <w:pPr>
            <w:pStyle w:val="ParaHeading"/>
          </w:pPr>
          <w:r w:rsidRPr="00810BDD">
            <w:t xml:space="preserve">Recommendation </w:t>
          </w:r>
        </w:p>
        <w:p w14:paraId="390C8A88" w14:textId="77777777" w:rsidR="00964F9F" w:rsidRPr="00810BDD" w:rsidRDefault="00964F9F" w:rsidP="0039626B">
          <w:pPr>
            <w:pStyle w:val="ParaBody"/>
          </w:pPr>
          <w:r w:rsidRPr="00810BDD">
            <w:t xml:space="preserve">To note the content of the report. </w:t>
          </w:r>
        </w:p>
        <w:p w14:paraId="312B48DE" w14:textId="77777777" w:rsidR="00964F9F" w:rsidRPr="00810BDD" w:rsidRDefault="00964F9F" w:rsidP="00964F9F">
          <w:pPr>
            <w:pStyle w:val="ParaHeading"/>
          </w:pPr>
          <w:r w:rsidRPr="00810BDD">
            <w:t xml:space="preserve">National Standards - College of Policing: Code of Ethics </w:t>
          </w:r>
        </w:p>
        <w:p w14:paraId="5B177F17" w14:textId="67119315" w:rsidR="00DF7A78" w:rsidRPr="00810BDD" w:rsidRDefault="00DF7A78" w:rsidP="00DF7A78">
          <w:pPr>
            <w:pStyle w:val="ParaBody"/>
          </w:pPr>
          <w:bookmarkStart w:id="1" w:name="_Hlk183510368"/>
          <w:r w:rsidRPr="00810BDD">
            <w:t xml:space="preserve">The </w:t>
          </w:r>
          <w:r w:rsidRPr="00810BDD">
            <w:rPr>
              <w:i/>
              <w:iCs/>
            </w:rPr>
            <w:t xml:space="preserve">Code of Ethics </w:t>
          </w:r>
          <w:r w:rsidRPr="00810BDD">
            <w:t xml:space="preserve">was updated and reintroduce by the College of Policing in its role as the professional body for policing in 2024. The ‘Code of Ethics’ is not a statutory Code of Practice, however, </w:t>
          </w:r>
          <w:r w:rsidRPr="00810BDD">
            <w:rPr>
              <w:spacing w:val="3"/>
            </w:rPr>
            <w:t>it is underpinned by the ‘</w:t>
          </w:r>
          <w:hyperlink r:id="rId13" w:history="1">
            <w:r w:rsidRPr="00810BDD">
              <w:rPr>
                <w:rStyle w:val="Hyperlink"/>
                <w:rFonts w:ascii="Calibri" w:hAnsi="Calibri" w:cs="Calibri"/>
                <w:spacing w:val="3"/>
              </w:rPr>
              <w:t>Code of Practise for Ethical Policing</w:t>
            </w:r>
          </w:hyperlink>
          <w:r w:rsidRPr="00810BDD">
            <w:rPr>
              <w:spacing w:val="3"/>
            </w:rPr>
            <w:t xml:space="preserve">’, which </w:t>
          </w:r>
          <w:bookmarkEnd w:id="1"/>
          <w:r w:rsidRPr="00810BDD">
            <w:t>relates specifically to chief officers in the discharge of their functions. In discharging any function to which this Code of Practice relates, chief officers must have regard to this Code of Practice pursuant to section 39</w:t>
          </w:r>
          <w:proofErr w:type="gramStart"/>
          <w:r w:rsidRPr="00810BDD">
            <w:t>A(</w:t>
          </w:r>
          <w:proofErr w:type="gramEnd"/>
          <w:r w:rsidRPr="00810BDD">
            <w:t>7). This Code of Practice does not alter the existing legal powers or responsibilities of any Police and Crime Commissioner (PCC or PFCC’s) or equivalent, chief officer of police, or other person.</w:t>
          </w:r>
        </w:p>
        <w:p w14:paraId="6F0C7EB4" w14:textId="16BC911B" w:rsidR="00DF7A78" w:rsidRPr="00810BDD" w:rsidRDefault="00DF7A78" w:rsidP="00DF7A78">
          <w:pPr>
            <w:pStyle w:val="ParaBody"/>
            <w:numPr>
              <w:ilvl w:val="0"/>
              <w:numId w:val="0"/>
            </w:numPr>
            <w:spacing w:after="360"/>
            <w:ind w:left="1080"/>
            <w:rPr>
              <w:rFonts w:ascii="Calibri" w:hAnsi="Calibri" w:cs="Calibri"/>
            </w:rPr>
          </w:pPr>
          <w:r w:rsidRPr="00810BDD">
            <w:rPr>
              <w:rFonts w:ascii="Calibri" w:hAnsi="Calibri" w:cs="Calibri"/>
            </w:rPr>
            <w:t>It does not alter the statutory basis or provisions of the </w:t>
          </w:r>
          <w:hyperlink r:id="rId14" w:history="1">
            <w:r w:rsidRPr="00810BDD">
              <w:rPr>
                <w:rFonts w:ascii="Calibri" w:hAnsi="Calibri" w:cs="Calibri"/>
              </w:rPr>
              <w:t>Police Reform Act 2002</w:t>
            </w:r>
          </w:hyperlink>
          <w:r w:rsidRPr="00810BDD">
            <w:rPr>
              <w:rFonts w:ascii="Calibri" w:hAnsi="Calibri" w:cs="Calibri"/>
            </w:rPr>
            <w:t xml:space="preserve"> and associated regulations, including – but not limited to the, </w:t>
          </w:r>
          <w:hyperlink r:id="rId15" w:history="1">
            <w:r w:rsidRPr="00810BDD">
              <w:rPr>
                <w:rFonts w:ascii="Calibri" w:hAnsi="Calibri" w:cs="Calibri"/>
              </w:rPr>
              <w:t>Police (Conduct) Regulations 2020</w:t>
            </w:r>
          </w:hyperlink>
          <w:r w:rsidRPr="00810BDD">
            <w:rPr>
              <w:rFonts w:ascii="Calibri" w:hAnsi="Calibri" w:cs="Calibri"/>
            </w:rPr>
            <w:t xml:space="preserve">, </w:t>
          </w:r>
          <w:hyperlink r:id="rId16" w:history="1">
            <w:r w:rsidRPr="00810BDD">
              <w:rPr>
                <w:rFonts w:ascii="Calibri" w:hAnsi="Calibri" w:cs="Calibri"/>
              </w:rPr>
              <w:t>&amp;</w:t>
            </w:r>
          </w:hyperlink>
          <w:r w:rsidRPr="00810BDD">
            <w:rPr>
              <w:rFonts w:ascii="Calibri" w:hAnsi="Calibri" w:cs="Calibri"/>
            </w:rPr>
            <w:t xml:space="preserve"> </w:t>
          </w:r>
          <w:hyperlink r:id="rId17" w:history="1">
            <w:r w:rsidRPr="00810BDD">
              <w:rPr>
                <w:rFonts w:ascii="Calibri" w:hAnsi="Calibri" w:cs="Calibri"/>
              </w:rPr>
              <w:t>The Policing Protocol Order 2011 (section 23)</w:t>
            </w:r>
          </w:hyperlink>
          <w:r w:rsidRPr="00810BDD">
            <w:rPr>
              <w:rFonts w:ascii="Calibri" w:hAnsi="Calibri" w:cs="Calibri"/>
            </w:rPr>
            <w:t xml:space="preserve"> and this came into effect on 6 December 2023.</w:t>
          </w:r>
        </w:p>
        <w:p w14:paraId="4D65B481" w14:textId="77777777" w:rsidR="00DF7A78" w:rsidRPr="00810BDD" w:rsidRDefault="00DF7A78" w:rsidP="00DF7A78">
          <w:pPr>
            <w:pStyle w:val="ParaBody"/>
            <w:ind w:left="792" w:hanging="432"/>
            <w:rPr>
              <w:rFonts w:ascii="Calibri" w:hAnsi="Calibri" w:cs="Calibri"/>
            </w:rPr>
          </w:pPr>
          <w:r w:rsidRPr="00810BDD">
            <w:rPr>
              <w:rFonts w:ascii="Calibri" w:hAnsi="Calibri" w:cs="Calibri"/>
              <w:spacing w:val="3"/>
            </w:rPr>
            <w:t>The code applies to all Policing members, including Officers, Staff, PCSO’s, Specials and Volunteers.</w:t>
          </w:r>
          <w:r w:rsidRPr="00810BDD">
            <w:rPr>
              <w:rFonts w:ascii="Calibri" w:hAnsi="Calibri" w:cs="Calibri"/>
            </w:rPr>
            <w:t xml:space="preserve"> </w:t>
          </w:r>
        </w:p>
        <w:p w14:paraId="51CA8F1B" w14:textId="77777777" w:rsidR="00DF7A78" w:rsidRPr="00810BDD" w:rsidRDefault="00DF7A78" w:rsidP="00DF7A78">
          <w:pPr>
            <w:pStyle w:val="ParaBody"/>
            <w:ind w:left="792" w:hanging="432"/>
            <w:rPr>
              <w:rFonts w:ascii="Calibri" w:hAnsi="Calibri" w:cs="Calibri"/>
            </w:rPr>
          </w:pPr>
          <w:r w:rsidRPr="00810BDD">
            <w:rPr>
              <w:rFonts w:ascii="Calibri" w:hAnsi="Calibri" w:cs="Calibri"/>
            </w:rPr>
            <w:t xml:space="preserve">The purpose of which is to set out the actions that Chief Officers should carry out to ensure that they lead an ethical culture, where staff are supported and directed to use the ethical policing principles in decision making and to demonstrate professional behaviour. It also describes what needs to be done to </w:t>
          </w:r>
          <w:proofErr w:type="gramStart"/>
          <w:r w:rsidRPr="00810BDD">
            <w:rPr>
              <w:rFonts w:ascii="Calibri" w:hAnsi="Calibri" w:cs="Calibri"/>
            </w:rPr>
            <w:t>proactively and positively identify</w:t>
          </w:r>
          <w:proofErr w:type="gramEnd"/>
          <w:r w:rsidRPr="00810BDD">
            <w:rPr>
              <w:rFonts w:ascii="Calibri" w:hAnsi="Calibri" w:cs="Calibri"/>
            </w:rPr>
            <w:t xml:space="preserve"> – and respond to – misconduct and corruption when it occurs.</w:t>
          </w:r>
        </w:p>
        <w:p w14:paraId="62E0DB45" w14:textId="77777777" w:rsidR="00DF7A78" w:rsidRPr="00810BDD" w:rsidRDefault="00DF7A78" w:rsidP="00DF7A78">
          <w:pPr>
            <w:pStyle w:val="ParaBody"/>
            <w:spacing w:after="0"/>
            <w:ind w:left="792" w:hanging="432"/>
            <w:rPr>
              <w:rFonts w:ascii="Calibri" w:hAnsi="Calibri" w:cs="Calibri"/>
            </w:rPr>
          </w:pPr>
          <w:r w:rsidRPr="00810BDD">
            <w:rPr>
              <w:rFonts w:ascii="Calibri" w:hAnsi="Calibri" w:cs="Calibri"/>
            </w:rPr>
            <w:t xml:space="preserve">The </w:t>
          </w:r>
          <w:r w:rsidRPr="00810BDD">
            <w:rPr>
              <w:rFonts w:ascii="Calibri" w:hAnsi="Calibri" w:cs="Calibri"/>
              <w:i/>
            </w:rPr>
            <w:t>Code</w:t>
          </w:r>
          <w:r w:rsidRPr="00810BDD">
            <w:rPr>
              <w:rFonts w:ascii="Calibri" w:hAnsi="Calibri" w:cs="Calibri"/>
            </w:rPr>
            <w:t xml:space="preserve"> of Practise begins by clearly laying out the expectations of Chief Officers in </w:t>
          </w:r>
        </w:p>
        <w:p w14:paraId="6748C573" w14:textId="77777777" w:rsidR="00DF7A78" w:rsidRPr="00810BDD" w:rsidRDefault="00DF7A78" w:rsidP="00DF7A78">
          <w:pPr>
            <w:pStyle w:val="ParaBody"/>
            <w:numPr>
              <w:ilvl w:val="0"/>
              <w:numId w:val="0"/>
            </w:numPr>
            <w:spacing w:after="0"/>
            <w:ind w:left="993"/>
            <w:rPr>
              <w:rFonts w:ascii="Calibri" w:hAnsi="Calibri" w:cs="Calibri"/>
              <w:sz w:val="8"/>
              <w:szCs w:val="8"/>
            </w:rPr>
          </w:pPr>
        </w:p>
        <w:p w14:paraId="6DCBAF61"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t xml:space="preserve">Ensuring ethical and professional behaviour, </w:t>
          </w:r>
          <w:r w:rsidRPr="00810BDD">
            <w:rPr>
              <w:rFonts w:ascii="Calibri" w:hAnsi="Calibri" w:cs="Calibri"/>
              <w:noProof/>
            </w:rPr>
            <mc:AlternateContent>
              <mc:Choice Requires="wps">
                <w:drawing>
                  <wp:anchor distT="45720" distB="45720" distL="114300" distR="114300" simplePos="0" relativeHeight="251669504" behindDoc="0" locked="0" layoutInCell="1" allowOverlap="1" wp14:anchorId="571076EF" wp14:editId="2DAF9148">
                    <wp:simplePos x="0" y="0"/>
                    <wp:positionH relativeFrom="column">
                      <wp:posOffset>5758815</wp:posOffset>
                    </wp:positionH>
                    <wp:positionV relativeFrom="paragraph">
                      <wp:posOffset>1146615</wp:posOffset>
                    </wp:positionV>
                    <wp:extent cx="514350" cy="2425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2570"/>
                            </a:xfrm>
                            <a:prstGeom prst="rect">
                              <a:avLst/>
                            </a:prstGeom>
                            <a:solidFill>
                              <a:srgbClr val="FFFFFF"/>
                            </a:solidFill>
                            <a:ln w="9525">
                              <a:noFill/>
                              <a:miter lim="800000"/>
                              <a:headEnd/>
                              <a:tailEnd/>
                            </a:ln>
                          </wps:spPr>
                          <wps:txbx>
                            <w:txbxContent>
                              <w:p w14:paraId="4BBC87E8" w14:textId="77777777" w:rsidR="00DF7A78" w:rsidRPr="00206144" w:rsidRDefault="00DF7A78" w:rsidP="00DF7A78">
                                <w:pPr>
                                  <w:rPr>
                                    <w:rFonts w:ascii="Verdana" w:hAnsi="Verdana"/>
                                    <w:sz w:val="16"/>
                                    <w:szCs w:val="16"/>
                                  </w:rPr>
                                </w:pPr>
                                <w:r w:rsidRPr="00206144">
                                  <w:rPr>
                                    <w:rFonts w:ascii="Verdana" w:hAnsi="Verdana"/>
                                    <w:sz w:val="16"/>
                                    <w:szCs w:val="16"/>
                                  </w:rPr>
                                  <w:t>Fig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076EF" id="Text Box 2" o:spid="_x0000_s1028" type="#_x0000_t202" style="position:absolute;left:0;text-align:left;margin-left:453.45pt;margin-top:90.3pt;width:40.5pt;height:19.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" stroked="f">
                    <v:textbox>
                      <w:txbxContent>
                        <w:p w14:paraId="4BBC87E8" w14:textId="77777777" w:rsidR="00DF7A78" w:rsidRPr="00206144" w:rsidRDefault="00DF7A78" w:rsidP="00DF7A78">
                          <w:pPr>
                            <w:rPr>
                              <w:rFonts w:ascii="Verdana" w:hAnsi="Verdana"/>
                              <w:sz w:val="16"/>
                              <w:szCs w:val="16"/>
                            </w:rPr>
                          </w:pPr>
                          <w:r w:rsidRPr="00206144">
                            <w:rPr>
                              <w:rFonts w:ascii="Verdana" w:hAnsi="Verdana"/>
                              <w:sz w:val="16"/>
                              <w:szCs w:val="16"/>
                            </w:rPr>
                            <w:t>Fig 1</w:t>
                          </w:r>
                        </w:p>
                      </w:txbxContent>
                    </v:textbox>
                    <w10:wrap type="square"/>
                  </v:shape>
                </w:pict>
              </mc:Fallback>
            </mc:AlternateContent>
          </w:r>
          <w:r w:rsidRPr="00810BDD">
            <w:rPr>
              <w:rFonts w:ascii="Calibri" w:hAnsi="Calibri" w:cs="Calibri"/>
            </w:rPr>
            <w:t>Chief officers should lead and take action to ensure ethical and professional behaviour within their force.</w:t>
          </w:r>
        </w:p>
        <w:p w14:paraId="3A141DF1"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t xml:space="preserve">Challenging unprofessional behaviour, </w:t>
          </w:r>
          <w:r w:rsidRPr="00810BDD">
            <w:rPr>
              <w:rFonts w:ascii="Calibri" w:hAnsi="Calibri" w:cs="Calibri"/>
            </w:rPr>
            <w:t>Chief officers should take action to ensure that staff welfare is understood and managed within their force.</w:t>
          </w:r>
        </w:p>
        <w:p w14:paraId="30CD6A36"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t xml:space="preserve">Staff Welfare, </w:t>
          </w:r>
          <w:r w:rsidRPr="00810BDD">
            <w:rPr>
              <w:rFonts w:ascii="Calibri" w:hAnsi="Calibri" w:cs="Calibri"/>
            </w:rPr>
            <w:t>Chief officers should take action to ensure that unprofessional behaviour is challenged within their force.</w:t>
          </w:r>
        </w:p>
        <w:p w14:paraId="53707448"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lastRenderedPageBreak/>
            <w:t xml:space="preserve">Ensuring Openness and Candour, </w:t>
          </w:r>
          <w:r w:rsidRPr="00810BDD">
            <w:rPr>
              <w:rFonts w:ascii="Calibri" w:hAnsi="Calibri" w:cs="Calibri"/>
            </w:rPr>
            <w:t>Chief officers have a duty to ensure openness and candour within their force.</w:t>
          </w:r>
        </w:p>
        <w:p w14:paraId="08AE218A"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t xml:space="preserve">Continuing Professional Development, </w:t>
          </w:r>
          <w:r w:rsidRPr="00810BDD">
            <w:rPr>
              <w:rFonts w:ascii="Calibri" w:hAnsi="Calibri" w:cs="Calibri"/>
            </w:rPr>
            <w:t>Chief officers should take action to ensure CPD within their force.</w:t>
          </w:r>
        </w:p>
        <w:p w14:paraId="1B49571E"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t xml:space="preserve">Recognising and responding to misconduct, </w:t>
          </w:r>
          <w:r w:rsidRPr="00810BDD">
            <w:rPr>
              <w:rFonts w:ascii="Calibri" w:hAnsi="Calibri" w:cs="Calibri"/>
            </w:rPr>
            <w:t>Chief officers should take action to respond to misconduct within their force.</w:t>
          </w:r>
        </w:p>
        <w:p w14:paraId="679FE546" w14:textId="77777777" w:rsidR="00DF7A78" w:rsidRPr="00810BDD" w:rsidRDefault="00DF7A78" w:rsidP="00DF7A78">
          <w:pPr>
            <w:rPr>
              <w:rFonts w:ascii="Calibri" w:hAnsi="Calibri" w:cs="Calibri"/>
              <w:color w:val="000000"/>
            </w:rPr>
          </w:pPr>
        </w:p>
        <w:p w14:paraId="7C2BA44A" w14:textId="144395B5" w:rsidR="00DF7A78" w:rsidRPr="00810BDD" w:rsidRDefault="00DF7A78" w:rsidP="00DF7A78">
          <w:pPr>
            <w:pStyle w:val="ParaBody"/>
            <w:ind w:left="792" w:hanging="432"/>
            <w:rPr>
              <w:rFonts w:ascii="Calibri" w:hAnsi="Calibri" w:cs="Calibri"/>
            </w:rPr>
          </w:pPr>
          <w:r w:rsidRPr="00810BDD">
            <w:rPr>
              <w:rFonts w:ascii="Calibri" w:hAnsi="Calibri" w:cs="Calibri"/>
            </w:rPr>
            <w:t xml:space="preserve">The </w:t>
          </w:r>
          <w:hyperlink r:id="rId18" w:history="1">
            <w:r w:rsidRPr="00810BDD">
              <w:rPr>
                <w:rStyle w:val="Hyperlink"/>
                <w:rFonts w:ascii="Calibri" w:hAnsi="Calibri" w:cs="Calibri"/>
                <w:i/>
              </w:rPr>
              <w:t>Code</w:t>
            </w:r>
          </w:hyperlink>
          <w:r w:rsidRPr="00810BDD">
            <w:rPr>
              <w:rFonts w:ascii="Calibri" w:hAnsi="Calibri" w:cs="Calibri"/>
            </w:rPr>
            <w:t xml:space="preserve"> is split into two sections:</w:t>
          </w:r>
        </w:p>
        <w:p w14:paraId="314AA05F" w14:textId="77777777" w:rsidR="00DF7A78" w:rsidRPr="00810BDD" w:rsidRDefault="00DF7A78" w:rsidP="00DF7A78">
          <w:pPr>
            <w:pStyle w:val="ParaBody"/>
            <w:numPr>
              <w:ilvl w:val="0"/>
              <w:numId w:val="20"/>
            </w:numPr>
            <w:rPr>
              <w:rFonts w:ascii="Calibri" w:hAnsi="Calibri" w:cs="Calibri"/>
            </w:rPr>
          </w:pPr>
          <w:r w:rsidRPr="00810BDD">
            <w:rPr>
              <w:rFonts w:ascii="Calibri" w:hAnsi="Calibri" w:cs="Calibri"/>
            </w:rPr>
            <w:t xml:space="preserve">Ethical Policing Decisions, which sets out </w:t>
          </w:r>
          <w:proofErr w:type="gramStart"/>
          <w:r w:rsidRPr="00810BDD">
            <w:rPr>
              <w:rFonts w:ascii="Calibri" w:hAnsi="Calibri" w:cs="Calibri"/>
            </w:rPr>
            <w:t>that;</w:t>
          </w:r>
          <w:proofErr w:type="gramEnd"/>
        </w:p>
        <w:p w14:paraId="16F72F29" w14:textId="77777777" w:rsidR="00DF7A78" w:rsidRPr="00810BDD" w:rsidRDefault="00DF7A78" w:rsidP="00DF7A78">
          <w:pPr>
            <w:pStyle w:val="ParaBody"/>
            <w:numPr>
              <w:ilvl w:val="0"/>
              <w:numId w:val="0"/>
            </w:numPr>
            <w:ind w:left="1353"/>
            <w:rPr>
              <w:rFonts w:ascii="Calibri" w:hAnsi="Calibri" w:cs="Calibri"/>
            </w:rPr>
          </w:pPr>
          <w:r w:rsidRPr="00810BDD">
            <w:rPr>
              <w:rFonts w:ascii="Calibri" w:hAnsi="Calibri" w:cs="Calibri"/>
            </w:rPr>
            <w:t>“The ethical policing principles are a series of guiding statements that should be used to help people in policing do the right things, in the right way, for the right reasons.”</w:t>
          </w:r>
        </w:p>
        <w:p w14:paraId="23D8F8C9" w14:textId="77777777" w:rsidR="00DF7A78" w:rsidRPr="00810BDD" w:rsidRDefault="00DF7A78" w:rsidP="00DF7A78">
          <w:pPr>
            <w:pStyle w:val="ParaBody"/>
            <w:numPr>
              <w:ilvl w:val="0"/>
              <w:numId w:val="0"/>
            </w:numPr>
            <w:ind w:left="1353"/>
            <w:rPr>
              <w:rFonts w:ascii="Calibri" w:hAnsi="Calibri" w:cs="Calibri"/>
              <w:b/>
              <w:bCs/>
            </w:rPr>
          </w:pPr>
          <w:r w:rsidRPr="00810BDD">
            <w:rPr>
              <w:rFonts w:ascii="Calibri" w:hAnsi="Calibri" w:cs="Calibri"/>
              <w:b/>
              <w:bCs/>
            </w:rPr>
            <w:t xml:space="preserve">These </w:t>
          </w:r>
          <w:proofErr w:type="gramStart"/>
          <w:r w:rsidRPr="00810BDD">
            <w:rPr>
              <w:rFonts w:ascii="Calibri" w:hAnsi="Calibri" w:cs="Calibri"/>
              <w:b/>
              <w:bCs/>
            </w:rPr>
            <w:t>are</w:t>
          </w:r>
          <w:proofErr w:type="gramEnd"/>
        </w:p>
        <w:p w14:paraId="55CCF609" w14:textId="77777777" w:rsidR="00DF7A78" w:rsidRPr="00810BDD" w:rsidRDefault="00DF7A78" w:rsidP="00DF7A78">
          <w:pPr>
            <w:pStyle w:val="ParaBody"/>
            <w:numPr>
              <w:ilvl w:val="0"/>
              <w:numId w:val="21"/>
            </w:numPr>
            <w:rPr>
              <w:rFonts w:ascii="Calibri" w:hAnsi="Calibri" w:cs="Calibri"/>
            </w:rPr>
          </w:pPr>
          <w:r w:rsidRPr="00810BDD">
            <w:rPr>
              <w:rFonts w:ascii="Calibri" w:hAnsi="Calibri" w:cs="Calibri"/>
              <w:b/>
              <w:bCs/>
            </w:rPr>
            <w:t>Courage –</w:t>
          </w:r>
          <w:r w:rsidRPr="00810BDD">
            <w:rPr>
              <w:rFonts w:ascii="Calibri" w:hAnsi="Calibri" w:cs="Calibri"/>
            </w:rPr>
            <w:t xml:space="preserve"> making, communicating and being accountable for decisions and standing against anything that could bring our profession into disrepute.</w:t>
          </w:r>
        </w:p>
        <w:p w14:paraId="330787E5" w14:textId="77777777" w:rsidR="00DF7A78" w:rsidRPr="00810BDD" w:rsidRDefault="00DF7A78" w:rsidP="00DF7A78">
          <w:pPr>
            <w:pStyle w:val="ParaBody"/>
            <w:numPr>
              <w:ilvl w:val="0"/>
              <w:numId w:val="21"/>
            </w:numPr>
            <w:rPr>
              <w:rFonts w:ascii="Calibri" w:hAnsi="Calibri" w:cs="Calibri"/>
              <w:b/>
              <w:bCs/>
            </w:rPr>
          </w:pPr>
          <w:r w:rsidRPr="00810BDD">
            <w:rPr>
              <w:rFonts w:ascii="Calibri" w:hAnsi="Calibri" w:cs="Calibri"/>
              <w:b/>
              <w:bCs/>
            </w:rPr>
            <w:t xml:space="preserve">Respect and empathy – </w:t>
          </w:r>
          <w:r w:rsidRPr="00810BDD">
            <w:rPr>
              <w:rFonts w:ascii="Calibri" w:hAnsi="Calibri" w:cs="Calibri"/>
            </w:rPr>
            <w:t xml:space="preserve">Encouraging, listening </w:t>
          </w:r>
          <w:proofErr w:type="gramStart"/>
          <w:r w:rsidRPr="00810BDD">
            <w:rPr>
              <w:rFonts w:ascii="Calibri" w:hAnsi="Calibri" w:cs="Calibri"/>
            </w:rPr>
            <w:t>to</w:t>
          </w:r>
          <w:proofErr w:type="gramEnd"/>
          <w:r w:rsidRPr="00810BDD">
            <w:rPr>
              <w:rFonts w:ascii="Calibri" w:hAnsi="Calibri" w:cs="Calibri"/>
            </w:rPr>
            <w:t xml:space="preserve"> and understanding the views of others, and seeking to recognise and respond to physical, mental and emotional challenges that we and other people may face.</w:t>
          </w:r>
        </w:p>
        <w:p w14:paraId="42F520C0" w14:textId="77777777" w:rsidR="00DF7A78" w:rsidRPr="00810BDD" w:rsidRDefault="00DF7A78" w:rsidP="00DF7A78">
          <w:pPr>
            <w:pStyle w:val="ParaBody"/>
            <w:numPr>
              <w:ilvl w:val="0"/>
              <w:numId w:val="21"/>
            </w:numPr>
            <w:rPr>
              <w:rFonts w:ascii="Calibri" w:hAnsi="Calibri" w:cs="Calibri"/>
              <w:b/>
              <w:bCs/>
            </w:rPr>
          </w:pPr>
          <w:r w:rsidRPr="00810BDD">
            <w:rPr>
              <w:rFonts w:ascii="Calibri" w:hAnsi="Calibri" w:cs="Calibri"/>
              <w:b/>
              <w:bCs/>
            </w:rPr>
            <w:t xml:space="preserve">Public Service – </w:t>
          </w:r>
          <w:r w:rsidRPr="00810BDD">
            <w:rPr>
              <w:rFonts w:ascii="Calibri" w:hAnsi="Calibri" w:cs="Calibri"/>
            </w:rPr>
            <w:t>working in the public interest, fostering public trust and confidence, and taking pride in providing an excellent service to the public.</w:t>
          </w:r>
        </w:p>
        <w:p w14:paraId="50F6474E" w14:textId="5AAFD7B5" w:rsidR="00DF7A78" w:rsidRPr="00810BDD" w:rsidRDefault="00DF7A78" w:rsidP="00DF7A78">
          <w:pPr>
            <w:pStyle w:val="ParaBody"/>
            <w:numPr>
              <w:ilvl w:val="0"/>
              <w:numId w:val="0"/>
            </w:numPr>
            <w:ind w:left="792" w:hanging="432"/>
            <w:rPr>
              <w:rFonts w:ascii="Calibri" w:hAnsi="Calibri" w:cs="Calibri"/>
              <w:b/>
              <w:bCs/>
            </w:rPr>
          </w:pPr>
          <w:r w:rsidRPr="00810BDD">
            <w:rPr>
              <w:rFonts w:ascii="Calibri" w:hAnsi="Calibri" w:cs="Calibri"/>
              <w:b/>
              <w:bCs/>
            </w:rPr>
            <w:t>And is summarised by the College as</w:t>
          </w:r>
        </w:p>
        <w:p w14:paraId="131A6836" w14:textId="77777777" w:rsidR="00DF7A78" w:rsidRPr="00810BDD" w:rsidRDefault="00DF7A78" w:rsidP="00DF7A78">
          <w:pPr>
            <w:pStyle w:val="ParaBody"/>
            <w:numPr>
              <w:ilvl w:val="0"/>
              <w:numId w:val="0"/>
            </w:numPr>
            <w:ind w:left="792" w:hanging="432"/>
            <w:jc w:val="center"/>
            <w:rPr>
              <w:rFonts w:ascii="Calibri" w:hAnsi="Calibri" w:cs="Calibri"/>
            </w:rPr>
          </w:pPr>
          <w:r w:rsidRPr="00810BDD">
            <w:rPr>
              <w:noProof/>
              <w14:ligatures w14:val="standardContextual"/>
            </w:rPr>
            <w:drawing>
              <wp:inline distT="0" distB="0" distL="0" distR="0" wp14:anchorId="4365448F" wp14:editId="1F03EDC7">
                <wp:extent cx="4349750" cy="2677388"/>
                <wp:effectExtent l="0" t="0" r="0" b="8890"/>
                <wp:docPr id="669317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17625" name=""/>
                        <pic:cNvPicPr/>
                      </pic:nvPicPr>
                      <pic:blipFill rotWithShape="1">
                        <a:blip r:embed="rId19"/>
                        <a:srcRect l="19942" t="23755" r="20120" b="17213"/>
                        <a:stretch/>
                      </pic:blipFill>
                      <pic:spPr bwMode="auto">
                        <a:xfrm>
                          <a:off x="0" y="0"/>
                          <a:ext cx="4359798" cy="2683573"/>
                        </a:xfrm>
                        <a:prstGeom prst="rect">
                          <a:avLst/>
                        </a:prstGeom>
                        <a:ln>
                          <a:noFill/>
                        </a:ln>
                        <a:extLst>
                          <a:ext uri="{53640926-AAD7-44D8-BBD7-CCE9431645EC}">
                            <a14:shadowObscured xmlns:a14="http://schemas.microsoft.com/office/drawing/2010/main"/>
                          </a:ext>
                        </a:extLst>
                      </pic:spPr>
                    </pic:pic>
                  </a:graphicData>
                </a:graphic>
              </wp:inline>
            </w:drawing>
          </w:r>
        </w:p>
        <w:p w14:paraId="771C902B" w14:textId="77777777" w:rsidR="00DF7A78" w:rsidRPr="00810BDD" w:rsidRDefault="00DF7A78" w:rsidP="00DF7A78">
          <w:pPr>
            <w:pStyle w:val="ParaBody"/>
            <w:numPr>
              <w:ilvl w:val="0"/>
              <w:numId w:val="0"/>
            </w:numPr>
            <w:ind w:left="792" w:hanging="432"/>
            <w:rPr>
              <w:rFonts w:ascii="Calibri" w:hAnsi="Calibri" w:cs="Calibri"/>
            </w:rPr>
          </w:pPr>
        </w:p>
        <w:p w14:paraId="1DD3B670" w14:textId="77777777" w:rsidR="00DF7A78" w:rsidRPr="00810BDD" w:rsidRDefault="00DF7A78" w:rsidP="00DF7A78">
          <w:pPr>
            <w:pStyle w:val="ParaBody"/>
            <w:numPr>
              <w:ilvl w:val="0"/>
              <w:numId w:val="20"/>
            </w:numPr>
            <w:rPr>
              <w:rFonts w:ascii="Calibri" w:hAnsi="Calibri" w:cs="Calibri"/>
            </w:rPr>
          </w:pPr>
          <w:r w:rsidRPr="00810BDD">
            <w:rPr>
              <w:rFonts w:ascii="Calibri" w:hAnsi="Calibri" w:cs="Calibri"/>
            </w:rPr>
            <w:lastRenderedPageBreak/>
            <w:t xml:space="preserve">The second section is Guidance for ethical and professional behaviour in policing, which sets out </w:t>
          </w:r>
          <w:proofErr w:type="gramStart"/>
          <w:r w:rsidRPr="00810BDD">
            <w:rPr>
              <w:rFonts w:ascii="Calibri" w:hAnsi="Calibri" w:cs="Calibri"/>
            </w:rPr>
            <w:t>that;</w:t>
          </w:r>
          <w:proofErr w:type="gramEnd"/>
        </w:p>
        <w:p w14:paraId="5E0AA10E" w14:textId="77777777" w:rsidR="00DF7A78" w:rsidRPr="00810BDD" w:rsidRDefault="00DF7A78" w:rsidP="00DF7A78">
          <w:pPr>
            <w:pStyle w:val="NormalWeb"/>
            <w:spacing w:before="0" w:beforeAutospacing="0" w:after="360" w:afterAutospacing="0"/>
            <w:ind w:left="1353" w:firstLine="87"/>
            <w:rPr>
              <w:rFonts w:ascii="Calibri" w:eastAsiaTheme="minorHAnsi" w:hAnsi="Calibri" w:cs="Calibri"/>
              <w:color w:val="000000"/>
              <w:lang w:eastAsia="en-US"/>
            </w:rPr>
          </w:pPr>
          <w:r w:rsidRPr="00810BDD">
            <w:rPr>
              <w:rFonts w:ascii="Calibri" w:eastAsiaTheme="minorHAnsi" w:hAnsi="Calibri" w:cs="Calibri"/>
              <w:color w:val="000000"/>
              <w:lang w:eastAsia="en-US"/>
            </w:rPr>
            <w:t>“</w:t>
          </w:r>
          <w:proofErr w:type="gramStart"/>
          <w:r w:rsidRPr="00810BDD">
            <w:rPr>
              <w:rFonts w:ascii="Calibri" w:eastAsiaTheme="minorHAnsi" w:hAnsi="Calibri" w:cs="Calibri"/>
              <w:color w:val="000000"/>
              <w:lang w:eastAsia="en-US"/>
            </w:rPr>
            <w:t>as</w:t>
          </w:r>
          <w:proofErr w:type="gramEnd"/>
          <w:r w:rsidRPr="00810BDD">
            <w:rPr>
              <w:rFonts w:ascii="Calibri" w:eastAsiaTheme="minorHAnsi" w:hAnsi="Calibri" w:cs="Calibri"/>
              <w:color w:val="000000"/>
              <w:lang w:eastAsia="en-US"/>
            </w:rPr>
            <w:t xml:space="preserve"> a result of being part of the policing profession, higher expectations are placed on us compared to the general public. </w:t>
          </w:r>
          <w:proofErr w:type="gramStart"/>
          <w:r w:rsidRPr="00810BDD">
            <w:rPr>
              <w:rFonts w:ascii="Calibri" w:eastAsiaTheme="minorHAnsi" w:hAnsi="Calibri" w:cs="Calibri"/>
              <w:color w:val="000000"/>
              <w:lang w:eastAsia="en-US"/>
            </w:rPr>
            <w:t>As policing professionals, more attention</w:t>
          </w:r>
          <w:proofErr w:type="gramEnd"/>
          <w:r w:rsidRPr="00810BDD">
            <w:rPr>
              <w:rFonts w:ascii="Calibri" w:eastAsiaTheme="minorHAnsi" w:hAnsi="Calibri" w:cs="Calibri"/>
              <w:color w:val="000000"/>
              <w:lang w:eastAsia="en-US"/>
            </w:rPr>
            <w:t xml:space="preserve"> is likely to be drawn to any misuse of our position or any failure to meet the expectations of our profession.</w:t>
          </w:r>
        </w:p>
        <w:p w14:paraId="3220D0C5" w14:textId="77777777" w:rsidR="00DF7A78" w:rsidRPr="00810BDD" w:rsidRDefault="00DF7A78" w:rsidP="00DF7A78">
          <w:pPr>
            <w:pStyle w:val="NormalWeb"/>
            <w:spacing w:before="0" w:beforeAutospacing="0" w:after="360" w:afterAutospacing="0"/>
            <w:ind w:left="1353"/>
            <w:rPr>
              <w:rFonts w:ascii="Calibri" w:hAnsi="Calibri" w:cs="Calibri"/>
            </w:rPr>
          </w:pPr>
          <w:r w:rsidRPr="00810BDD">
            <w:rPr>
              <w:rFonts w:ascii="Calibri" w:eastAsiaTheme="minorHAnsi" w:hAnsi="Calibri" w:cs="Calibri"/>
              <w:color w:val="000000"/>
              <w:lang w:eastAsia="en-US"/>
            </w:rPr>
            <w:t>We uphold and promote the reputation of the police service by acting lawfully and in a way that demonstrates fairness and respect, policing with integrity, trust, confidence and legitimacy (in line with the </w:t>
          </w:r>
          <w:hyperlink r:id="rId20" w:history="1">
            <w:r w:rsidRPr="00810BDD">
              <w:rPr>
                <w:rFonts w:ascii="Calibri" w:eastAsiaTheme="minorHAnsi" w:hAnsi="Calibri" w:cs="Calibri"/>
                <w:color w:val="000000"/>
                <w:lang w:eastAsia="en-US"/>
              </w:rPr>
              <w:t>College of Policing leadership standards</w:t>
            </w:r>
          </w:hyperlink>
          <w:r w:rsidRPr="00810BDD">
            <w:rPr>
              <w:rFonts w:ascii="Calibri" w:eastAsiaTheme="minorHAnsi" w:hAnsi="Calibri" w:cs="Calibri"/>
              <w:color w:val="000000"/>
              <w:lang w:eastAsia="en-US"/>
            </w:rPr>
            <w:t>).</w:t>
          </w:r>
          <w:r w:rsidRPr="00810BDD">
            <w:rPr>
              <w:rFonts w:ascii="Calibri" w:hAnsi="Calibri" w:cs="Calibri"/>
            </w:rPr>
            <w:t>“</w:t>
          </w:r>
        </w:p>
        <w:p w14:paraId="4FF7CB37" w14:textId="77777777" w:rsidR="00DF7A78" w:rsidRPr="00810BDD" w:rsidRDefault="00DF7A78" w:rsidP="00DF7A78">
          <w:pPr>
            <w:pStyle w:val="NormalWeb"/>
            <w:spacing w:before="0" w:beforeAutospacing="0" w:after="360" w:afterAutospacing="0"/>
            <w:ind w:left="1353"/>
            <w:rPr>
              <w:rFonts w:ascii="Calibri" w:eastAsiaTheme="minorHAnsi" w:hAnsi="Calibri" w:cs="Calibri"/>
              <w:color w:val="000000"/>
              <w:lang w:eastAsia="en-US"/>
            </w:rPr>
          </w:pPr>
          <w:r w:rsidRPr="00810BDD">
            <w:rPr>
              <w:rFonts w:ascii="Calibri" w:eastAsiaTheme="minorHAnsi" w:hAnsi="Calibri" w:cs="Calibri"/>
              <w:b/>
              <w:bCs/>
              <w:color w:val="000000"/>
              <w:lang w:eastAsia="en-US"/>
            </w:rPr>
            <w:t xml:space="preserve">The public interest and trust, </w:t>
          </w:r>
          <w:r w:rsidRPr="00810BDD">
            <w:rPr>
              <w:rFonts w:ascii="Calibri" w:eastAsiaTheme="minorHAnsi" w:hAnsi="Calibri" w:cs="Calibri"/>
              <w:color w:val="000000"/>
              <w:lang w:eastAsia="en-US"/>
            </w:rPr>
            <w:t>thinking about how our actions can be interpreted, acting selflessly, act in truth, do not make false statements, do not use your position for gain and ensuring professional behaviour and language.</w:t>
          </w:r>
        </w:p>
        <w:p w14:paraId="43C3DB6B" w14:textId="4BC5613A" w:rsidR="00DF7A78" w:rsidRPr="00810BDD" w:rsidRDefault="00DF7A78" w:rsidP="00DF7A78">
          <w:pPr>
            <w:pStyle w:val="NormalWeb"/>
            <w:spacing w:before="0" w:beforeAutospacing="0" w:after="360" w:afterAutospacing="0"/>
            <w:ind w:left="1353"/>
            <w:rPr>
              <w:rFonts w:ascii="Calibri" w:hAnsi="Calibri" w:cs="Calibri"/>
            </w:rPr>
          </w:pPr>
          <w:r w:rsidRPr="00810BDD">
            <w:rPr>
              <w:rFonts w:ascii="Calibri" w:eastAsiaTheme="minorHAnsi" w:hAnsi="Calibri" w:cs="Calibri"/>
              <w:b/>
              <w:bCs/>
              <w:color w:val="000000"/>
              <w:lang w:eastAsia="en-US"/>
            </w:rPr>
            <w:t xml:space="preserve">Doing our best, </w:t>
          </w:r>
          <w:r w:rsidRPr="00810BDD">
            <w:rPr>
              <w:rFonts w:ascii="Calibri" w:eastAsiaTheme="minorHAnsi" w:hAnsi="Calibri" w:cs="Calibri"/>
              <w:color w:val="000000"/>
              <w:lang w:eastAsia="en-US"/>
            </w:rPr>
            <w:t>including acting diligently, promoting a positive professional image, being conscious of the impact of our behaviour, not fearing in conducting our professional duties and taking ownership.</w:t>
          </w:r>
          <w:bookmarkEnd w:id="0"/>
        </w:p>
        <w:p w14:paraId="4E91430F" w14:textId="703BDE16" w:rsidR="00964F9F" w:rsidRPr="00810BDD" w:rsidRDefault="00964F9F" w:rsidP="00964F9F">
          <w:pPr>
            <w:pStyle w:val="ParaHeading"/>
          </w:pPr>
          <w:r w:rsidRPr="00810BDD">
            <w:t xml:space="preserve">National Fraud Initiative </w:t>
          </w:r>
        </w:p>
        <w:p w14:paraId="35C6723D" w14:textId="413487A2" w:rsidR="00964F9F" w:rsidRPr="00810BDD" w:rsidRDefault="00964F9F" w:rsidP="0039626B">
          <w:pPr>
            <w:pStyle w:val="ParaBody"/>
          </w:pPr>
          <w:r w:rsidRPr="00810BDD">
            <w:t>Since 1996 the Audit Commission has run the National Fraud Initiative (NFI), an exercise that matches electronic data within and between public and private sector bodies to prevent and detect fraud.  This includes Police Forces and OP</w:t>
          </w:r>
          <w:r w:rsidR="00BA29A6" w:rsidRPr="00810BDD">
            <w:t>(F)</w:t>
          </w:r>
          <w:r w:rsidRPr="00810BDD">
            <w:t xml:space="preserve">CCs, Local Probation Trusts and Community Rehabilitation Companies, Fire and Rescue authorities as well as local councils and a number of private sector bodies. </w:t>
          </w:r>
        </w:p>
        <w:p w14:paraId="7BE61A21" w14:textId="77777777" w:rsidR="00964F9F" w:rsidRPr="00810BDD" w:rsidRDefault="00964F9F" w:rsidP="0039626B">
          <w:pPr>
            <w:pStyle w:val="ParaBody"/>
          </w:pPr>
          <w:r w:rsidRPr="00810BDD">
            <w:t xml:space="preserve">Fraudsters often target different organisations at the same time, using the same fraudulent details or identities.  The NFI can help tackle this by comparing information held by organisations to identify potential fraud and overpayment. </w:t>
          </w:r>
        </w:p>
        <w:p w14:paraId="45856251" w14:textId="77777777" w:rsidR="00964F9F" w:rsidRPr="00810BDD" w:rsidRDefault="00964F9F" w:rsidP="0039626B">
          <w:pPr>
            <w:pStyle w:val="ParaBody"/>
          </w:pPr>
          <w:r w:rsidRPr="00810BDD">
            <w:t>A match does not automatically mean fraud.  Often, there may be an explanation for a data match that prompts bodies to update their records and to improve their systems.</w:t>
          </w:r>
        </w:p>
        <w:p w14:paraId="32B55C7B" w14:textId="77777777" w:rsidR="0023287B" w:rsidRPr="00810BDD" w:rsidRDefault="00964F9F" w:rsidP="0039626B">
          <w:pPr>
            <w:pStyle w:val="ParaBody"/>
          </w:pPr>
          <w:r w:rsidRPr="00810BDD">
            <w:t>Although not mandatory, central government departments, agencies and arm’s length organisations are encouraged to submit datasets</w:t>
          </w:r>
          <w:r w:rsidR="0023287B" w:rsidRPr="00810BDD">
            <w:t xml:space="preserve"> on p</w:t>
          </w:r>
          <w:r w:rsidRPr="00810BDD">
            <w:t xml:space="preserve">ayroll </w:t>
          </w:r>
          <w:r w:rsidR="0023287B" w:rsidRPr="00810BDD">
            <w:t>and trade creditors.</w:t>
          </w:r>
        </w:p>
        <w:p w14:paraId="2C6A0A69" w14:textId="72835088" w:rsidR="001A2447" w:rsidRPr="00810BDD" w:rsidRDefault="001A2447" w:rsidP="0039626B">
          <w:pPr>
            <w:pStyle w:val="ParaBody"/>
          </w:pPr>
          <w:r w:rsidRPr="00810BDD">
            <w:t>The use of data for NFI purposes continues to be controlled to ensure compliance with data protection and human rights legislation.</w:t>
          </w:r>
        </w:p>
        <w:p w14:paraId="250E69E2" w14:textId="0E42AD32" w:rsidR="00964F9F" w:rsidRPr="00810BDD" w:rsidRDefault="00964F9F" w:rsidP="0039626B">
          <w:pPr>
            <w:pStyle w:val="ParaBody"/>
          </w:pPr>
          <w:r w:rsidRPr="00810BDD">
            <w:t>The main categories of fraud identified by the NFI in England relate to pensions, council tax single person discounts and housing benefit.  The latest national report indicated over £</w:t>
          </w:r>
          <w:r w:rsidR="001A2447" w:rsidRPr="00810BDD">
            <w:t>416</w:t>
          </w:r>
          <w:r w:rsidRPr="00810BDD">
            <w:t xml:space="preserve">m of </w:t>
          </w:r>
          <w:r w:rsidR="001A2447" w:rsidRPr="00810BDD">
            <w:t xml:space="preserve">detected </w:t>
          </w:r>
          <w:r w:rsidRPr="00810BDD">
            <w:t>fraud, broken down by risk area as follows.  The full report is available in Appendix 2.</w:t>
          </w:r>
        </w:p>
        <w:p w14:paraId="3500D872" w14:textId="6645BAF5" w:rsidR="00964F9F" w:rsidRPr="00810BDD" w:rsidRDefault="001A2447" w:rsidP="0039626B">
          <w:pPr>
            <w:pStyle w:val="ParaBody"/>
            <w:numPr>
              <w:ilvl w:val="0"/>
              <w:numId w:val="0"/>
            </w:numPr>
          </w:pPr>
          <w:r w:rsidRPr="00810BDD">
            <w:rPr>
              <w:noProof/>
            </w:rPr>
            <w:drawing>
              <wp:inline distT="0" distB="0" distL="0" distR="0" wp14:anchorId="1C223A4C" wp14:editId="58DAE58D">
                <wp:extent cx="5435600" cy="348222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2260" cy="3486493"/>
                        </a:xfrm>
                        <a:prstGeom prst="rect">
                          <a:avLst/>
                        </a:prstGeom>
                      </pic:spPr>
                    </pic:pic>
                  </a:graphicData>
                </a:graphic>
              </wp:inline>
            </w:drawing>
          </w:r>
        </w:p>
        <w:p w14:paraId="7C7C62FB" w14:textId="77777777" w:rsidR="00964F9F" w:rsidRPr="00810BDD" w:rsidRDefault="00964F9F" w:rsidP="0039626B">
          <w:pPr>
            <w:pStyle w:val="ParaBody"/>
          </w:pPr>
          <w:r w:rsidRPr="00810BDD">
            <w:t xml:space="preserve">Data matching showing </w:t>
          </w:r>
          <w:proofErr w:type="gramStart"/>
          <w:r w:rsidRPr="00810BDD">
            <w:t>little</w:t>
          </w:r>
          <w:proofErr w:type="gramEnd"/>
          <w:r w:rsidRPr="00810BDD">
            <w:t xml:space="preserve"> or no fraud and error can provide bodies with assurances about the effectiveness of their control arrangements.  It also strengthens the evidence for the body’s annual governance statement. </w:t>
          </w:r>
        </w:p>
        <w:p w14:paraId="722A53D3" w14:textId="77777777" w:rsidR="00C53FF5" w:rsidRPr="00810BDD" w:rsidRDefault="00C53FF5" w:rsidP="0039626B">
          <w:pPr>
            <w:pStyle w:val="ParaBody"/>
          </w:pPr>
          <w:r w:rsidRPr="00810BDD">
            <w:t xml:space="preserve">NFI data matching plays an important role in protecting the public purse against fraud.  Northamptonshire Police has run the NFI exercise every two years to help detect and prevent fraud for many years.  </w:t>
          </w:r>
        </w:p>
        <w:p w14:paraId="7F55AA36" w14:textId="091EF269" w:rsidR="00562D67" w:rsidRPr="00810BDD" w:rsidRDefault="00562D67" w:rsidP="0039626B">
          <w:pPr>
            <w:pStyle w:val="ParaBody"/>
          </w:pPr>
          <w:r w:rsidRPr="00810BDD">
            <w:t xml:space="preserve">The 2024/25 review is currently in progress and the following submissions have been completed and are awaiting National review and matching exercises. We expect the outcomes to be available within </w:t>
          </w:r>
          <w:proofErr w:type="gramStart"/>
          <w:r w:rsidRPr="00810BDD">
            <w:t>2025;</w:t>
          </w:r>
          <w:proofErr w:type="gramEnd"/>
        </w:p>
        <w:p w14:paraId="3C08C486" w14:textId="5668F18E" w:rsidR="00562D67" w:rsidRPr="00810BDD" w:rsidRDefault="00562D67" w:rsidP="0039626B">
          <w:pPr>
            <w:pStyle w:val="ParaBody"/>
            <w:numPr>
              <w:ilvl w:val="0"/>
              <w:numId w:val="8"/>
            </w:numPr>
          </w:pPr>
          <w:r w:rsidRPr="00810BDD">
            <w:t xml:space="preserve">Payroll, bank details and </w:t>
          </w:r>
          <w:proofErr w:type="gramStart"/>
          <w:r w:rsidRPr="00810BDD">
            <w:t>pay</w:t>
          </w:r>
          <w:proofErr w:type="gramEnd"/>
        </w:p>
        <w:p w14:paraId="2A2E2C97" w14:textId="419F4EA7" w:rsidR="00562D67" w:rsidRPr="00810BDD" w:rsidRDefault="00562D67" w:rsidP="0039626B">
          <w:pPr>
            <w:pStyle w:val="ParaBody"/>
            <w:numPr>
              <w:ilvl w:val="0"/>
              <w:numId w:val="8"/>
            </w:numPr>
          </w:pPr>
          <w:r w:rsidRPr="00810BDD">
            <w:t>Suppliers and payments</w:t>
          </w:r>
        </w:p>
        <w:p w14:paraId="58D9700D" w14:textId="2DABC248" w:rsidR="00562D67" w:rsidRPr="00810BDD" w:rsidRDefault="00562D67" w:rsidP="0039626B">
          <w:pPr>
            <w:pStyle w:val="ParaBody"/>
            <w:numPr>
              <w:ilvl w:val="0"/>
              <w:numId w:val="8"/>
            </w:numPr>
          </w:pPr>
          <w:r w:rsidRPr="00810BDD">
            <w:t>Pension payments</w:t>
          </w:r>
        </w:p>
        <w:p w14:paraId="1E69B59D" w14:textId="67ECF027" w:rsidR="00553DFF" w:rsidRPr="00810BDD" w:rsidRDefault="001A2447" w:rsidP="0039626B">
          <w:pPr>
            <w:pStyle w:val="ParaBody"/>
          </w:pPr>
          <w:r w:rsidRPr="00810BDD">
            <w:t xml:space="preserve">The </w:t>
          </w:r>
          <w:r w:rsidR="00562D67" w:rsidRPr="00810BDD">
            <w:t xml:space="preserve">latest audit to be published remains the previous reported </w:t>
          </w:r>
          <w:r w:rsidRPr="00810BDD">
            <w:t>2023 results</w:t>
          </w:r>
          <w:r w:rsidR="00562D67" w:rsidRPr="00810BDD">
            <w:t xml:space="preserve">, which </w:t>
          </w:r>
          <w:r w:rsidRPr="00810BDD">
            <w:t xml:space="preserve">highlighted </w:t>
          </w:r>
          <w:r w:rsidR="006F0E57" w:rsidRPr="00810BDD">
            <w:t>200</w:t>
          </w:r>
          <w:r w:rsidRPr="00810BDD">
            <w:t xml:space="preserve"> items for review (see Appendix 3) but following investigations, none were found to be a result of fraud.  </w:t>
          </w:r>
          <w:r w:rsidR="006B6A51" w:rsidRPr="00810BDD">
            <w:t xml:space="preserve">Only 2 items </w:t>
          </w:r>
          <w:r w:rsidR="006F0E57" w:rsidRPr="00810BDD">
            <w:t xml:space="preserve">ultimately </w:t>
          </w:r>
          <w:r w:rsidR="006B6A51" w:rsidRPr="00810BDD">
            <w:t>required action</w:t>
          </w:r>
          <w:r w:rsidR="00441C7A" w:rsidRPr="00810BDD">
            <w:t xml:space="preserve">.  </w:t>
          </w:r>
          <w:r w:rsidRPr="00810BDD">
            <w:t>The areas relevant to us and examples of items for review are as follows.</w:t>
          </w:r>
        </w:p>
        <w:p w14:paraId="655BDFA0" w14:textId="38B8C6BA" w:rsidR="00553DFF" w:rsidRPr="00810BDD" w:rsidRDefault="00C53FF5" w:rsidP="0039626B">
          <w:pPr>
            <w:pStyle w:val="ParaBody"/>
          </w:pPr>
          <w:r w:rsidRPr="00810BDD">
            <w:t xml:space="preserve">Creditors – </w:t>
          </w:r>
          <w:r w:rsidR="00553DFF" w:rsidRPr="00810BDD">
            <w:t xml:space="preserve">it was highlighted if any were </w:t>
          </w:r>
          <w:r w:rsidRPr="00810BDD">
            <w:t>set up on more than one reference</w:t>
          </w:r>
          <w:r w:rsidR="00553DFF" w:rsidRPr="00810BDD">
            <w:t xml:space="preserve"> or if multiple suppliers had the same bank account details.</w:t>
          </w:r>
          <w:r w:rsidR="00D16360" w:rsidRPr="00810BDD">
            <w:t xml:space="preserve">  On investigation, all were justified and appropriate.</w:t>
          </w:r>
        </w:p>
        <w:p w14:paraId="69470CB5" w14:textId="61962EC5" w:rsidR="00C53FF5" w:rsidRPr="00810BDD" w:rsidRDefault="00553DFF" w:rsidP="0039626B">
          <w:pPr>
            <w:pStyle w:val="ParaBody"/>
          </w:pPr>
          <w:r w:rsidRPr="00810BDD">
            <w:t>D</w:t>
          </w:r>
          <w:r w:rsidR="00C53FF5" w:rsidRPr="00810BDD">
            <w:t>uplicate</w:t>
          </w:r>
          <w:r w:rsidR="00441C7A" w:rsidRPr="00810BDD">
            <w:t>d</w:t>
          </w:r>
          <w:r w:rsidR="00C53FF5" w:rsidRPr="00810BDD">
            <w:t xml:space="preserve"> payments – </w:t>
          </w:r>
          <w:r w:rsidRPr="00810BDD">
            <w:t xml:space="preserve">examples of recurring payments were provided.  Upon checking, most of these were found to be genuine. </w:t>
          </w:r>
          <w:r w:rsidR="00C53FF5" w:rsidRPr="00810BDD">
            <w:t>eg. Quarterly charges, bacs failures</w:t>
          </w:r>
          <w:r w:rsidRPr="00810BDD">
            <w:t xml:space="preserve"> paid by other means.  There were 2 genuine duplicate payments that were subsequently corrected/recovered.</w:t>
          </w:r>
        </w:p>
        <w:p w14:paraId="65BF6720" w14:textId="3E9766A4" w:rsidR="00C53FF5" w:rsidRPr="00810BDD" w:rsidRDefault="00C53FF5" w:rsidP="0039626B">
          <w:pPr>
            <w:pStyle w:val="ParaBody"/>
          </w:pPr>
          <w:r w:rsidRPr="00810BDD">
            <w:t xml:space="preserve">Debtors – multiple debtors to the same address. </w:t>
          </w:r>
          <w:r w:rsidR="00553DFF" w:rsidRPr="00810BDD">
            <w:t>Upon investigation, all were justified and necessary. e</w:t>
          </w:r>
          <w:r w:rsidRPr="00810BDD">
            <w:t xml:space="preserve">g. </w:t>
          </w:r>
          <w:r w:rsidR="00553DFF" w:rsidRPr="00810BDD">
            <w:t xml:space="preserve">Government departments, </w:t>
          </w:r>
          <w:r w:rsidRPr="00810BDD">
            <w:t>Barristers</w:t>
          </w:r>
          <w:r w:rsidR="006F0E57" w:rsidRPr="00810BDD">
            <w:t xml:space="preserve"> all based at the court.</w:t>
          </w:r>
        </w:p>
        <w:p w14:paraId="7AE41BA0" w14:textId="652F42C9" w:rsidR="00C53FF5" w:rsidRPr="00810BDD" w:rsidRDefault="00C53FF5" w:rsidP="0039626B">
          <w:pPr>
            <w:pStyle w:val="ParaBody"/>
          </w:pPr>
          <w:r w:rsidRPr="00810BDD">
            <w:t>VAT discrepancies – all but one had already been addressed as part of the VAT return monthly checks and reconciliation.</w:t>
          </w:r>
          <w:r w:rsidR="00441C7A" w:rsidRPr="00810BDD">
            <w:t xml:space="preserve">  Th</w:t>
          </w:r>
          <w:r w:rsidR="00553DFF" w:rsidRPr="00810BDD">
            <w:t>e remaining error</w:t>
          </w:r>
          <w:r w:rsidR="00441C7A" w:rsidRPr="00810BDD">
            <w:t xml:space="preserve"> was subsequently corrected.</w:t>
          </w:r>
        </w:p>
        <w:p w14:paraId="1A5C0BCE" w14:textId="7CB570B2" w:rsidR="00912B57" w:rsidRPr="00810BDD" w:rsidRDefault="00553DFF" w:rsidP="0039626B">
          <w:pPr>
            <w:pStyle w:val="ParaBody"/>
          </w:pPr>
          <w:r w:rsidRPr="00810BDD">
            <w:t xml:space="preserve">No issues </w:t>
          </w:r>
          <w:r w:rsidR="006F0E57" w:rsidRPr="00810BDD">
            <w:t xml:space="preserve">of concern </w:t>
          </w:r>
          <w:r w:rsidRPr="00810BDD">
            <w:t xml:space="preserve">were identified with pensions or payroll.  In the previous NFI exercise, there was an example where it appeared that one of our officers was also being paid by another police force.  This was investigated by the finance team and PSD and found to be an administrative error on the part of the Metropolitan Police.  It was addressed as required and no further action was necessary. </w:t>
          </w:r>
        </w:p>
        <w:p w14:paraId="6486379F" w14:textId="57740E79" w:rsidR="00964F9F" w:rsidRPr="00810BDD" w:rsidRDefault="00964F9F" w:rsidP="00964F9F">
          <w:pPr>
            <w:pStyle w:val="ParaHeading"/>
          </w:pPr>
          <w:r w:rsidRPr="00810BDD">
            <w:t>Local Strategies – Policies and Procedures</w:t>
          </w:r>
        </w:p>
        <w:p w14:paraId="66A38AF7" w14:textId="07C5ECF3" w:rsidR="00E468F9" w:rsidRPr="00810BDD" w:rsidRDefault="00562D67" w:rsidP="0039626B">
          <w:pPr>
            <w:pStyle w:val="ParaBody"/>
          </w:pPr>
          <w:r w:rsidRPr="00810BDD">
            <w:t>Northamptonshire Police have re-invigorated it</w:t>
          </w:r>
          <w:r w:rsidR="00E468F9" w:rsidRPr="00810BDD">
            <w:t>’</w:t>
          </w:r>
          <w:r w:rsidRPr="00810BDD">
            <w:t xml:space="preserve">s </w:t>
          </w:r>
          <w:r w:rsidR="00E468F9" w:rsidRPr="00810BDD">
            <w:t xml:space="preserve">policies, procedures and staffing to ensure that following the findings of the </w:t>
          </w:r>
          <w:proofErr w:type="spellStart"/>
          <w:r w:rsidR="00E468F9" w:rsidRPr="00810BDD">
            <w:t>Angiolini</w:t>
          </w:r>
          <w:proofErr w:type="spellEnd"/>
          <w:r w:rsidR="00E468F9" w:rsidRPr="00810BDD">
            <w:t xml:space="preserve"> Report and internal misconduct cases its vetting standards are now at their highest levels. </w:t>
          </w:r>
          <w:r w:rsidR="0039626B" w:rsidRPr="00810BDD">
            <w:t>Furthermore,</w:t>
          </w:r>
          <w:r w:rsidR="00E468F9" w:rsidRPr="00810BDD">
            <w:t xml:space="preserve"> all senior Police Staff and Officers qualifications and vetting have been revisited. </w:t>
          </w:r>
        </w:p>
        <w:p w14:paraId="458DB90D" w14:textId="5B27915A" w:rsidR="00482352" w:rsidRPr="00810BDD" w:rsidRDefault="00482352" w:rsidP="0039626B">
          <w:pPr>
            <w:pStyle w:val="ParaBody"/>
          </w:pPr>
          <w:r w:rsidRPr="00810BDD">
            <w:t xml:space="preserve">All staff and volunteers must pass a </w:t>
          </w:r>
          <w:proofErr w:type="gramStart"/>
          <w:r w:rsidR="0039626B" w:rsidRPr="00810BDD">
            <w:t xml:space="preserve">rigorous </w:t>
          </w:r>
          <w:r w:rsidRPr="00810BDD">
            <w:t>vetting process</w:t>
          </w:r>
          <w:r w:rsidR="00E468F9" w:rsidRPr="00810BDD">
            <w:t>es</w:t>
          </w:r>
          <w:proofErr w:type="gramEnd"/>
          <w:r w:rsidR="00E468F9" w:rsidRPr="00810BDD">
            <w:t xml:space="preserve">, which may </w:t>
          </w:r>
          <w:r w:rsidR="00FB43C6">
            <w:t xml:space="preserve">now </w:t>
          </w:r>
          <w:r w:rsidR="00E468F9" w:rsidRPr="00810BDD">
            <w:t>include additional background and home checks before they are allowed to commence work or use data from within Northamptonshire Police.</w:t>
          </w:r>
        </w:p>
        <w:p w14:paraId="0C10B2B8" w14:textId="524ABC97" w:rsidR="00964F9F" w:rsidRPr="00810BDD" w:rsidRDefault="00964F9F" w:rsidP="0039626B">
          <w:pPr>
            <w:pStyle w:val="ParaBody"/>
          </w:pPr>
          <w:r w:rsidRPr="00810BDD">
            <w:t>Strategies, policies and procedures are in place locally to promote and enforce national standards</w:t>
          </w:r>
          <w:r w:rsidR="0088337C" w:rsidRPr="00810BDD">
            <w:t>.</w:t>
          </w:r>
        </w:p>
        <w:p w14:paraId="033E58A8" w14:textId="225F4BB6" w:rsidR="009B3451" w:rsidRDefault="00C96B01" w:rsidP="0039626B">
          <w:pPr>
            <w:pStyle w:val="ParaBody"/>
            <w:numPr>
              <w:ilvl w:val="0"/>
              <w:numId w:val="0"/>
            </w:numPr>
            <w:ind w:left="993"/>
          </w:pPr>
          <w:r w:rsidRPr="00810BDD">
            <w:t xml:space="preserve">These include ‘Standards of Professional Behaviour’.  </w:t>
          </w:r>
          <w:r w:rsidR="007D53A0" w:rsidRPr="00810BDD">
            <w:t xml:space="preserve">During the year there have been campaigns to </w:t>
          </w:r>
          <w:r w:rsidR="009B3451" w:rsidRPr="00810BDD">
            <w:t xml:space="preserve">promote awareness and understanding of these, through </w:t>
          </w:r>
          <w:r w:rsidR="00715A60" w:rsidRPr="00810BDD">
            <w:t xml:space="preserve">the communication known as the </w:t>
          </w:r>
          <w:r w:rsidR="009B3451" w:rsidRPr="00810BDD">
            <w:t>‘Standard</w:t>
          </w:r>
          <w:r w:rsidR="00715A60" w:rsidRPr="00810BDD">
            <w:t>s</w:t>
          </w:r>
          <w:r w:rsidR="009B3451" w:rsidRPr="00810BDD">
            <w:t xml:space="preserve">’, </w:t>
          </w:r>
          <w:r w:rsidRPr="00810BDD">
            <w:t xml:space="preserve">focussed on each standard in turn.  This involved pushing email briefings </w:t>
          </w:r>
          <w:r w:rsidR="00BB2675" w:rsidRPr="00810BDD">
            <w:t xml:space="preserve">AND national and local training modules </w:t>
          </w:r>
          <w:r w:rsidRPr="00810BDD">
            <w:t>to all officers and staff, with a direction to encourage discussion and work through case studies in departmental and team meetings.</w:t>
          </w:r>
          <w:r w:rsidR="00CE2F57" w:rsidRPr="00810BDD">
            <w:t xml:space="preserve">  </w:t>
          </w:r>
        </w:p>
        <w:p w14:paraId="532A153A" w14:textId="77777777" w:rsidR="00FB43C6" w:rsidRPr="00810BDD" w:rsidRDefault="00FB43C6" w:rsidP="0039626B">
          <w:pPr>
            <w:pStyle w:val="ParaBody"/>
            <w:numPr>
              <w:ilvl w:val="0"/>
              <w:numId w:val="0"/>
            </w:numPr>
            <w:ind w:left="993"/>
          </w:pPr>
        </w:p>
        <w:p w14:paraId="6044518D" w14:textId="5E01511F" w:rsidR="00BB2675" w:rsidRPr="00810BDD" w:rsidRDefault="00BB2675" w:rsidP="00FB43C6">
          <w:pPr>
            <w:pStyle w:val="ParaBody"/>
            <w:numPr>
              <w:ilvl w:val="0"/>
              <w:numId w:val="0"/>
            </w:numPr>
            <w:spacing w:after="0"/>
            <w:ind w:left="993"/>
          </w:pPr>
          <w:r w:rsidRPr="00810BDD">
            <w:t xml:space="preserve">The subjects for the year have </w:t>
          </w:r>
          <w:proofErr w:type="gramStart"/>
          <w:r w:rsidRPr="00810BDD">
            <w:t>included;</w:t>
          </w:r>
          <w:proofErr w:type="gramEnd"/>
        </w:p>
        <w:p w14:paraId="3FE1F5B4" w14:textId="15B4DE7C" w:rsidR="00BB2675" w:rsidRPr="00810BDD" w:rsidRDefault="00BB2675" w:rsidP="00FB43C6">
          <w:pPr>
            <w:pStyle w:val="ParaBody"/>
            <w:numPr>
              <w:ilvl w:val="0"/>
              <w:numId w:val="8"/>
            </w:numPr>
            <w:spacing w:after="0"/>
          </w:pPr>
          <w:r w:rsidRPr="00810BDD">
            <w:t>Upstander, which aims to equip police officers and staff with the necessary tools to become upstanders, promoting positive change within the organisation and our communities and enabling them to call out behaviours.</w:t>
          </w:r>
        </w:p>
        <w:p w14:paraId="39AA2354" w14:textId="5C152A7A" w:rsidR="00BB2675" w:rsidRPr="00810BDD" w:rsidRDefault="00BB2675" w:rsidP="00FB43C6">
          <w:pPr>
            <w:pStyle w:val="ParaBody"/>
            <w:numPr>
              <w:ilvl w:val="0"/>
              <w:numId w:val="8"/>
            </w:numPr>
            <w:spacing w:after="0"/>
          </w:pPr>
          <w:r w:rsidRPr="00810BDD">
            <w:t xml:space="preserve">A new code of Ethics ‘Doing the right things, in the right way for the right </w:t>
          </w:r>
          <w:proofErr w:type="gramStart"/>
          <w:r w:rsidRPr="00810BDD">
            <w:t>reasons’;</w:t>
          </w:r>
          <w:proofErr w:type="gramEnd"/>
        </w:p>
        <w:p w14:paraId="56E8EC3F" w14:textId="27203483" w:rsidR="00BB2675" w:rsidRPr="00810BDD" w:rsidRDefault="00BB2675" w:rsidP="00FB43C6">
          <w:pPr>
            <w:pStyle w:val="ParaBody"/>
            <w:numPr>
              <w:ilvl w:val="0"/>
              <w:numId w:val="8"/>
            </w:numPr>
            <w:spacing w:after="0"/>
          </w:pPr>
          <w:r w:rsidRPr="00810BDD">
            <w:t xml:space="preserve">Unconscious </w:t>
          </w:r>
          <w:proofErr w:type="gramStart"/>
          <w:r w:rsidRPr="00810BDD">
            <w:t>Bias;</w:t>
          </w:r>
          <w:proofErr w:type="gramEnd"/>
        </w:p>
        <w:p w14:paraId="6EC77C4D" w14:textId="0366B655" w:rsidR="00BB2675" w:rsidRPr="00810BDD" w:rsidRDefault="00BB2675" w:rsidP="00FB43C6">
          <w:pPr>
            <w:pStyle w:val="ParaBody"/>
            <w:numPr>
              <w:ilvl w:val="0"/>
              <w:numId w:val="8"/>
            </w:numPr>
            <w:spacing w:after="0"/>
          </w:pPr>
          <w:r w:rsidRPr="00810BDD">
            <w:t>Managing Challenging Behaviours and Having Courageous Conversations</w:t>
          </w:r>
        </w:p>
        <w:p w14:paraId="70D2121E" w14:textId="77777777" w:rsidR="00FB43C6" w:rsidRPr="00FB43C6" w:rsidRDefault="00FB43C6" w:rsidP="0039626B">
          <w:pPr>
            <w:pStyle w:val="ParaBody"/>
            <w:numPr>
              <w:ilvl w:val="0"/>
              <w:numId w:val="0"/>
            </w:numPr>
            <w:ind w:left="993"/>
            <w:rPr>
              <w:sz w:val="12"/>
              <w:szCs w:val="12"/>
            </w:rPr>
          </w:pPr>
        </w:p>
        <w:p w14:paraId="0F9FD5C1" w14:textId="780EF4CB" w:rsidR="00BB2675" w:rsidRPr="00810BDD" w:rsidRDefault="00BB2675" w:rsidP="0039626B">
          <w:pPr>
            <w:pStyle w:val="ParaBody"/>
            <w:numPr>
              <w:ilvl w:val="0"/>
              <w:numId w:val="0"/>
            </w:numPr>
            <w:ind w:left="993"/>
          </w:pPr>
          <w:r w:rsidRPr="00810BDD">
            <w:t>All of which are designed to equip people to be able to challenge behaviours and report conduct that falls below expected levels.</w:t>
          </w:r>
        </w:p>
        <w:p w14:paraId="3F3B8EEC" w14:textId="198B49ED" w:rsidR="00BB2675" w:rsidRPr="00810BDD" w:rsidRDefault="00BB2675" w:rsidP="0039626B">
          <w:pPr>
            <w:pStyle w:val="ParaBody"/>
            <w:numPr>
              <w:ilvl w:val="0"/>
              <w:numId w:val="0"/>
            </w:numPr>
            <w:ind w:left="993"/>
          </w:pPr>
          <w:r w:rsidRPr="00810BDD">
            <w:t>There have also been a number of direct engagement days across the Service to directly address expected standards chaired by Chief Officers.</w:t>
          </w:r>
        </w:p>
        <w:p w14:paraId="65B2B443" w14:textId="3C8E6EC0" w:rsidR="0088337C" w:rsidRPr="00810BDD" w:rsidRDefault="0088337C" w:rsidP="0039626B">
          <w:pPr>
            <w:pStyle w:val="ParaBody"/>
          </w:pPr>
          <w:r w:rsidRPr="00810BDD">
            <w:t>The Professional Standards Dept produces a e-magazine, called “The Standard” which covers a range of topics relating to ethics and professional standards, sharing good practice and promoting reporting channels for inappropriate behaviours.  (Latest edition is at Appendix 4)</w:t>
          </w:r>
        </w:p>
        <w:p w14:paraId="08CEBA4B" w14:textId="77777777" w:rsidR="00BB2675" w:rsidRPr="00810BDD" w:rsidRDefault="000D3184" w:rsidP="0039626B">
          <w:pPr>
            <w:pStyle w:val="ParaBody"/>
          </w:pPr>
          <w:r w:rsidRPr="00810BDD">
            <w:t xml:space="preserve">The Professional Standards Dept (PSD) have been working with our own communications department and an external Communications Agency to identify cultural issues to tackle concerning behaviours.  </w:t>
          </w:r>
          <w:r w:rsidR="00BB2675" w:rsidRPr="00810BDD">
            <w:t xml:space="preserve">A </w:t>
          </w:r>
          <w:r w:rsidRPr="00810BDD">
            <w:t xml:space="preserve">new Standards Campaign </w:t>
          </w:r>
          <w:r w:rsidR="00BB2675" w:rsidRPr="00810BDD">
            <w:t xml:space="preserve">designed </w:t>
          </w:r>
          <w:r w:rsidRPr="00810BDD">
            <w:t>to educate staff and officers to prevent behaviours that fall below what we expect and robustly address unacceptable conduct</w:t>
          </w:r>
          <w:r w:rsidR="00BB2675" w:rsidRPr="00810BDD">
            <w:t xml:space="preserve"> has been issued and a </w:t>
          </w:r>
          <w:r w:rsidRPr="00810BDD">
            <w:t xml:space="preserve">Single Points of Contact </w:t>
          </w:r>
          <w:r w:rsidR="00BB2675" w:rsidRPr="00810BDD">
            <w:t xml:space="preserve">from within PSD </w:t>
          </w:r>
          <w:r w:rsidRPr="00810BDD">
            <w:t xml:space="preserve">to each of the stations across the force </w:t>
          </w:r>
          <w:r w:rsidR="00BB2675" w:rsidRPr="00810BDD">
            <w:t xml:space="preserve">has continued in order </w:t>
          </w:r>
          <w:r w:rsidRPr="00810BDD">
            <w:t xml:space="preserve">to break down barriers and myths in relation to PSD to promote confidence in reporting and identifying patterns of unacceptable behaviours to ensure early intervention.  </w:t>
          </w:r>
        </w:p>
        <w:p w14:paraId="77A4FC28" w14:textId="41B1FD73" w:rsidR="00964F9F" w:rsidRPr="00810BDD" w:rsidRDefault="00964F9F" w:rsidP="0039626B">
          <w:pPr>
            <w:pStyle w:val="ParaBody"/>
          </w:pPr>
          <w:r w:rsidRPr="00810BDD">
            <w:t xml:space="preserve">A number of local policies and procedures are in place which relate to managing integrity of police officers and staff in Northamptonshire to which all individuals are required to adhere.  These include: </w:t>
          </w:r>
        </w:p>
        <w:p w14:paraId="44A45084" w14:textId="5D7E1B99" w:rsidR="0063285A" w:rsidRPr="00810BDD" w:rsidRDefault="0063285A" w:rsidP="00FB43C6">
          <w:pPr>
            <w:pStyle w:val="BulletVA"/>
            <w:spacing w:after="0"/>
            <w:ind w:hanging="357"/>
          </w:pPr>
          <w:r w:rsidRPr="00810BDD">
            <w:t>ACPO Guidance on Business Interests</w:t>
          </w:r>
        </w:p>
        <w:p w14:paraId="6EB1A367" w14:textId="6D16EC0A" w:rsidR="0063285A" w:rsidRPr="00810BDD" w:rsidRDefault="0063285A" w:rsidP="00FB43C6">
          <w:pPr>
            <w:pStyle w:val="BulletVA"/>
            <w:spacing w:after="0"/>
            <w:ind w:hanging="357"/>
          </w:pPr>
          <w:r w:rsidRPr="00810BDD">
            <w:t>Business Interest Policy</w:t>
          </w:r>
        </w:p>
        <w:p w14:paraId="2FD6A340" w14:textId="52464831" w:rsidR="0063285A" w:rsidRPr="00810BDD" w:rsidRDefault="0063285A" w:rsidP="00FB43C6">
          <w:pPr>
            <w:pStyle w:val="BulletVA"/>
            <w:spacing w:after="0"/>
            <w:ind w:hanging="357"/>
          </w:pPr>
          <w:r w:rsidRPr="00810BDD">
            <w:t>Confidential Reporting Policy</w:t>
          </w:r>
        </w:p>
        <w:p w14:paraId="58419967" w14:textId="6D4C5DD5" w:rsidR="0063285A" w:rsidRPr="00810BDD" w:rsidRDefault="0063285A" w:rsidP="00FB43C6">
          <w:pPr>
            <w:pStyle w:val="BulletVA"/>
            <w:spacing w:after="0"/>
            <w:ind w:hanging="357"/>
          </w:pPr>
          <w:r w:rsidRPr="00810BDD">
            <w:t>Expenses &amp; Allowances Policy</w:t>
          </w:r>
        </w:p>
        <w:p w14:paraId="67A6E560" w14:textId="25B8B302" w:rsidR="0063285A" w:rsidRPr="00810BDD" w:rsidRDefault="0063285A" w:rsidP="00FB43C6">
          <w:pPr>
            <w:pStyle w:val="BulletVA"/>
            <w:spacing w:after="0"/>
            <w:ind w:hanging="357"/>
          </w:pPr>
          <w:r w:rsidRPr="00810BDD">
            <w:t>Fraud Investigation Policy</w:t>
          </w:r>
        </w:p>
        <w:p w14:paraId="08BA6F5E" w14:textId="39B82CAB" w:rsidR="0063285A" w:rsidRPr="00810BDD" w:rsidRDefault="0063285A" w:rsidP="00FB43C6">
          <w:pPr>
            <w:pStyle w:val="BulletVA"/>
            <w:spacing w:after="0"/>
            <w:ind w:hanging="357"/>
          </w:pPr>
          <w:r w:rsidRPr="00810BDD">
            <w:t>Gifts and Hospitality Policy &amp; Procedure</w:t>
          </w:r>
        </w:p>
        <w:p w14:paraId="734F144E" w14:textId="699666E6" w:rsidR="0063285A" w:rsidRPr="00810BDD" w:rsidRDefault="0063285A" w:rsidP="00FB43C6">
          <w:pPr>
            <w:pStyle w:val="BulletVA"/>
            <w:spacing w:after="0"/>
            <w:ind w:hanging="357"/>
          </w:pPr>
          <w:r w:rsidRPr="00810BDD">
            <w:t>Misconduct Outcomes Publications</w:t>
          </w:r>
        </w:p>
        <w:p w14:paraId="3BCAE627" w14:textId="49F66A09" w:rsidR="0063285A" w:rsidRPr="00810BDD" w:rsidRDefault="0063285A" w:rsidP="00FB43C6">
          <w:pPr>
            <w:pStyle w:val="BulletVA"/>
            <w:spacing w:after="0"/>
            <w:ind w:hanging="357"/>
          </w:pPr>
          <w:r w:rsidRPr="00810BDD">
            <w:t>Notifiable Associations Procedure</w:t>
          </w:r>
        </w:p>
        <w:p w14:paraId="71EC3CB5" w14:textId="0D4EA501" w:rsidR="0063285A" w:rsidRPr="00810BDD" w:rsidRDefault="0063285A" w:rsidP="00FB43C6">
          <w:pPr>
            <w:pStyle w:val="BulletVA"/>
            <w:spacing w:after="0"/>
            <w:ind w:hanging="357"/>
          </w:pPr>
          <w:r w:rsidRPr="00810BDD">
            <w:t>Overtime (Police Officers) Procedure</w:t>
          </w:r>
        </w:p>
        <w:p w14:paraId="0EE1E418" w14:textId="1D1CC0A7" w:rsidR="0063285A" w:rsidRPr="00810BDD" w:rsidRDefault="0063285A" w:rsidP="00FB43C6">
          <w:pPr>
            <w:pStyle w:val="BulletVA"/>
            <w:spacing w:after="0"/>
            <w:ind w:hanging="357"/>
          </w:pPr>
          <w:r w:rsidRPr="00810BDD">
            <w:t>Police Staff Misconduct Policy &amp; Procedure</w:t>
          </w:r>
        </w:p>
        <w:p w14:paraId="0AF81569" w14:textId="73177D5D" w:rsidR="0063285A" w:rsidRPr="00810BDD" w:rsidRDefault="0063285A" w:rsidP="00FB43C6">
          <w:pPr>
            <w:pStyle w:val="BulletVA"/>
            <w:spacing w:after="0"/>
            <w:ind w:hanging="357"/>
          </w:pPr>
          <w:r w:rsidRPr="00810BDD">
            <w:t>Procurement Card Policy</w:t>
          </w:r>
        </w:p>
        <w:p w14:paraId="6A5A0275" w14:textId="6731498D" w:rsidR="0063285A" w:rsidRPr="00810BDD" w:rsidRDefault="0063285A" w:rsidP="00FB43C6">
          <w:pPr>
            <w:pStyle w:val="BulletVA"/>
            <w:spacing w:after="0"/>
            <w:ind w:hanging="357"/>
          </w:pPr>
          <w:r w:rsidRPr="00810BDD">
            <w:t>Service Confidence Procedure</w:t>
          </w:r>
        </w:p>
        <w:p w14:paraId="1A1D2DE1" w14:textId="68DF8E4C" w:rsidR="0063285A" w:rsidRPr="00810BDD" w:rsidRDefault="0063285A" w:rsidP="00FB43C6">
          <w:pPr>
            <w:pStyle w:val="BulletVA"/>
            <w:spacing w:after="0"/>
            <w:ind w:hanging="357"/>
          </w:pPr>
          <w:r w:rsidRPr="00810BDD">
            <w:t>Social Media Policy</w:t>
          </w:r>
        </w:p>
        <w:p w14:paraId="6C75CF60" w14:textId="6362DEE9" w:rsidR="0063285A" w:rsidRPr="00810BDD" w:rsidRDefault="0063285A" w:rsidP="00FB43C6">
          <w:pPr>
            <w:pStyle w:val="BulletVA"/>
            <w:spacing w:after="0"/>
            <w:ind w:hanging="357"/>
          </w:pPr>
          <w:r w:rsidRPr="00810BDD">
            <w:t>Substance and Alcohol Misuse Policy</w:t>
          </w:r>
        </w:p>
        <w:p w14:paraId="7EA19061" w14:textId="630E80A9" w:rsidR="0063285A" w:rsidRPr="00810BDD" w:rsidRDefault="0063285A" w:rsidP="00FB43C6">
          <w:pPr>
            <w:pStyle w:val="BulletVA"/>
            <w:spacing w:after="0"/>
            <w:ind w:hanging="357"/>
          </w:pPr>
          <w:r w:rsidRPr="00810BDD">
            <w:t>Vetting Policy and Guidance</w:t>
          </w:r>
        </w:p>
        <w:p w14:paraId="0ABBC636" w14:textId="77777777" w:rsidR="0063285A" w:rsidRPr="00810BDD" w:rsidRDefault="0063285A" w:rsidP="00FB43C6">
          <w:pPr>
            <w:pStyle w:val="BulletVA"/>
            <w:spacing w:after="0"/>
            <w:ind w:hanging="357"/>
          </w:pPr>
          <w:r w:rsidRPr="00810BDD">
            <w:t xml:space="preserve">Whistleblowing Policy – supported by the Bad Apple reporting </w:t>
          </w:r>
          <w:proofErr w:type="gramStart"/>
          <w:r w:rsidRPr="00810BDD">
            <w:t>system</w:t>
          </w:r>
          <w:proofErr w:type="gramEnd"/>
        </w:p>
        <w:p w14:paraId="3A6CF62F" w14:textId="06AD2D42" w:rsidR="0063285A" w:rsidRDefault="0063285A" w:rsidP="00FB43C6">
          <w:pPr>
            <w:pStyle w:val="BulletVA"/>
            <w:spacing w:after="0"/>
            <w:ind w:hanging="357"/>
          </w:pPr>
          <w:r w:rsidRPr="00810BDD">
            <w:t>Your Personal Finances Policy</w:t>
          </w:r>
        </w:p>
        <w:p w14:paraId="2C0416DF" w14:textId="77777777" w:rsidR="000752CD" w:rsidRPr="00810BDD" w:rsidRDefault="000752CD" w:rsidP="000752CD">
          <w:pPr>
            <w:pStyle w:val="BulletVA"/>
            <w:numPr>
              <w:ilvl w:val="0"/>
              <w:numId w:val="0"/>
            </w:numPr>
            <w:spacing w:after="0"/>
            <w:ind w:left="1276"/>
          </w:pPr>
        </w:p>
        <w:p w14:paraId="408052AC" w14:textId="7A7D5950" w:rsidR="00964F9F" w:rsidRPr="00810BDD" w:rsidRDefault="00964F9F" w:rsidP="0039626B">
          <w:pPr>
            <w:pStyle w:val="ParaBody"/>
          </w:pPr>
          <w:r w:rsidRPr="00810BDD">
            <w:t>All policies, procedures and guidance are available to staff on the internal website</w:t>
          </w:r>
          <w:r w:rsidR="0063285A" w:rsidRPr="00810BDD">
            <w:t xml:space="preserve"> and subject to regular review points.</w:t>
          </w:r>
        </w:p>
        <w:p w14:paraId="35D85590" w14:textId="4EA051DC" w:rsidR="00876253" w:rsidRPr="00810BDD" w:rsidRDefault="00876253" w:rsidP="0039626B">
          <w:pPr>
            <w:pStyle w:val="ParaBody"/>
          </w:pPr>
          <w:r w:rsidRPr="00810BDD">
            <w:t xml:space="preserve">The Force </w:t>
          </w:r>
          <w:r w:rsidR="001644A2" w:rsidRPr="00810BDD">
            <w:t>employs</w:t>
          </w:r>
          <w:r w:rsidRPr="00810BDD">
            <w:t xml:space="preserve"> a </w:t>
          </w:r>
          <w:r w:rsidR="000D3184" w:rsidRPr="00810BDD">
            <w:t>Corruption</w:t>
          </w:r>
          <w:r w:rsidRPr="00810BDD">
            <w:t xml:space="preserve"> Prevention Officer to work with internal stakeholders and external partners to improve preventative measures.  This has included implementing Integrity Health Checks for all staff and officers that covers a number of areas including business interests, notifiable associations and financial status.  The purpose of this is to reduce organisational vulnerability and enhance personal welfare.  The Professional Standards Dept works with HR </w:t>
          </w:r>
          <w:r w:rsidR="001005B2" w:rsidRPr="00810BDD">
            <w:t xml:space="preserve">to ensure </w:t>
          </w:r>
          <w:r w:rsidRPr="00810BDD">
            <w:t>this is now included in PDRs to manage and monitor.</w:t>
          </w:r>
        </w:p>
        <w:p w14:paraId="7EF18E47" w14:textId="4B35D132" w:rsidR="00BB2675" w:rsidRPr="00810BDD" w:rsidRDefault="00BB2675" w:rsidP="0039626B">
          <w:pPr>
            <w:pStyle w:val="ParaBody"/>
          </w:pPr>
          <w:r w:rsidRPr="00810BDD">
            <w:t xml:space="preserve">Professional Standards and Finance now also discuss matters of concern, including, pay, expenses, overtime and any cases of </w:t>
          </w:r>
          <w:r w:rsidR="0039626B" w:rsidRPr="00810BDD">
            <w:t>f</w:t>
          </w:r>
          <w:r w:rsidRPr="00810BDD">
            <w:t xml:space="preserve">raud to ensure that all patterns and concerns are identified and addressed as appropriate. During this review period and up to the issuing of this report, there were no matters of </w:t>
          </w:r>
          <w:r w:rsidR="0039626B" w:rsidRPr="00810BDD">
            <w:t>f</w:t>
          </w:r>
          <w:r w:rsidRPr="00810BDD">
            <w:t>raud relating to expenditure or income of Northamptonshire Police’s finance that either party were aware of or had begun disciplinar</w:t>
          </w:r>
          <w:r w:rsidR="00CF0598" w:rsidRPr="00810BDD">
            <w:t>y proceedings around</w:t>
          </w:r>
          <w:r w:rsidRPr="00810BDD">
            <w:t>.</w:t>
          </w:r>
        </w:p>
        <w:p w14:paraId="2C0ABFCD" w14:textId="77777777" w:rsidR="00B34FDD" w:rsidRPr="00810BDD" w:rsidRDefault="00CF0598" w:rsidP="0039626B">
          <w:pPr>
            <w:pStyle w:val="ParaBody"/>
          </w:pPr>
          <w:r w:rsidRPr="00810BDD">
            <w:t>Furthermore, s</w:t>
          </w:r>
          <w:r w:rsidR="00964F9F" w:rsidRPr="00810BDD">
            <w:t xml:space="preserve">upporting the Confidential Reporting Policy is </w:t>
          </w:r>
          <w:r w:rsidR="00AF5CE0" w:rsidRPr="00810BDD">
            <w:t xml:space="preserve">a </w:t>
          </w:r>
          <w:r w:rsidR="00DF1C60" w:rsidRPr="00810BDD">
            <w:t>an ‘</w:t>
          </w:r>
          <w:r w:rsidR="00843A85" w:rsidRPr="00810BDD">
            <w:t>Integrity’ app</w:t>
          </w:r>
          <w:r w:rsidR="00AF5CE0" w:rsidRPr="00810BDD">
            <w:t xml:space="preserve"> to </w:t>
          </w:r>
          <w:r w:rsidR="00964F9F" w:rsidRPr="00810BDD">
            <w:t>allow concerns</w:t>
          </w:r>
          <w:r w:rsidR="003B1D60" w:rsidRPr="00810BDD">
            <w:t>, corruption</w:t>
          </w:r>
          <w:r w:rsidR="00B34FDD" w:rsidRPr="00810BDD">
            <w:t xml:space="preserve">, </w:t>
          </w:r>
          <w:proofErr w:type="gramStart"/>
          <w:r w:rsidR="00B34FDD" w:rsidRPr="00810BDD">
            <w:t>misconduct</w:t>
          </w:r>
          <w:proofErr w:type="gramEnd"/>
          <w:r w:rsidR="00B34FDD" w:rsidRPr="00810BDD">
            <w:t xml:space="preserve"> and poor behaviours</w:t>
          </w:r>
          <w:r w:rsidR="00964F9F" w:rsidRPr="00810BDD">
            <w:t xml:space="preserve"> to be reported.</w:t>
          </w:r>
          <w:r w:rsidR="000D3184" w:rsidRPr="00810BDD">
            <w:t xml:space="preserve">  </w:t>
          </w:r>
        </w:p>
        <w:p w14:paraId="45568ADD" w14:textId="69F30B70" w:rsidR="00964F9F" w:rsidRPr="00810BDD" w:rsidRDefault="000D3184" w:rsidP="000D0183">
          <w:pPr>
            <w:pStyle w:val="ParaBody"/>
            <w:numPr>
              <w:ilvl w:val="0"/>
              <w:numId w:val="0"/>
            </w:numPr>
            <w:ind w:left="993"/>
          </w:pPr>
          <w:r w:rsidRPr="00810BDD">
            <w:t>In the last 12 months there has been no report linked to fraud or misuse of public funds, and no corruption identified.</w:t>
          </w:r>
        </w:p>
        <w:p w14:paraId="6964B250" w14:textId="1851E0D0" w:rsidR="000D0183" w:rsidRPr="00810BDD" w:rsidRDefault="000D0183" w:rsidP="000D0183">
          <w:pPr>
            <w:pStyle w:val="ParaBody"/>
            <w:numPr>
              <w:ilvl w:val="0"/>
              <w:numId w:val="0"/>
            </w:numPr>
            <w:ind w:left="993"/>
          </w:pPr>
          <w:r w:rsidRPr="00810BDD">
            <w:t xml:space="preserve">The app has been used to flag </w:t>
          </w:r>
          <w:r w:rsidR="0046575C" w:rsidRPr="00810BDD">
            <w:t>varying levels of misconduct and suspected corruption, with cases being managed by both Professional Standards and HR.</w:t>
          </w:r>
        </w:p>
        <w:p w14:paraId="440B2125" w14:textId="54A9DA6B" w:rsidR="00851950" w:rsidRDefault="000D3184" w:rsidP="0039626B">
          <w:pPr>
            <w:pStyle w:val="ParaBody"/>
          </w:pPr>
          <w:r w:rsidRPr="00810BDD">
            <w:t>Following the Op Admiral review (see below), the force is seeking to continually improve mechanisms for anonymised reporting and make best use of data that the</w:t>
          </w:r>
          <w:r w:rsidR="0023287B" w:rsidRPr="00810BDD">
            <w:t>se systems gather</w:t>
          </w:r>
          <w:r w:rsidRPr="00810BDD">
            <w:t>.</w:t>
          </w:r>
        </w:p>
        <w:p w14:paraId="54F7E8D8" w14:textId="77777777" w:rsidR="000752CD" w:rsidRDefault="000752CD" w:rsidP="000752CD">
          <w:pPr>
            <w:pStyle w:val="ParaBody"/>
            <w:numPr>
              <w:ilvl w:val="0"/>
              <w:numId w:val="0"/>
            </w:numPr>
            <w:ind w:left="993"/>
          </w:pPr>
        </w:p>
        <w:p w14:paraId="054D4DAD" w14:textId="77777777" w:rsidR="000752CD" w:rsidRPr="00810BDD" w:rsidRDefault="000752CD" w:rsidP="000752CD">
          <w:pPr>
            <w:pStyle w:val="ParaBody"/>
            <w:numPr>
              <w:ilvl w:val="0"/>
              <w:numId w:val="0"/>
            </w:numPr>
            <w:ind w:left="993"/>
          </w:pPr>
        </w:p>
        <w:p w14:paraId="2A1E7F0B" w14:textId="1042CB4A" w:rsidR="00482352" w:rsidRPr="00810BDD" w:rsidRDefault="00482352" w:rsidP="00482352">
          <w:pPr>
            <w:pStyle w:val="ParaHeading"/>
          </w:pPr>
          <w:r w:rsidRPr="00810BDD">
            <w:t>Response to National events</w:t>
          </w:r>
        </w:p>
        <w:p w14:paraId="67104554" w14:textId="08415EC9" w:rsidR="00482352" w:rsidRPr="00810BDD" w:rsidRDefault="00CF0598" w:rsidP="0039626B">
          <w:pPr>
            <w:pStyle w:val="ParaBody"/>
          </w:pPr>
          <w:r w:rsidRPr="00810BDD">
            <w:t xml:space="preserve">The outcomes of the </w:t>
          </w:r>
          <w:r w:rsidR="00482352" w:rsidRPr="00810BDD">
            <w:t xml:space="preserve">Baroness Louise Casey </w:t>
          </w:r>
          <w:r w:rsidRPr="00810BDD">
            <w:t xml:space="preserve">independent review into </w:t>
          </w:r>
          <w:r w:rsidR="00482352" w:rsidRPr="00810BDD">
            <w:t>of our culture and standards of behaviour</w:t>
          </w:r>
          <w:r w:rsidRPr="00810BDD">
            <w:t xml:space="preserve"> of the Metropolitan police were accepted and continue to be assessed and implemented across the Policing service as a country. </w:t>
          </w:r>
        </w:p>
        <w:p w14:paraId="43FE5B7B" w14:textId="77777777" w:rsidR="00440A2F" w:rsidRPr="00810BDD" w:rsidRDefault="00CF0598" w:rsidP="0039626B">
          <w:pPr>
            <w:pStyle w:val="ParaBody"/>
            <w:numPr>
              <w:ilvl w:val="0"/>
              <w:numId w:val="0"/>
            </w:numPr>
            <w:ind w:left="993"/>
          </w:pPr>
          <w:r w:rsidRPr="00810BDD">
            <w:t xml:space="preserve">The report has given rise to reviews into </w:t>
          </w:r>
        </w:p>
        <w:p w14:paraId="3408F804" w14:textId="2205A9D1" w:rsidR="00CF0598" w:rsidRPr="00810BDD" w:rsidRDefault="00440A2F" w:rsidP="000752CD">
          <w:pPr>
            <w:pStyle w:val="ParaBody"/>
            <w:numPr>
              <w:ilvl w:val="0"/>
              <w:numId w:val="8"/>
            </w:numPr>
            <w:spacing w:after="0"/>
            <w:ind w:left="1570" w:hanging="357"/>
          </w:pPr>
          <w:r w:rsidRPr="00810BDD">
            <w:t>T</w:t>
          </w:r>
          <w:r w:rsidR="00CF0598" w:rsidRPr="00810BDD">
            <w:t xml:space="preserve">he ways and speed in which Policing bodies are able to dismiss Staff and Officers for </w:t>
          </w:r>
          <w:proofErr w:type="gramStart"/>
          <w:r w:rsidR="00CF0598" w:rsidRPr="00810BDD">
            <w:t>misconduct</w:t>
          </w:r>
          <w:r w:rsidRPr="00810BDD">
            <w:t>;</w:t>
          </w:r>
          <w:proofErr w:type="gramEnd"/>
        </w:p>
        <w:p w14:paraId="068B01D5" w14:textId="0A5C557F" w:rsidR="00440A2F" w:rsidRPr="00810BDD" w:rsidRDefault="00440A2F" w:rsidP="000752CD">
          <w:pPr>
            <w:pStyle w:val="ParaBody"/>
            <w:numPr>
              <w:ilvl w:val="0"/>
              <w:numId w:val="8"/>
            </w:numPr>
            <w:spacing w:after="0"/>
            <w:ind w:left="1570" w:hanging="357"/>
          </w:pPr>
          <w:r w:rsidRPr="00810BDD">
            <w:t xml:space="preserve">The speed at which reviews are </w:t>
          </w:r>
          <w:proofErr w:type="gramStart"/>
          <w:r w:rsidRPr="00810BDD">
            <w:t>completed</w:t>
          </w:r>
          <w:proofErr w:type="gramEnd"/>
          <w:r w:rsidRPr="00810BDD">
            <w:t xml:space="preserve"> </w:t>
          </w:r>
        </w:p>
        <w:p w14:paraId="3EDFCF77" w14:textId="77777777" w:rsidR="00440A2F" w:rsidRPr="00810BDD" w:rsidRDefault="00440A2F" w:rsidP="000752CD">
          <w:pPr>
            <w:pStyle w:val="ParaBody"/>
            <w:numPr>
              <w:ilvl w:val="0"/>
              <w:numId w:val="8"/>
            </w:numPr>
            <w:spacing w:after="0"/>
            <w:ind w:left="1570" w:hanging="357"/>
          </w:pPr>
          <w:r w:rsidRPr="00810BDD">
            <w:t>Patterns of behaviour</w:t>
          </w:r>
        </w:p>
        <w:p w14:paraId="62799F25" w14:textId="1E8C1B24" w:rsidR="00440A2F" w:rsidRDefault="00440A2F" w:rsidP="000752CD">
          <w:pPr>
            <w:pStyle w:val="ParaBody"/>
            <w:numPr>
              <w:ilvl w:val="0"/>
              <w:numId w:val="8"/>
            </w:numPr>
            <w:spacing w:after="0"/>
            <w:ind w:left="1570" w:hanging="357"/>
          </w:pPr>
          <w:r w:rsidRPr="00810BDD">
            <w:t>Inconsistent use of the misconduct procedure</w:t>
          </w:r>
        </w:p>
        <w:p w14:paraId="6C8DC016" w14:textId="77777777" w:rsidR="000752CD" w:rsidRPr="00810BDD" w:rsidRDefault="000752CD" w:rsidP="000752CD">
          <w:pPr>
            <w:pStyle w:val="ParaBody"/>
            <w:numPr>
              <w:ilvl w:val="0"/>
              <w:numId w:val="0"/>
            </w:numPr>
            <w:spacing w:after="0"/>
            <w:ind w:left="1213"/>
          </w:pPr>
        </w:p>
        <w:p w14:paraId="1CA7951C" w14:textId="6FA16D05" w:rsidR="00482352" w:rsidRPr="00810BDD" w:rsidRDefault="00440A2F" w:rsidP="0039626B">
          <w:pPr>
            <w:pStyle w:val="ParaBody"/>
          </w:pPr>
          <w:r w:rsidRPr="00810BDD">
            <w:t xml:space="preserve">Within Northamptonshire Police </w:t>
          </w:r>
          <w:r w:rsidR="00E028DD" w:rsidRPr="00810BDD">
            <w:t xml:space="preserve">Op Admiral </w:t>
          </w:r>
          <w:r w:rsidR="0023287B" w:rsidRPr="00810BDD">
            <w:t>was</w:t>
          </w:r>
          <w:r w:rsidR="00482352" w:rsidRPr="00810BDD">
            <w:t xml:space="preserve"> </w:t>
          </w:r>
          <w:r w:rsidR="00CF0598" w:rsidRPr="00810BDD">
            <w:t xml:space="preserve">initiated and the first evaluation of the requirements was completed </w:t>
          </w:r>
          <w:proofErr w:type="gramStart"/>
          <w:r w:rsidR="00CF0598" w:rsidRPr="00810BDD">
            <w:t xml:space="preserve">in order </w:t>
          </w:r>
          <w:r w:rsidR="00482352" w:rsidRPr="00810BDD">
            <w:t>to</w:t>
          </w:r>
          <w:proofErr w:type="gramEnd"/>
          <w:r w:rsidR="00482352" w:rsidRPr="00810BDD">
            <w:t xml:space="preserve"> ensure the right safeguarding measures are in place and the very highest professional standards are upheld by </w:t>
          </w:r>
          <w:r w:rsidRPr="00810BDD">
            <w:t xml:space="preserve">all serving </w:t>
          </w:r>
          <w:r w:rsidR="00482352" w:rsidRPr="00810BDD">
            <w:t>officers and staff.</w:t>
          </w:r>
        </w:p>
        <w:p w14:paraId="045FAF83" w14:textId="2F7A5159" w:rsidR="00CF0598" w:rsidRPr="00810BDD" w:rsidRDefault="00CF0598" w:rsidP="0039626B">
          <w:pPr>
            <w:pStyle w:val="ParaBody"/>
            <w:numPr>
              <w:ilvl w:val="0"/>
              <w:numId w:val="0"/>
            </w:numPr>
            <w:ind w:left="993"/>
          </w:pPr>
          <w:r w:rsidRPr="00810BDD">
            <w:t>As a result of this review, vetting standards and staff have been raised in order to ensure that more robust challenging and standards are assessed before and following recruitment.</w:t>
          </w:r>
        </w:p>
        <w:p w14:paraId="15453A01" w14:textId="408B5CE8" w:rsidR="0023287B" w:rsidRPr="00810BDD" w:rsidRDefault="00CF0598" w:rsidP="0039626B">
          <w:pPr>
            <w:pStyle w:val="ParaBody"/>
          </w:pPr>
          <w:r w:rsidRPr="00810BDD">
            <w:t xml:space="preserve">Op Admiral continues to </w:t>
          </w:r>
          <w:r w:rsidR="0023287B" w:rsidRPr="00810BDD">
            <w:t xml:space="preserve">review all conduct and crime investigations into staff </w:t>
          </w:r>
          <w:r w:rsidRPr="00810BDD">
            <w:t>and officers to ensure that patterns of behaviours are robustly and consistently identified and acted upon</w:t>
          </w:r>
          <w:r w:rsidR="0023287B" w:rsidRPr="00810BDD">
            <w:t xml:space="preserve">. </w:t>
          </w:r>
        </w:p>
        <w:p w14:paraId="241A23F1" w14:textId="4611004C" w:rsidR="00964F9F" w:rsidRPr="00810BDD" w:rsidRDefault="00964F9F" w:rsidP="0023287B">
          <w:pPr>
            <w:pStyle w:val="ParaHeading"/>
          </w:pPr>
          <w:r w:rsidRPr="00810BDD">
            <w:t>Governance and Controls</w:t>
          </w:r>
        </w:p>
        <w:p w14:paraId="19E19E5C" w14:textId="77777777" w:rsidR="00964F9F" w:rsidRPr="00810BDD" w:rsidRDefault="00964F9F" w:rsidP="0039626B">
          <w:pPr>
            <w:pStyle w:val="ParaBody"/>
          </w:pPr>
          <w:r w:rsidRPr="00810BDD">
            <w:t>The Corporate Governance Framework clarifies the following:</w:t>
          </w:r>
        </w:p>
        <w:p w14:paraId="7F84DFAC" w14:textId="77777777" w:rsidR="00964F9F" w:rsidRPr="00810BDD" w:rsidRDefault="00964F9F" w:rsidP="00964F9F">
          <w:pPr>
            <w:pStyle w:val="Heading2"/>
            <w:numPr>
              <w:ilvl w:val="0"/>
              <w:numId w:val="0"/>
            </w:numPr>
            <w:rPr>
              <w:rFonts w:asciiTheme="minorHAnsi" w:hAnsiTheme="minorHAnsi" w:cstheme="minorHAnsi"/>
              <w:sz w:val="24"/>
              <w:szCs w:val="24"/>
            </w:rPr>
          </w:pPr>
          <w:bookmarkStart w:id="2" w:name="_Toc80830271"/>
          <w:r w:rsidRPr="00810BDD">
            <w:rPr>
              <w:rFonts w:asciiTheme="minorHAnsi" w:hAnsiTheme="minorHAnsi" w:cstheme="minorHAnsi"/>
              <w:sz w:val="24"/>
              <w:szCs w:val="24"/>
            </w:rPr>
            <w:t>“C4 PREVEN</w:t>
          </w:r>
          <w:r w:rsidRPr="00810BDD">
            <w:rPr>
              <w:rFonts w:asciiTheme="minorHAnsi" w:hAnsiTheme="minorHAnsi" w:cstheme="minorHAnsi"/>
              <w:spacing w:val="-1"/>
              <w:sz w:val="24"/>
              <w:szCs w:val="24"/>
            </w:rPr>
            <w:t>T</w:t>
          </w:r>
          <w:r w:rsidRPr="00810BDD">
            <w:rPr>
              <w:rFonts w:asciiTheme="minorHAnsi" w:hAnsiTheme="minorHAnsi" w:cstheme="minorHAnsi"/>
              <w:sz w:val="24"/>
              <w:szCs w:val="24"/>
            </w:rPr>
            <w:t>ING F</w:t>
          </w:r>
          <w:r w:rsidRPr="00810BDD">
            <w:rPr>
              <w:rFonts w:asciiTheme="minorHAnsi" w:hAnsiTheme="minorHAnsi" w:cstheme="minorHAnsi"/>
              <w:spacing w:val="-4"/>
              <w:sz w:val="24"/>
              <w:szCs w:val="24"/>
            </w:rPr>
            <w:t>R</w:t>
          </w:r>
          <w:r w:rsidRPr="00810BDD">
            <w:rPr>
              <w:rFonts w:asciiTheme="minorHAnsi" w:hAnsiTheme="minorHAnsi" w:cstheme="minorHAnsi"/>
              <w:spacing w:val="-6"/>
              <w:sz w:val="24"/>
              <w:szCs w:val="24"/>
            </w:rPr>
            <w:t>A</w:t>
          </w:r>
          <w:r w:rsidRPr="00810BDD">
            <w:rPr>
              <w:rFonts w:asciiTheme="minorHAnsi" w:hAnsiTheme="minorHAnsi" w:cstheme="minorHAnsi"/>
              <w:spacing w:val="1"/>
              <w:sz w:val="24"/>
              <w:szCs w:val="24"/>
            </w:rPr>
            <w:t>U</w:t>
          </w:r>
          <w:r w:rsidRPr="00810BDD">
            <w:rPr>
              <w:rFonts w:asciiTheme="minorHAnsi" w:hAnsiTheme="minorHAnsi" w:cstheme="minorHAnsi"/>
              <w:sz w:val="24"/>
              <w:szCs w:val="24"/>
            </w:rPr>
            <w:t>D</w:t>
          </w:r>
          <w:r w:rsidRPr="00810BDD">
            <w:rPr>
              <w:rFonts w:asciiTheme="minorHAnsi" w:hAnsiTheme="minorHAnsi" w:cstheme="minorHAnsi"/>
              <w:spacing w:val="4"/>
              <w:sz w:val="24"/>
              <w:szCs w:val="24"/>
            </w:rPr>
            <w:t xml:space="preserve"> </w:t>
          </w:r>
          <w:r w:rsidRPr="00810BDD">
            <w:rPr>
              <w:rFonts w:asciiTheme="minorHAnsi" w:hAnsiTheme="minorHAnsi" w:cstheme="minorHAnsi"/>
              <w:spacing w:val="-6"/>
              <w:sz w:val="24"/>
              <w:szCs w:val="24"/>
            </w:rPr>
            <w:t>A</w:t>
          </w:r>
          <w:r w:rsidRPr="00810BDD">
            <w:rPr>
              <w:rFonts w:asciiTheme="minorHAnsi" w:hAnsiTheme="minorHAnsi" w:cstheme="minorHAnsi"/>
              <w:spacing w:val="1"/>
              <w:sz w:val="24"/>
              <w:szCs w:val="24"/>
            </w:rPr>
            <w:t>N</w:t>
          </w:r>
          <w:r w:rsidRPr="00810BDD">
            <w:rPr>
              <w:rFonts w:asciiTheme="minorHAnsi" w:hAnsiTheme="minorHAnsi" w:cstheme="minorHAnsi"/>
              <w:sz w:val="24"/>
              <w:szCs w:val="24"/>
            </w:rPr>
            <w:t>D COR</w:t>
          </w:r>
          <w:r w:rsidRPr="00810BDD">
            <w:rPr>
              <w:rFonts w:asciiTheme="minorHAnsi" w:hAnsiTheme="minorHAnsi" w:cstheme="minorHAnsi"/>
              <w:spacing w:val="1"/>
              <w:sz w:val="24"/>
              <w:szCs w:val="24"/>
            </w:rPr>
            <w:t>R</w:t>
          </w:r>
          <w:r w:rsidRPr="00810BDD">
            <w:rPr>
              <w:rFonts w:asciiTheme="minorHAnsi" w:hAnsiTheme="minorHAnsi" w:cstheme="minorHAnsi"/>
              <w:sz w:val="24"/>
              <w:szCs w:val="24"/>
            </w:rPr>
            <w:t>UPTION</w:t>
          </w:r>
          <w:bookmarkEnd w:id="2"/>
        </w:p>
        <w:p w14:paraId="2785C8CA" w14:textId="77777777" w:rsidR="00964F9F" w:rsidRPr="00810BDD" w:rsidRDefault="00964F9F" w:rsidP="00964F9F">
          <w:pPr>
            <w:rPr>
              <w:rFonts w:eastAsia="Arial" w:cstheme="minorHAnsi"/>
              <w:i/>
            </w:rPr>
          </w:pPr>
          <w:r w:rsidRPr="00810BDD">
            <w:rPr>
              <w:rFonts w:eastAsia="Arial" w:cstheme="minorHAnsi"/>
              <w:bCs/>
              <w:i/>
            </w:rPr>
            <w:t>O</w:t>
          </w:r>
          <w:r w:rsidRPr="00810BDD">
            <w:rPr>
              <w:rFonts w:eastAsia="Arial" w:cstheme="minorHAnsi"/>
              <w:bCs/>
              <w:i/>
              <w:spacing w:val="-4"/>
            </w:rPr>
            <w:t>v</w:t>
          </w:r>
          <w:r w:rsidRPr="00810BDD">
            <w:rPr>
              <w:rFonts w:eastAsia="Arial" w:cstheme="minorHAnsi"/>
              <w:bCs/>
              <w:i/>
            </w:rPr>
            <w:t>e</w:t>
          </w:r>
          <w:r w:rsidRPr="00810BDD">
            <w:rPr>
              <w:rFonts w:eastAsia="Arial" w:cstheme="minorHAnsi"/>
              <w:bCs/>
              <w:i/>
              <w:spacing w:val="2"/>
            </w:rPr>
            <w:t>r</w:t>
          </w:r>
          <w:r w:rsidRPr="00810BDD">
            <w:rPr>
              <w:rFonts w:eastAsia="Arial" w:cstheme="minorHAnsi"/>
              <w:bCs/>
              <w:i/>
              <w:spacing w:val="-4"/>
            </w:rPr>
            <w:t>v</w:t>
          </w:r>
          <w:r w:rsidRPr="00810BDD">
            <w:rPr>
              <w:rFonts w:eastAsia="Arial" w:cstheme="minorHAnsi"/>
              <w:bCs/>
              <w:i/>
            </w:rPr>
            <w:t>i</w:t>
          </w:r>
          <w:r w:rsidRPr="00810BDD">
            <w:rPr>
              <w:rFonts w:eastAsia="Arial" w:cstheme="minorHAnsi"/>
              <w:bCs/>
              <w:i/>
              <w:spacing w:val="1"/>
            </w:rPr>
            <w:t>e</w:t>
          </w:r>
          <w:r w:rsidRPr="00810BDD">
            <w:rPr>
              <w:rFonts w:eastAsia="Arial" w:cstheme="minorHAnsi"/>
              <w:bCs/>
              <w:i/>
            </w:rPr>
            <w:t>w</w:t>
          </w:r>
          <w:r w:rsidRPr="00810BDD">
            <w:rPr>
              <w:rFonts w:eastAsia="Arial" w:cstheme="minorHAnsi"/>
              <w:bCs/>
              <w:i/>
              <w:spacing w:val="3"/>
            </w:rPr>
            <w:t xml:space="preserve"> </w:t>
          </w:r>
          <w:r w:rsidRPr="00810BDD">
            <w:rPr>
              <w:rFonts w:eastAsia="Arial" w:cstheme="minorHAnsi"/>
              <w:bCs/>
              <w:i/>
            </w:rPr>
            <w:t>and C</w:t>
          </w:r>
          <w:r w:rsidRPr="00810BDD">
            <w:rPr>
              <w:rFonts w:eastAsia="Arial" w:cstheme="minorHAnsi"/>
              <w:bCs/>
              <w:i/>
              <w:spacing w:val="-1"/>
            </w:rPr>
            <w:t>o</w:t>
          </w:r>
          <w:r w:rsidRPr="00810BDD">
            <w:rPr>
              <w:rFonts w:eastAsia="Arial" w:cstheme="minorHAnsi"/>
              <w:bCs/>
              <w:i/>
            </w:rPr>
            <w:t>n</w:t>
          </w:r>
          <w:r w:rsidRPr="00810BDD">
            <w:rPr>
              <w:rFonts w:eastAsia="Arial" w:cstheme="minorHAnsi"/>
              <w:bCs/>
              <w:i/>
              <w:spacing w:val="-1"/>
            </w:rPr>
            <w:t>t</w:t>
          </w:r>
          <w:r w:rsidRPr="00810BDD">
            <w:rPr>
              <w:rFonts w:eastAsia="Arial" w:cstheme="minorHAnsi"/>
              <w:bCs/>
              <w:i/>
            </w:rPr>
            <w:t>rol</w:t>
          </w:r>
        </w:p>
        <w:p w14:paraId="5274B83C" w14:textId="77777777" w:rsidR="00964F9F" w:rsidRPr="00810BDD" w:rsidRDefault="00964F9F" w:rsidP="00964F9F">
          <w:pPr>
            <w:rPr>
              <w:rFonts w:cstheme="minorHAnsi"/>
              <w:spacing w:val="1"/>
            </w:rPr>
          </w:pPr>
        </w:p>
        <w:p w14:paraId="3CE243F4" w14:textId="6E37F158" w:rsidR="008D5A52" w:rsidRPr="00810BDD" w:rsidRDefault="008D5A52" w:rsidP="008D5A52">
          <w:pPr>
            <w:pStyle w:val="BodyText"/>
            <w:tabs>
              <w:tab w:val="left" w:pos="142"/>
            </w:tabs>
            <w:spacing w:line="275" w:lineRule="auto"/>
            <w:ind w:left="0" w:firstLine="0"/>
            <w:jc w:val="both"/>
            <w:rPr>
              <w:rFonts w:asciiTheme="minorHAnsi" w:hAnsiTheme="minorHAnsi" w:cstheme="minorHAnsi"/>
              <w:spacing w:val="-2"/>
            </w:rPr>
          </w:pPr>
          <w:r w:rsidRPr="00810BDD">
            <w:rPr>
              <w:rFonts w:asciiTheme="minorHAnsi" w:hAnsiTheme="minorHAnsi" w:cstheme="minorHAnsi"/>
              <w:spacing w:val="-2"/>
            </w:rPr>
            <w:t>The PFCC, the CFO and the CC will not tolerate fraud or corruption in the administration of their responsibilities, whether from inside or outside.</w:t>
          </w:r>
        </w:p>
        <w:p w14:paraId="185201FB" w14:textId="2A46705E" w:rsidR="008D5A52" w:rsidRPr="00810BDD" w:rsidRDefault="008D5A52" w:rsidP="008D5A52">
          <w:pPr>
            <w:pStyle w:val="BodyText"/>
            <w:tabs>
              <w:tab w:val="left" w:pos="142"/>
            </w:tabs>
            <w:spacing w:line="275" w:lineRule="auto"/>
            <w:ind w:left="0" w:firstLine="0"/>
            <w:jc w:val="both"/>
            <w:rPr>
              <w:rFonts w:asciiTheme="minorHAnsi" w:hAnsiTheme="minorHAnsi" w:cstheme="minorHAnsi"/>
              <w:spacing w:val="-2"/>
            </w:rPr>
          </w:pPr>
          <w:r w:rsidRPr="00810BDD">
            <w:rPr>
              <w:rFonts w:asciiTheme="minorHAnsi" w:hAnsiTheme="minorHAnsi" w:cstheme="minorHAnsi"/>
              <w:spacing w:val="-2"/>
            </w:rPr>
            <w:t>There is an expectation of propriety and accountability on officers, staff, volunteers and members at all levels to lead by example in ensuring adherence to legal requirements, rules, procedures and practices.</w:t>
          </w:r>
        </w:p>
        <w:p w14:paraId="3CC8CBC0" w14:textId="35B14A79" w:rsidR="008D5A52" w:rsidRPr="00810BDD" w:rsidRDefault="008D5A52" w:rsidP="008D5A52">
          <w:pPr>
            <w:pStyle w:val="BodyText"/>
            <w:tabs>
              <w:tab w:val="left" w:pos="142"/>
            </w:tabs>
            <w:spacing w:line="275" w:lineRule="auto"/>
            <w:ind w:left="0" w:firstLine="0"/>
            <w:jc w:val="both"/>
            <w:rPr>
              <w:rFonts w:asciiTheme="minorHAnsi" w:hAnsiTheme="minorHAnsi" w:cstheme="minorHAnsi"/>
              <w:spacing w:val="-2"/>
            </w:rPr>
          </w:pPr>
          <w:r w:rsidRPr="00810BDD">
            <w:rPr>
              <w:rFonts w:asciiTheme="minorHAnsi" w:hAnsiTheme="minorHAnsi" w:cstheme="minorHAnsi"/>
              <w:spacing w:val="-2"/>
            </w:rPr>
            <w:t>The PFCC, the CFO, and the CC also expect that individuals and organisations (e.g. suppliers, contractors, and service providers) with whom they come into contact will act towards the PFCC with integrity and without thought or actions involving fraud or corruption.</w:t>
          </w:r>
        </w:p>
        <w:p w14:paraId="5F828DCA" w14:textId="4AF68AF7" w:rsidR="00964F9F" w:rsidRPr="000752CD" w:rsidRDefault="00964F9F" w:rsidP="00964F9F">
          <w:pPr>
            <w:rPr>
              <w:rFonts w:cstheme="minorHAnsi"/>
              <w:sz w:val="19"/>
              <w:szCs w:val="19"/>
            </w:rPr>
          </w:pPr>
          <w:r w:rsidRPr="000752CD">
            <w:rPr>
              <w:rFonts w:cstheme="minorHAnsi"/>
              <w:spacing w:val="1"/>
              <w:sz w:val="19"/>
              <w:szCs w:val="19"/>
            </w:rPr>
            <w:t>T</w:t>
          </w:r>
          <w:r w:rsidRPr="000752CD">
            <w:rPr>
              <w:rFonts w:cstheme="minorHAnsi"/>
              <w:spacing w:val="-2"/>
              <w:sz w:val="19"/>
              <w:szCs w:val="19"/>
            </w:rPr>
            <w:t>h</w:t>
          </w:r>
          <w:r w:rsidRPr="000752CD">
            <w:rPr>
              <w:rFonts w:cstheme="minorHAnsi"/>
              <w:sz w:val="19"/>
              <w:szCs w:val="19"/>
            </w:rPr>
            <w:t>e k</w:t>
          </w:r>
          <w:r w:rsidRPr="000752CD">
            <w:rPr>
              <w:rFonts w:cstheme="minorHAnsi"/>
              <w:spacing w:val="1"/>
              <w:sz w:val="19"/>
              <w:szCs w:val="19"/>
            </w:rPr>
            <w:t>e</w:t>
          </w:r>
          <w:r w:rsidRPr="000752CD">
            <w:rPr>
              <w:rFonts w:cstheme="minorHAnsi"/>
              <w:sz w:val="19"/>
              <w:szCs w:val="19"/>
            </w:rPr>
            <w:t>y</w:t>
          </w:r>
          <w:r w:rsidRPr="000752CD">
            <w:rPr>
              <w:rFonts w:cstheme="minorHAnsi"/>
              <w:spacing w:val="-3"/>
              <w:sz w:val="19"/>
              <w:szCs w:val="19"/>
            </w:rPr>
            <w:t xml:space="preserve"> </w:t>
          </w:r>
          <w:r w:rsidRPr="000752CD">
            <w:rPr>
              <w:rFonts w:cstheme="minorHAnsi"/>
              <w:sz w:val="19"/>
              <w:szCs w:val="19"/>
            </w:rPr>
            <w:t>c</w:t>
          </w:r>
          <w:r w:rsidRPr="000752CD">
            <w:rPr>
              <w:rFonts w:cstheme="minorHAnsi"/>
              <w:spacing w:val="1"/>
              <w:sz w:val="19"/>
              <w:szCs w:val="19"/>
            </w:rPr>
            <w:t>o</w:t>
          </w:r>
          <w:r w:rsidRPr="000752CD">
            <w:rPr>
              <w:rFonts w:cstheme="minorHAnsi"/>
              <w:sz w:val="19"/>
              <w:szCs w:val="19"/>
            </w:rPr>
            <w:t>nt</w:t>
          </w:r>
          <w:r w:rsidRPr="000752CD">
            <w:rPr>
              <w:rFonts w:cstheme="minorHAnsi"/>
              <w:spacing w:val="-3"/>
              <w:sz w:val="19"/>
              <w:szCs w:val="19"/>
            </w:rPr>
            <w:t>r</w:t>
          </w:r>
          <w:r w:rsidRPr="000752CD">
            <w:rPr>
              <w:rFonts w:cstheme="minorHAnsi"/>
              <w:sz w:val="19"/>
              <w:szCs w:val="19"/>
            </w:rPr>
            <w:t>ols re</w:t>
          </w:r>
          <w:r w:rsidRPr="000752CD">
            <w:rPr>
              <w:rFonts w:cstheme="minorHAnsi"/>
              <w:spacing w:val="-2"/>
              <w:sz w:val="19"/>
              <w:szCs w:val="19"/>
            </w:rPr>
            <w:t>g</w:t>
          </w:r>
          <w:r w:rsidRPr="000752CD">
            <w:rPr>
              <w:rFonts w:cstheme="minorHAnsi"/>
              <w:sz w:val="19"/>
              <w:szCs w:val="19"/>
            </w:rPr>
            <w:t>arding</w:t>
          </w:r>
          <w:r w:rsidRPr="000752CD">
            <w:rPr>
              <w:rFonts w:cstheme="minorHAnsi"/>
              <w:spacing w:val="-2"/>
              <w:sz w:val="19"/>
              <w:szCs w:val="19"/>
            </w:rPr>
            <w:t xml:space="preserve"> </w:t>
          </w:r>
          <w:r w:rsidRPr="000752CD">
            <w:rPr>
              <w:rFonts w:cstheme="minorHAnsi"/>
              <w:sz w:val="19"/>
              <w:szCs w:val="19"/>
            </w:rPr>
            <w:t>the</w:t>
          </w:r>
          <w:r w:rsidRPr="000752CD">
            <w:rPr>
              <w:rFonts w:cstheme="minorHAnsi"/>
              <w:spacing w:val="-2"/>
              <w:sz w:val="19"/>
              <w:szCs w:val="19"/>
            </w:rPr>
            <w:t xml:space="preserve"> </w:t>
          </w:r>
          <w:r w:rsidRPr="000752CD">
            <w:rPr>
              <w:rFonts w:cstheme="minorHAnsi"/>
              <w:sz w:val="19"/>
              <w:szCs w:val="19"/>
            </w:rPr>
            <w:t>pre</w:t>
          </w:r>
          <w:r w:rsidRPr="000752CD">
            <w:rPr>
              <w:rFonts w:cstheme="minorHAnsi"/>
              <w:spacing w:val="-3"/>
              <w:sz w:val="19"/>
              <w:szCs w:val="19"/>
            </w:rPr>
            <w:t>v</w:t>
          </w:r>
          <w:r w:rsidRPr="000752CD">
            <w:rPr>
              <w:rFonts w:cstheme="minorHAnsi"/>
              <w:sz w:val="19"/>
              <w:szCs w:val="19"/>
            </w:rPr>
            <w:t>ention</w:t>
          </w:r>
          <w:r w:rsidRPr="000752CD">
            <w:rPr>
              <w:rFonts w:cstheme="minorHAnsi"/>
              <w:spacing w:val="-2"/>
              <w:sz w:val="19"/>
              <w:szCs w:val="19"/>
            </w:rPr>
            <w:t xml:space="preserve"> </w:t>
          </w:r>
          <w:r w:rsidRPr="000752CD">
            <w:rPr>
              <w:rFonts w:cstheme="minorHAnsi"/>
              <w:spacing w:val="-1"/>
              <w:sz w:val="19"/>
              <w:szCs w:val="19"/>
            </w:rPr>
            <w:t>o</w:t>
          </w:r>
          <w:r w:rsidRPr="000752CD">
            <w:rPr>
              <w:rFonts w:cstheme="minorHAnsi"/>
              <w:sz w:val="19"/>
              <w:szCs w:val="19"/>
            </w:rPr>
            <w:t xml:space="preserve">f </w:t>
          </w:r>
          <w:r w:rsidRPr="000752CD">
            <w:rPr>
              <w:rFonts w:cstheme="minorHAnsi"/>
              <w:spacing w:val="-2"/>
              <w:sz w:val="19"/>
              <w:szCs w:val="19"/>
            </w:rPr>
            <w:t>f</w:t>
          </w:r>
          <w:r w:rsidRPr="000752CD">
            <w:rPr>
              <w:rFonts w:cstheme="minorHAnsi"/>
              <w:sz w:val="19"/>
              <w:szCs w:val="19"/>
            </w:rPr>
            <w:t>in</w:t>
          </w:r>
          <w:r w:rsidRPr="000752CD">
            <w:rPr>
              <w:rFonts w:cstheme="minorHAnsi"/>
              <w:spacing w:val="1"/>
              <w:sz w:val="19"/>
              <w:szCs w:val="19"/>
            </w:rPr>
            <w:t>a</w:t>
          </w:r>
          <w:r w:rsidRPr="000752CD">
            <w:rPr>
              <w:rFonts w:cstheme="minorHAnsi"/>
              <w:sz w:val="19"/>
              <w:szCs w:val="19"/>
            </w:rPr>
            <w:t>ncial i</w:t>
          </w:r>
          <w:r w:rsidRPr="000752CD">
            <w:rPr>
              <w:rFonts w:cstheme="minorHAnsi"/>
              <w:spacing w:val="-1"/>
              <w:sz w:val="19"/>
              <w:szCs w:val="19"/>
            </w:rPr>
            <w:t>r</w:t>
          </w:r>
          <w:r w:rsidRPr="000752CD">
            <w:rPr>
              <w:rFonts w:cstheme="minorHAnsi"/>
              <w:sz w:val="19"/>
              <w:szCs w:val="19"/>
            </w:rPr>
            <w:t>re</w:t>
          </w:r>
          <w:r w:rsidRPr="000752CD">
            <w:rPr>
              <w:rFonts w:cstheme="minorHAnsi"/>
              <w:spacing w:val="-2"/>
              <w:sz w:val="19"/>
              <w:szCs w:val="19"/>
            </w:rPr>
            <w:t>g</w:t>
          </w:r>
          <w:r w:rsidRPr="000752CD">
            <w:rPr>
              <w:rFonts w:cstheme="minorHAnsi"/>
              <w:sz w:val="19"/>
              <w:szCs w:val="19"/>
            </w:rPr>
            <w:t>ular</w:t>
          </w:r>
          <w:r w:rsidRPr="000752CD">
            <w:rPr>
              <w:rFonts w:cstheme="minorHAnsi"/>
              <w:spacing w:val="-1"/>
              <w:sz w:val="19"/>
              <w:szCs w:val="19"/>
            </w:rPr>
            <w:t>i</w:t>
          </w:r>
          <w:r w:rsidRPr="000752CD">
            <w:rPr>
              <w:rFonts w:cstheme="minorHAnsi"/>
              <w:sz w:val="19"/>
              <w:szCs w:val="19"/>
            </w:rPr>
            <w:t xml:space="preserve">ties </w:t>
          </w:r>
          <w:r w:rsidRPr="000752CD">
            <w:rPr>
              <w:rFonts w:cstheme="minorHAnsi"/>
              <w:spacing w:val="-1"/>
              <w:sz w:val="19"/>
              <w:szCs w:val="19"/>
            </w:rPr>
            <w:t>a</w:t>
          </w:r>
          <w:r w:rsidRPr="000752CD">
            <w:rPr>
              <w:rFonts w:cstheme="minorHAnsi"/>
              <w:sz w:val="19"/>
              <w:szCs w:val="19"/>
            </w:rPr>
            <w:t>re tha</w:t>
          </w:r>
          <w:r w:rsidRPr="000752CD">
            <w:rPr>
              <w:rFonts w:cstheme="minorHAnsi"/>
              <w:spacing w:val="-2"/>
              <w:sz w:val="19"/>
              <w:szCs w:val="19"/>
            </w:rPr>
            <w:t>t</w:t>
          </w:r>
          <w:r w:rsidRPr="000752CD">
            <w:rPr>
              <w:rFonts w:cstheme="minorHAnsi"/>
              <w:sz w:val="19"/>
              <w:szCs w:val="19"/>
            </w:rPr>
            <w:t>:</w:t>
          </w:r>
        </w:p>
        <w:p w14:paraId="2E866D5A" w14:textId="77777777" w:rsidR="00964F9F" w:rsidRPr="000752CD" w:rsidRDefault="00964F9F" w:rsidP="00964F9F">
          <w:pPr>
            <w:rPr>
              <w:rFonts w:cstheme="minorHAnsi"/>
              <w:sz w:val="19"/>
              <w:szCs w:val="19"/>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964F9F" w:rsidRPr="000752CD" w14:paraId="75898BCB" w14:textId="77777777" w:rsidTr="00855E2E">
            <w:trPr>
              <w:trHeight w:val="203"/>
            </w:trPr>
            <w:tc>
              <w:tcPr>
                <w:tcW w:w="9639" w:type="dxa"/>
                <w:shd w:val="clear" w:color="000000" w:fill="D9D9D9"/>
                <w:vAlign w:val="center"/>
                <w:hideMark/>
              </w:tcPr>
              <w:p w14:paraId="761DEFE8" w14:textId="77777777" w:rsidR="00964F9F" w:rsidRPr="000752CD" w:rsidRDefault="00964F9F" w:rsidP="00855E2E">
                <w:pPr>
                  <w:jc w:val="center"/>
                  <w:rPr>
                    <w:rFonts w:eastAsia="Times New Roman" w:cstheme="minorHAnsi"/>
                    <w:b/>
                    <w:bCs/>
                    <w:color w:val="000000"/>
                    <w:sz w:val="19"/>
                    <w:szCs w:val="19"/>
                    <w:lang w:eastAsia="en-GB"/>
                  </w:rPr>
                </w:pPr>
                <w:r w:rsidRPr="000752CD">
                  <w:rPr>
                    <w:rFonts w:eastAsia="Times New Roman" w:cstheme="minorHAnsi"/>
                    <w:b/>
                    <w:bCs/>
                    <w:color w:val="000000"/>
                    <w:sz w:val="19"/>
                    <w:szCs w:val="19"/>
                    <w:lang w:eastAsia="en-GB"/>
                  </w:rPr>
                  <w:t>Key Controls: Preventing Fraud and Corruption</w:t>
                </w:r>
              </w:p>
            </w:tc>
          </w:tr>
          <w:tr w:rsidR="00964F9F" w:rsidRPr="000752CD" w14:paraId="7251623C" w14:textId="77777777" w:rsidTr="000752CD">
            <w:trPr>
              <w:trHeight w:val="266"/>
            </w:trPr>
            <w:tc>
              <w:tcPr>
                <w:tcW w:w="9639" w:type="dxa"/>
                <w:shd w:val="clear" w:color="000000" w:fill="DDEBF7"/>
              </w:tcPr>
              <w:p w14:paraId="38C4D5F8" w14:textId="77777777" w:rsidR="00964F9F" w:rsidRPr="000752CD" w:rsidRDefault="00964F9F" w:rsidP="00855E2E">
                <w:pPr>
                  <w:pStyle w:val="BodyText"/>
                  <w:tabs>
                    <w:tab w:val="left" w:pos="1533"/>
                  </w:tabs>
                  <w:ind w:left="37" w:firstLine="0"/>
                  <w:rPr>
                    <w:rFonts w:asciiTheme="minorHAnsi" w:hAnsiTheme="minorHAnsi" w:cstheme="minorHAnsi"/>
                    <w:sz w:val="19"/>
                    <w:szCs w:val="19"/>
                  </w:rPr>
                </w:pPr>
                <w:r w:rsidRPr="000752CD">
                  <w:rPr>
                    <w:rFonts w:asciiTheme="minorHAnsi" w:hAnsiTheme="minorHAnsi" w:cstheme="minorHAnsi"/>
                    <w:spacing w:val="1"/>
                    <w:sz w:val="19"/>
                    <w:szCs w:val="19"/>
                  </w:rPr>
                  <w:t>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 xml:space="preserve">ere is </w:t>
                </w:r>
                <w:r w:rsidRPr="000752CD">
                  <w:rPr>
                    <w:rFonts w:asciiTheme="minorHAnsi" w:hAnsiTheme="minorHAnsi" w:cstheme="minorHAnsi"/>
                    <w:spacing w:val="-2"/>
                    <w:sz w:val="19"/>
                    <w:szCs w:val="19"/>
                  </w:rPr>
                  <w:t>a</w:t>
                </w:r>
                <w:r w:rsidRPr="000752CD">
                  <w:rPr>
                    <w:rFonts w:asciiTheme="minorHAnsi" w:hAnsiTheme="minorHAnsi" w:cstheme="minorHAnsi"/>
                    <w:sz w:val="19"/>
                    <w:szCs w:val="19"/>
                  </w:rPr>
                  <w:t xml:space="preserve">n </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ffecti</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 xml:space="preserve">e </w:t>
                </w:r>
                <w:r w:rsidRPr="000752CD">
                  <w:rPr>
                    <w:rFonts w:asciiTheme="minorHAnsi" w:hAnsiTheme="minorHAnsi" w:cstheme="minorHAnsi"/>
                    <w:spacing w:val="-2"/>
                    <w:sz w:val="19"/>
                    <w:szCs w:val="19"/>
                  </w:rPr>
                  <w:t>s</w:t>
                </w:r>
                <w:r w:rsidRPr="000752CD">
                  <w:rPr>
                    <w:rFonts w:asciiTheme="minorHAnsi" w:hAnsiTheme="minorHAnsi" w:cstheme="minorHAnsi"/>
                    <w:spacing w:val="-3"/>
                    <w:sz w:val="19"/>
                    <w:szCs w:val="19"/>
                  </w:rPr>
                  <w:t>y</w:t>
                </w:r>
                <w:r w:rsidRPr="000752CD">
                  <w:rPr>
                    <w:rFonts w:asciiTheme="minorHAnsi" w:hAnsiTheme="minorHAnsi" w:cstheme="minorHAnsi"/>
                    <w:sz w:val="19"/>
                    <w:szCs w:val="19"/>
                  </w:rPr>
                  <w:t>st</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m</w:t>
                </w:r>
                <w:r w:rsidRPr="000752CD">
                  <w:rPr>
                    <w:rFonts w:asciiTheme="minorHAnsi" w:hAnsiTheme="minorHAnsi" w:cstheme="minorHAnsi"/>
                    <w:spacing w:val="1"/>
                    <w:sz w:val="19"/>
                    <w:szCs w:val="19"/>
                  </w:rPr>
                  <w:t xml:space="preserve">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f</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i</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t</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r</w:t>
                </w:r>
                <w:r w:rsidRPr="000752CD">
                  <w:rPr>
                    <w:rFonts w:asciiTheme="minorHAnsi" w:hAnsiTheme="minorHAnsi" w:cstheme="minorHAnsi"/>
                    <w:spacing w:val="-3"/>
                    <w:sz w:val="19"/>
                    <w:szCs w:val="19"/>
                  </w:rPr>
                  <w:t>n</w:t>
                </w:r>
                <w:r w:rsidRPr="000752CD">
                  <w:rPr>
                    <w:rFonts w:asciiTheme="minorHAnsi" w:hAnsiTheme="minorHAnsi" w:cstheme="minorHAnsi"/>
                    <w:sz w:val="19"/>
                    <w:szCs w:val="19"/>
                  </w:rPr>
                  <w:t>al cont</w:t>
                </w:r>
                <w:r w:rsidRPr="000752CD">
                  <w:rPr>
                    <w:rFonts w:asciiTheme="minorHAnsi" w:hAnsiTheme="minorHAnsi" w:cstheme="minorHAnsi"/>
                    <w:spacing w:val="-3"/>
                    <w:sz w:val="19"/>
                    <w:szCs w:val="19"/>
                  </w:rPr>
                  <w:t>r</w:t>
                </w:r>
                <w:r w:rsidRPr="000752CD">
                  <w:rPr>
                    <w:rFonts w:asciiTheme="minorHAnsi" w:hAnsiTheme="minorHAnsi" w:cstheme="minorHAnsi"/>
                    <w:sz w:val="19"/>
                    <w:szCs w:val="19"/>
                  </w:rPr>
                  <w:t>ol.</w:t>
                </w:r>
              </w:p>
            </w:tc>
          </w:tr>
          <w:tr w:rsidR="00964F9F" w:rsidRPr="000752CD" w14:paraId="26AB5B9D" w14:textId="77777777" w:rsidTr="000752CD">
            <w:trPr>
              <w:trHeight w:val="279"/>
            </w:trPr>
            <w:tc>
              <w:tcPr>
                <w:tcW w:w="9639" w:type="dxa"/>
                <w:shd w:val="clear" w:color="000000" w:fill="DDEBF7"/>
              </w:tcPr>
              <w:p w14:paraId="37327B27" w14:textId="77777777" w:rsidR="00964F9F" w:rsidRPr="000752CD" w:rsidRDefault="00964F9F" w:rsidP="00855E2E">
                <w:pPr>
                  <w:pStyle w:val="BodyText"/>
                  <w:tabs>
                    <w:tab w:val="left" w:pos="1540"/>
                  </w:tabs>
                  <w:spacing w:before="61" w:line="274" w:lineRule="exact"/>
                  <w:ind w:left="37" w:firstLine="0"/>
                  <w:rPr>
                    <w:rFonts w:asciiTheme="minorHAnsi" w:hAnsiTheme="minorHAnsi" w:cstheme="minorHAnsi"/>
                    <w:sz w:val="19"/>
                    <w:szCs w:val="19"/>
                  </w:rPr>
                </w:pPr>
                <w:r w:rsidRPr="000752CD">
                  <w:rPr>
                    <w:rFonts w:asciiTheme="minorHAnsi" w:hAnsiTheme="minorHAnsi" w:cstheme="minorHAnsi"/>
                    <w:spacing w:val="1"/>
                    <w:sz w:val="19"/>
                    <w:szCs w:val="19"/>
                  </w:rPr>
                  <w:t>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 xml:space="preserve">e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r</w:t>
                </w:r>
                <w:r w:rsidRPr="000752CD">
                  <w:rPr>
                    <w:rFonts w:asciiTheme="minorHAnsi" w:hAnsiTheme="minorHAnsi" w:cstheme="minorHAnsi"/>
                    <w:spacing w:val="-3"/>
                    <w:sz w:val="19"/>
                    <w:szCs w:val="19"/>
                  </w:rPr>
                  <w:t>g</w:t>
                </w:r>
                <w:r w:rsidRPr="000752CD">
                  <w:rPr>
                    <w:rFonts w:asciiTheme="minorHAnsi" w:hAnsiTheme="minorHAnsi" w:cstheme="minorHAnsi"/>
                    <w:sz w:val="19"/>
                    <w:szCs w:val="19"/>
                  </w:rPr>
                  <w:t>anisat</w:t>
                </w:r>
                <w:r w:rsidRPr="000752CD">
                  <w:rPr>
                    <w:rFonts w:asciiTheme="minorHAnsi" w:hAnsiTheme="minorHAnsi" w:cstheme="minorHAnsi"/>
                    <w:spacing w:val="-3"/>
                    <w:sz w:val="19"/>
                    <w:szCs w:val="19"/>
                  </w:rPr>
                  <w:t>i</w:t>
                </w:r>
                <w:r w:rsidRPr="000752CD">
                  <w:rPr>
                    <w:rFonts w:asciiTheme="minorHAnsi" w:hAnsiTheme="minorHAnsi" w:cstheme="minorHAnsi"/>
                    <w:sz w:val="19"/>
                    <w:szCs w:val="19"/>
                  </w:rPr>
                  <w:t>on</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has</w:t>
                </w:r>
                <w:r w:rsidRPr="000752CD">
                  <w:rPr>
                    <w:rFonts w:asciiTheme="minorHAnsi" w:hAnsiTheme="minorHAnsi" w:cstheme="minorHAnsi"/>
                    <w:spacing w:val="-2"/>
                    <w:sz w:val="19"/>
                    <w:szCs w:val="19"/>
                  </w:rPr>
                  <w:t xml:space="preserve"> a</w:t>
                </w:r>
                <w:r w:rsidRPr="000752CD">
                  <w:rPr>
                    <w:rFonts w:asciiTheme="minorHAnsi" w:hAnsiTheme="minorHAnsi" w:cstheme="minorHAnsi"/>
                    <w:sz w:val="19"/>
                    <w:szCs w:val="19"/>
                  </w:rPr>
                  <w:t xml:space="preserve">n </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ffecti</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 xml:space="preserve">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nt</w:t>
                </w:r>
                <w:r w:rsidRPr="000752CD">
                  <w:rPr>
                    <w:rFonts w:asciiTheme="minorHAnsi" w:hAnsiTheme="minorHAnsi" w:cstheme="minorHAnsi"/>
                    <w:spacing w:val="2"/>
                    <w:sz w:val="19"/>
                    <w:szCs w:val="19"/>
                  </w:rPr>
                  <w:t>i</w:t>
                </w:r>
                <w:r w:rsidRPr="000752CD">
                  <w:rPr>
                    <w:rFonts w:asciiTheme="minorHAnsi" w:hAnsiTheme="minorHAnsi" w:cstheme="minorHAnsi"/>
                    <w:spacing w:val="-4"/>
                    <w:sz w:val="19"/>
                    <w:szCs w:val="19"/>
                  </w:rPr>
                  <w:t>-</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ra</w:t>
                </w:r>
                <w:r w:rsidRPr="000752CD">
                  <w:rPr>
                    <w:rFonts w:asciiTheme="minorHAnsi" w:hAnsiTheme="minorHAnsi" w:cstheme="minorHAnsi"/>
                    <w:spacing w:val="-2"/>
                    <w:sz w:val="19"/>
                    <w:szCs w:val="19"/>
                  </w:rPr>
                  <w:t>u</w:t>
                </w:r>
                <w:r w:rsidRPr="000752CD">
                  <w:rPr>
                    <w:rFonts w:asciiTheme="minorHAnsi" w:hAnsiTheme="minorHAnsi" w:cstheme="minorHAnsi"/>
                    <w:sz w:val="19"/>
                    <w:szCs w:val="19"/>
                  </w:rPr>
                  <w:t xml:space="preserve">d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nd c</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r</w:t>
                </w:r>
                <w:r w:rsidRPr="000752CD">
                  <w:rPr>
                    <w:rFonts w:asciiTheme="minorHAnsi" w:hAnsiTheme="minorHAnsi" w:cstheme="minorHAnsi"/>
                    <w:spacing w:val="-2"/>
                    <w:sz w:val="19"/>
                    <w:szCs w:val="19"/>
                  </w:rPr>
                  <w:t>ru</w:t>
                </w:r>
                <w:r w:rsidRPr="000752CD">
                  <w:rPr>
                    <w:rFonts w:asciiTheme="minorHAnsi" w:hAnsiTheme="minorHAnsi" w:cstheme="minorHAnsi"/>
                    <w:sz w:val="19"/>
                    <w:szCs w:val="19"/>
                  </w:rPr>
                  <w:t>ption</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pol</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cy</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1"/>
                    <w:sz w:val="19"/>
                    <w:szCs w:val="19"/>
                  </w:rPr>
                  <w:t>a</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 xml:space="preserve">d </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ain</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ains</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a c</w:t>
                </w:r>
                <w:r w:rsidRPr="000752CD">
                  <w:rPr>
                    <w:rFonts w:asciiTheme="minorHAnsi" w:hAnsiTheme="minorHAnsi" w:cstheme="minorHAnsi"/>
                    <w:spacing w:val="1"/>
                    <w:sz w:val="19"/>
                    <w:szCs w:val="19"/>
                  </w:rPr>
                  <w:t>u</w:t>
                </w:r>
                <w:r w:rsidRPr="000752CD">
                  <w:rPr>
                    <w:rFonts w:asciiTheme="minorHAnsi" w:hAnsiTheme="minorHAnsi" w:cstheme="minorHAnsi"/>
                    <w:sz w:val="19"/>
                    <w:szCs w:val="19"/>
                  </w:rPr>
                  <w:t>l</w:t>
                </w:r>
                <w:r w:rsidRPr="000752CD">
                  <w:rPr>
                    <w:rFonts w:asciiTheme="minorHAnsi" w:hAnsiTheme="minorHAnsi" w:cstheme="minorHAnsi"/>
                    <w:spacing w:val="-3"/>
                    <w:sz w:val="19"/>
                    <w:szCs w:val="19"/>
                  </w:rPr>
                  <w:t>t</w:t>
                </w:r>
                <w:r w:rsidRPr="000752CD">
                  <w:rPr>
                    <w:rFonts w:asciiTheme="minorHAnsi" w:hAnsiTheme="minorHAnsi" w:cstheme="minorHAnsi"/>
                    <w:sz w:val="19"/>
                    <w:szCs w:val="19"/>
                  </w:rPr>
                  <w:t>ure t</w:t>
                </w:r>
                <w:r w:rsidRPr="000752CD">
                  <w:rPr>
                    <w:rFonts w:asciiTheme="minorHAnsi" w:hAnsiTheme="minorHAnsi" w:cstheme="minorHAnsi"/>
                    <w:spacing w:val="-2"/>
                    <w:sz w:val="19"/>
                    <w:szCs w:val="19"/>
                  </w:rPr>
                  <w:t>ha</w:t>
                </w:r>
                <w:r w:rsidRPr="000752CD">
                  <w:rPr>
                    <w:rFonts w:asciiTheme="minorHAnsi" w:hAnsiTheme="minorHAnsi" w:cstheme="minorHAnsi"/>
                    <w:sz w:val="19"/>
                    <w:szCs w:val="19"/>
                  </w:rPr>
                  <w:t xml:space="preserve">t </w:t>
                </w:r>
                <w:r w:rsidRPr="000752CD">
                  <w:rPr>
                    <w:rFonts w:asciiTheme="minorHAnsi" w:hAnsiTheme="minorHAnsi" w:cstheme="minorHAnsi"/>
                    <w:spacing w:val="-3"/>
                    <w:sz w:val="19"/>
                    <w:szCs w:val="19"/>
                  </w:rPr>
                  <w:t>w</w:t>
                </w:r>
                <w:r w:rsidRPr="000752CD">
                  <w:rPr>
                    <w:rFonts w:asciiTheme="minorHAnsi" w:hAnsiTheme="minorHAnsi" w:cstheme="minorHAnsi"/>
                    <w:sz w:val="19"/>
                    <w:szCs w:val="19"/>
                  </w:rPr>
                  <w:t>i</w:t>
                </w:r>
                <w:r w:rsidRPr="000752CD">
                  <w:rPr>
                    <w:rFonts w:asciiTheme="minorHAnsi" w:hAnsiTheme="minorHAnsi" w:cstheme="minorHAnsi"/>
                    <w:spacing w:val="-1"/>
                    <w:sz w:val="19"/>
                    <w:szCs w:val="19"/>
                  </w:rPr>
                  <w:t>l</w:t>
                </w:r>
                <w:r w:rsidRPr="000752CD">
                  <w:rPr>
                    <w:rFonts w:asciiTheme="minorHAnsi" w:hAnsiTheme="minorHAnsi" w:cstheme="minorHAnsi"/>
                    <w:sz w:val="19"/>
                    <w:szCs w:val="19"/>
                  </w:rPr>
                  <w:t>l not t</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lerate</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ra</w:t>
                </w:r>
                <w:r w:rsidRPr="000752CD">
                  <w:rPr>
                    <w:rFonts w:asciiTheme="minorHAnsi" w:hAnsiTheme="minorHAnsi" w:cstheme="minorHAnsi"/>
                    <w:spacing w:val="-2"/>
                    <w:sz w:val="19"/>
                    <w:szCs w:val="19"/>
                  </w:rPr>
                  <w:t>u</w:t>
                </w:r>
                <w:r w:rsidRPr="000752CD">
                  <w:rPr>
                    <w:rFonts w:asciiTheme="minorHAnsi" w:hAnsiTheme="minorHAnsi" w:cstheme="minorHAnsi"/>
                    <w:sz w:val="19"/>
                    <w:szCs w:val="19"/>
                  </w:rPr>
                  <w:t>d</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or cor</w:t>
                </w:r>
                <w:r w:rsidRPr="000752CD">
                  <w:rPr>
                    <w:rFonts w:asciiTheme="minorHAnsi" w:hAnsiTheme="minorHAnsi" w:cstheme="minorHAnsi"/>
                    <w:spacing w:val="-2"/>
                    <w:sz w:val="19"/>
                    <w:szCs w:val="19"/>
                  </w:rPr>
                  <w:t>r</w:t>
                </w:r>
                <w:r w:rsidRPr="000752CD">
                  <w:rPr>
                    <w:rFonts w:asciiTheme="minorHAnsi" w:hAnsiTheme="minorHAnsi" w:cstheme="minorHAnsi"/>
                    <w:sz w:val="19"/>
                    <w:szCs w:val="19"/>
                  </w:rPr>
                  <w:t>upti</w:t>
                </w:r>
                <w:r w:rsidRPr="000752CD">
                  <w:rPr>
                    <w:rFonts w:asciiTheme="minorHAnsi" w:hAnsiTheme="minorHAnsi" w:cstheme="minorHAnsi"/>
                    <w:spacing w:val="-2"/>
                    <w:sz w:val="19"/>
                    <w:szCs w:val="19"/>
                  </w:rPr>
                  <w:t>o</w:t>
                </w:r>
                <w:r w:rsidRPr="000752CD">
                  <w:rPr>
                    <w:rFonts w:asciiTheme="minorHAnsi" w:hAnsiTheme="minorHAnsi" w:cstheme="minorHAnsi"/>
                    <w:sz w:val="19"/>
                    <w:szCs w:val="19"/>
                  </w:rPr>
                  <w:t>n.</w:t>
                </w:r>
              </w:p>
            </w:tc>
          </w:tr>
          <w:tr w:rsidR="00964F9F" w:rsidRPr="000752CD" w14:paraId="1FB26952" w14:textId="77777777" w:rsidTr="00855E2E">
            <w:trPr>
              <w:trHeight w:val="281"/>
            </w:trPr>
            <w:tc>
              <w:tcPr>
                <w:tcW w:w="9639" w:type="dxa"/>
                <w:shd w:val="clear" w:color="000000" w:fill="DDEBF7"/>
              </w:tcPr>
              <w:p w14:paraId="16E664B6" w14:textId="77777777" w:rsidR="00964F9F" w:rsidRPr="000752CD" w:rsidRDefault="00964F9F" w:rsidP="00855E2E">
                <w:pPr>
                  <w:pStyle w:val="BodyText"/>
                  <w:tabs>
                    <w:tab w:val="left" w:pos="1540"/>
                  </w:tabs>
                  <w:spacing w:before="17" w:line="276" w:lineRule="exact"/>
                  <w:ind w:left="37" w:firstLine="0"/>
                  <w:rPr>
                    <w:rFonts w:asciiTheme="minorHAnsi" w:hAnsiTheme="minorHAnsi" w:cstheme="minorHAnsi"/>
                    <w:sz w:val="19"/>
                    <w:szCs w:val="19"/>
                  </w:rPr>
                </w:pPr>
                <w:r w:rsidRPr="000752CD">
                  <w:rPr>
                    <w:rFonts w:asciiTheme="minorHAnsi" w:hAnsiTheme="minorHAnsi" w:cstheme="minorHAnsi"/>
                    <w:sz w:val="19"/>
                    <w:szCs w:val="19"/>
                  </w:rPr>
                  <w:t>All</w:t>
                </w:r>
                <w:r w:rsidRPr="000752CD">
                  <w:rPr>
                    <w:rFonts w:asciiTheme="minorHAnsi" w:hAnsiTheme="minorHAnsi" w:cstheme="minorHAnsi"/>
                    <w:spacing w:val="-1"/>
                    <w:sz w:val="19"/>
                    <w:szCs w:val="19"/>
                  </w:rPr>
                  <w:t xml:space="preserve"> o</w:t>
                </w:r>
                <w:r w:rsidRPr="000752CD">
                  <w:rPr>
                    <w:rFonts w:asciiTheme="minorHAnsi" w:hAnsiTheme="minorHAnsi" w:cstheme="minorHAnsi"/>
                    <w:sz w:val="19"/>
                    <w:szCs w:val="19"/>
                  </w:rPr>
                  <w:t>f</w:t>
                </w:r>
                <w:r w:rsidRPr="000752CD">
                  <w:rPr>
                    <w:rFonts w:asciiTheme="minorHAnsi" w:hAnsiTheme="minorHAnsi" w:cstheme="minorHAnsi"/>
                    <w:spacing w:val="3"/>
                    <w:sz w:val="19"/>
                    <w:szCs w:val="19"/>
                  </w:rPr>
                  <w:t>f</w:t>
                </w:r>
                <w:r w:rsidRPr="000752CD">
                  <w:rPr>
                    <w:rFonts w:asciiTheme="minorHAnsi" w:hAnsiTheme="minorHAnsi" w:cstheme="minorHAnsi"/>
                    <w:sz w:val="19"/>
                    <w:szCs w:val="19"/>
                  </w:rPr>
                  <w:t>icers, s</w:t>
                </w:r>
                <w:r w:rsidRPr="000752CD">
                  <w:rPr>
                    <w:rFonts w:asciiTheme="minorHAnsi" w:hAnsiTheme="minorHAnsi" w:cstheme="minorHAnsi"/>
                    <w:spacing w:val="-2"/>
                    <w:sz w:val="19"/>
                    <w:szCs w:val="19"/>
                  </w:rPr>
                  <w:t>ta</w:t>
                </w:r>
                <w:r w:rsidRPr="000752CD">
                  <w:rPr>
                    <w:rFonts w:asciiTheme="minorHAnsi" w:hAnsiTheme="minorHAnsi" w:cstheme="minorHAnsi"/>
                    <w:sz w:val="19"/>
                    <w:szCs w:val="19"/>
                  </w:rPr>
                  <w:t>f</w:t>
                </w:r>
                <w:r w:rsidRPr="000752CD">
                  <w:rPr>
                    <w:rFonts w:asciiTheme="minorHAnsi" w:hAnsiTheme="minorHAnsi" w:cstheme="minorHAnsi"/>
                    <w:spacing w:val="3"/>
                    <w:sz w:val="19"/>
                    <w:szCs w:val="19"/>
                  </w:rPr>
                  <w:t>f</w:t>
                </w:r>
                <w:r w:rsidRPr="000752CD">
                  <w:rPr>
                    <w:rFonts w:asciiTheme="minorHAnsi" w:hAnsiTheme="minorHAnsi" w:cstheme="minorHAnsi"/>
                    <w:sz w:val="19"/>
                    <w:szCs w:val="19"/>
                  </w:rPr>
                  <w:t>,</w:t>
                </w:r>
                <w:r w:rsidRPr="000752CD">
                  <w:rPr>
                    <w:rFonts w:asciiTheme="minorHAnsi" w:hAnsiTheme="minorHAnsi" w:cstheme="minorHAnsi"/>
                    <w:spacing w:val="-2"/>
                    <w:sz w:val="19"/>
                    <w:szCs w:val="19"/>
                  </w:rPr>
                  <w:t xml:space="preserve"> </w:t>
                </w:r>
                <w:proofErr w:type="gramStart"/>
                <w:r w:rsidRPr="000752CD">
                  <w:rPr>
                    <w:rFonts w:asciiTheme="minorHAnsi" w:hAnsiTheme="minorHAnsi" w:cstheme="minorHAnsi"/>
                    <w:spacing w:val="-2"/>
                    <w:sz w:val="19"/>
                    <w:szCs w:val="19"/>
                  </w:rPr>
                  <w:t>v</w:t>
                </w:r>
                <w:r w:rsidRPr="000752CD">
                  <w:rPr>
                    <w:rFonts w:asciiTheme="minorHAnsi" w:hAnsiTheme="minorHAnsi" w:cstheme="minorHAnsi"/>
                    <w:sz w:val="19"/>
                    <w:szCs w:val="19"/>
                  </w:rPr>
                  <w:t>olu</w:t>
                </w:r>
                <w:r w:rsidRPr="000752CD">
                  <w:rPr>
                    <w:rFonts w:asciiTheme="minorHAnsi" w:hAnsiTheme="minorHAnsi" w:cstheme="minorHAnsi"/>
                    <w:spacing w:val="-1"/>
                    <w:sz w:val="19"/>
                    <w:szCs w:val="19"/>
                  </w:rPr>
                  <w:t>n</w:t>
                </w:r>
                <w:r w:rsidRPr="000752CD">
                  <w:rPr>
                    <w:rFonts w:asciiTheme="minorHAnsi" w:hAnsiTheme="minorHAnsi" w:cstheme="minorHAnsi"/>
                    <w:sz w:val="19"/>
                    <w:szCs w:val="19"/>
                  </w:rPr>
                  <w:t>t</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ers</w:t>
                </w:r>
                <w:proofErr w:type="gramEnd"/>
                <w:r w:rsidRPr="000752CD">
                  <w:rPr>
                    <w:rFonts w:asciiTheme="minorHAnsi" w:hAnsiTheme="minorHAnsi" w:cstheme="minorHAnsi"/>
                    <w:sz w:val="19"/>
                    <w:szCs w:val="19"/>
                  </w:rPr>
                  <w:t xml:space="preserve"> </w:t>
                </w:r>
                <w:r w:rsidRPr="000752CD">
                  <w:rPr>
                    <w:rFonts w:asciiTheme="minorHAnsi" w:hAnsiTheme="minorHAnsi" w:cstheme="minorHAnsi"/>
                    <w:spacing w:val="-2"/>
                    <w:sz w:val="19"/>
                    <w:szCs w:val="19"/>
                  </w:rPr>
                  <w:t>a</w:t>
                </w:r>
                <w:r w:rsidRPr="000752CD">
                  <w:rPr>
                    <w:rFonts w:asciiTheme="minorHAnsi" w:hAnsiTheme="minorHAnsi" w:cstheme="minorHAnsi"/>
                    <w:sz w:val="19"/>
                    <w:szCs w:val="19"/>
                  </w:rPr>
                  <w:t>nd</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m</w:t>
                </w:r>
                <w:r w:rsidRPr="000752CD">
                  <w:rPr>
                    <w:rFonts w:asciiTheme="minorHAnsi" w:hAnsiTheme="minorHAnsi" w:cstheme="minorHAnsi"/>
                    <w:spacing w:val="-2"/>
                    <w:sz w:val="19"/>
                    <w:szCs w:val="19"/>
                  </w:rPr>
                  <w:t>e</w:t>
                </w:r>
                <w:r w:rsidRPr="000752CD">
                  <w:rPr>
                    <w:rFonts w:asciiTheme="minorHAnsi" w:hAnsiTheme="minorHAnsi" w:cstheme="minorHAnsi"/>
                    <w:spacing w:val="1"/>
                    <w:sz w:val="19"/>
                    <w:szCs w:val="19"/>
                  </w:rPr>
                  <w:t>m</w:t>
                </w:r>
                <w:r w:rsidRPr="000752CD">
                  <w:rPr>
                    <w:rFonts w:asciiTheme="minorHAnsi" w:hAnsiTheme="minorHAnsi" w:cstheme="minorHAnsi"/>
                    <w:spacing w:val="-2"/>
                    <w:sz w:val="19"/>
                    <w:szCs w:val="19"/>
                  </w:rPr>
                  <w:t>b</w:t>
                </w:r>
                <w:r w:rsidRPr="000752CD">
                  <w:rPr>
                    <w:rFonts w:asciiTheme="minorHAnsi" w:hAnsiTheme="minorHAnsi" w:cstheme="minorHAnsi"/>
                    <w:sz w:val="19"/>
                    <w:szCs w:val="19"/>
                  </w:rPr>
                  <w:t xml:space="preserve">ers </w:t>
                </w:r>
                <w:r w:rsidRPr="000752CD">
                  <w:rPr>
                    <w:rFonts w:asciiTheme="minorHAnsi" w:hAnsiTheme="minorHAnsi" w:cstheme="minorHAnsi"/>
                    <w:spacing w:val="-4"/>
                    <w:sz w:val="19"/>
                    <w:szCs w:val="19"/>
                  </w:rPr>
                  <w:t>w</w:t>
                </w:r>
                <w:r w:rsidRPr="000752CD">
                  <w:rPr>
                    <w:rFonts w:asciiTheme="minorHAnsi" w:hAnsiTheme="minorHAnsi" w:cstheme="minorHAnsi"/>
                    <w:sz w:val="19"/>
                    <w:szCs w:val="19"/>
                  </w:rPr>
                  <w:t>i</w:t>
                </w:r>
                <w:r w:rsidRPr="000752CD">
                  <w:rPr>
                    <w:rFonts w:asciiTheme="minorHAnsi" w:hAnsiTheme="minorHAnsi" w:cstheme="minorHAnsi"/>
                    <w:spacing w:val="1"/>
                    <w:sz w:val="19"/>
                    <w:szCs w:val="19"/>
                  </w:rPr>
                  <w:t>l</w:t>
                </w:r>
                <w:r w:rsidRPr="000752CD">
                  <w:rPr>
                    <w:rFonts w:asciiTheme="minorHAnsi" w:hAnsiTheme="minorHAnsi" w:cstheme="minorHAnsi"/>
                    <w:sz w:val="19"/>
                    <w:szCs w:val="19"/>
                  </w:rPr>
                  <w:t xml:space="preserve">l act </w:t>
                </w:r>
                <w:r w:rsidRPr="000752CD">
                  <w:rPr>
                    <w:rFonts w:asciiTheme="minorHAnsi" w:hAnsiTheme="minorHAnsi" w:cstheme="minorHAnsi"/>
                    <w:spacing w:val="-3"/>
                    <w:sz w:val="19"/>
                    <w:szCs w:val="19"/>
                  </w:rPr>
                  <w:t>w</w:t>
                </w:r>
                <w:r w:rsidRPr="000752CD">
                  <w:rPr>
                    <w:rFonts w:asciiTheme="minorHAnsi" w:hAnsiTheme="minorHAnsi" w:cstheme="minorHAnsi"/>
                    <w:sz w:val="19"/>
                    <w:szCs w:val="19"/>
                  </w:rPr>
                  <w:t>ith int</w:t>
                </w:r>
                <w:r w:rsidRPr="000752CD">
                  <w:rPr>
                    <w:rFonts w:asciiTheme="minorHAnsi" w:hAnsiTheme="minorHAnsi" w:cstheme="minorHAnsi"/>
                    <w:spacing w:val="1"/>
                    <w:sz w:val="19"/>
                    <w:szCs w:val="19"/>
                  </w:rPr>
                  <w:t>e</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r</w:t>
                </w:r>
                <w:r w:rsidRPr="000752CD">
                  <w:rPr>
                    <w:rFonts w:asciiTheme="minorHAnsi" w:hAnsiTheme="minorHAnsi" w:cstheme="minorHAnsi"/>
                    <w:spacing w:val="-2"/>
                    <w:sz w:val="19"/>
                    <w:szCs w:val="19"/>
                  </w:rPr>
                  <w:t>i</w:t>
                </w:r>
                <w:r w:rsidRPr="000752CD">
                  <w:rPr>
                    <w:rFonts w:asciiTheme="minorHAnsi" w:hAnsiTheme="minorHAnsi" w:cstheme="minorHAnsi"/>
                    <w:sz w:val="19"/>
                    <w:szCs w:val="19"/>
                  </w:rPr>
                  <w:t>ty</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nd le</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d</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by</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1"/>
                    <w:sz w:val="19"/>
                    <w:szCs w:val="19"/>
                  </w:rPr>
                  <w:t>e</w:t>
                </w:r>
                <w:r w:rsidRPr="000752CD">
                  <w:rPr>
                    <w:rFonts w:asciiTheme="minorHAnsi" w:hAnsiTheme="minorHAnsi" w:cstheme="minorHAnsi"/>
                    <w:spacing w:val="-3"/>
                    <w:sz w:val="19"/>
                    <w:szCs w:val="19"/>
                  </w:rPr>
                  <w:t>x</w:t>
                </w:r>
                <w:r w:rsidRPr="000752CD">
                  <w:rPr>
                    <w:rFonts w:asciiTheme="minorHAnsi" w:hAnsiTheme="minorHAnsi" w:cstheme="minorHAnsi"/>
                    <w:sz w:val="19"/>
                    <w:szCs w:val="19"/>
                  </w:rPr>
                  <w:t>a</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ple</w:t>
                </w:r>
              </w:p>
            </w:tc>
          </w:tr>
          <w:tr w:rsidR="00964F9F" w:rsidRPr="000752CD" w14:paraId="1A49BCC4" w14:textId="77777777" w:rsidTr="000752CD">
            <w:trPr>
              <w:trHeight w:val="453"/>
            </w:trPr>
            <w:tc>
              <w:tcPr>
                <w:tcW w:w="9639" w:type="dxa"/>
                <w:shd w:val="clear" w:color="000000" w:fill="DDEBF7"/>
              </w:tcPr>
              <w:p w14:paraId="1A7F220B" w14:textId="77777777" w:rsidR="00964F9F" w:rsidRPr="000752CD" w:rsidRDefault="00964F9F" w:rsidP="00855E2E">
                <w:pPr>
                  <w:pStyle w:val="BodyText"/>
                  <w:tabs>
                    <w:tab w:val="left" w:pos="1540"/>
                  </w:tabs>
                  <w:spacing w:before="78" w:line="276" w:lineRule="exact"/>
                  <w:ind w:left="37" w:firstLine="0"/>
                  <w:rPr>
                    <w:rFonts w:asciiTheme="minorHAnsi" w:hAnsiTheme="minorHAnsi" w:cstheme="minorHAnsi"/>
                    <w:sz w:val="19"/>
                    <w:szCs w:val="19"/>
                  </w:rPr>
                </w:pPr>
                <w:r w:rsidRPr="000752CD">
                  <w:rPr>
                    <w:rFonts w:asciiTheme="minorHAnsi" w:hAnsiTheme="minorHAnsi" w:cstheme="minorHAnsi"/>
                    <w:sz w:val="19"/>
                    <w:szCs w:val="19"/>
                  </w:rPr>
                  <w:t>Senior</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1"/>
                    <w:sz w:val="19"/>
                    <w:szCs w:val="19"/>
                  </w:rPr>
                  <w:t>m</w:t>
                </w:r>
                <w:r w:rsidRPr="000752CD">
                  <w:rPr>
                    <w:rFonts w:asciiTheme="minorHAnsi" w:hAnsiTheme="minorHAnsi" w:cstheme="minorHAnsi"/>
                    <w:spacing w:val="-2"/>
                    <w:sz w:val="19"/>
                    <w:szCs w:val="19"/>
                  </w:rPr>
                  <w:t>a</w:t>
                </w:r>
                <w:r w:rsidRPr="000752CD">
                  <w:rPr>
                    <w:rFonts w:asciiTheme="minorHAnsi" w:hAnsiTheme="minorHAnsi" w:cstheme="minorHAnsi"/>
                    <w:sz w:val="19"/>
                    <w:szCs w:val="19"/>
                  </w:rPr>
                  <w:t>na</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 xml:space="preserve">ers are </w:t>
                </w:r>
                <w:r w:rsidRPr="000752CD">
                  <w:rPr>
                    <w:rFonts w:asciiTheme="minorHAnsi" w:hAnsiTheme="minorHAnsi" w:cstheme="minorHAnsi"/>
                    <w:spacing w:val="-3"/>
                    <w:sz w:val="19"/>
                    <w:szCs w:val="19"/>
                  </w:rPr>
                  <w:t>r</w:t>
                </w:r>
                <w:r w:rsidRPr="000752CD">
                  <w:rPr>
                    <w:rFonts w:asciiTheme="minorHAnsi" w:hAnsiTheme="minorHAnsi" w:cstheme="minorHAnsi"/>
                    <w:sz w:val="19"/>
                    <w:szCs w:val="19"/>
                  </w:rPr>
                  <w:t>e</w:t>
                </w:r>
                <w:r w:rsidRPr="000752CD">
                  <w:rPr>
                    <w:rFonts w:asciiTheme="minorHAnsi" w:hAnsiTheme="minorHAnsi" w:cstheme="minorHAnsi"/>
                    <w:spacing w:val="-2"/>
                    <w:sz w:val="19"/>
                    <w:szCs w:val="19"/>
                  </w:rPr>
                  <w:t>q</w:t>
                </w:r>
                <w:r w:rsidRPr="000752CD">
                  <w:rPr>
                    <w:rFonts w:asciiTheme="minorHAnsi" w:hAnsiTheme="minorHAnsi" w:cstheme="minorHAnsi"/>
                    <w:sz w:val="19"/>
                    <w:szCs w:val="19"/>
                  </w:rPr>
                  <w:t>ui</w:t>
                </w:r>
                <w:r w:rsidRPr="000752CD">
                  <w:rPr>
                    <w:rFonts w:asciiTheme="minorHAnsi" w:hAnsiTheme="minorHAnsi" w:cstheme="minorHAnsi"/>
                    <w:spacing w:val="-2"/>
                    <w:sz w:val="19"/>
                    <w:szCs w:val="19"/>
                  </w:rPr>
                  <w:t>r</w:t>
                </w:r>
                <w:r w:rsidRPr="000752CD">
                  <w:rPr>
                    <w:rFonts w:asciiTheme="minorHAnsi" w:hAnsiTheme="minorHAnsi" w:cstheme="minorHAnsi"/>
                    <w:sz w:val="19"/>
                    <w:szCs w:val="19"/>
                  </w:rPr>
                  <w:t>ed to</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d</w:t>
                </w:r>
                <w:r w:rsidRPr="000752CD">
                  <w:rPr>
                    <w:rFonts w:asciiTheme="minorHAnsi" w:hAnsiTheme="minorHAnsi" w:cstheme="minorHAnsi"/>
                    <w:spacing w:val="-2"/>
                    <w:sz w:val="19"/>
                    <w:szCs w:val="19"/>
                  </w:rPr>
                  <w:t>e</w:t>
                </w:r>
                <w:r w:rsidRPr="000752CD">
                  <w:rPr>
                    <w:rFonts w:asciiTheme="minorHAnsi" w:hAnsiTheme="minorHAnsi" w:cstheme="minorHAnsi"/>
                    <w:sz w:val="19"/>
                    <w:szCs w:val="19"/>
                  </w:rPr>
                  <w:t>al s</w:t>
                </w:r>
                <w:r w:rsidRPr="000752CD">
                  <w:rPr>
                    <w:rFonts w:asciiTheme="minorHAnsi" w:hAnsiTheme="minorHAnsi" w:cstheme="minorHAnsi"/>
                    <w:spacing w:val="-3"/>
                    <w:sz w:val="19"/>
                    <w:szCs w:val="19"/>
                  </w:rPr>
                  <w:t>w</w:t>
                </w:r>
                <w:r w:rsidRPr="000752CD">
                  <w:rPr>
                    <w:rFonts w:asciiTheme="minorHAnsi" w:hAnsiTheme="minorHAnsi" w:cstheme="minorHAnsi"/>
                    <w:sz w:val="19"/>
                    <w:szCs w:val="19"/>
                  </w:rPr>
                  <w:t>i</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tly</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1"/>
                    <w:sz w:val="19"/>
                    <w:szCs w:val="19"/>
                  </w:rPr>
                  <w:t>a</w:t>
                </w:r>
                <w:r w:rsidRPr="000752CD">
                  <w:rPr>
                    <w:rFonts w:asciiTheme="minorHAnsi" w:hAnsiTheme="minorHAnsi" w:cstheme="minorHAnsi"/>
                    <w:spacing w:val="6"/>
                    <w:sz w:val="19"/>
                    <w:szCs w:val="19"/>
                  </w:rPr>
                  <w:t>n</w:t>
                </w:r>
                <w:r w:rsidRPr="000752CD">
                  <w:rPr>
                    <w:rFonts w:asciiTheme="minorHAnsi" w:hAnsiTheme="minorHAnsi" w:cstheme="minorHAnsi"/>
                    <w:sz w:val="19"/>
                    <w:szCs w:val="19"/>
                  </w:rPr>
                  <w:t>d</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i</w:t>
                </w:r>
                <w:r w:rsidRPr="000752CD">
                  <w:rPr>
                    <w:rFonts w:asciiTheme="minorHAnsi" w:hAnsiTheme="minorHAnsi" w:cstheme="minorHAnsi"/>
                    <w:spacing w:val="-4"/>
                    <w:sz w:val="19"/>
                    <w:szCs w:val="19"/>
                  </w:rPr>
                  <w:t>r</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ly</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with those</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who d</w:t>
                </w:r>
                <w:r w:rsidRPr="000752CD">
                  <w:rPr>
                    <w:rFonts w:asciiTheme="minorHAnsi" w:hAnsiTheme="minorHAnsi" w:cstheme="minorHAnsi"/>
                    <w:spacing w:val="-2"/>
                    <w:sz w:val="19"/>
                    <w:szCs w:val="19"/>
                  </w:rPr>
                  <w:t>e</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ra</w:t>
                </w:r>
                <w:r w:rsidRPr="000752CD">
                  <w:rPr>
                    <w:rFonts w:asciiTheme="minorHAnsi" w:hAnsiTheme="minorHAnsi" w:cstheme="minorHAnsi"/>
                    <w:spacing w:val="-2"/>
                    <w:sz w:val="19"/>
                    <w:szCs w:val="19"/>
                  </w:rPr>
                  <w:t>u</w:t>
                </w:r>
                <w:r w:rsidRPr="000752CD">
                  <w:rPr>
                    <w:rFonts w:asciiTheme="minorHAnsi" w:hAnsiTheme="minorHAnsi" w:cstheme="minorHAnsi"/>
                    <w:sz w:val="19"/>
                    <w:szCs w:val="19"/>
                  </w:rPr>
                  <w:t xml:space="preserve">d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r</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at</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e</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 xml:space="preserve">pt </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 xml:space="preserve">o </w:t>
                </w:r>
                <w:r w:rsidRPr="000752CD">
                  <w:rPr>
                    <w:rFonts w:asciiTheme="minorHAnsi" w:hAnsiTheme="minorHAnsi" w:cstheme="minorHAnsi"/>
                    <w:spacing w:val="-1"/>
                    <w:sz w:val="19"/>
                    <w:szCs w:val="19"/>
                  </w:rPr>
                  <w:t>d</w:t>
                </w:r>
                <w:r w:rsidRPr="000752CD">
                  <w:rPr>
                    <w:rFonts w:asciiTheme="minorHAnsi" w:hAnsiTheme="minorHAnsi" w:cstheme="minorHAnsi"/>
                    <w:spacing w:val="-2"/>
                    <w:sz w:val="19"/>
                    <w:szCs w:val="19"/>
                  </w:rPr>
                  <w:t>e</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raud</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 xml:space="preserve">e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r</w:t>
                </w:r>
                <w:r w:rsidRPr="000752CD">
                  <w:rPr>
                    <w:rFonts w:asciiTheme="minorHAnsi" w:hAnsiTheme="minorHAnsi" w:cstheme="minorHAnsi"/>
                    <w:spacing w:val="-3"/>
                    <w:sz w:val="19"/>
                    <w:szCs w:val="19"/>
                  </w:rPr>
                  <w:t>g</w:t>
                </w:r>
                <w:r w:rsidRPr="000752CD">
                  <w:rPr>
                    <w:rFonts w:asciiTheme="minorHAnsi" w:hAnsiTheme="minorHAnsi" w:cstheme="minorHAnsi"/>
                    <w:sz w:val="19"/>
                    <w:szCs w:val="19"/>
                  </w:rPr>
                  <w:t>anisat</w:t>
                </w:r>
                <w:r w:rsidRPr="000752CD">
                  <w:rPr>
                    <w:rFonts w:asciiTheme="minorHAnsi" w:hAnsiTheme="minorHAnsi" w:cstheme="minorHAnsi"/>
                    <w:spacing w:val="-3"/>
                    <w:sz w:val="19"/>
                    <w:szCs w:val="19"/>
                  </w:rPr>
                  <w:t>i</w:t>
                </w:r>
                <w:r w:rsidRPr="000752CD">
                  <w:rPr>
                    <w:rFonts w:asciiTheme="minorHAnsi" w:hAnsiTheme="minorHAnsi" w:cstheme="minorHAnsi"/>
                    <w:sz w:val="19"/>
                    <w:szCs w:val="19"/>
                  </w:rPr>
                  <w:t>on</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 xml:space="preserve">r </w:t>
                </w:r>
                <w:r w:rsidRPr="000752CD">
                  <w:rPr>
                    <w:rFonts w:asciiTheme="minorHAnsi" w:hAnsiTheme="minorHAnsi" w:cstheme="minorHAnsi"/>
                    <w:spacing w:val="-4"/>
                    <w:sz w:val="19"/>
                    <w:szCs w:val="19"/>
                  </w:rPr>
                  <w:t>w</w:t>
                </w:r>
                <w:r w:rsidRPr="000752CD">
                  <w:rPr>
                    <w:rFonts w:asciiTheme="minorHAnsi" w:hAnsiTheme="minorHAnsi" w:cstheme="minorHAnsi"/>
                    <w:sz w:val="19"/>
                    <w:szCs w:val="19"/>
                  </w:rPr>
                  <w:t xml:space="preserve">ho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re c</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r</w:t>
                </w:r>
                <w:r w:rsidRPr="000752CD">
                  <w:rPr>
                    <w:rFonts w:asciiTheme="minorHAnsi" w:hAnsiTheme="minorHAnsi" w:cstheme="minorHAnsi"/>
                    <w:spacing w:val="-2"/>
                    <w:sz w:val="19"/>
                    <w:szCs w:val="19"/>
                  </w:rPr>
                  <w:t>r</w:t>
                </w:r>
                <w:r w:rsidRPr="000752CD">
                  <w:rPr>
                    <w:rFonts w:asciiTheme="minorHAnsi" w:hAnsiTheme="minorHAnsi" w:cstheme="minorHAnsi"/>
                    <w:sz w:val="19"/>
                    <w:szCs w:val="19"/>
                  </w:rPr>
                  <w:t>u</w:t>
                </w:r>
                <w:r w:rsidRPr="000752CD">
                  <w:rPr>
                    <w:rFonts w:asciiTheme="minorHAnsi" w:hAnsiTheme="minorHAnsi" w:cstheme="minorHAnsi"/>
                    <w:spacing w:val="-2"/>
                    <w:sz w:val="19"/>
                    <w:szCs w:val="19"/>
                  </w:rPr>
                  <w:t>p</w:t>
                </w:r>
                <w:r w:rsidRPr="000752CD">
                  <w:rPr>
                    <w:rFonts w:asciiTheme="minorHAnsi" w:hAnsiTheme="minorHAnsi" w:cstheme="minorHAnsi"/>
                    <w:sz w:val="19"/>
                    <w:szCs w:val="19"/>
                  </w:rPr>
                  <w:t>t.</w:t>
                </w:r>
              </w:p>
            </w:tc>
          </w:tr>
          <w:tr w:rsidR="00964F9F" w:rsidRPr="000752CD" w14:paraId="11951653" w14:textId="77777777" w:rsidTr="000752CD">
            <w:trPr>
              <w:trHeight w:val="67"/>
            </w:trPr>
            <w:tc>
              <w:tcPr>
                <w:tcW w:w="9639" w:type="dxa"/>
                <w:shd w:val="clear" w:color="000000" w:fill="DDEBF7"/>
              </w:tcPr>
              <w:p w14:paraId="19DB6A98" w14:textId="77777777" w:rsidR="00964F9F" w:rsidRPr="000752CD" w:rsidRDefault="00964F9F" w:rsidP="00855E2E">
                <w:pPr>
                  <w:pStyle w:val="BodyText"/>
                  <w:tabs>
                    <w:tab w:val="left" w:pos="1540"/>
                  </w:tabs>
                  <w:spacing w:before="18" w:line="274" w:lineRule="exact"/>
                  <w:ind w:left="37" w:firstLine="0"/>
                  <w:rPr>
                    <w:rFonts w:asciiTheme="minorHAnsi" w:hAnsiTheme="minorHAnsi" w:cstheme="minorHAnsi"/>
                    <w:sz w:val="19"/>
                    <w:szCs w:val="19"/>
                  </w:rPr>
                </w:pPr>
                <w:r w:rsidRPr="000752CD">
                  <w:rPr>
                    <w:rFonts w:asciiTheme="minorHAnsi" w:hAnsiTheme="minorHAnsi" w:cstheme="minorHAnsi"/>
                    <w:sz w:val="19"/>
                    <w:szCs w:val="19"/>
                  </w:rPr>
                  <w:t>H</w:t>
                </w:r>
                <w:r w:rsidRPr="000752CD">
                  <w:rPr>
                    <w:rFonts w:asciiTheme="minorHAnsi" w:hAnsiTheme="minorHAnsi" w:cstheme="minorHAnsi"/>
                    <w:spacing w:val="-1"/>
                    <w:sz w:val="19"/>
                    <w:szCs w:val="19"/>
                  </w:rPr>
                  <w:t>i</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h standards</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f</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2"/>
                    <w:sz w:val="19"/>
                    <w:szCs w:val="19"/>
                  </w:rPr>
                  <w:t>c</w:t>
                </w:r>
                <w:r w:rsidRPr="000752CD">
                  <w:rPr>
                    <w:rFonts w:asciiTheme="minorHAnsi" w:hAnsiTheme="minorHAnsi" w:cstheme="minorHAnsi"/>
                    <w:sz w:val="19"/>
                    <w:szCs w:val="19"/>
                  </w:rPr>
                  <w:t>o</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duct</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 xml:space="preserve">are </w:t>
                </w:r>
                <w:r w:rsidRPr="000752CD">
                  <w:rPr>
                    <w:rFonts w:asciiTheme="minorHAnsi" w:hAnsiTheme="minorHAnsi" w:cstheme="minorHAnsi"/>
                    <w:spacing w:val="1"/>
                    <w:sz w:val="19"/>
                    <w:szCs w:val="19"/>
                  </w:rPr>
                  <w:t>p</w:t>
                </w:r>
                <w:r w:rsidRPr="000752CD">
                  <w:rPr>
                    <w:rFonts w:asciiTheme="minorHAnsi" w:hAnsiTheme="minorHAnsi" w:cstheme="minorHAnsi"/>
                    <w:sz w:val="19"/>
                    <w:szCs w:val="19"/>
                  </w:rPr>
                  <w:t>r</w:t>
                </w:r>
                <w:r w:rsidRPr="000752CD">
                  <w:rPr>
                    <w:rFonts w:asciiTheme="minorHAnsi" w:hAnsiTheme="minorHAnsi" w:cstheme="minorHAnsi"/>
                    <w:spacing w:val="-3"/>
                    <w:sz w:val="19"/>
                    <w:szCs w:val="19"/>
                  </w:rPr>
                  <w:t>o</w:t>
                </w:r>
                <w:r w:rsidRPr="000752CD">
                  <w:rPr>
                    <w:rFonts w:asciiTheme="minorHAnsi" w:hAnsiTheme="minorHAnsi" w:cstheme="minorHAnsi"/>
                    <w:spacing w:val="1"/>
                    <w:sz w:val="19"/>
                    <w:szCs w:val="19"/>
                  </w:rPr>
                  <w:t>m</w:t>
                </w:r>
                <w:r w:rsidRPr="000752CD">
                  <w:rPr>
                    <w:rFonts w:asciiTheme="minorHAnsi" w:hAnsiTheme="minorHAnsi" w:cstheme="minorHAnsi"/>
                    <w:spacing w:val="-2"/>
                    <w:sz w:val="19"/>
                    <w:szCs w:val="19"/>
                  </w:rPr>
                  <w:t>o</w:t>
                </w:r>
                <w:r w:rsidRPr="000752CD">
                  <w:rPr>
                    <w:rFonts w:asciiTheme="minorHAnsi" w:hAnsiTheme="minorHAnsi" w:cstheme="minorHAnsi"/>
                    <w:sz w:val="19"/>
                    <w:szCs w:val="19"/>
                  </w:rPr>
                  <w:t>t</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d</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am</w:t>
                </w:r>
                <w:r w:rsidRPr="000752CD">
                  <w:rPr>
                    <w:rFonts w:asciiTheme="minorHAnsi" w:hAnsiTheme="minorHAnsi" w:cstheme="minorHAnsi"/>
                    <w:sz w:val="19"/>
                    <w:szCs w:val="19"/>
                  </w:rPr>
                  <w:t>on</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 xml:space="preserve">st </w:t>
                </w:r>
                <w:r w:rsidRPr="000752CD">
                  <w:rPr>
                    <w:rFonts w:asciiTheme="minorHAnsi" w:hAnsiTheme="minorHAnsi" w:cstheme="minorHAnsi"/>
                    <w:spacing w:val="-2"/>
                    <w:sz w:val="19"/>
                    <w:szCs w:val="19"/>
                  </w:rPr>
                  <w:t>o</w:t>
                </w:r>
                <w:r w:rsidRPr="000752CD">
                  <w:rPr>
                    <w:rFonts w:asciiTheme="minorHAnsi" w:hAnsiTheme="minorHAnsi" w:cstheme="minorHAnsi"/>
                    <w:sz w:val="19"/>
                    <w:szCs w:val="19"/>
                  </w:rPr>
                  <w:t>f</w:t>
                </w:r>
                <w:r w:rsidRPr="000752CD">
                  <w:rPr>
                    <w:rFonts w:asciiTheme="minorHAnsi" w:hAnsiTheme="minorHAnsi" w:cstheme="minorHAnsi"/>
                    <w:spacing w:val="3"/>
                    <w:sz w:val="19"/>
                    <w:szCs w:val="19"/>
                  </w:rPr>
                  <w:t>f</w:t>
                </w:r>
                <w:r w:rsidRPr="000752CD">
                  <w:rPr>
                    <w:rFonts w:asciiTheme="minorHAnsi" w:hAnsiTheme="minorHAnsi" w:cstheme="minorHAnsi"/>
                    <w:sz w:val="19"/>
                    <w:szCs w:val="19"/>
                  </w:rPr>
                  <w:t>i</w:t>
                </w:r>
                <w:r w:rsidRPr="000752CD">
                  <w:rPr>
                    <w:rFonts w:asciiTheme="minorHAnsi" w:hAnsiTheme="minorHAnsi" w:cstheme="minorHAnsi"/>
                    <w:spacing w:val="-3"/>
                    <w:sz w:val="19"/>
                    <w:szCs w:val="19"/>
                  </w:rPr>
                  <w:t>c</w:t>
                </w:r>
                <w:r w:rsidRPr="000752CD">
                  <w:rPr>
                    <w:rFonts w:asciiTheme="minorHAnsi" w:hAnsiTheme="minorHAnsi" w:cstheme="minorHAnsi"/>
                    <w:sz w:val="19"/>
                    <w:szCs w:val="19"/>
                  </w:rPr>
                  <w:t>ers, st</w:t>
                </w:r>
                <w:r w:rsidRPr="000752CD">
                  <w:rPr>
                    <w:rFonts w:asciiTheme="minorHAnsi" w:hAnsiTheme="minorHAnsi" w:cstheme="minorHAnsi"/>
                    <w:spacing w:val="-2"/>
                    <w:sz w:val="19"/>
                    <w:szCs w:val="19"/>
                  </w:rPr>
                  <w:t>a</w:t>
                </w:r>
                <w:r w:rsidRPr="000752CD">
                  <w:rPr>
                    <w:rFonts w:asciiTheme="minorHAnsi" w:hAnsiTheme="minorHAnsi" w:cstheme="minorHAnsi"/>
                    <w:sz w:val="19"/>
                    <w:szCs w:val="19"/>
                  </w:rPr>
                  <w:t xml:space="preserve">ff, </w:t>
                </w:r>
                <w:proofErr w:type="gramStart"/>
                <w:r w:rsidRPr="000752CD">
                  <w:rPr>
                    <w:rFonts w:asciiTheme="minorHAnsi" w:hAnsiTheme="minorHAnsi" w:cstheme="minorHAnsi"/>
                    <w:spacing w:val="-3"/>
                    <w:sz w:val="19"/>
                    <w:szCs w:val="19"/>
                  </w:rPr>
                  <w:t>v</w:t>
                </w:r>
                <w:r w:rsidRPr="000752CD">
                  <w:rPr>
                    <w:rFonts w:asciiTheme="minorHAnsi" w:hAnsiTheme="minorHAnsi" w:cstheme="minorHAnsi"/>
                    <w:sz w:val="19"/>
                    <w:szCs w:val="19"/>
                  </w:rPr>
                  <w:t>olu</w:t>
                </w:r>
                <w:r w:rsidRPr="000752CD">
                  <w:rPr>
                    <w:rFonts w:asciiTheme="minorHAnsi" w:hAnsiTheme="minorHAnsi" w:cstheme="minorHAnsi"/>
                    <w:spacing w:val="1"/>
                    <w:sz w:val="19"/>
                    <w:szCs w:val="19"/>
                  </w:rPr>
                  <w:t>n</w:t>
                </w:r>
                <w:r w:rsidRPr="000752CD">
                  <w:rPr>
                    <w:rFonts w:asciiTheme="minorHAnsi" w:hAnsiTheme="minorHAnsi" w:cstheme="minorHAnsi"/>
                    <w:sz w:val="19"/>
                    <w:szCs w:val="19"/>
                  </w:rPr>
                  <w:t>t</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ers</w:t>
                </w:r>
                <w:proofErr w:type="gramEnd"/>
                <w:r w:rsidRPr="000752CD">
                  <w:rPr>
                    <w:rFonts w:asciiTheme="minorHAnsi" w:hAnsiTheme="minorHAnsi" w:cstheme="minorHAnsi"/>
                    <w:sz w:val="19"/>
                    <w:szCs w:val="19"/>
                  </w:rPr>
                  <w:t xml:space="preserve"> </w:t>
                </w:r>
                <w:r w:rsidRPr="000752CD">
                  <w:rPr>
                    <w:rFonts w:asciiTheme="minorHAnsi" w:hAnsiTheme="minorHAnsi" w:cstheme="minorHAnsi"/>
                    <w:spacing w:val="-2"/>
                    <w:sz w:val="19"/>
                    <w:szCs w:val="19"/>
                  </w:rPr>
                  <w:t>a</w:t>
                </w:r>
                <w:r w:rsidRPr="000752CD">
                  <w:rPr>
                    <w:rFonts w:asciiTheme="minorHAnsi" w:hAnsiTheme="minorHAnsi" w:cstheme="minorHAnsi"/>
                    <w:sz w:val="19"/>
                    <w:szCs w:val="19"/>
                  </w:rPr>
                  <w:t>nd</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m</w:t>
                </w:r>
                <w:r w:rsidRPr="000752CD">
                  <w:rPr>
                    <w:rFonts w:asciiTheme="minorHAnsi" w:hAnsiTheme="minorHAnsi" w:cstheme="minorHAnsi"/>
                    <w:spacing w:val="-2"/>
                    <w:sz w:val="19"/>
                    <w:szCs w:val="19"/>
                  </w:rPr>
                  <w:t>e</w:t>
                </w:r>
                <w:r w:rsidRPr="000752CD">
                  <w:rPr>
                    <w:rFonts w:asciiTheme="minorHAnsi" w:hAnsiTheme="minorHAnsi" w:cstheme="minorHAnsi"/>
                    <w:spacing w:val="1"/>
                    <w:sz w:val="19"/>
                    <w:szCs w:val="19"/>
                  </w:rPr>
                  <w:t>m</w:t>
                </w:r>
                <w:r w:rsidRPr="000752CD">
                  <w:rPr>
                    <w:rFonts w:asciiTheme="minorHAnsi" w:hAnsiTheme="minorHAnsi" w:cstheme="minorHAnsi"/>
                    <w:spacing w:val="-2"/>
                    <w:sz w:val="19"/>
                    <w:szCs w:val="19"/>
                  </w:rPr>
                  <w:t>be</w:t>
                </w:r>
                <w:r w:rsidRPr="000752CD">
                  <w:rPr>
                    <w:rFonts w:asciiTheme="minorHAnsi" w:hAnsiTheme="minorHAnsi" w:cstheme="minorHAnsi"/>
                    <w:sz w:val="19"/>
                    <w:szCs w:val="19"/>
                  </w:rPr>
                  <w:t>rs throu</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 xml:space="preserve">h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dhe</w:t>
                </w:r>
                <w:r w:rsidRPr="000752CD">
                  <w:rPr>
                    <w:rFonts w:asciiTheme="minorHAnsi" w:hAnsiTheme="minorHAnsi" w:cstheme="minorHAnsi"/>
                    <w:spacing w:val="-4"/>
                    <w:sz w:val="19"/>
                    <w:szCs w:val="19"/>
                  </w:rPr>
                  <w:t>r</w:t>
                </w:r>
                <w:r w:rsidRPr="000752CD">
                  <w:rPr>
                    <w:rFonts w:asciiTheme="minorHAnsi" w:hAnsiTheme="minorHAnsi" w:cstheme="minorHAnsi"/>
                    <w:sz w:val="19"/>
                    <w:szCs w:val="19"/>
                  </w:rPr>
                  <w:t>ence</w:t>
                </w:r>
                <w:r w:rsidRPr="000752CD">
                  <w:rPr>
                    <w:rFonts w:asciiTheme="minorHAnsi" w:hAnsiTheme="minorHAnsi" w:cstheme="minorHAnsi"/>
                    <w:spacing w:val="-2"/>
                    <w:sz w:val="19"/>
                    <w:szCs w:val="19"/>
                  </w:rPr>
                  <w:t xml:space="preserve"> t</w:t>
                </w:r>
                <w:r w:rsidRPr="000752CD">
                  <w:rPr>
                    <w:rFonts w:asciiTheme="minorHAnsi" w:hAnsiTheme="minorHAnsi" w:cstheme="minorHAnsi"/>
                    <w:sz w:val="19"/>
                    <w:szCs w:val="19"/>
                  </w:rPr>
                  <w:t>o c</w:t>
                </w:r>
                <w:r w:rsidRPr="000752CD">
                  <w:rPr>
                    <w:rFonts w:asciiTheme="minorHAnsi" w:hAnsiTheme="minorHAnsi" w:cstheme="minorHAnsi"/>
                    <w:spacing w:val="1"/>
                    <w:sz w:val="19"/>
                    <w:szCs w:val="19"/>
                  </w:rPr>
                  <w:t>o</w:t>
                </w:r>
                <w:r w:rsidRPr="000752CD">
                  <w:rPr>
                    <w:rFonts w:asciiTheme="minorHAnsi" w:hAnsiTheme="minorHAnsi" w:cstheme="minorHAnsi"/>
                    <w:spacing w:val="-2"/>
                    <w:sz w:val="19"/>
                    <w:szCs w:val="19"/>
                  </w:rPr>
                  <w:t>d</w:t>
                </w:r>
                <w:r w:rsidRPr="000752CD">
                  <w:rPr>
                    <w:rFonts w:asciiTheme="minorHAnsi" w:hAnsiTheme="minorHAnsi" w:cstheme="minorHAnsi"/>
                    <w:sz w:val="19"/>
                    <w:szCs w:val="19"/>
                  </w:rPr>
                  <w:t xml:space="preserve">es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f c</w:t>
                </w:r>
                <w:r w:rsidRPr="000752CD">
                  <w:rPr>
                    <w:rFonts w:asciiTheme="minorHAnsi" w:hAnsiTheme="minorHAnsi" w:cstheme="minorHAnsi"/>
                    <w:spacing w:val="-2"/>
                    <w:sz w:val="19"/>
                    <w:szCs w:val="19"/>
                  </w:rPr>
                  <w:t>o</w:t>
                </w:r>
                <w:r w:rsidRPr="000752CD">
                  <w:rPr>
                    <w:rFonts w:asciiTheme="minorHAnsi" w:hAnsiTheme="minorHAnsi" w:cstheme="minorHAnsi"/>
                    <w:sz w:val="19"/>
                    <w:szCs w:val="19"/>
                  </w:rPr>
                  <w:t>nduc</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w:t>
                </w:r>
              </w:p>
            </w:tc>
          </w:tr>
          <w:tr w:rsidR="00964F9F" w:rsidRPr="000752CD" w14:paraId="773DD53C" w14:textId="77777777" w:rsidTr="000752CD">
            <w:trPr>
              <w:trHeight w:val="281"/>
            </w:trPr>
            <w:tc>
              <w:tcPr>
                <w:tcW w:w="9639" w:type="dxa"/>
                <w:tcBorders>
                  <w:bottom w:val="single" w:sz="4" w:space="0" w:color="auto"/>
                </w:tcBorders>
                <w:shd w:val="clear" w:color="000000" w:fill="DDEBF7"/>
              </w:tcPr>
              <w:p w14:paraId="1F861E1C" w14:textId="0839343E" w:rsidR="00964F9F" w:rsidRPr="000752CD" w:rsidRDefault="00964F9F" w:rsidP="00855E2E">
                <w:pPr>
                  <w:pStyle w:val="BodyText"/>
                  <w:tabs>
                    <w:tab w:val="left" w:pos="1540"/>
                  </w:tabs>
                  <w:spacing w:before="17" w:line="276" w:lineRule="exact"/>
                  <w:ind w:left="37" w:firstLine="0"/>
                  <w:rPr>
                    <w:rFonts w:asciiTheme="minorHAnsi" w:hAnsiTheme="minorHAnsi" w:cstheme="minorHAnsi"/>
                    <w:sz w:val="19"/>
                    <w:szCs w:val="19"/>
                  </w:rPr>
                </w:pPr>
                <w:r w:rsidRPr="000752CD">
                  <w:rPr>
                    <w:rFonts w:asciiTheme="minorHAnsi" w:hAnsiTheme="minorHAnsi" w:cstheme="minorHAnsi"/>
                    <w:spacing w:val="1"/>
                    <w:sz w:val="19"/>
                    <w:szCs w:val="19"/>
                  </w:rPr>
                  <w:t>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 xml:space="preserve">ere is </w:t>
                </w:r>
                <w:r w:rsidRPr="000752CD">
                  <w:rPr>
                    <w:rFonts w:asciiTheme="minorHAnsi" w:hAnsiTheme="minorHAnsi" w:cstheme="minorHAnsi"/>
                    <w:spacing w:val="-2"/>
                    <w:sz w:val="19"/>
                    <w:szCs w:val="19"/>
                  </w:rPr>
                  <w:t>a</w:t>
                </w:r>
                <w:r w:rsidRPr="000752CD">
                  <w:rPr>
                    <w:rFonts w:asciiTheme="minorHAnsi" w:hAnsiTheme="minorHAnsi" w:cstheme="minorHAnsi"/>
                    <w:sz w:val="19"/>
                    <w:szCs w:val="19"/>
                  </w:rPr>
                  <w:t xml:space="preserve">n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ppro</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ed</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Gi</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t</w:t>
                </w:r>
                <w:r w:rsidRPr="000752CD">
                  <w:rPr>
                    <w:rFonts w:asciiTheme="minorHAnsi" w:hAnsiTheme="minorHAnsi" w:cstheme="minorHAnsi"/>
                    <w:spacing w:val="-2"/>
                    <w:sz w:val="19"/>
                    <w:szCs w:val="19"/>
                  </w:rPr>
                  <w:t>s</w:t>
                </w:r>
                <w:r w:rsidRPr="000752CD">
                  <w:rPr>
                    <w:rFonts w:asciiTheme="minorHAnsi" w:hAnsiTheme="minorHAnsi" w:cstheme="minorHAnsi"/>
                    <w:sz w:val="19"/>
                    <w:szCs w:val="19"/>
                  </w:rPr>
                  <w:t>, Gra</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uiti</w:t>
                </w:r>
                <w:r w:rsidRPr="000752CD">
                  <w:rPr>
                    <w:rFonts w:asciiTheme="minorHAnsi" w:hAnsiTheme="minorHAnsi" w:cstheme="minorHAnsi"/>
                    <w:spacing w:val="4"/>
                    <w:sz w:val="19"/>
                    <w:szCs w:val="19"/>
                  </w:rPr>
                  <w:t>e</w:t>
                </w:r>
                <w:r w:rsidRPr="000752CD">
                  <w:rPr>
                    <w:rFonts w:asciiTheme="minorHAnsi" w:hAnsiTheme="minorHAnsi" w:cstheme="minorHAnsi"/>
                    <w:sz w:val="19"/>
                    <w:szCs w:val="19"/>
                  </w:rPr>
                  <w:t xml:space="preserve">s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 xml:space="preserve">nd </w:t>
                </w:r>
                <w:r w:rsidRPr="000752CD">
                  <w:rPr>
                    <w:rFonts w:asciiTheme="minorHAnsi" w:hAnsiTheme="minorHAnsi" w:cstheme="minorHAnsi"/>
                    <w:spacing w:val="-3"/>
                    <w:sz w:val="19"/>
                    <w:szCs w:val="19"/>
                  </w:rPr>
                  <w:t>H</w:t>
                </w:r>
                <w:r w:rsidRPr="000752CD">
                  <w:rPr>
                    <w:rFonts w:asciiTheme="minorHAnsi" w:hAnsiTheme="minorHAnsi" w:cstheme="minorHAnsi"/>
                    <w:sz w:val="19"/>
                    <w:szCs w:val="19"/>
                  </w:rPr>
                  <w:t>ospital</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ty</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Pol</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cy</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nd proce</w:t>
                </w:r>
                <w:r w:rsidRPr="000752CD">
                  <w:rPr>
                    <w:rFonts w:asciiTheme="minorHAnsi" w:hAnsiTheme="minorHAnsi" w:cstheme="minorHAnsi"/>
                    <w:spacing w:val="-2"/>
                    <w:sz w:val="19"/>
                    <w:szCs w:val="19"/>
                  </w:rPr>
                  <w:t>d</w:t>
                </w:r>
                <w:r w:rsidRPr="000752CD">
                  <w:rPr>
                    <w:rFonts w:asciiTheme="minorHAnsi" w:hAnsiTheme="minorHAnsi" w:cstheme="minorHAnsi"/>
                    <w:sz w:val="19"/>
                    <w:szCs w:val="19"/>
                  </w:rPr>
                  <w:t>ure 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at</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u</w:t>
                </w:r>
                <w:r w:rsidRPr="000752CD">
                  <w:rPr>
                    <w:rFonts w:asciiTheme="minorHAnsi" w:hAnsiTheme="minorHAnsi" w:cstheme="minorHAnsi"/>
                    <w:spacing w:val="-3"/>
                    <w:sz w:val="19"/>
                    <w:szCs w:val="19"/>
                  </w:rPr>
                  <w:t>s</w:t>
                </w:r>
                <w:r w:rsidRPr="000752CD">
                  <w:rPr>
                    <w:rFonts w:asciiTheme="minorHAnsi" w:hAnsiTheme="minorHAnsi" w:cstheme="minorHAnsi"/>
                    <w:sz w:val="19"/>
                    <w:szCs w:val="19"/>
                  </w:rPr>
                  <w:t xml:space="preserve">t </w:t>
                </w:r>
                <w:r w:rsidRPr="000752CD">
                  <w:rPr>
                    <w:rFonts w:asciiTheme="minorHAnsi" w:hAnsiTheme="minorHAnsi" w:cstheme="minorHAnsi"/>
                    <w:spacing w:val="-2"/>
                    <w:sz w:val="19"/>
                    <w:szCs w:val="19"/>
                  </w:rPr>
                  <w:t>b</w:t>
                </w:r>
                <w:r w:rsidRPr="000752CD">
                  <w:rPr>
                    <w:rFonts w:asciiTheme="minorHAnsi" w:hAnsiTheme="minorHAnsi" w:cstheme="minorHAnsi"/>
                    <w:sz w:val="19"/>
                    <w:szCs w:val="19"/>
                  </w:rPr>
                  <w:t>e</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ol</w:t>
                </w:r>
                <w:r w:rsidRPr="000752CD">
                  <w:rPr>
                    <w:rFonts w:asciiTheme="minorHAnsi" w:hAnsiTheme="minorHAnsi" w:cstheme="minorHAnsi"/>
                    <w:spacing w:val="-1"/>
                    <w:sz w:val="19"/>
                    <w:szCs w:val="19"/>
                  </w:rPr>
                  <w:t>l</w:t>
                </w:r>
                <w:r w:rsidRPr="000752CD">
                  <w:rPr>
                    <w:rFonts w:asciiTheme="minorHAnsi" w:hAnsiTheme="minorHAnsi" w:cstheme="minorHAnsi"/>
                    <w:sz w:val="19"/>
                    <w:szCs w:val="19"/>
                  </w:rPr>
                  <w:t>o</w:t>
                </w:r>
                <w:r w:rsidRPr="000752CD">
                  <w:rPr>
                    <w:rFonts w:asciiTheme="minorHAnsi" w:hAnsiTheme="minorHAnsi" w:cstheme="minorHAnsi"/>
                    <w:spacing w:val="-3"/>
                    <w:sz w:val="19"/>
                    <w:szCs w:val="19"/>
                  </w:rPr>
                  <w:t>w</w:t>
                </w:r>
                <w:r w:rsidRPr="000752CD">
                  <w:rPr>
                    <w:rFonts w:asciiTheme="minorHAnsi" w:hAnsiTheme="minorHAnsi" w:cstheme="minorHAnsi"/>
                    <w:sz w:val="19"/>
                    <w:szCs w:val="19"/>
                  </w:rPr>
                  <w:t>ed.</w:t>
                </w:r>
                <w:r w:rsidRPr="000752CD">
                  <w:rPr>
                    <w:rFonts w:asciiTheme="minorHAnsi" w:hAnsiTheme="minorHAnsi" w:cstheme="minorHAnsi"/>
                    <w:spacing w:val="-2"/>
                    <w:sz w:val="19"/>
                    <w:szCs w:val="19"/>
                  </w:rPr>
                  <w:t xml:space="preserve"> </w:t>
                </w:r>
                <w:r w:rsidR="00CE5246"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T</w:t>
                </w:r>
                <w:r w:rsidRPr="000752CD">
                  <w:rPr>
                    <w:rFonts w:asciiTheme="minorHAnsi" w:hAnsiTheme="minorHAnsi" w:cstheme="minorHAnsi"/>
                    <w:sz w:val="19"/>
                    <w:szCs w:val="19"/>
                  </w:rPr>
                  <w:t xml:space="preserve">his </w:t>
                </w:r>
                <w:r w:rsidRPr="000752CD">
                  <w:rPr>
                    <w:rFonts w:asciiTheme="minorHAnsi" w:hAnsiTheme="minorHAnsi" w:cstheme="minorHAnsi"/>
                    <w:spacing w:val="-3"/>
                    <w:sz w:val="19"/>
                    <w:szCs w:val="19"/>
                  </w:rPr>
                  <w:t>i</w:t>
                </w:r>
                <w:r w:rsidRPr="000752CD">
                  <w:rPr>
                    <w:rFonts w:asciiTheme="minorHAnsi" w:hAnsiTheme="minorHAnsi" w:cstheme="minorHAnsi"/>
                    <w:sz w:val="19"/>
                    <w:szCs w:val="19"/>
                  </w:rPr>
                  <w:t>nclu</w:t>
                </w:r>
                <w:r w:rsidRPr="000752CD">
                  <w:rPr>
                    <w:rFonts w:asciiTheme="minorHAnsi" w:hAnsiTheme="minorHAnsi" w:cstheme="minorHAnsi"/>
                    <w:spacing w:val="-1"/>
                    <w:sz w:val="19"/>
                    <w:szCs w:val="19"/>
                  </w:rPr>
                  <w:t>d</w:t>
                </w:r>
                <w:r w:rsidRPr="000752CD">
                  <w:rPr>
                    <w:rFonts w:asciiTheme="minorHAnsi" w:hAnsiTheme="minorHAnsi" w:cstheme="minorHAnsi"/>
                    <w:sz w:val="19"/>
                    <w:szCs w:val="19"/>
                  </w:rPr>
                  <w:t>es 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e main</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en</w:t>
                </w:r>
                <w:r w:rsidRPr="000752CD">
                  <w:rPr>
                    <w:rFonts w:asciiTheme="minorHAnsi" w:hAnsiTheme="minorHAnsi" w:cstheme="minorHAnsi"/>
                    <w:spacing w:val="-2"/>
                    <w:sz w:val="19"/>
                    <w:szCs w:val="19"/>
                  </w:rPr>
                  <w:t>a</w:t>
                </w:r>
                <w:r w:rsidRPr="000752CD">
                  <w:rPr>
                    <w:rFonts w:asciiTheme="minorHAnsi" w:hAnsiTheme="minorHAnsi" w:cstheme="minorHAnsi"/>
                    <w:sz w:val="19"/>
                    <w:szCs w:val="19"/>
                  </w:rPr>
                  <w:t>nce</w:t>
                </w:r>
                <w:r w:rsidRPr="000752CD">
                  <w:rPr>
                    <w:rFonts w:asciiTheme="minorHAnsi" w:hAnsiTheme="minorHAnsi" w:cstheme="minorHAnsi"/>
                    <w:spacing w:val="-2"/>
                    <w:sz w:val="19"/>
                    <w:szCs w:val="19"/>
                  </w:rPr>
                  <w:t xml:space="preserve"> o</w:t>
                </w:r>
                <w:r w:rsidRPr="000752CD">
                  <w:rPr>
                    <w:rFonts w:asciiTheme="minorHAnsi" w:hAnsiTheme="minorHAnsi" w:cstheme="minorHAnsi"/>
                    <w:sz w:val="19"/>
                    <w:szCs w:val="19"/>
                  </w:rPr>
                  <w:t>f a re</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ister of intere</w:t>
                </w:r>
                <w:r w:rsidRPr="000752CD">
                  <w:rPr>
                    <w:rFonts w:asciiTheme="minorHAnsi" w:hAnsiTheme="minorHAnsi" w:cstheme="minorHAnsi"/>
                    <w:spacing w:val="-3"/>
                    <w:sz w:val="19"/>
                    <w:szCs w:val="19"/>
                  </w:rPr>
                  <w:t>s</w:t>
                </w:r>
                <w:r w:rsidRPr="000752CD">
                  <w:rPr>
                    <w:rFonts w:asciiTheme="minorHAnsi" w:hAnsiTheme="minorHAnsi" w:cstheme="minorHAnsi"/>
                    <w:sz w:val="19"/>
                    <w:szCs w:val="19"/>
                  </w:rPr>
                  <w:t>ts in</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3"/>
                    <w:sz w:val="19"/>
                    <w:szCs w:val="19"/>
                  </w:rPr>
                  <w:t>w</w:t>
                </w:r>
                <w:r w:rsidRPr="000752CD">
                  <w:rPr>
                    <w:rFonts w:asciiTheme="minorHAnsi" w:hAnsiTheme="minorHAnsi" w:cstheme="minorHAnsi"/>
                    <w:sz w:val="19"/>
                    <w:szCs w:val="19"/>
                  </w:rPr>
                  <w:t>hich any</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1"/>
                    <w:sz w:val="19"/>
                    <w:szCs w:val="19"/>
                  </w:rPr>
                  <w:t>h</w:t>
                </w:r>
                <w:r w:rsidRPr="000752CD">
                  <w:rPr>
                    <w:rFonts w:asciiTheme="minorHAnsi" w:hAnsiTheme="minorHAnsi" w:cstheme="minorHAnsi"/>
                    <w:sz w:val="19"/>
                    <w:szCs w:val="19"/>
                  </w:rPr>
                  <w:t>ospital</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ty</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 xml:space="preserve">r </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i</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ts acc</w:t>
                </w:r>
                <w:r w:rsidRPr="000752CD">
                  <w:rPr>
                    <w:rFonts w:asciiTheme="minorHAnsi" w:hAnsiTheme="minorHAnsi" w:cstheme="minorHAnsi"/>
                    <w:spacing w:val="-2"/>
                    <w:sz w:val="19"/>
                    <w:szCs w:val="19"/>
                  </w:rPr>
                  <w:t>e</w:t>
                </w:r>
                <w:r w:rsidRPr="000752CD">
                  <w:rPr>
                    <w:rFonts w:asciiTheme="minorHAnsi" w:hAnsiTheme="minorHAnsi" w:cstheme="minorHAnsi"/>
                    <w:sz w:val="19"/>
                    <w:szCs w:val="19"/>
                  </w:rPr>
                  <w:t>pt</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d</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ust</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b</w:t>
                </w:r>
                <w:r w:rsidRPr="000752CD">
                  <w:rPr>
                    <w:rFonts w:asciiTheme="minorHAnsi" w:hAnsiTheme="minorHAnsi" w:cstheme="minorHAnsi"/>
                    <w:sz w:val="19"/>
                    <w:szCs w:val="19"/>
                  </w:rPr>
                  <w:t>e recorde</w:t>
                </w:r>
                <w:r w:rsidRPr="000752CD">
                  <w:rPr>
                    <w:rFonts w:asciiTheme="minorHAnsi" w:hAnsiTheme="minorHAnsi" w:cstheme="minorHAnsi"/>
                    <w:spacing w:val="-2"/>
                    <w:sz w:val="19"/>
                    <w:szCs w:val="19"/>
                  </w:rPr>
                  <w:t>d</w:t>
                </w:r>
                <w:r w:rsidRPr="000752CD">
                  <w:rPr>
                    <w:rFonts w:asciiTheme="minorHAnsi" w:hAnsiTheme="minorHAnsi" w:cstheme="minorHAnsi"/>
                    <w:sz w:val="19"/>
                    <w:szCs w:val="19"/>
                  </w:rPr>
                  <w:t>.</w:t>
                </w:r>
              </w:p>
            </w:tc>
          </w:tr>
          <w:tr w:rsidR="00964F9F" w:rsidRPr="000752CD" w14:paraId="66C1F25D" w14:textId="77777777" w:rsidTr="00855E2E">
            <w:trPr>
              <w:trHeight w:val="281"/>
            </w:trPr>
            <w:tc>
              <w:tcPr>
                <w:tcW w:w="9639" w:type="dxa"/>
                <w:shd w:val="clear" w:color="000000" w:fill="DDEBF7"/>
              </w:tcPr>
              <w:p w14:paraId="1A2A606D" w14:textId="77777777" w:rsidR="00964F9F" w:rsidRPr="000752CD" w:rsidRDefault="00964F9F" w:rsidP="00855E2E">
                <w:pPr>
                  <w:pStyle w:val="BodyText"/>
                  <w:tabs>
                    <w:tab w:val="left" w:pos="1540"/>
                  </w:tabs>
                  <w:spacing w:before="17" w:line="276" w:lineRule="exact"/>
                  <w:ind w:left="37" w:firstLine="0"/>
                  <w:rPr>
                    <w:rFonts w:asciiTheme="minorHAnsi" w:hAnsiTheme="minorHAnsi" w:cstheme="minorHAnsi"/>
                    <w:sz w:val="19"/>
                    <w:szCs w:val="19"/>
                  </w:rPr>
                </w:pPr>
                <w:r w:rsidRPr="000752CD">
                  <w:rPr>
                    <w:rFonts w:asciiTheme="minorHAnsi" w:hAnsiTheme="minorHAnsi" w:cstheme="minorHAnsi"/>
                    <w:spacing w:val="6"/>
                    <w:sz w:val="19"/>
                    <w:szCs w:val="19"/>
                  </w:rPr>
                  <w:t>W</w:t>
                </w:r>
                <w:r w:rsidRPr="000752CD">
                  <w:rPr>
                    <w:rFonts w:asciiTheme="minorHAnsi" w:hAnsiTheme="minorHAnsi" w:cstheme="minorHAnsi"/>
                    <w:spacing w:val="-2"/>
                    <w:sz w:val="19"/>
                    <w:szCs w:val="19"/>
                  </w:rPr>
                  <w:t>h</w:t>
                </w:r>
                <w:r w:rsidRPr="000752CD">
                  <w:rPr>
                    <w:rFonts w:asciiTheme="minorHAnsi" w:hAnsiTheme="minorHAnsi" w:cstheme="minorHAnsi"/>
                    <w:spacing w:val="-3"/>
                    <w:sz w:val="19"/>
                    <w:szCs w:val="19"/>
                  </w:rPr>
                  <w:t>i</w:t>
                </w:r>
                <w:r w:rsidRPr="000752CD">
                  <w:rPr>
                    <w:rFonts w:asciiTheme="minorHAnsi" w:hAnsiTheme="minorHAnsi" w:cstheme="minorHAnsi"/>
                    <w:sz w:val="19"/>
                    <w:szCs w:val="19"/>
                  </w:rPr>
                  <w:t>stle</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blo</w:t>
                </w:r>
                <w:r w:rsidRPr="000752CD">
                  <w:rPr>
                    <w:rFonts w:asciiTheme="minorHAnsi" w:hAnsiTheme="minorHAnsi" w:cstheme="minorHAnsi"/>
                    <w:spacing w:val="-3"/>
                    <w:sz w:val="19"/>
                    <w:szCs w:val="19"/>
                  </w:rPr>
                  <w:t>w</w:t>
                </w:r>
                <w:r w:rsidRPr="000752CD">
                  <w:rPr>
                    <w:rFonts w:asciiTheme="minorHAnsi" w:hAnsiTheme="minorHAnsi" w:cstheme="minorHAnsi"/>
                    <w:sz w:val="19"/>
                    <w:szCs w:val="19"/>
                  </w:rPr>
                  <w:t>ing</w:t>
                </w:r>
                <w:r w:rsidRPr="000752CD">
                  <w:rPr>
                    <w:rFonts w:asciiTheme="minorHAnsi" w:hAnsiTheme="minorHAnsi" w:cstheme="minorHAnsi"/>
                    <w:spacing w:val="-1"/>
                    <w:sz w:val="19"/>
                    <w:szCs w:val="19"/>
                  </w:rPr>
                  <w:t xml:space="preserve"> </w:t>
                </w:r>
                <w:r w:rsidRPr="000752CD">
                  <w:rPr>
                    <w:rFonts w:asciiTheme="minorHAnsi" w:hAnsiTheme="minorHAnsi" w:cstheme="minorHAnsi"/>
                    <w:spacing w:val="1"/>
                    <w:sz w:val="19"/>
                    <w:szCs w:val="19"/>
                  </w:rPr>
                  <w:t>p</w:t>
                </w:r>
                <w:r w:rsidRPr="000752CD">
                  <w:rPr>
                    <w:rFonts w:asciiTheme="minorHAnsi" w:hAnsiTheme="minorHAnsi" w:cstheme="minorHAnsi"/>
                    <w:sz w:val="19"/>
                    <w:szCs w:val="19"/>
                  </w:rPr>
                  <w:t>ol</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cy and</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proc</w:t>
                </w:r>
                <w:r w:rsidRPr="000752CD">
                  <w:rPr>
                    <w:rFonts w:asciiTheme="minorHAnsi" w:hAnsiTheme="minorHAnsi" w:cstheme="minorHAnsi"/>
                    <w:spacing w:val="-2"/>
                    <w:sz w:val="19"/>
                    <w:szCs w:val="19"/>
                  </w:rPr>
                  <w:t>e</w:t>
                </w:r>
                <w:r w:rsidRPr="000752CD">
                  <w:rPr>
                    <w:rFonts w:asciiTheme="minorHAnsi" w:hAnsiTheme="minorHAnsi" w:cstheme="minorHAnsi"/>
                    <w:sz w:val="19"/>
                    <w:szCs w:val="19"/>
                  </w:rPr>
                  <w:t>dures</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are in</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place</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and</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o</w:t>
                </w:r>
                <w:r w:rsidRPr="000752CD">
                  <w:rPr>
                    <w:rFonts w:asciiTheme="minorHAnsi" w:hAnsiTheme="minorHAnsi" w:cstheme="minorHAnsi"/>
                    <w:spacing w:val="-2"/>
                    <w:sz w:val="19"/>
                    <w:szCs w:val="19"/>
                  </w:rPr>
                  <w:t>p</w:t>
                </w:r>
                <w:r w:rsidRPr="000752CD">
                  <w:rPr>
                    <w:rFonts w:asciiTheme="minorHAnsi" w:hAnsiTheme="minorHAnsi" w:cstheme="minorHAnsi"/>
                    <w:sz w:val="19"/>
                    <w:szCs w:val="19"/>
                  </w:rPr>
                  <w:t xml:space="preserve">erate </w:t>
                </w:r>
                <w:r w:rsidRPr="000752CD">
                  <w:rPr>
                    <w:rFonts w:asciiTheme="minorHAnsi" w:hAnsiTheme="minorHAnsi" w:cstheme="minorHAnsi"/>
                    <w:spacing w:val="-2"/>
                    <w:sz w:val="19"/>
                    <w:szCs w:val="19"/>
                  </w:rPr>
                  <w:t>e</w:t>
                </w:r>
                <w:r w:rsidRPr="000752CD">
                  <w:rPr>
                    <w:rFonts w:asciiTheme="minorHAnsi" w:hAnsiTheme="minorHAnsi" w:cstheme="minorHAnsi"/>
                    <w:sz w:val="19"/>
                    <w:szCs w:val="19"/>
                  </w:rPr>
                  <w:t>f</w:t>
                </w:r>
                <w:r w:rsidRPr="000752CD">
                  <w:rPr>
                    <w:rFonts w:asciiTheme="minorHAnsi" w:hAnsiTheme="minorHAnsi" w:cstheme="minorHAnsi"/>
                    <w:spacing w:val="3"/>
                    <w:sz w:val="19"/>
                    <w:szCs w:val="19"/>
                  </w:rPr>
                  <w:t>f</w:t>
                </w:r>
                <w:r w:rsidRPr="000752CD">
                  <w:rPr>
                    <w:rFonts w:asciiTheme="minorHAnsi" w:hAnsiTheme="minorHAnsi" w:cstheme="minorHAnsi"/>
                    <w:sz w:val="19"/>
                    <w:szCs w:val="19"/>
                  </w:rPr>
                  <w:t>ecti</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el</w:t>
                </w:r>
                <w:r w:rsidRPr="000752CD">
                  <w:rPr>
                    <w:rFonts w:asciiTheme="minorHAnsi" w:hAnsiTheme="minorHAnsi" w:cstheme="minorHAnsi"/>
                    <w:spacing w:val="-3"/>
                    <w:sz w:val="19"/>
                    <w:szCs w:val="19"/>
                  </w:rPr>
                  <w:t>y</w:t>
                </w:r>
                <w:r w:rsidRPr="000752CD">
                  <w:rPr>
                    <w:rFonts w:asciiTheme="minorHAnsi" w:hAnsiTheme="minorHAnsi" w:cstheme="minorHAnsi"/>
                    <w:sz w:val="19"/>
                    <w:szCs w:val="19"/>
                  </w:rPr>
                  <w:t>.</w:t>
                </w:r>
              </w:p>
            </w:tc>
          </w:tr>
          <w:tr w:rsidR="00964F9F" w:rsidRPr="000752CD" w14:paraId="5B6FDE3C" w14:textId="77777777" w:rsidTr="00855E2E">
            <w:trPr>
              <w:trHeight w:val="281"/>
            </w:trPr>
            <w:tc>
              <w:tcPr>
                <w:tcW w:w="9639" w:type="dxa"/>
                <w:shd w:val="clear" w:color="000000" w:fill="DDEBF7"/>
              </w:tcPr>
              <w:p w14:paraId="397BBF8A" w14:textId="77777777" w:rsidR="00964F9F" w:rsidRPr="000752CD" w:rsidRDefault="00964F9F" w:rsidP="00855E2E">
                <w:pPr>
                  <w:pStyle w:val="BodyText"/>
                  <w:tabs>
                    <w:tab w:val="left" w:pos="1540"/>
                  </w:tabs>
                  <w:spacing w:before="16" w:line="276" w:lineRule="exact"/>
                  <w:ind w:left="37" w:firstLine="0"/>
                  <w:rPr>
                    <w:rFonts w:asciiTheme="minorHAnsi" w:hAnsiTheme="minorHAnsi" w:cstheme="minorHAnsi"/>
                    <w:sz w:val="19"/>
                    <w:szCs w:val="19"/>
                  </w:rPr>
                </w:pPr>
                <w:r w:rsidRPr="000752CD">
                  <w:rPr>
                    <w:rFonts w:asciiTheme="minorHAnsi" w:hAnsiTheme="minorHAnsi" w:cstheme="minorHAnsi"/>
                    <w:sz w:val="19"/>
                    <w:szCs w:val="19"/>
                  </w:rPr>
                  <w:t>Le</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is</w:t>
                </w:r>
                <w:r w:rsidRPr="000752CD">
                  <w:rPr>
                    <w:rFonts w:asciiTheme="minorHAnsi" w:hAnsiTheme="minorHAnsi" w:cstheme="minorHAnsi"/>
                    <w:spacing w:val="-1"/>
                    <w:sz w:val="19"/>
                    <w:szCs w:val="19"/>
                  </w:rPr>
                  <w:t>l</w:t>
                </w:r>
                <w:r w:rsidRPr="000752CD">
                  <w:rPr>
                    <w:rFonts w:asciiTheme="minorHAnsi" w:hAnsiTheme="minorHAnsi" w:cstheme="minorHAnsi"/>
                    <w:sz w:val="19"/>
                    <w:szCs w:val="19"/>
                  </w:rPr>
                  <w:t>ation incl</w:t>
                </w:r>
                <w:r w:rsidRPr="000752CD">
                  <w:rPr>
                    <w:rFonts w:asciiTheme="minorHAnsi" w:hAnsiTheme="minorHAnsi" w:cstheme="minorHAnsi"/>
                    <w:spacing w:val="-2"/>
                    <w:sz w:val="19"/>
                    <w:szCs w:val="19"/>
                  </w:rPr>
                  <w:t>u</w:t>
                </w:r>
                <w:r w:rsidRPr="000752CD">
                  <w:rPr>
                    <w:rFonts w:asciiTheme="minorHAnsi" w:hAnsiTheme="minorHAnsi" w:cstheme="minorHAnsi"/>
                    <w:sz w:val="19"/>
                    <w:szCs w:val="19"/>
                  </w:rPr>
                  <w:t>ding</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e P</w:t>
                </w:r>
                <w:r w:rsidRPr="000752CD">
                  <w:rPr>
                    <w:rFonts w:asciiTheme="minorHAnsi" w:hAnsiTheme="minorHAnsi" w:cstheme="minorHAnsi"/>
                    <w:spacing w:val="-2"/>
                    <w:sz w:val="19"/>
                    <w:szCs w:val="19"/>
                  </w:rPr>
                  <w:t>u</w:t>
                </w:r>
                <w:r w:rsidRPr="000752CD">
                  <w:rPr>
                    <w:rFonts w:asciiTheme="minorHAnsi" w:hAnsiTheme="minorHAnsi" w:cstheme="minorHAnsi"/>
                    <w:sz w:val="19"/>
                    <w:szCs w:val="19"/>
                  </w:rPr>
                  <w:t>bl</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c In</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erest Disc</w:t>
                </w:r>
                <w:r w:rsidRPr="000752CD">
                  <w:rPr>
                    <w:rFonts w:asciiTheme="minorHAnsi" w:hAnsiTheme="minorHAnsi" w:cstheme="minorHAnsi"/>
                    <w:spacing w:val="-1"/>
                    <w:sz w:val="19"/>
                    <w:szCs w:val="19"/>
                  </w:rPr>
                  <w:t>l</w:t>
                </w:r>
                <w:r w:rsidRPr="000752CD">
                  <w:rPr>
                    <w:rFonts w:asciiTheme="minorHAnsi" w:hAnsiTheme="minorHAnsi" w:cstheme="minorHAnsi"/>
                    <w:spacing w:val="-2"/>
                    <w:sz w:val="19"/>
                    <w:szCs w:val="19"/>
                  </w:rPr>
                  <w:t>o</w:t>
                </w:r>
                <w:r w:rsidRPr="000752CD">
                  <w:rPr>
                    <w:rFonts w:asciiTheme="minorHAnsi" w:hAnsiTheme="minorHAnsi" w:cstheme="minorHAnsi"/>
                    <w:sz w:val="19"/>
                    <w:szCs w:val="19"/>
                  </w:rPr>
                  <w:t xml:space="preserve">sure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ct</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1</w:t>
                </w:r>
                <w:r w:rsidRPr="000752CD">
                  <w:rPr>
                    <w:rFonts w:asciiTheme="minorHAnsi" w:hAnsiTheme="minorHAnsi" w:cstheme="minorHAnsi"/>
                    <w:spacing w:val="-2"/>
                    <w:sz w:val="19"/>
                    <w:szCs w:val="19"/>
                  </w:rPr>
                  <w:t>9</w:t>
                </w:r>
                <w:r w:rsidRPr="000752CD">
                  <w:rPr>
                    <w:rFonts w:asciiTheme="minorHAnsi" w:hAnsiTheme="minorHAnsi" w:cstheme="minorHAnsi"/>
                    <w:sz w:val="19"/>
                    <w:szCs w:val="19"/>
                  </w:rPr>
                  <w:t>98</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and</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t</w:t>
                </w:r>
                <w:r w:rsidRPr="000752CD">
                  <w:rPr>
                    <w:rFonts w:asciiTheme="minorHAnsi" w:hAnsiTheme="minorHAnsi" w:cstheme="minorHAnsi"/>
                    <w:spacing w:val="1"/>
                    <w:sz w:val="19"/>
                    <w:szCs w:val="19"/>
                  </w:rPr>
                  <w:t>h</w:t>
                </w:r>
                <w:r w:rsidRPr="000752CD">
                  <w:rPr>
                    <w:rFonts w:asciiTheme="minorHAnsi" w:hAnsiTheme="minorHAnsi" w:cstheme="minorHAnsi"/>
                    <w:sz w:val="19"/>
                    <w:szCs w:val="19"/>
                  </w:rPr>
                  <w:t>e Br</w:t>
                </w:r>
                <w:r w:rsidRPr="000752CD">
                  <w:rPr>
                    <w:rFonts w:asciiTheme="minorHAnsi" w:hAnsiTheme="minorHAnsi" w:cstheme="minorHAnsi"/>
                    <w:spacing w:val="-2"/>
                    <w:sz w:val="19"/>
                    <w:szCs w:val="19"/>
                  </w:rPr>
                  <w:t>i</w:t>
                </w:r>
                <w:r w:rsidRPr="000752CD">
                  <w:rPr>
                    <w:rFonts w:asciiTheme="minorHAnsi" w:hAnsiTheme="minorHAnsi" w:cstheme="minorHAnsi"/>
                    <w:sz w:val="19"/>
                    <w:szCs w:val="19"/>
                  </w:rPr>
                  <w:t>bery</w:t>
                </w:r>
                <w:r w:rsidRPr="000752CD">
                  <w:rPr>
                    <w:rFonts w:asciiTheme="minorHAnsi" w:hAnsiTheme="minorHAnsi" w:cstheme="minorHAnsi"/>
                    <w:spacing w:val="-4"/>
                    <w:sz w:val="19"/>
                    <w:szCs w:val="19"/>
                  </w:rPr>
                  <w:t xml:space="preserve"> </w:t>
                </w:r>
                <w:r w:rsidRPr="000752CD">
                  <w:rPr>
                    <w:rFonts w:asciiTheme="minorHAnsi" w:hAnsiTheme="minorHAnsi" w:cstheme="minorHAnsi"/>
                    <w:sz w:val="19"/>
                    <w:szCs w:val="19"/>
                  </w:rPr>
                  <w:t>Act 20</w:t>
                </w:r>
                <w:r w:rsidRPr="000752CD">
                  <w:rPr>
                    <w:rFonts w:asciiTheme="minorHAnsi" w:hAnsiTheme="minorHAnsi" w:cstheme="minorHAnsi"/>
                    <w:spacing w:val="-2"/>
                    <w:sz w:val="19"/>
                    <w:szCs w:val="19"/>
                  </w:rPr>
                  <w:t>1</w:t>
                </w:r>
                <w:r w:rsidRPr="000752CD">
                  <w:rPr>
                    <w:rFonts w:asciiTheme="minorHAnsi" w:hAnsiTheme="minorHAnsi" w:cstheme="minorHAnsi"/>
                    <w:sz w:val="19"/>
                    <w:szCs w:val="19"/>
                  </w:rPr>
                  <w:t xml:space="preserve">0 is </w:t>
                </w:r>
                <w:r w:rsidRPr="000752CD">
                  <w:rPr>
                    <w:rFonts w:asciiTheme="minorHAnsi" w:hAnsiTheme="minorHAnsi" w:cstheme="minorHAnsi"/>
                    <w:spacing w:val="-1"/>
                    <w:sz w:val="19"/>
                    <w:szCs w:val="19"/>
                  </w:rPr>
                  <w:t>a</w:t>
                </w:r>
                <w:r w:rsidRPr="000752CD">
                  <w:rPr>
                    <w:rFonts w:asciiTheme="minorHAnsi" w:hAnsiTheme="minorHAnsi" w:cstheme="minorHAnsi"/>
                    <w:spacing w:val="-2"/>
                    <w:sz w:val="19"/>
                    <w:szCs w:val="19"/>
                  </w:rPr>
                  <w:t>d</w:t>
                </w:r>
                <w:r w:rsidRPr="000752CD">
                  <w:rPr>
                    <w:rFonts w:asciiTheme="minorHAnsi" w:hAnsiTheme="minorHAnsi" w:cstheme="minorHAnsi"/>
                    <w:sz w:val="19"/>
                    <w:szCs w:val="19"/>
                  </w:rPr>
                  <w:t>hered</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t</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w:t>
                </w:r>
              </w:p>
            </w:tc>
          </w:tr>
        </w:tbl>
        <w:p w14:paraId="6DAD7A1D" w14:textId="0B091E40" w:rsidR="00964F9F" w:rsidRPr="000752CD" w:rsidRDefault="00964F9F" w:rsidP="00140BB1">
          <w:pPr>
            <w:pStyle w:val="Heading6"/>
            <w:numPr>
              <w:ilvl w:val="0"/>
              <w:numId w:val="0"/>
            </w:numPr>
            <w:spacing w:before="100" w:beforeAutospacing="1" w:after="120" w:line="276" w:lineRule="auto"/>
            <w:rPr>
              <w:rFonts w:asciiTheme="minorHAnsi" w:hAnsiTheme="minorHAnsi" w:cstheme="minorHAnsi"/>
              <w:sz w:val="19"/>
              <w:szCs w:val="19"/>
            </w:rPr>
          </w:pPr>
          <w:r w:rsidRPr="000752CD">
            <w:rPr>
              <w:rFonts w:asciiTheme="minorHAnsi" w:hAnsiTheme="minorHAnsi" w:cstheme="minorHAnsi"/>
              <w:sz w:val="19"/>
              <w:szCs w:val="19"/>
            </w:rPr>
            <w:t>Re</w:t>
          </w:r>
          <w:r w:rsidRPr="000752CD">
            <w:rPr>
              <w:rFonts w:asciiTheme="minorHAnsi" w:hAnsiTheme="minorHAnsi" w:cstheme="minorHAnsi"/>
              <w:spacing w:val="1"/>
              <w:sz w:val="19"/>
              <w:szCs w:val="19"/>
            </w:rPr>
            <w:t>s</w:t>
          </w:r>
          <w:r w:rsidRPr="000752CD">
            <w:rPr>
              <w:rFonts w:asciiTheme="minorHAnsi" w:hAnsiTheme="minorHAnsi" w:cstheme="minorHAnsi"/>
              <w:sz w:val="19"/>
              <w:szCs w:val="19"/>
            </w:rPr>
            <w:t>ponsibilit</w:t>
          </w:r>
          <w:r w:rsidRPr="000752CD">
            <w:rPr>
              <w:rFonts w:asciiTheme="minorHAnsi" w:hAnsiTheme="minorHAnsi" w:cstheme="minorHAnsi"/>
              <w:spacing w:val="-3"/>
              <w:sz w:val="19"/>
              <w:szCs w:val="19"/>
            </w:rPr>
            <w:t>i</w:t>
          </w:r>
          <w:r w:rsidRPr="000752CD">
            <w:rPr>
              <w:rFonts w:asciiTheme="minorHAnsi" w:hAnsiTheme="minorHAnsi" w:cstheme="minorHAnsi"/>
              <w:sz w:val="19"/>
              <w:szCs w:val="19"/>
            </w:rPr>
            <w:t>es of t</w:t>
          </w:r>
          <w:r w:rsidRPr="000752CD">
            <w:rPr>
              <w:rFonts w:asciiTheme="minorHAnsi" w:hAnsiTheme="minorHAnsi" w:cstheme="minorHAnsi"/>
              <w:spacing w:val="-4"/>
              <w:sz w:val="19"/>
              <w:szCs w:val="19"/>
            </w:rPr>
            <w:t>h</w:t>
          </w:r>
          <w:r w:rsidRPr="000752CD">
            <w:rPr>
              <w:rFonts w:asciiTheme="minorHAnsi" w:hAnsiTheme="minorHAnsi" w:cstheme="minorHAnsi"/>
              <w:sz w:val="19"/>
              <w:szCs w:val="19"/>
            </w:rPr>
            <w:t>e Statu</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o</w:t>
          </w:r>
          <w:r w:rsidRPr="000752CD">
            <w:rPr>
              <w:rFonts w:asciiTheme="minorHAnsi" w:hAnsiTheme="minorHAnsi" w:cstheme="minorHAnsi"/>
              <w:spacing w:val="2"/>
              <w:sz w:val="19"/>
              <w:szCs w:val="19"/>
            </w:rPr>
            <w:t>r</w:t>
          </w:r>
          <w:r w:rsidRPr="000752CD">
            <w:rPr>
              <w:rFonts w:asciiTheme="minorHAnsi" w:hAnsiTheme="minorHAnsi" w:cstheme="minorHAnsi"/>
              <w:sz w:val="19"/>
              <w:szCs w:val="19"/>
            </w:rPr>
            <w:t>y</w:t>
          </w:r>
          <w:r w:rsidRPr="000752CD">
            <w:rPr>
              <w:rFonts w:asciiTheme="minorHAnsi" w:hAnsiTheme="minorHAnsi" w:cstheme="minorHAnsi"/>
              <w:spacing w:val="-7"/>
              <w:sz w:val="19"/>
              <w:szCs w:val="19"/>
            </w:rPr>
            <w:t xml:space="preserve"> </w:t>
          </w:r>
          <w:r w:rsidRPr="000752CD">
            <w:rPr>
              <w:rFonts w:asciiTheme="minorHAnsi" w:hAnsiTheme="minorHAnsi" w:cstheme="minorHAnsi"/>
              <w:sz w:val="19"/>
              <w:szCs w:val="19"/>
            </w:rPr>
            <w:t>O</w:t>
          </w:r>
          <w:r w:rsidRPr="000752CD">
            <w:rPr>
              <w:rFonts w:asciiTheme="minorHAnsi" w:hAnsiTheme="minorHAnsi" w:cstheme="minorHAnsi"/>
              <w:spacing w:val="1"/>
              <w:sz w:val="19"/>
              <w:szCs w:val="19"/>
            </w:rPr>
            <w:t>f</w:t>
          </w:r>
          <w:r w:rsidRPr="000752CD">
            <w:rPr>
              <w:rFonts w:asciiTheme="minorHAnsi" w:hAnsiTheme="minorHAnsi" w:cstheme="minorHAnsi"/>
              <w:sz w:val="19"/>
              <w:szCs w:val="19"/>
            </w:rPr>
            <w:t>ficers</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964F9F" w:rsidRPr="000752CD" w14:paraId="357D1812" w14:textId="77777777" w:rsidTr="000752CD">
            <w:trPr>
              <w:trHeight w:val="50"/>
            </w:trPr>
            <w:tc>
              <w:tcPr>
                <w:tcW w:w="4999" w:type="pct"/>
                <w:shd w:val="clear" w:color="000000" w:fill="D9D9D9"/>
                <w:noWrap/>
                <w:vAlign w:val="center"/>
                <w:hideMark/>
              </w:tcPr>
              <w:p w14:paraId="33328DF7" w14:textId="77777777" w:rsidR="00964F9F" w:rsidRPr="000752CD" w:rsidRDefault="00964F9F" w:rsidP="00855E2E">
                <w:pPr>
                  <w:spacing w:after="120" w:line="276" w:lineRule="auto"/>
                  <w:jc w:val="center"/>
                  <w:rPr>
                    <w:rFonts w:eastAsia="Times New Roman" w:cstheme="minorHAnsi"/>
                    <w:b/>
                    <w:bCs/>
                    <w:color w:val="000000"/>
                    <w:sz w:val="19"/>
                    <w:szCs w:val="19"/>
                    <w:lang w:eastAsia="en-GB"/>
                  </w:rPr>
                </w:pPr>
                <w:r w:rsidRPr="000752CD">
                  <w:rPr>
                    <w:rFonts w:cstheme="minorHAnsi"/>
                    <w:b/>
                    <w:sz w:val="19"/>
                    <w:szCs w:val="19"/>
                  </w:rPr>
                  <w:t>Re</w:t>
                </w:r>
                <w:r w:rsidRPr="000752CD">
                  <w:rPr>
                    <w:rFonts w:cstheme="minorHAnsi"/>
                    <w:b/>
                    <w:spacing w:val="1"/>
                    <w:sz w:val="19"/>
                    <w:szCs w:val="19"/>
                  </w:rPr>
                  <w:t>s</w:t>
                </w:r>
                <w:r w:rsidRPr="000752CD">
                  <w:rPr>
                    <w:rFonts w:cstheme="minorHAnsi"/>
                    <w:b/>
                    <w:sz w:val="19"/>
                    <w:szCs w:val="19"/>
                  </w:rPr>
                  <w:t>ponsibilit</w:t>
                </w:r>
                <w:r w:rsidRPr="000752CD">
                  <w:rPr>
                    <w:rFonts w:cstheme="minorHAnsi"/>
                    <w:b/>
                    <w:spacing w:val="-3"/>
                    <w:sz w:val="19"/>
                    <w:szCs w:val="19"/>
                  </w:rPr>
                  <w:t>i</w:t>
                </w:r>
                <w:r w:rsidRPr="000752CD">
                  <w:rPr>
                    <w:rFonts w:cstheme="minorHAnsi"/>
                    <w:b/>
                    <w:sz w:val="19"/>
                    <w:szCs w:val="19"/>
                  </w:rPr>
                  <w:t>es of t</w:t>
                </w:r>
                <w:r w:rsidRPr="000752CD">
                  <w:rPr>
                    <w:rFonts w:cstheme="minorHAnsi"/>
                    <w:b/>
                    <w:spacing w:val="-4"/>
                    <w:sz w:val="19"/>
                    <w:szCs w:val="19"/>
                  </w:rPr>
                  <w:t>h</w:t>
                </w:r>
                <w:r w:rsidRPr="000752CD">
                  <w:rPr>
                    <w:rFonts w:cstheme="minorHAnsi"/>
                    <w:b/>
                    <w:sz w:val="19"/>
                    <w:szCs w:val="19"/>
                  </w:rPr>
                  <w:t xml:space="preserve">e Statutory Officers: </w:t>
                </w:r>
                <w:r w:rsidRPr="000752CD">
                  <w:rPr>
                    <w:rFonts w:eastAsia="Times New Roman" w:cstheme="minorHAnsi"/>
                    <w:b/>
                    <w:bCs/>
                    <w:color w:val="000000"/>
                    <w:sz w:val="19"/>
                    <w:szCs w:val="19"/>
                    <w:lang w:eastAsia="en-GB"/>
                  </w:rPr>
                  <w:t>Preventing Fraud and Corruption</w:t>
                </w:r>
              </w:p>
            </w:tc>
          </w:tr>
          <w:tr w:rsidR="00964F9F" w:rsidRPr="000752CD" w14:paraId="7D235551" w14:textId="77777777" w:rsidTr="000752CD">
            <w:trPr>
              <w:trHeight w:val="101"/>
            </w:trPr>
            <w:tc>
              <w:tcPr>
                <w:tcW w:w="4999" w:type="pct"/>
                <w:shd w:val="clear" w:color="auto" w:fill="D9E2F3" w:themeFill="accent1" w:themeFillTint="33"/>
              </w:tcPr>
              <w:p w14:paraId="1B112E21" w14:textId="77777777" w:rsidR="00964F9F" w:rsidRPr="000752CD" w:rsidRDefault="00964F9F" w:rsidP="00855E2E">
                <w:pPr>
                  <w:pStyle w:val="BodyText"/>
                  <w:tabs>
                    <w:tab w:val="left" w:pos="164"/>
                  </w:tabs>
                  <w:spacing w:after="120" w:line="276" w:lineRule="auto"/>
                  <w:ind w:left="22" w:firstLine="0"/>
                  <w:rPr>
                    <w:rFonts w:asciiTheme="minorHAnsi" w:hAnsiTheme="minorHAnsi" w:cstheme="minorHAnsi"/>
                    <w:sz w:val="19"/>
                    <w:szCs w:val="19"/>
                  </w:rPr>
                </w:pPr>
                <w:r w:rsidRPr="000752CD">
                  <w:rPr>
                    <w:rFonts w:asciiTheme="minorHAnsi" w:hAnsiTheme="minorHAnsi" w:cstheme="minorHAnsi"/>
                    <w:spacing w:val="1"/>
                    <w:sz w:val="19"/>
                    <w:szCs w:val="19"/>
                  </w:rPr>
                  <w:t>T</w:t>
                </w:r>
                <w:r w:rsidRPr="000752CD">
                  <w:rPr>
                    <w:rFonts w:asciiTheme="minorHAnsi" w:hAnsiTheme="minorHAnsi" w:cstheme="minorHAnsi"/>
                    <w:sz w:val="19"/>
                    <w:szCs w:val="19"/>
                  </w:rPr>
                  <w:t>o</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n</w:t>
                </w:r>
                <w:r w:rsidRPr="000752CD">
                  <w:rPr>
                    <w:rFonts w:asciiTheme="minorHAnsi" w:hAnsiTheme="minorHAnsi" w:cstheme="minorHAnsi"/>
                    <w:spacing w:val="-3"/>
                    <w:sz w:val="19"/>
                    <w:szCs w:val="19"/>
                  </w:rPr>
                  <w:t>s</w:t>
                </w:r>
                <w:r w:rsidRPr="000752CD">
                  <w:rPr>
                    <w:rFonts w:asciiTheme="minorHAnsi" w:hAnsiTheme="minorHAnsi" w:cstheme="minorHAnsi"/>
                    <w:sz w:val="19"/>
                    <w:szCs w:val="19"/>
                  </w:rPr>
                  <w:t xml:space="preserve">ure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ll</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s</w:t>
                </w:r>
                <w:r w:rsidRPr="000752CD">
                  <w:rPr>
                    <w:rFonts w:asciiTheme="minorHAnsi" w:hAnsiTheme="minorHAnsi" w:cstheme="minorHAnsi"/>
                    <w:spacing w:val="-2"/>
                    <w:sz w:val="19"/>
                    <w:szCs w:val="19"/>
                  </w:rPr>
                  <w:t>ta</w:t>
                </w:r>
                <w:r w:rsidRPr="000752CD">
                  <w:rPr>
                    <w:rFonts w:asciiTheme="minorHAnsi" w:hAnsiTheme="minorHAnsi" w:cstheme="minorHAnsi"/>
                    <w:sz w:val="19"/>
                    <w:szCs w:val="19"/>
                  </w:rPr>
                  <w:t>ff</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act</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3"/>
                    <w:sz w:val="19"/>
                    <w:szCs w:val="19"/>
                  </w:rPr>
                  <w:t>w</w:t>
                </w:r>
                <w:r w:rsidRPr="000752CD">
                  <w:rPr>
                    <w:rFonts w:asciiTheme="minorHAnsi" w:hAnsiTheme="minorHAnsi" w:cstheme="minorHAnsi"/>
                    <w:sz w:val="19"/>
                    <w:szCs w:val="19"/>
                  </w:rPr>
                  <w:t>ith int</w:t>
                </w:r>
                <w:r w:rsidRPr="000752CD">
                  <w:rPr>
                    <w:rFonts w:asciiTheme="minorHAnsi" w:hAnsiTheme="minorHAnsi" w:cstheme="minorHAnsi"/>
                    <w:spacing w:val="1"/>
                    <w:sz w:val="19"/>
                    <w:szCs w:val="19"/>
                  </w:rPr>
                  <w:t>e</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r</w:t>
                </w:r>
                <w:r w:rsidRPr="000752CD">
                  <w:rPr>
                    <w:rFonts w:asciiTheme="minorHAnsi" w:hAnsiTheme="minorHAnsi" w:cstheme="minorHAnsi"/>
                    <w:spacing w:val="-2"/>
                    <w:sz w:val="19"/>
                    <w:szCs w:val="19"/>
                  </w:rPr>
                  <w:t>i</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y</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nd le</w:t>
                </w:r>
                <w:r w:rsidRPr="000752CD">
                  <w:rPr>
                    <w:rFonts w:asciiTheme="minorHAnsi" w:hAnsiTheme="minorHAnsi" w:cstheme="minorHAnsi"/>
                    <w:spacing w:val="-2"/>
                    <w:sz w:val="19"/>
                    <w:szCs w:val="19"/>
                  </w:rPr>
                  <w:t>a</w:t>
                </w:r>
                <w:r w:rsidRPr="000752CD">
                  <w:rPr>
                    <w:rFonts w:asciiTheme="minorHAnsi" w:hAnsiTheme="minorHAnsi" w:cstheme="minorHAnsi"/>
                    <w:sz w:val="19"/>
                    <w:szCs w:val="19"/>
                  </w:rPr>
                  <w:t>d</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by</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1"/>
                    <w:sz w:val="19"/>
                    <w:szCs w:val="19"/>
                  </w:rPr>
                  <w:t>e</w:t>
                </w:r>
                <w:r w:rsidRPr="000752CD">
                  <w:rPr>
                    <w:rFonts w:asciiTheme="minorHAnsi" w:hAnsiTheme="minorHAnsi" w:cstheme="minorHAnsi"/>
                    <w:spacing w:val="-3"/>
                    <w:sz w:val="19"/>
                    <w:szCs w:val="19"/>
                  </w:rPr>
                  <w:t>x</w:t>
                </w:r>
                <w:r w:rsidRPr="000752CD">
                  <w:rPr>
                    <w:rFonts w:asciiTheme="minorHAnsi" w:hAnsiTheme="minorHAnsi" w:cstheme="minorHAnsi"/>
                    <w:sz w:val="19"/>
                    <w:szCs w:val="19"/>
                  </w:rPr>
                  <w:t>a</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ple.</w:t>
                </w:r>
              </w:p>
            </w:tc>
          </w:tr>
          <w:tr w:rsidR="00964F9F" w:rsidRPr="000752CD" w14:paraId="6F594D45" w14:textId="77777777" w:rsidTr="000752CD">
            <w:trPr>
              <w:trHeight w:val="313"/>
            </w:trPr>
            <w:tc>
              <w:tcPr>
                <w:tcW w:w="4999" w:type="pct"/>
                <w:shd w:val="clear" w:color="auto" w:fill="D9E2F3" w:themeFill="accent1" w:themeFillTint="33"/>
              </w:tcPr>
              <w:p w14:paraId="4F8D0082" w14:textId="5D632813" w:rsidR="00964F9F" w:rsidRPr="000752CD" w:rsidRDefault="00CE5246" w:rsidP="00855E2E">
                <w:pPr>
                  <w:pStyle w:val="BodyText"/>
                  <w:tabs>
                    <w:tab w:val="left" w:pos="164"/>
                  </w:tabs>
                  <w:spacing w:after="120" w:line="276" w:lineRule="auto"/>
                  <w:ind w:left="22" w:firstLine="0"/>
                  <w:rPr>
                    <w:rFonts w:asciiTheme="minorHAnsi" w:hAnsiTheme="minorHAnsi" w:cstheme="minorHAnsi"/>
                    <w:sz w:val="19"/>
                    <w:szCs w:val="19"/>
                  </w:rPr>
                </w:pPr>
                <w:r w:rsidRPr="000752CD">
                  <w:rPr>
                    <w:rFonts w:asciiTheme="minorHAnsi" w:hAnsiTheme="minorHAnsi" w:cstheme="minorHAnsi"/>
                    <w:spacing w:val="1"/>
                    <w:sz w:val="19"/>
                    <w:szCs w:val="19"/>
                  </w:rPr>
                  <w:t>NCFRA CFO/</w:t>
                </w:r>
                <w:r w:rsidR="00964F9F" w:rsidRPr="000752CD">
                  <w:rPr>
                    <w:rFonts w:asciiTheme="minorHAnsi" w:hAnsiTheme="minorHAnsi" w:cstheme="minorHAnsi"/>
                    <w:spacing w:val="-1"/>
                    <w:sz w:val="19"/>
                    <w:szCs w:val="19"/>
                  </w:rPr>
                  <w:t>CC are</w:t>
                </w:r>
                <w:r w:rsidR="00964F9F" w:rsidRPr="000752CD">
                  <w:rPr>
                    <w:rFonts w:asciiTheme="minorHAnsi" w:hAnsiTheme="minorHAnsi" w:cstheme="minorHAnsi"/>
                    <w:sz w:val="19"/>
                    <w:szCs w:val="19"/>
                  </w:rPr>
                  <w:t xml:space="preserve"> res</w:t>
                </w:r>
                <w:r w:rsidR="00964F9F" w:rsidRPr="000752CD">
                  <w:rPr>
                    <w:rFonts w:asciiTheme="minorHAnsi" w:hAnsiTheme="minorHAnsi" w:cstheme="minorHAnsi"/>
                    <w:spacing w:val="-2"/>
                    <w:sz w:val="19"/>
                    <w:szCs w:val="19"/>
                  </w:rPr>
                  <w:t>p</w:t>
                </w:r>
                <w:r w:rsidR="00964F9F" w:rsidRPr="000752CD">
                  <w:rPr>
                    <w:rFonts w:asciiTheme="minorHAnsi" w:hAnsiTheme="minorHAnsi" w:cstheme="minorHAnsi"/>
                    <w:sz w:val="19"/>
                    <w:szCs w:val="19"/>
                  </w:rPr>
                  <w:t>onsib</w:t>
                </w:r>
                <w:r w:rsidR="00964F9F" w:rsidRPr="000752CD">
                  <w:rPr>
                    <w:rFonts w:asciiTheme="minorHAnsi" w:hAnsiTheme="minorHAnsi" w:cstheme="minorHAnsi"/>
                    <w:spacing w:val="-3"/>
                    <w:sz w:val="19"/>
                    <w:szCs w:val="19"/>
                  </w:rPr>
                  <w:t>l</w:t>
                </w:r>
                <w:r w:rsidR="00964F9F" w:rsidRPr="000752CD">
                  <w:rPr>
                    <w:rFonts w:asciiTheme="minorHAnsi" w:hAnsiTheme="minorHAnsi" w:cstheme="minorHAnsi"/>
                    <w:sz w:val="19"/>
                    <w:szCs w:val="19"/>
                  </w:rPr>
                  <w:t>e</w:t>
                </w:r>
                <w:r w:rsidR="00964F9F" w:rsidRPr="000752CD">
                  <w:rPr>
                    <w:rFonts w:asciiTheme="minorHAnsi" w:hAnsiTheme="minorHAnsi" w:cstheme="minorHAnsi"/>
                    <w:spacing w:val="-2"/>
                    <w:sz w:val="19"/>
                    <w:szCs w:val="19"/>
                  </w:rPr>
                  <w:t xml:space="preserve"> </w:t>
                </w:r>
                <w:r w:rsidR="00964F9F" w:rsidRPr="000752CD">
                  <w:rPr>
                    <w:rFonts w:asciiTheme="minorHAnsi" w:hAnsiTheme="minorHAnsi" w:cstheme="minorHAnsi"/>
                    <w:spacing w:val="2"/>
                    <w:sz w:val="19"/>
                    <w:szCs w:val="19"/>
                  </w:rPr>
                  <w:t>f</w:t>
                </w:r>
                <w:r w:rsidR="00964F9F" w:rsidRPr="000752CD">
                  <w:rPr>
                    <w:rFonts w:asciiTheme="minorHAnsi" w:hAnsiTheme="minorHAnsi" w:cstheme="minorHAnsi"/>
                    <w:sz w:val="19"/>
                    <w:szCs w:val="19"/>
                  </w:rPr>
                  <w:t>or p</w:t>
                </w:r>
                <w:r w:rsidR="00964F9F" w:rsidRPr="000752CD">
                  <w:rPr>
                    <w:rFonts w:asciiTheme="minorHAnsi" w:hAnsiTheme="minorHAnsi" w:cstheme="minorHAnsi"/>
                    <w:spacing w:val="-4"/>
                    <w:sz w:val="19"/>
                    <w:szCs w:val="19"/>
                  </w:rPr>
                  <w:t>r</w:t>
                </w:r>
                <w:r w:rsidR="00964F9F" w:rsidRPr="000752CD">
                  <w:rPr>
                    <w:rFonts w:asciiTheme="minorHAnsi" w:hAnsiTheme="minorHAnsi" w:cstheme="minorHAnsi"/>
                    <w:sz w:val="19"/>
                    <w:szCs w:val="19"/>
                  </w:rPr>
                  <w:t>epar</w:t>
                </w:r>
                <w:r w:rsidR="00964F9F" w:rsidRPr="000752CD">
                  <w:rPr>
                    <w:rFonts w:asciiTheme="minorHAnsi" w:hAnsiTheme="minorHAnsi" w:cstheme="minorHAnsi"/>
                    <w:spacing w:val="-2"/>
                    <w:sz w:val="19"/>
                    <w:szCs w:val="19"/>
                  </w:rPr>
                  <w:t>i</w:t>
                </w:r>
                <w:r w:rsidR="00964F9F" w:rsidRPr="000752CD">
                  <w:rPr>
                    <w:rFonts w:asciiTheme="minorHAnsi" w:hAnsiTheme="minorHAnsi" w:cstheme="minorHAnsi"/>
                    <w:sz w:val="19"/>
                    <w:szCs w:val="19"/>
                  </w:rPr>
                  <w:t>ng</w:t>
                </w:r>
                <w:r w:rsidR="00964F9F" w:rsidRPr="000752CD">
                  <w:rPr>
                    <w:rFonts w:asciiTheme="minorHAnsi" w:hAnsiTheme="minorHAnsi" w:cstheme="minorHAnsi"/>
                    <w:spacing w:val="-2"/>
                    <w:sz w:val="19"/>
                    <w:szCs w:val="19"/>
                  </w:rPr>
                  <w:t xml:space="preserve"> </w:t>
                </w:r>
                <w:r w:rsidR="00964F9F" w:rsidRPr="000752CD">
                  <w:rPr>
                    <w:rFonts w:asciiTheme="minorHAnsi" w:hAnsiTheme="minorHAnsi" w:cstheme="minorHAnsi"/>
                    <w:spacing w:val="-1"/>
                    <w:sz w:val="19"/>
                    <w:szCs w:val="19"/>
                  </w:rPr>
                  <w:t>a</w:t>
                </w:r>
                <w:r w:rsidR="00964F9F" w:rsidRPr="000752CD">
                  <w:rPr>
                    <w:rFonts w:asciiTheme="minorHAnsi" w:hAnsiTheme="minorHAnsi" w:cstheme="minorHAnsi"/>
                    <w:sz w:val="19"/>
                    <w:szCs w:val="19"/>
                  </w:rPr>
                  <w:t xml:space="preserve">n </w:t>
                </w:r>
                <w:r w:rsidR="00964F9F" w:rsidRPr="000752CD">
                  <w:rPr>
                    <w:rFonts w:asciiTheme="minorHAnsi" w:hAnsiTheme="minorHAnsi" w:cstheme="minorHAnsi"/>
                    <w:spacing w:val="-1"/>
                    <w:sz w:val="19"/>
                    <w:szCs w:val="19"/>
                  </w:rPr>
                  <w:t>e</w:t>
                </w:r>
                <w:r w:rsidR="00964F9F" w:rsidRPr="000752CD">
                  <w:rPr>
                    <w:rFonts w:asciiTheme="minorHAnsi" w:hAnsiTheme="minorHAnsi" w:cstheme="minorHAnsi"/>
                    <w:sz w:val="19"/>
                    <w:szCs w:val="19"/>
                  </w:rPr>
                  <w:t>f</w:t>
                </w:r>
                <w:r w:rsidR="00964F9F" w:rsidRPr="000752CD">
                  <w:rPr>
                    <w:rFonts w:asciiTheme="minorHAnsi" w:hAnsiTheme="minorHAnsi" w:cstheme="minorHAnsi"/>
                    <w:spacing w:val="5"/>
                    <w:sz w:val="19"/>
                    <w:szCs w:val="19"/>
                  </w:rPr>
                  <w:t>f</w:t>
                </w:r>
                <w:r w:rsidR="00964F9F" w:rsidRPr="000752CD">
                  <w:rPr>
                    <w:rFonts w:asciiTheme="minorHAnsi" w:hAnsiTheme="minorHAnsi" w:cstheme="minorHAnsi"/>
                    <w:spacing w:val="-2"/>
                    <w:sz w:val="19"/>
                    <w:szCs w:val="19"/>
                  </w:rPr>
                  <w:t>e</w:t>
                </w:r>
                <w:r w:rsidR="00964F9F" w:rsidRPr="000752CD">
                  <w:rPr>
                    <w:rFonts w:asciiTheme="minorHAnsi" w:hAnsiTheme="minorHAnsi" w:cstheme="minorHAnsi"/>
                    <w:sz w:val="19"/>
                    <w:szCs w:val="19"/>
                  </w:rPr>
                  <w:t>cti</w:t>
                </w:r>
                <w:r w:rsidR="00964F9F" w:rsidRPr="000752CD">
                  <w:rPr>
                    <w:rFonts w:asciiTheme="minorHAnsi" w:hAnsiTheme="minorHAnsi" w:cstheme="minorHAnsi"/>
                    <w:spacing w:val="-3"/>
                    <w:sz w:val="19"/>
                    <w:szCs w:val="19"/>
                  </w:rPr>
                  <w:t>v</w:t>
                </w:r>
                <w:r w:rsidR="00964F9F" w:rsidRPr="000752CD">
                  <w:rPr>
                    <w:rFonts w:asciiTheme="minorHAnsi" w:hAnsiTheme="minorHAnsi" w:cstheme="minorHAnsi"/>
                    <w:sz w:val="19"/>
                    <w:szCs w:val="19"/>
                  </w:rPr>
                  <w:t xml:space="preserve">e </w:t>
                </w:r>
                <w:r w:rsidR="00964F9F" w:rsidRPr="000752CD">
                  <w:rPr>
                    <w:rFonts w:asciiTheme="minorHAnsi" w:hAnsiTheme="minorHAnsi" w:cstheme="minorHAnsi"/>
                    <w:spacing w:val="1"/>
                    <w:sz w:val="19"/>
                    <w:szCs w:val="19"/>
                  </w:rPr>
                  <w:t>a</w:t>
                </w:r>
                <w:r w:rsidR="00964F9F" w:rsidRPr="000752CD">
                  <w:rPr>
                    <w:rFonts w:asciiTheme="minorHAnsi" w:hAnsiTheme="minorHAnsi" w:cstheme="minorHAnsi"/>
                    <w:sz w:val="19"/>
                    <w:szCs w:val="19"/>
                  </w:rPr>
                  <w:t>nt</w:t>
                </w:r>
                <w:r w:rsidR="00964F9F" w:rsidRPr="000752CD">
                  <w:rPr>
                    <w:rFonts w:asciiTheme="minorHAnsi" w:hAnsiTheme="minorHAnsi" w:cstheme="minorHAnsi"/>
                    <w:spacing w:val="1"/>
                    <w:sz w:val="19"/>
                    <w:szCs w:val="19"/>
                  </w:rPr>
                  <w:t>i</w:t>
                </w:r>
                <w:r w:rsidR="00964F9F" w:rsidRPr="000752CD">
                  <w:rPr>
                    <w:rFonts w:asciiTheme="minorHAnsi" w:hAnsiTheme="minorHAnsi" w:cstheme="minorHAnsi"/>
                    <w:spacing w:val="-1"/>
                    <w:sz w:val="19"/>
                    <w:szCs w:val="19"/>
                  </w:rPr>
                  <w:t>-</w:t>
                </w:r>
                <w:r w:rsidR="00964F9F" w:rsidRPr="000752CD">
                  <w:rPr>
                    <w:rFonts w:asciiTheme="minorHAnsi" w:hAnsiTheme="minorHAnsi" w:cstheme="minorHAnsi"/>
                    <w:spacing w:val="2"/>
                    <w:sz w:val="19"/>
                    <w:szCs w:val="19"/>
                  </w:rPr>
                  <w:t>f</w:t>
                </w:r>
                <w:r w:rsidR="00964F9F" w:rsidRPr="000752CD">
                  <w:rPr>
                    <w:rFonts w:asciiTheme="minorHAnsi" w:hAnsiTheme="minorHAnsi" w:cstheme="minorHAnsi"/>
                    <w:sz w:val="19"/>
                    <w:szCs w:val="19"/>
                  </w:rPr>
                  <w:t>r</w:t>
                </w:r>
                <w:r w:rsidR="00964F9F" w:rsidRPr="000752CD">
                  <w:rPr>
                    <w:rFonts w:asciiTheme="minorHAnsi" w:hAnsiTheme="minorHAnsi" w:cstheme="minorHAnsi"/>
                    <w:spacing w:val="-3"/>
                    <w:sz w:val="19"/>
                    <w:szCs w:val="19"/>
                  </w:rPr>
                  <w:t>a</w:t>
                </w:r>
                <w:r w:rsidR="00964F9F" w:rsidRPr="000752CD">
                  <w:rPr>
                    <w:rFonts w:asciiTheme="minorHAnsi" w:hAnsiTheme="minorHAnsi" w:cstheme="minorHAnsi"/>
                    <w:sz w:val="19"/>
                    <w:szCs w:val="19"/>
                  </w:rPr>
                  <w:t>ud</w:t>
                </w:r>
                <w:r w:rsidR="00964F9F" w:rsidRPr="000752CD">
                  <w:rPr>
                    <w:rFonts w:asciiTheme="minorHAnsi" w:hAnsiTheme="minorHAnsi" w:cstheme="minorHAnsi"/>
                    <w:spacing w:val="-2"/>
                    <w:sz w:val="19"/>
                    <w:szCs w:val="19"/>
                  </w:rPr>
                  <w:t xml:space="preserve"> </w:t>
                </w:r>
                <w:r w:rsidR="00964F9F" w:rsidRPr="000752CD">
                  <w:rPr>
                    <w:rFonts w:asciiTheme="minorHAnsi" w:hAnsiTheme="minorHAnsi" w:cstheme="minorHAnsi"/>
                    <w:sz w:val="19"/>
                    <w:szCs w:val="19"/>
                  </w:rPr>
                  <w:t>and</w:t>
                </w:r>
                <w:r w:rsidR="00964F9F" w:rsidRPr="000752CD">
                  <w:rPr>
                    <w:rFonts w:asciiTheme="minorHAnsi" w:hAnsiTheme="minorHAnsi" w:cstheme="minorHAnsi"/>
                    <w:spacing w:val="-2"/>
                    <w:sz w:val="19"/>
                    <w:szCs w:val="19"/>
                  </w:rPr>
                  <w:t xml:space="preserve"> </w:t>
                </w:r>
                <w:r w:rsidR="00964F9F" w:rsidRPr="000752CD">
                  <w:rPr>
                    <w:rFonts w:asciiTheme="minorHAnsi" w:hAnsiTheme="minorHAnsi" w:cstheme="minorHAnsi"/>
                    <w:spacing w:val="1"/>
                    <w:sz w:val="19"/>
                    <w:szCs w:val="19"/>
                  </w:rPr>
                  <w:t>a</w:t>
                </w:r>
                <w:r w:rsidR="00964F9F" w:rsidRPr="000752CD">
                  <w:rPr>
                    <w:rFonts w:asciiTheme="minorHAnsi" w:hAnsiTheme="minorHAnsi" w:cstheme="minorHAnsi"/>
                    <w:spacing w:val="-2"/>
                    <w:sz w:val="19"/>
                    <w:szCs w:val="19"/>
                  </w:rPr>
                  <w:t>nt</w:t>
                </w:r>
                <w:r w:rsidR="00964F9F" w:rsidRPr="000752CD">
                  <w:rPr>
                    <w:rFonts w:asciiTheme="minorHAnsi" w:hAnsiTheme="minorHAnsi" w:cstheme="minorHAnsi"/>
                    <w:sz w:val="19"/>
                    <w:szCs w:val="19"/>
                  </w:rPr>
                  <w:t>i</w:t>
                </w:r>
                <w:r w:rsidR="00964F9F" w:rsidRPr="000752CD">
                  <w:rPr>
                    <w:rFonts w:asciiTheme="minorHAnsi" w:hAnsiTheme="minorHAnsi" w:cstheme="minorHAnsi"/>
                    <w:spacing w:val="-1"/>
                    <w:sz w:val="19"/>
                    <w:szCs w:val="19"/>
                  </w:rPr>
                  <w:t>-</w:t>
                </w:r>
                <w:r w:rsidR="00964F9F" w:rsidRPr="000752CD">
                  <w:rPr>
                    <w:rFonts w:asciiTheme="minorHAnsi" w:hAnsiTheme="minorHAnsi" w:cstheme="minorHAnsi"/>
                    <w:sz w:val="19"/>
                    <w:szCs w:val="19"/>
                  </w:rPr>
                  <w:t>cor</w:t>
                </w:r>
                <w:r w:rsidR="00964F9F" w:rsidRPr="000752CD">
                  <w:rPr>
                    <w:rFonts w:asciiTheme="minorHAnsi" w:hAnsiTheme="minorHAnsi" w:cstheme="minorHAnsi"/>
                    <w:spacing w:val="-2"/>
                    <w:sz w:val="19"/>
                    <w:szCs w:val="19"/>
                  </w:rPr>
                  <w:t>r</w:t>
                </w:r>
                <w:r w:rsidR="00964F9F" w:rsidRPr="000752CD">
                  <w:rPr>
                    <w:rFonts w:asciiTheme="minorHAnsi" w:hAnsiTheme="minorHAnsi" w:cstheme="minorHAnsi"/>
                    <w:sz w:val="19"/>
                    <w:szCs w:val="19"/>
                  </w:rPr>
                  <w:t>uption pol</w:t>
                </w:r>
                <w:r w:rsidR="00964F9F" w:rsidRPr="000752CD">
                  <w:rPr>
                    <w:rFonts w:asciiTheme="minorHAnsi" w:hAnsiTheme="minorHAnsi" w:cstheme="minorHAnsi"/>
                    <w:spacing w:val="-1"/>
                    <w:sz w:val="19"/>
                    <w:szCs w:val="19"/>
                  </w:rPr>
                  <w:t>i</w:t>
                </w:r>
                <w:r w:rsidR="00964F9F" w:rsidRPr="000752CD">
                  <w:rPr>
                    <w:rFonts w:asciiTheme="minorHAnsi" w:hAnsiTheme="minorHAnsi" w:cstheme="minorHAnsi"/>
                    <w:sz w:val="19"/>
                    <w:szCs w:val="19"/>
                  </w:rPr>
                  <w:t>cy</w:t>
                </w:r>
                <w:r w:rsidR="00964F9F" w:rsidRPr="000752CD">
                  <w:rPr>
                    <w:rFonts w:asciiTheme="minorHAnsi" w:hAnsiTheme="minorHAnsi" w:cstheme="minorHAnsi"/>
                    <w:spacing w:val="-3"/>
                    <w:sz w:val="19"/>
                    <w:szCs w:val="19"/>
                  </w:rPr>
                  <w:t xml:space="preserve"> </w:t>
                </w:r>
                <w:r w:rsidR="00964F9F" w:rsidRPr="000752CD">
                  <w:rPr>
                    <w:rFonts w:asciiTheme="minorHAnsi" w:hAnsiTheme="minorHAnsi" w:cstheme="minorHAnsi"/>
                    <w:spacing w:val="1"/>
                    <w:sz w:val="19"/>
                    <w:szCs w:val="19"/>
                  </w:rPr>
                  <w:t>a</w:t>
                </w:r>
                <w:r w:rsidR="00964F9F" w:rsidRPr="000752CD">
                  <w:rPr>
                    <w:rFonts w:asciiTheme="minorHAnsi" w:hAnsiTheme="minorHAnsi" w:cstheme="minorHAnsi"/>
                    <w:sz w:val="19"/>
                    <w:szCs w:val="19"/>
                  </w:rPr>
                  <w:t>nd</w:t>
                </w:r>
                <w:r w:rsidR="00964F9F" w:rsidRPr="000752CD">
                  <w:rPr>
                    <w:rFonts w:asciiTheme="minorHAnsi" w:hAnsiTheme="minorHAnsi" w:cstheme="minorHAnsi"/>
                    <w:spacing w:val="-2"/>
                    <w:sz w:val="19"/>
                    <w:szCs w:val="19"/>
                  </w:rPr>
                  <w:t xml:space="preserve"> </w:t>
                </w:r>
                <w:r w:rsidR="00964F9F" w:rsidRPr="000752CD">
                  <w:rPr>
                    <w:rFonts w:asciiTheme="minorHAnsi" w:hAnsiTheme="minorHAnsi" w:cstheme="minorHAnsi"/>
                    <w:spacing w:val="1"/>
                    <w:sz w:val="19"/>
                    <w:szCs w:val="19"/>
                  </w:rPr>
                  <w:t>m</w:t>
                </w:r>
                <w:r w:rsidR="00964F9F" w:rsidRPr="000752CD">
                  <w:rPr>
                    <w:rFonts w:asciiTheme="minorHAnsi" w:hAnsiTheme="minorHAnsi" w:cstheme="minorHAnsi"/>
                    <w:sz w:val="19"/>
                    <w:szCs w:val="19"/>
                  </w:rPr>
                  <w:t>ain</w:t>
                </w:r>
                <w:r w:rsidR="00964F9F" w:rsidRPr="000752CD">
                  <w:rPr>
                    <w:rFonts w:asciiTheme="minorHAnsi" w:hAnsiTheme="minorHAnsi" w:cstheme="minorHAnsi"/>
                    <w:spacing w:val="-2"/>
                    <w:sz w:val="19"/>
                    <w:szCs w:val="19"/>
                  </w:rPr>
                  <w:t>t</w:t>
                </w:r>
                <w:r w:rsidR="00964F9F" w:rsidRPr="000752CD">
                  <w:rPr>
                    <w:rFonts w:asciiTheme="minorHAnsi" w:hAnsiTheme="minorHAnsi" w:cstheme="minorHAnsi"/>
                    <w:sz w:val="19"/>
                    <w:szCs w:val="19"/>
                  </w:rPr>
                  <w:t>aining</w:t>
                </w:r>
                <w:r w:rsidR="00964F9F" w:rsidRPr="000752CD">
                  <w:rPr>
                    <w:rFonts w:asciiTheme="minorHAnsi" w:hAnsiTheme="minorHAnsi" w:cstheme="minorHAnsi"/>
                    <w:spacing w:val="-4"/>
                    <w:sz w:val="19"/>
                    <w:szCs w:val="19"/>
                  </w:rPr>
                  <w:t xml:space="preserve"> </w:t>
                </w:r>
                <w:r w:rsidR="00964F9F" w:rsidRPr="000752CD">
                  <w:rPr>
                    <w:rFonts w:asciiTheme="minorHAnsi" w:hAnsiTheme="minorHAnsi" w:cstheme="minorHAnsi"/>
                    <w:sz w:val="19"/>
                    <w:szCs w:val="19"/>
                  </w:rPr>
                  <w:t>a c</w:t>
                </w:r>
                <w:r w:rsidR="00964F9F" w:rsidRPr="000752CD">
                  <w:rPr>
                    <w:rFonts w:asciiTheme="minorHAnsi" w:hAnsiTheme="minorHAnsi" w:cstheme="minorHAnsi"/>
                    <w:spacing w:val="1"/>
                    <w:sz w:val="19"/>
                    <w:szCs w:val="19"/>
                  </w:rPr>
                  <w:t>u</w:t>
                </w:r>
                <w:r w:rsidR="00964F9F" w:rsidRPr="000752CD">
                  <w:rPr>
                    <w:rFonts w:asciiTheme="minorHAnsi" w:hAnsiTheme="minorHAnsi" w:cstheme="minorHAnsi"/>
                    <w:sz w:val="19"/>
                    <w:szCs w:val="19"/>
                  </w:rPr>
                  <w:t>lture</w:t>
                </w:r>
                <w:r w:rsidR="00964F9F" w:rsidRPr="000752CD">
                  <w:rPr>
                    <w:rFonts w:asciiTheme="minorHAnsi" w:hAnsiTheme="minorHAnsi" w:cstheme="minorHAnsi"/>
                    <w:spacing w:val="-3"/>
                    <w:sz w:val="19"/>
                    <w:szCs w:val="19"/>
                  </w:rPr>
                  <w:t xml:space="preserve"> </w:t>
                </w:r>
                <w:r w:rsidR="00964F9F" w:rsidRPr="000752CD">
                  <w:rPr>
                    <w:rFonts w:asciiTheme="minorHAnsi" w:hAnsiTheme="minorHAnsi" w:cstheme="minorHAnsi"/>
                    <w:sz w:val="19"/>
                    <w:szCs w:val="19"/>
                  </w:rPr>
                  <w:t>t</w:t>
                </w:r>
                <w:r w:rsidR="00964F9F" w:rsidRPr="000752CD">
                  <w:rPr>
                    <w:rFonts w:asciiTheme="minorHAnsi" w:hAnsiTheme="minorHAnsi" w:cstheme="minorHAnsi"/>
                    <w:spacing w:val="-2"/>
                    <w:sz w:val="19"/>
                    <w:szCs w:val="19"/>
                  </w:rPr>
                  <w:t>h</w:t>
                </w:r>
                <w:r w:rsidR="00964F9F" w:rsidRPr="000752CD">
                  <w:rPr>
                    <w:rFonts w:asciiTheme="minorHAnsi" w:hAnsiTheme="minorHAnsi" w:cstheme="minorHAnsi"/>
                    <w:sz w:val="19"/>
                    <w:szCs w:val="19"/>
                  </w:rPr>
                  <w:t xml:space="preserve">at </w:t>
                </w:r>
                <w:r w:rsidR="00964F9F" w:rsidRPr="000752CD">
                  <w:rPr>
                    <w:rFonts w:asciiTheme="minorHAnsi" w:hAnsiTheme="minorHAnsi" w:cstheme="minorHAnsi"/>
                    <w:spacing w:val="-3"/>
                    <w:sz w:val="19"/>
                    <w:szCs w:val="19"/>
                  </w:rPr>
                  <w:t>w</w:t>
                </w:r>
                <w:r w:rsidR="00964F9F" w:rsidRPr="000752CD">
                  <w:rPr>
                    <w:rFonts w:asciiTheme="minorHAnsi" w:hAnsiTheme="minorHAnsi" w:cstheme="minorHAnsi"/>
                    <w:sz w:val="19"/>
                    <w:szCs w:val="19"/>
                  </w:rPr>
                  <w:t>i</w:t>
                </w:r>
                <w:r w:rsidR="00964F9F" w:rsidRPr="000752CD">
                  <w:rPr>
                    <w:rFonts w:asciiTheme="minorHAnsi" w:hAnsiTheme="minorHAnsi" w:cstheme="minorHAnsi"/>
                    <w:spacing w:val="-1"/>
                    <w:sz w:val="19"/>
                    <w:szCs w:val="19"/>
                  </w:rPr>
                  <w:t>l</w:t>
                </w:r>
                <w:r w:rsidR="00964F9F" w:rsidRPr="000752CD">
                  <w:rPr>
                    <w:rFonts w:asciiTheme="minorHAnsi" w:hAnsiTheme="minorHAnsi" w:cstheme="minorHAnsi"/>
                    <w:sz w:val="19"/>
                    <w:szCs w:val="19"/>
                  </w:rPr>
                  <w:t>l not t</w:t>
                </w:r>
                <w:r w:rsidR="00964F9F" w:rsidRPr="000752CD">
                  <w:rPr>
                    <w:rFonts w:asciiTheme="minorHAnsi" w:hAnsiTheme="minorHAnsi" w:cstheme="minorHAnsi"/>
                    <w:spacing w:val="-1"/>
                    <w:sz w:val="19"/>
                    <w:szCs w:val="19"/>
                  </w:rPr>
                  <w:t>o</w:t>
                </w:r>
                <w:r w:rsidR="00964F9F" w:rsidRPr="000752CD">
                  <w:rPr>
                    <w:rFonts w:asciiTheme="minorHAnsi" w:hAnsiTheme="minorHAnsi" w:cstheme="minorHAnsi"/>
                    <w:sz w:val="19"/>
                    <w:szCs w:val="19"/>
                  </w:rPr>
                  <w:t>lerate</w:t>
                </w:r>
                <w:r w:rsidR="00964F9F" w:rsidRPr="000752CD">
                  <w:rPr>
                    <w:rFonts w:asciiTheme="minorHAnsi" w:hAnsiTheme="minorHAnsi" w:cstheme="minorHAnsi"/>
                    <w:spacing w:val="-1"/>
                    <w:sz w:val="19"/>
                    <w:szCs w:val="19"/>
                  </w:rPr>
                  <w:t xml:space="preserve"> </w:t>
                </w:r>
                <w:r w:rsidR="00964F9F" w:rsidRPr="000752CD">
                  <w:rPr>
                    <w:rFonts w:asciiTheme="minorHAnsi" w:hAnsiTheme="minorHAnsi" w:cstheme="minorHAnsi"/>
                    <w:spacing w:val="2"/>
                    <w:sz w:val="19"/>
                    <w:szCs w:val="19"/>
                  </w:rPr>
                  <w:t>f</w:t>
                </w:r>
                <w:r w:rsidR="00964F9F" w:rsidRPr="000752CD">
                  <w:rPr>
                    <w:rFonts w:asciiTheme="minorHAnsi" w:hAnsiTheme="minorHAnsi" w:cstheme="minorHAnsi"/>
                    <w:sz w:val="19"/>
                    <w:szCs w:val="19"/>
                  </w:rPr>
                  <w:t>r</w:t>
                </w:r>
                <w:r w:rsidR="00964F9F" w:rsidRPr="000752CD">
                  <w:rPr>
                    <w:rFonts w:asciiTheme="minorHAnsi" w:hAnsiTheme="minorHAnsi" w:cstheme="minorHAnsi"/>
                    <w:spacing w:val="-3"/>
                    <w:sz w:val="19"/>
                    <w:szCs w:val="19"/>
                  </w:rPr>
                  <w:t>a</w:t>
                </w:r>
                <w:r w:rsidR="00964F9F" w:rsidRPr="000752CD">
                  <w:rPr>
                    <w:rFonts w:asciiTheme="minorHAnsi" w:hAnsiTheme="minorHAnsi" w:cstheme="minorHAnsi"/>
                    <w:sz w:val="19"/>
                    <w:szCs w:val="19"/>
                  </w:rPr>
                  <w:t>ud</w:t>
                </w:r>
                <w:r w:rsidR="00964F9F" w:rsidRPr="000752CD">
                  <w:rPr>
                    <w:rFonts w:asciiTheme="minorHAnsi" w:hAnsiTheme="minorHAnsi" w:cstheme="minorHAnsi"/>
                    <w:spacing w:val="-2"/>
                    <w:sz w:val="19"/>
                    <w:szCs w:val="19"/>
                  </w:rPr>
                  <w:t xml:space="preserve"> </w:t>
                </w:r>
                <w:r w:rsidR="00964F9F" w:rsidRPr="000752CD">
                  <w:rPr>
                    <w:rFonts w:asciiTheme="minorHAnsi" w:hAnsiTheme="minorHAnsi" w:cstheme="minorHAnsi"/>
                    <w:sz w:val="19"/>
                    <w:szCs w:val="19"/>
                  </w:rPr>
                  <w:t>or cor</w:t>
                </w:r>
                <w:r w:rsidR="00964F9F" w:rsidRPr="000752CD">
                  <w:rPr>
                    <w:rFonts w:asciiTheme="minorHAnsi" w:hAnsiTheme="minorHAnsi" w:cstheme="minorHAnsi"/>
                    <w:spacing w:val="-2"/>
                    <w:sz w:val="19"/>
                    <w:szCs w:val="19"/>
                  </w:rPr>
                  <w:t>r</w:t>
                </w:r>
                <w:r w:rsidR="00964F9F" w:rsidRPr="000752CD">
                  <w:rPr>
                    <w:rFonts w:asciiTheme="minorHAnsi" w:hAnsiTheme="minorHAnsi" w:cstheme="minorHAnsi"/>
                    <w:sz w:val="19"/>
                    <w:szCs w:val="19"/>
                  </w:rPr>
                  <w:t>upt</w:t>
                </w:r>
                <w:r w:rsidR="00964F9F" w:rsidRPr="000752CD">
                  <w:rPr>
                    <w:rFonts w:asciiTheme="minorHAnsi" w:hAnsiTheme="minorHAnsi" w:cstheme="minorHAnsi"/>
                    <w:spacing w:val="-3"/>
                    <w:sz w:val="19"/>
                    <w:szCs w:val="19"/>
                  </w:rPr>
                  <w:t>i</w:t>
                </w:r>
                <w:r w:rsidR="00964F9F" w:rsidRPr="000752CD">
                  <w:rPr>
                    <w:rFonts w:asciiTheme="minorHAnsi" w:hAnsiTheme="minorHAnsi" w:cstheme="minorHAnsi"/>
                    <w:sz w:val="19"/>
                    <w:szCs w:val="19"/>
                  </w:rPr>
                  <w:t xml:space="preserve">on </w:t>
                </w:r>
                <w:r w:rsidR="00964F9F" w:rsidRPr="000752CD">
                  <w:rPr>
                    <w:rFonts w:asciiTheme="minorHAnsi" w:hAnsiTheme="minorHAnsi" w:cstheme="minorHAnsi"/>
                    <w:spacing w:val="-1"/>
                    <w:sz w:val="19"/>
                    <w:szCs w:val="19"/>
                  </w:rPr>
                  <w:t>a</w:t>
                </w:r>
                <w:r w:rsidR="00964F9F" w:rsidRPr="000752CD">
                  <w:rPr>
                    <w:rFonts w:asciiTheme="minorHAnsi" w:hAnsiTheme="minorHAnsi" w:cstheme="minorHAnsi"/>
                    <w:sz w:val="19"/>
                    <w:szCs w:val="19"/>
                  </w:rPr>
                  <w:t>nd ensur</w:t>
                </w:r>
                <w:r w:rsidR="00964F9F" w:rsidRPr="000752CD">
                  <w:rPr>
                    <w:rFonts w:asciiTheme="minorHAnsi" w:hAnsiTheme="minorHAnsi" w:cstheme="minorHAnsi"/>
                    <w:spacing w:val="-2"/>
                    <w:sz w:val="19"/>
                    <w:szCs w:val="19"/>
                  </w:rPr>
                  <w:t>i</w:t>
                </w:r>
                <w:r w:rsidR="00964F9F" w:rsidRPr="000752CD">
                  <w:rPr>
                    <w:rFonts w:asciiTheme="minorHAnsi" w:hAnsiTheme="minorHAnsi" w:cstheme="minorHAnsi"/>
                    <w:sz w:val="19"/>
                    <w:szCs w:val="19"/>
                  </w:rPr>
                  <w:t>ng</w:t>
                </w:r>
                <w:r w:rsidR="00964F9F" w:rsidRPr="000752CD">
                  <w:rPr>
                    <w:rFonts w:asciiTheme="minorHAnsi" w:hAnsiTheme="minorHAnsi" w:cstheme="minorHAnsi"/>
                    <w:spacing w:val="-2"/>
                    <w:sz w:val="19"/>
                    <w:szCs w:val="19"/>
                  </w:rPr>
                  <w:t xml:space="preserve"> </w:t>
                </w:r>
                <w:r w:rsidR="00964F9F" w:rsidRPr="000752CD">
                  <w:rPr>
                    <w:rFonts w:asciiTheme="minorHAnsi" w:hAnsiTheme="minorHAnsi" w:cstheme="minorHAnsi"/>
                    <w:sz w:val="19"/>
                    <w:szCs w:val="19"/>
                  </w:rPr>
                  <w:t>t</w:t>
                </w:r>
                <w:r w:rsidR="00964F9F" w:rsidRPr="000752CD">
                  <w:rPr>
                    <w:rFonts w:asciiTheme="minorHAnsi" w:hAnsiTheme="minorHAnsi" w:cstheme="minorHAnsi"/>
                    <w:spacing w:val="-2"/>
                    <w:sz w:val="19"/>
                    <w:szCs w:val="19"/>
                  </w:rPr>
                  <w:t>h</w:t>
                </w:r>
                <w:r w:rsidR="00964F9F" w:rsidRPr="000752CD">
                  <w:rPr>
                    <w:rFonts w:asciiTheme="minorHAnsi" w:hAnsiTheme="minorHAnsi" w:cstheme="minorHAnsi"/>
                    <w:sz w:val="19"/>
                    <w:szCs w:val="19"/>
                  </w:rPr>
                  <w:t>at in</w:t>
                </w:r>
                <w:r w:rsidR="00964F9F" w:rsidRPr="000752CD">
                  <w:rPr>
                    <w:rFonts w:asciiTheme="minorHAnsi" w:hAnsiTheme="minorHAnsi" w:cstheme="minorHAnsi"/>
                    <w:spacing w:val="-2"/>
                    <w:sz w:val="19"/>
                    <w:szCs w:val="19"/>
                  </w:rPr>
                  <w:t>t</w:t>
                </w:r>
                <w:r w:rsidR="00964F9F" w:rsidRPr="000752CD">
                  <w:rPr>
                    <w:rFonts w:asciiTheme="minorHAnsi" w:hAnsiTheme="minorHAnsi" w:cstheme="minorHAnsi"/>
                    <w:sz w:val="19"/>
                    <w:szCs w:val="19"/>
                  </w:rPr>
                  <w:t xml:space="preserve">ernal </w:t>
                </w:r>
                <w:r w:rsidR="00964F9F" w:rsidRPr="000752CD">
                  <w:rPr>
                    <w:rFonts w:asciiTheme="minorHAnsi" w:hAnsiTheme="minorHAnsi" w:cstheme="minorHAnsi"/>
                    <w:spacing w:val="-3"/>
                    <w:sz w:val="19"/>
                    <w:szCs w:val="19"/>
                  </w:rPr>
                  <w:t>c</w:t>
                </w:r>
                <w:r w:rsidR="00964F9F" w:rsidRPr="000752CD">
                  <w:rPr>
                    <w:rFonts w:asciiTheme="minorHAnsi" w:hAnsiTheme="minorHAnsi" w:cstheme="minorHAnsi"/>
                    <w:sz w:val="19"/>
                    <w:szCs w:val="19"/>
                  </w:rPr>
                  <w:t>ontrols a</w:t>
                </w:r>
                <w:r w:rsidR="00964F9F" w:rsidRPr="000752CD">
                  <w:rPr>
                    <w:rFonts w:asciiTheme="minorHAnsi" w:hAnsiTheme="minorHAnsi" w:cstheme="minorHAnsi"/>
                    <w:spacing w:val="-4"/>
                    <w:sz w:val="19"/>
                    <w:szCs w:val="19"/>
                  </w:rPr>
                  <w:t>r</w:t>
                </w:r>
                <w:r w:rsidR="00964F9F" w:rsidRPr="000752CD">
                  <w:rPr>
                    <w:rFonts w:asciiTheme="minorHAnsi" w:hAnsiTheme="minorHAnsi" w:cstheme="minorHAnsi"/>
                    <w:sz w:val="19"/>
                    <w:szCs w:val="19"/>
                  </w:rPr>
                  <w:t>e s</w:t>
                </w:r>
                <w:r w:rsidR="00964F9F" w:rsidRPr="000752CD">
                  <w:rPr>
                    <w:rFonts w:asciiTheme="minorHAnsi" w:hAnsiTheme="minorHAnsi" w:cstheme="minorHAnsi"/>
                    <w:spacing w:val="1"/>
                    <w:sz w:val="19"/>
                    <w:szCs w:val="19"/>
                  </w:rPr>
                  <w:t>u</w:t>
                </w:r>
                <w:r w:rsidR="00964F9F" w:rsidRPr="000752CD">
                  <w:rPr>
                    <w:rFonts w:asciiTheme="minorHAnsi" w:hAnsiTheme="minorHAnsi" w:cstheme="minorHAnsi"/>
                    <w:sz w:val="19"/>
                    <w:szCs w:val="19"/>
                  </w:rPr>
                  <w:t>ch</w:t>
                </w:r>
                <w:r w:rsidR="00964F9F" w:rsidRPr="000752CD">
                  <w:rPr>
                    <w:rFonts w:asciiTheme="minorHAnsi" w:hAnsiTheme="minorHAnsi" w:cstheme="minorHAnsi"/>
                    <w:spacing w:val="-2"/>
                    <w:sz w:val="19"/>
                    <w:szCs w:val="19"/>
                  </w:rPr>
                  <w:t xml:space="preserve"> </w:t>
                </w:r>
                <w:r w:rsidR="00964F9F" w:rsidRPr="000752CD">
                  <w:rPr>
                    <w:rFonts w:asciiTheme="minorHAnsi" w:hAnsiTheme="minorHAnsi" w:cstheme="minorHAnsi"/>
                    <w:sz w:val="19"/>
                    <w:szCs w:val="19"/>
                  </w:rPr>
                  <w:t>t</w:t>
                </w:r>
                <w:r w:rsidR="00964F9F" w:rsidRPr="000752CD">
                  <w:rPr>
                    <w:rFonts w:asciiTheme="minorHAnsi" w:hAnsiTheme="minorHAnsi" w:cstheme="minorHAnsi"/>
                    <w:spacing w:val="-2"/>
                    <w:sz w:val="19"/>
                    <w:szCs w:val="19"/>
                  </w:rPr>
                  <w:t>h</w:t>
                </w:r>
                <w:r w:rsidR="00964F9F" w:rsidRPr="000752CD">
                  <w:rPr>
                    <w:rFonts w:asciiTheme="minorHAnsi" w:hAnsiTheme="minorHAnsi" w:cstheme="minorHAnsi"/>
                    <w:sz w:val="19"/>
                    <w:szCs w:val="19"/>
                  </w:rPr>
                  <w:t>at</w:t>
                </w:r>
                <w:r w:rsidR="00964F9F" w:rsidRPr="000752CD">
                  <w:rPr>
                    <w:rFonts w:asciiTheme="minorHAnsi" w:hAnsiTheme="minorHAnsi" w:cstheme="minorHAnsi"/>
                    <w:spacing w:val="-2"/>
                    <w:sz w:val="19"/>
                    <w:szCs w:val="19"/>
                  </w:rPr>
                  <w:t xml:space="preserve"> </w:t>
                </w:r>
                <w:r w:rsidR="00964F9F" w:rsidRPr="000752CD">
                  <w:rPr>
                    <w:rFonts w:asciiTheme="minorHAnsi" w:hAnsiTheme="minorHAnsi" w:cstheme="minorHAnsi"/>
                    <w:spacing w:val="2"/>
                    <w:sz w:val="19"/>
                    <w:szCs w:val="19"/>
                  </w:rPr>
                  <w:t>f</w:t>
                </w:r>
                <w:r w:rsidR="00964F9F" w:rsidRPr="000752CD">
                  <w:rPr>
                    <w:rFonts w:asciiTheme="minorHAnsi" w:hAnsiTheme="minorHAnsi" w:cstheme="minorHAnsi"/>
                    <w:spacing w:val="-4"/>
                    <w:sz w:val="19"/>
                    <w:szCs w:val="19"/>
                  </w:rPr>
                  <w:t>r</w:t>
                </w:r>
                <w:r w:rsidR="00964F9F" w:rsidRPr="000752CD">
                  <w:rPr>
                    <w:rFonts w:asciiTheme="minorHAnsi" w:hAnsiTheme="minorHAnsi" w:cstheme="minorHAnsi"/>
                    <w:sz w:val="19"/>
                    <w:szCs w:val="19"/>
                  </w:rPr>
                  <w:t>aud</w:t>
                </w:r>
                <w:r w:rsidR="00964F9F" w:rsidRPr="000752CD">
                  <w:rPr>
                    <w:rFonts w:asciiTheme="minorHAnsi" w:hAnsiTheme="minorHAnsi" w:cstheme="minorHAnsi"/>
                    <w:spacing w:val="-2"/>
                    <w:sz w:val="19"/>
                    <w:szCs w:val="19"/>
                  </w:rPr>
                  <w:t xml:space="preserve"> </w:t>
                </w:r>
                <w:r w:rsidR="00964F9F" w:rsidRPr="000752CD">
                  <w:rPr>
                    <w:rFonts w:asciiTheme="minorHAnsi" w:hAnsiTheme="minorHAnsi" w:cstheme="minorHAnsi"/>
                    <w:sz w:val="19"/>
                    <w:szCs w:val="19"/>
                  </w:rPr>
                  <w:t>or cor</w:t>
                </w:r>
                <w:r w:rsidR="00964F9F" w:rsidRPr="000752CD">
                  <w:rPr>
                    <w:rFonts w:asciiTheme="minorHAnsi" w:hAnsiTheme="minorHAnsi" w:cstheme="minorHAnsi"/>
                    <w:spacing w:val="-2"/>
                    <w:sz w:val="19"/>
                    <w:szCs w:val="19"/>
                  </w:rPr>
                  <w:t>r</w:t>
                </w:r>
                <w:r w:rsidR="00964F9F" w:rsidRPr="000752CD">
                  <w:rPr>
                    <w:rFonts w:asciiTheme="minorHAnsi" w:hAnsiTheme="minorHAnsi" w:cstheme="minorHAnsi"/>
                    <w:sz w:val="19"/>
                    <w:szCs w:val="19"/>
                  </w:rPr>
                  <w:t>upt</w:t>
                </w:r>
                <w:r w:rsidR="00964F9F" w:rsidRPr="000752CD">
                  <w:rPr>
                    <w:rFonts w:asciiTheme="minorHAnsi" w:hAnsiTheme="minorHAnsi" w:cstheme="minorHAnsi"/>
                    <w:spacing w:val="-3"/>
                    <w:sz w:val="19"/>
                    <w:szCs w:val="19"/>
                  </w:rPr>
                  <w:t>i</w:t>
                </w:r>
                <w:r w:rsidR="00964F9F" w:rsidRPr="000752CD">
                  <w:rPr>
                    <w:rFonts w:asciiTheme="minorHAnsi" w:hAnsiTheme="minorHAnsi" w:cstheme="minorHAnsi"/>
                    <w:sz w:val="19"/>
                    <w:szCs w:val="19"/>
                  </w:rPr>
                  <w:t xml:space="preserve">on </w:t>
                </w:r>
                <w:r w:rsidR="00964F9F" w:rsidRPr="000752CD">
                  <w:rPr>
                    <w:rFonts w:asciiTheme="minorHAnsi" w:hAnsiTheme="minorHAnsi" w:cstheme="minorHAnsi"/>
                    <w:spacing w:val="-3"/>
                    <w:sz w:val="19"/>
                    <w:szCs w:val="19"/>
                  </w:rPr>
                  <w:t>w</w:t>
                </w:r>
                <w:r w:rsidR="00964F9F" w:rsidRPr="000752CD">
                  <w:rPr>
                    <w:rFonts w:asciiTheme="minorHAnsi" w:hAnsiTheme="minorHAnsi" w:cstheme="minorHAnsi"/>
                    <w:sz w:val="19"/>
                    <w:szCs w:val="19"/>
                  </w:rPr>
                  <w:t>i</w:t>
                </w:r>
                <w:r w:rsidR="00964F9F" w:rsidRPr="000752CD">
                  <w:rPr>
                    <w:rFonts w:asciiTheme="minorHAnsi" w:hAnsiTheme="minorHAnsi" w:cstheme="minorHAnsi"/>
                    <w:spacing w:val="-1"/>
                    <w:sz w:val="19"/>
                    <w:szCs w:val="19"/>
                  </w:rPr>
                  <w:t>l</w:t>
                </w:r>
                <w:r w:rsidR="00964F9F" w:rsidRPr="000752CD">
                  <w:rPr>
                    <w:rFonts w:asciiTheme="minorHAnsi" w:hAnsiTheme="minorHAnsi" w:cstheme="minorHAnsi"/>
                    <w:sz w:val="19"/>
                    <w:szCs w:val="19"/>
                  </w:rPr>
                  <w:t>l be pre</w:t>
                </w:r>
                <w:r w:rsidR="00964F9F" w:rsidRPr="000752CD">
                  <w:rPr>
                    <w:rFonts w:asciiTheme="minorHAnsi" w:hAnsiTheme="minorHAnsi" w:cstheme="minorHAnsi"/>
                    <w:spacing w:val="-3"/>
                    <w:sz w:val="19"/>
                    <w:szCs w:val="19"/>
                  </w:rPr>
                  <w:t>v</w:t>
                </w:r>
                <w:r w:rsidR="00964F9F" w:rsidRPr="000752CD">
                  <w:rPr>
                    <w:rFonts w:asciiTheme="minorHAnsi" w:hAnsiTheme="minorHAnsi" w:cstheme="minorHAnsi"/>
                    <w:sz w:val="19"/>
                    <w:szCs w:val="19"/>
                  </w:rPr>
                  <w:t>ent</w:t>
                </w:r>
                <w:r w:rsidR="00964F9F" w:rsidRPr="000752CD">
                  <w:rPr>
                    <w:rFonts w:asciiTheme="minorHAnsi" w:hAnsiTheme="minorHAnsi" w:cstheme="minorHAnsi"/>
                    <w:spacing w:val="1"/>
                    <w:sz w:val="19"/>
                    <w:szCs w:val="19"/>
                  </w:rPr>
                  <w:t>e</w:t>
                </w:r>
                <w:r w:rsidR="00964F9F" w:rsidRPr="000752CD">
                  <w:rPr>
                    <w:rFonts w:asciiTheme="minorHAnsi" w:hAnsiTheme="minorHAnsi" w:cstheme="minorHAnsi"/>
                    <w:sz w:val="19"/>
                    <w:szCs w:val="19"/>
                  </w:rPr>
                  <w:t xml:space="preserve">d </w:t>
                </w:r>
                <w:r w:rsidR="00964F9F" w:rsidRPr="000752CD">
                  <w:rPr>
                    <w:rFonts w:asciiTheme="minorHAnsi" w:hAnsiTheme="minorHAnsi" w:cstheme="minorHAnsi"/>
                    <w:spacing w:val="-3"/>
                    <w:sz w:val="19"/>
                    <w:szCs w:val="19"/>
                  </w:rPr>
                  <w:t>w</w:t>
                </w:r>
                <w:r w:rsidR="00964F9F" w:rsidRPr="000752CD">
                  <w:rPr>
                    <w:rFonts w:asciiTheme="minorHAnsi" w:hAnsiTheme="minorHAnsi" w:cstheme="minorHAnsi"/>
                    <w:sz w:val="19"/>
                    <w:szCs w:val="19"/>
                  </w:rPr>
                  <w:t>here</w:t>
                </w:r>
                <w:r w:rsidR="00964F9F" w:rsidRPr="000752CD">
                  <w:rPr>
                    <w:rFonts w:asciiTheme="minorHAnsi" w:hAnsiTheme="minorHAnsi" w:cstheme="minorHAnsi"/>
                    <w:spacing w:val="-2"/>
                    <w:sz w:val="19"/>
                    <w:szCs w:val="19"/>
                  </w:rPr>
                  <w:t xml:space="preserve"> </w:t>
                </w:r>
                <w:r w:rsidR="00964F9F" w:rsidRPr="000752CD">
                  <w:rPr>
                    <w:rFonts w:asciiTheme="minorHAnsi" w:hAnsiTheme="minorHAnsi" w:cstheme="minorHAnsi"/>
                    <w:sz w:val="19"/>
                    <w:szCs w:val="19"/>
                  </w:rPr>
                  <w:t>poss</w:t>
                </w:r>
                <w:r w:rsidR="00964F9F" w:rsidRPr="000752CD">
                  <w:rPr>
                    <w:rFonts w:asciiTheme="minorHAnsi" w:hAnsiTheme="minorHAnsi" w:cstheme="minorHAnsi"/>
                    <w:spacing w:val="-3"/>
                    <w:sz w:val="19"/>
                    <w:szCs w:val="19"/>
                  </w:rPr>
                  <w:t>i</w:t>
                </w:r>
                <w:r w:rsidR="00964F9F" w:rsidRPr="000752CD">
                  <w:rPr>
                    <w:rFonts w:asciiTheme="minorHAnsi" w:hAnsiTheme="minorHAnsi" w:cstheme="minorHAnsi"/>
                    <w:sz w:val="19"/>
                    <w:szCs w:val="19"/>
                  </w:rPr>
                  <w:t>ble.</w:t>
                </w:r>
              </w:p>
            </w:tc>
          </w:tr>
          <w:tr w:rsidR="00964F9F" w:rsidRPr="000752CD" w14:paraId="36D9DFBE" w14:textId="77777777" w:rsidTr="000752CD">
            <w:trPr>
              <w:trHeight w:val="857"/>
            </w:trPr>
            <w:tc>
              <w:tcPr>
                <w:tcW w:w="4999" w:type="pct"/>
                <w:shd w:val="clear" w:color="auto" w:fill="D9E2F3" w:themeFill="accent1" w:themeFillTint="33"/>
              </w:tcPr>
              <w:p w14:paraId="4FF64C4C" w14:textId="45D2AD79" w:rsidR="00964F9F" w:rsidRPr="000752CD" w:rsidRDefault="00964F9F" w:rsidP="00855E2E">
                <w:pPr>
                  <w:pStyle w:val="BodyText"/>
                  <w:tabs>
                    <w:tab w:val="left" w:pos="164"/>
                  </w:tabs>
                  <w:spacing w:after="120" w:line="276" w:lineRule="auto"/>
                  <w:ind w:left="22" w:firstLine="0"/>
                  <w:rPr>
                    <w:rFonts w:asciiTheme="minorHAnsi" w:hAnsiTheme="minorHAnsi" w:cstheme="minorHAnsi"/>
                    <w:sz w:val="19"/>
                    <w:szCs w:val="19"/>
                  </w:rPr>
                </w:pPr>
                <w:r w:rsidRPr="000752CD">
                  <w:rPr>
                    <w:rFonts w:asciiTheme="minorHAnsi" w:hAnsiTheme="minorHAnsi" w:cstheme="minorHAnsi"/>
                    <w:spacing w:val="1"/>
                    <w:sz w:val="19"/>
                    <w:szCs w:val="19"/>
                  </w:rPr>
                  <w:t>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 xml:space="preserve">e </w:t>
                </w:r>
                <w:r w:rsidR="00CE5246" w:rsidRPr="000752CD">
                  <w:rPr>
                    <w:rFonts w:asciiTheme="minorHAnsi" w:hAnsiTheme="minorHAnsi" w:cstheme="minorHAnsi"/>
                    <w:sz w:val="19"/>
                    <w:szCs w:val="19"/>
                  </w:rPr>
                  <w:t>organisation</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s</w:t>
                </w:r>
                <w:r w:rsidRPr="000752CD">
                  <w:rPr>
                    <w:rFonts w:asciiTheme="minorHAnsi" w:hAnsiTheme="minorHAnsi" w:cstheme="minorHAnsi"/>
                    <w:spacing w:val="-1"/>
                    <w:sz w:val="19"/>
                    <w:szCs w:val="19"/>
                  </w:rPr>
                  <w:t>h</w:t>
                </w:r>
                <w:r w:rsidRPr="000752CD">
                  <w:rPr>
                    <w:rFonts w:asciiTheme="minorHAnsi" w:hAnsiTheme="minorHAnsi" w:cstheme="minorHAnsi"/>
                    <w:sz w:val="19"/>
                    <w:szCs w:val="19"/>
                  </w:rPr>
                  <w:t>all</w:t>
                </w:r>
                <w:r w:rsidRPr="000752CD">
                  <w:rPr>
                    <w:rFonts w:asciiTheme="minorHAnsi" w:hAnsiTheme="minorHAnsi" w:cstheme="minorHAnsi"/>
                    <w:spacing w:val="-1"/>
                    <w:sz w:val="19"/>
                    <w:szCs w:val="19"/>
                  </w:rPr>
                  <w:t xml:space="preserve"> </w:t>
                </w:r>
                <w:r w:rsidRPr="000752CD">
                  <w:rPr>
                    <w:rFonts w:asciiTheme="minorHAnsi" w:hAnsiTheme="minorHAnsi" w:cstheme="minorHAnsi"/>
                    <w:spacing w:val="1"/>
                    <w:sz w:val="19"/>
                    <w:szCs w:val="19"/>
                  </w:rPr>
                  <w:t>p</w:t>
                </w:r>
                <w:r w:rsidRPr="000752CD">
                  <w:rPr>
                    <w:rFonts w:asciiTheme="minorHAnsi" w:hAnsiTheme="minorHAnsi" w:cstheme="minorHAnsi"/>
                    <w:sz w:val="19"/>
                    <w:szCs w:val="19"/>
                  </w:rPr>
                  <w:t>re</w:t>
                </w:r>
                <w:r w:rsidRPr="000752CD">
                  <w:rPr>
                    <w:rFonts w:asciiTheme="minorHAnsi" w:hAnsiTheme="minorHAnsi" w:cstheme="minorHAnsi"/>
                    <w:spacing w:val="-2"/>
                    <w:sz w:val="19"/>
                    <w:szCs w:val="19"/>
                  </w:rPr>
                  <w:t>p</w:t>
                </w:r>
                <w:r w:rsidRPr="000752CD">
                  <w:rPr>
                    <w:rFonts w:asciiTheme="minorHAnsi" w:hAnsiTheme="minorHAnsi" w:cstheme="minorHAnsi"/>
                    <w:sz w:val="19"/>
                    <w:szCs w:val="19"/>
                  </w:rPr>
                  <w:t>are</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a joint</w:t>
                </w:r>
                <w:r w:rsidRPr="000752CD">
                  <w:rPr>
                    <w:rFonts w:asciiTheme="minorHAnsi" w:hAnsiTheme="minorHAnsi" w:cstheme="minorHAnsi"/>
                    <w:spacing w:val="1"/>
                    <w:sz w:val="19"/>
                    <w:szCs w:val="19"/>
                  </w:rPr>
                  <w:t xml:space="preserve"> </w:t>
                </w:r>
                <w:r w:rsidRPr="000752CD">
                  <w:rPr>
                    <w:rFonts w:asciiTheme="minorHAnsi" w:hAnsiTheme="minorHAnsi" w:cstheme="minorHAnsi"/>
                    <w:spacing w:val="-1"/>
                    <w:sz w:val="19"/>
                    <w:szCs w:val="19"/>
                  </w:rPr>
                  <w:t>p</w:t>
                </w:r>
                <w:r w:rsidRPr="000752CD">
                  <w:rPr>
                    <w:rFonts w:asciiTheme="minorHAnsi" w:hAnsiTheme="minorHAnsi" w:cstheme="minorHAnsi"/>
                    <w:sz w:val="19"/>
                    <w:szCs w:val="19"/>
                  </w:rPr>
                  <w:t>ol</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cy</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3"/>
                    <w:sz w:val="19"/>
                    <w:szCs w:val="19"/>
                  </w:rPr>
                  <w:t>f</w:t>
                </w:r>
                <w:r w:rsidRPr="000752CD">
                  <w:rPr>
                    <w:rFonts w:asciiTheme="minorHAnsi" w:hAnsiTheme="minorHAnsi" w:cstheme="minorHAnsi"/>
                    <w:sz w:val="19"/>
                    <w:szCs w:val="19"/>
                  </w:rPr>
                  <w:t>or t</w:t>
                </w:r>
                <w:r w:rsidRPr="000752CD">
                  <w:rPr>
                    <w:rFonts w:asciiTheme="minorHAnsi" w:hAnsiTheme="minorHAnsi" w:cstheme="minorHAnsi"/>
                    <w:spacing w:val="1"/>
                    <w:sz w:val="19"/>
                    <w:szCs w:val="19"/>
                  </w:rPr>
                  <w:t>h</w:t>
                </w:r>
                <w:r w:rsidRPr="000752CD">
                  <w:rPr>
                    <w:rFonts w:asciiTheme="minorHAnsi" w:hAnsiTheme="minorHAnsi" w:cstheme="minorHAnsi"/>
                    <w:sz w:val="19"/>
                    <w:szCs w:val="19"/>
                  </w:rPr>
                  <w:t>e re</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ist</w:t>
                </w:r>
                <w:r w:rsidRPr="000752CD">
                  <w:rPr>
                    <w:rFonts w:asciiTheme="minorHAnsi" w:hAnsiTheme="minorHAnsi" w:cstheme="minorHAnsi"/>
                    <w:spacing w:val="-2"/>
                    <w:sz w:val="19"/>
                    <w:szCs w:val="19"/>
                  </w:rPr>
                  <w:t>e</w:t>
                </w:r>
                <w:r w:rsidRPr="000752CD">
                  <w:rPr>
                    <w:rFonts w:asciiTheme="minorHAnsi" w:hAnsiTheme="minorHAnsi" w:cstheme="minorHAnsi"/>
                    <w:sz w:val="19"/>
                    <w:szCs w:val="19"/>
                  </w:rPr>
                  <w:t>r</w:t>
                </w:r>
                <w:r w:rsidRPr="000752CD">
                  <w:rPr>
                    <w:rFonts w:asciiTheme="minorHAnsi" w:hAnsiTheme="minorHAnsi" w:cstheme="minorHAnsi"/>
                    <w:spacing w:val="-2"/>
                    <w:sz w:val="19"/>
                    <w:szCs w:val="19"/>
                  </w:rPr>
                  <w:t>i</w:t>
                </w:r>
                <w:r w:rsidRPr="000752CD">
                  <w:rPr>
                    <w:rFonts w:asciiTheme="minorHAnsi" w:hAnsiTheme="minorHAnsi" w:cstheme="minorHAnsi"/>
                    <w:sz w:val="19"/>
                    <w:szCs w:val="19"/>
                  </w:rPr>
                  <w:t>ng</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f</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i</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t</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rests</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1"/>
                    <w:sz w:val="19"/>
                    <w:szCs w:val="19"/>
                  </w:rPr>
                  <w:t>a</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d 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e receipt</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f hospi</w:t>
                </w:r>
                <w:r w:rsidRPr="000752CD">
                  <w:rPr>
                    <w:rFonts w:asciiTheme="minorHAnsi" w:hAnsiTheme="minorHAnsi" w:cstheme="minorHAnsi"/>
                    <w:spacing w:val="-3"/>
                    <w:sz w:val="19"/>
                    <w:szCs w:val="19"/>
                  </w:rPr>
                  <w:t>t</w:t>
                </w:r>
                <w:r w:rsidRPr="000752CD">
                  <w:rPr>
                    <w:rFonts w:asciiTheme="minorHAnsi" w:hAnsiTheme="minorHAnsi" w:cstheme="minorHAnsi"/>
                    <w:sz w:val="19"/>
                    <w:szCs w:val="19"/>
                  </w:rPr>
                  <w:t>al</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ty</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 xml:space="preserve">nd </w:t>
                </w:r>
                <w:r w:rsidRPr="000752CD">
                  <w:rPr>
                    <w:rFonts w:asciiTheme="minorHAnsi" w:hAnsiTheme="minorHAnsi" w:cstheme="minorHAnsi"/>
                    <w:spacing w:val="-1"/>
                    <w:sz w:val="19"/>
                    <w:szCs w:val="19"/>
                  </w:rPr>
                  <w:t>g</w:t>
                </w:r>
                <w:r w:rsidRPr="000752CD">
                  <w:rPr>
                    <w:rFonts w:asciiTheme="minorHAnsi" w:hAnsiTheme="minorHAnsi" w:cstheme="minorHAnsi"/>
                    <w:sz w:val="19"/>
                    <w:szCs w:val="19"/>
                  </w:rPr>
                  <w:t>i</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ts</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c</w:t>
                </w:r>
                <w:r w:rsidRPr="000752CD">
                  <w:rPr>
                    <w:rFonts w:asciiTheme="minorHAnsi" w:hAnsiTheme="minorHAnsi" w:cstheme="minorHAnsi"/>
                    <w:spacing w:val="-1"/>
                    <w:sz w:val="19"/>
                    <w:szCs w:val="19"/>
                  </w:rPr>
                  <w:t>o</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er</w:t>
                </w:r>
                <w:r w:rsidRPr="000752CD">
                  <w:rPr>
                    <w:rFonts w:asciiTheme="minorHAnsi" w:hAnsiTheme="minorHAnsi" w:cstheme="minorHAnsi"/>
                    <w:spacing w:val="-2"/>
                    <w:sz w:val="19"/>
                    <w:szCs w:val="19"/>
                  </w:rPr>
                  <w:t>i</w:t>
                </w:r>
                <w:r w:rsidRPr="000752CD">
                  <w:rPr>
                    <w:rFonts w:asciiTheme="minorHAnsi" w:hAnsiTheme="minorHAnsi" w:cstheme="minorHAnsi"/>
                    <w:sz w:val="19"/>
                    <w:szCs w:val="19"/>
                  </w:rPr>
                  <w:t>ng</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f</w:t>
                </w:r>
                <w:r w:rsidRPr="000752CD">
                  <w:rPr>
                    <w:rFonts w:asciiTheme="minorHAnsi" w:hAnsiTheme="minorHAnsi" w:cstheme="minorHAnsi"/>
                    <w:spacing w:val="3"/>
                    <w:sz w:val="19"/>
                    <w:szCs w:val="19"/>
                  </w:rPr>
                  <w:t>f</w:t>
                </w:r>
                <w:r w:rsidRPr="000752CD">
                  <w:rPr>
                    <w:rFonts w:asciiTheme="minorHAnsi" w:hAnsiTheme="minorHAnsi" w:cstheme="minorHAnsi"/>
                    <w:sz w:val="19"/>
                    <w:szCs w:val="19"/>
                  </w:rPr>
                  <w:t>icers a</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d s</w:t>
                </w:r>
                <w:r w:rsidRPr="000752CD">
                  <w:rPr>
                    <w:rFonts w:asciiTheme="minorHAnsi" w:hAnsiTheme="minorHAnsi" w:cstheme="minorHAnsi"/>
                    <w:spacing w:val="-2"/>
                    <w:sz w:val="19"/>
                    <w:szCs w:val="19"/>
                  </w:rPr>
                  <w:t>ta</w:t>
                </w:r>
                <w:r w:rsidRPr="000752CD">
                  <w:rPr>
                    <w:rFonts w:asciiTheme="minorHAnsi" w:hAnsiTheme="minorHAnsi" w:cstheme="minorHAnsi"/>
                    <w:sz w:val="19"/>
                    <w:szCs w:val="19"/>
                  </w:rPr>
                  <w:t>f</w:t>
                </w:r>
                <w:r w:rsidRPr="000752CD">
                  <w:rPr>
                    <w:rFonts w:asciiTheme="minorHAnsi" w:hAnsiTheme="minorHAnsi" w:cstheme="minorHAnsi"/>
                    <w:spacing w:val="3"/>
                    <w:sz w:val="19"/>
                    <w:szCs w:val="19"/>
                  </w:rPr>
                  <w:t>f</w:t>
                </w:r>
                <w:r w:rsidRPr="000752CD">
                  <w:rPr>
                    <w:rFonts w:asciiTheme="minorHAnsi" w:hAnsiTheme="minorHAnsi" w:cstheme="minorHAnsi"/>
                    <w:sz w:val="19"/>
                    <w:szCs w:val="19"/>
                  </w:rPr>
                  <w:t xml:space="preserve">. The policy is published as appropriate on its website and the Force’s </w:t>
                </w:r>
                <w:r w:rsidR="00CE5246" w:rsidRPr="000752CD">
                  <w:rPr>
                    <w:rFonts w:asciiTheme="minorHAnsi" w:hAnsiTheme="minorHAnsi" w:cstheme="minorHAnsi"/>
                    <w:sz w:val="19"/>
                    <w:szCs w:val="19"/>
                  </w:rPr>
                  <w:t xml:space="preserve">and Service’s </w:t>
                </w:r>
                <w:r w:rsidRPr="000752CD">
                  <w:rPr>
                    <w:rFonts w:asciiTheme="minorHAnsi" w:hAnsiTheme="minorHAnsi" w:cstheme="minorHAnsi"/>
                    <w:sz w:val="19"/>
                    <w:szCs w:val="19"/>
                  </w:rPr>
                  <w:t>website.</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A re</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 xml:space="preserve">ister </w:t>
                </w:r>
                <w:r w:rsidRPr="000752CD">
                  <w:rPr>
                    <w:rFonts w:asciiTheme="minorHAnsi" w:hAnsiTheme="minorHAnsi" w:cstheme="minorHAnsi"/>
                    <w:spacing w:val="-2"/>
                    <w:sz w:val="19"/>
                    <w:szCs w:val="19"/>
                  </w:rPr>
                  <w:t>o</w:t>
                </w:r>
                <w:r w:rsidRPr="000752CD">
                  <w:rPr>
                    <w:rFonts w:asciiTheme="minorHAnsi" w:hAnsiTheme="minorHAnsi" w:cstheme="minorHAnsi"/>
                    <w:sz w:val="19"/>
                    <w:szCs w:val="19"/>
                  </w:rPr>
                  <w:t>f inte</w:t>
                </w:r>
                <w:r w:rsidRPr="000752CD">
                  <w:rPr>
                    <w:rFonts w:asciiTheme="minorHAnsi" w:hAnsiTheme="minorHAnsi" w:cstheme="minorHAnsi"/>
                    <w:spacing w:val="-4"/>
                    <w:sz w:val="19"/>
                    <w:szCs w:val="19"/>
                  </w:rPr>
                  <w:t>r</w:t>
                </w:r>
                <w:r w:rsidRPr="000752CD">
                  <w:rPr>
                    <w:rFonts w:asciiTheme="minorHAnsi" w:hAnsiTheme="minorHAnsi" w:cstheme="minorHAnsi"/>
                    <w:sz w:val="19"/>
                    <w:szCs w:val="19"/>
                  </w:rPr>
                  <w:t>es</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 xml:space="preserve">s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nd</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a re</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ister of ho</w:t>
                </w:r>
                <w:r w:rsidRPr="000752CD">
                  <w:rPr>
                    <w:rFonts w:asciiTheme="minorHAnsi" w:hAnsiTheme="minorHAnsi" w:cstheme="minorHAnsi"/>
                    <w:spacing w:val="-3"/>
                    <w:sz w:val="19"/>
                    <w:szCs w:val="19"/>
                  </w:rPr>
                  <w:t>s</w:t>
                </w:r>
                <w:r w:rsidRPr="000752CD">
                  <w:rPr>
                    <w:rFonts w:asciiTheme="minorHAnsi" w:hAnsiTheme="minorHAnsi" w:cstheme="minorHAnsi"/>
                    <w:sz w:val="19"/>
                    <w:szCs w:val="19"/>
                  </w:rPr>
                  <w:t>pital</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ty</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 xml:space="preserve">nd </w:t>
                </w:r>
                <w:r w:rsidRPr="000752CD">
                  <w:rPr>
                    <w:rFonts w:asciiTheme="minorHAnsi" w:hAnsiTheme="minorHAnsi" w:cstheme="minorHAnsi"/>
                    <w:spacing w:val="-1"/>
                    <w:sz w:val="19"/>
                    <w:szCs w:val="19"/>
                  </w:rPr>
                  <w:t>g</w:t>
                </w:r>
                <w:r w:rsidRPr="000752CD">
                  <w:rPr>
                    <w:rFonts w:asciiTheme="minorHAnsi" w:hAnsiTheme="minorHAnsi" w:cstheme="minorHAnsi"/>
                    <w:sz w:val="19"/>
                    <w:szCs w:val="19"/>
                  </w:rPr>
                  <w:t>ifts s</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all</w:t>
                </w:r>
                <w:r w:rsidRPr="000752CD">
                  <w:rPr>
                    <w:rFonts w:asciiTheme="minorHAnsi" w:hAnsiTheme="minorHAnsi" w:cstheme="minorHAnsi"/>
                    <w:spacing w:val="-1"/>
                    <w:sz w:val="19"/>
                    <w:szCs w:val="19"/>
                  </w:rPr>
                  <w:t xml:space="preserve"> </w:t>
                </w:r>
                <w:r w:rsidRPr="000752CD">
                  <w:rPr>
                    <w:rFonts w:asciiTheme="minorHAnsi" w:hAnsiTheme="minorHAnsi" w:cstheme="minorHAnsi"/>
                    <w:spacing w:val="1"/>
                    <w:sz w:val="19"/>
                    <w:szCs w:val="19"/>
                  </w:rPr>
                  <w:t>b</w:t>
                </w:r>
                <w:r w:rsidRPr="000752CD">
                  <w:rPr>
                    <w:rFonts w:asciiTheme="minorHAnsi" w:hAnsiTheme="minorHAnsi" w:cstheme="minorHAnsi"/>
                    <w:sz w:val="19"/>
                    <w:szCs w:val="19"/>
                  </w:rPr>
                  <w:t>e</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a</w:t>
                </w:r>
                <w:r w:rsidRPr="000752CD">
                  <w:rPr>
                    <w:rFonts w:asciiTheme="minorHAnsi" w:hAnsiTheme="minorHAnsi" w:cstheme="minorHAnsi"/>
                    <w:spacing w:val="-3"/>
                    <w:sz w:val="19"/>
                    <w:szCs w:val="19"/>
                  </w:rPr>
                  <w:t>i</w:t>
                </w:r>
                <w:r w:rsidRPr="000752CD">
                  <w:rPr>
                    <w:rFonts w:asciiTheme="minorHAnsi" w:hAnsiTheme="minorHAnsi" w:cstheme="minorHAnsi"/>
                    <w:sz w:val="19"/>
                    <w:szCs w:val="19"/>
                  </w:rPr>
                  <w:t>nt</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in</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d</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f</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r st</w:t>
                </w:r>
                <w:r w:rsidRPr="000752CD">
                  <w:rPr>
                    <w:rFonts w:asciiTheme="minorHAnsi" w:hAnsiTheme="minorHAnsi" w:cstheme="minorHAnsi"/>
                    <w:spacing w:val="-2"/>
                    <w:sz w:val="19"/>
                    <w:szCs w:val="19"/>
                  </w:rPr>
                  <w:t>a</w:t>
                </w:r>
                <w:r w:rsidRPr="000752CD">
                  <w:rPr>
                    <w:rFonts w:asciiTheme="minorHAnsi" w:hAnsiTheme="minorHAnsi" w:cstheme="minorHAnsi"/>
                    <w:sz w:val="19"/>
                    <w:szCs w:val="19"/>
                  </w:rPr>
                  <w:t>ff in</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a</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a</w:t>
                </w:r>
                <w:r w:rsidRPr="000752CD">
                  <w:rPr>
                    <w:rFonts w:asciiTheme="minorHAnsi" w:hAnsiTheme="minorHAnsi" w:cstheme="minorHAnsi"/>
                    <w:spacing w:val="-2"/>
                    <w:sz w:val="19"/>
                    <w:szCs w:val="19"/>
                  </w:rPr>
                  <w:t>nn</w:t>
                </w:r>
                <w:r w:rsidRPr="000752CD">
                  <w:rPr>
                    <w:rFonts w:asciiTheme="minorHAnsi" w:hAnsiTheme="minorHAnsi" w:cstheme="minorHAnsi"/>
                    <w:sz w:val="19"/>
                    <w:szCs w:val="19"/>
                  </w:rPr>
                  <w:t xml:space="preserve">er to </w:t>
                </w:r>
                <w:r w:rsidRPr="000752CD">
                  <w:rPr>
                    <w:rFonts w:asciiTheme="minorHAnsi" w:hAnsiTheme="minorHAnsi" w:cstheme="minorHAnsi"/>
                    <w:spacing w:val="-1"/>
                    <w:sz w:val="19"/>
                    <w:szCs w:val="19"/>
                  </w:rPr>
                  <w:t>b</w:t>
                </w:r>
                <w:r w:rsidRPr="000752CD">
                  <w:rPr>
                    <w:rFonts w:asciiTheme="minorHAnsi" w:hAnsiTheme="minorHAnsi" w:cstheme="minorHAnsi"/>
                    <w:sz w:val="19"/>
                    <w:szCs w:val="19"/>
                  </w:rPr>
                  <w:t>e det</w:t>
                </w:r>
                <w:r w:rsidRPr="000752CD">
                  <w:rPr>
                    <w:rFonts w:asciiTheme="minorHAnsi" w:hAnsiTheme="minorHAnsi" w:cstheme="minorHAnsi"/>
                    <w:spacing w:val="1"/>
                    <w:sz w:val="19"/>
                    <w:szCs w:val="19"/>
                  </w:rPr>
                  <w:t>e</w:t>
                </w:r>
                <w:r w:rsidRPr="000752CD">
                  <w:rPr>
                    <w:rFonts w:asciiTheme="minorHAnsi" w:hAnsiTheme="minorHAnsi" w:cstheme="minorHAnsi"/>
                    <w:spacing w:val="-4"/>
                    <w:sz w:val="19"/>
                    <w:szCs w:val="19"/>
                  </w:rPr>
                  <w:t>r</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in</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 xml:space="preserve">d </w:t>
                </w:r>
                <w:r w:rsidRPr="000752CD">
                  <w:rPr>
                    <w:rFonts w:asciiTheme="minorHAnsi" w:hAnsiTheme="minorHAnsi" w:cstheme="minorHAnsi"/>
                    <w:spacing w:val="1"/>
                    <w:sz w:val="19"/>
                    <w:szCs w:val="19"/>
                  </w:rPr>
                  <w:t>b</w:t>
                </w:r>
                <w:r w:rsidRPr="000752CD">
                  <w:rPr>
                    <w:rFonts w:asciiTheme="minorHAnsi" w:hAnsiTheme="minorHAnsi" w:cstheme="minorHAnsi"/>
                    <w:sz w:val="19"/>
                    <w:szCs w:val="19"/>
                  </w:rPr>
                  <w:t>y</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the</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PF</w:t>
                </w:r>
                <w:r w:rsidRPr="000752CD">
                  <w:rPr>
                    <w:rFonts w:asciiTheme="minorHAnsi" w:hAnsiTheme="minorHAnsi" w:cstheme="minorHAnsi"/>
                    <w:spacing w:val="-3"/>
                    <w:sz w:val="19"/>
                    <w:szCs w:val="19"/>
                  </w:rPr>
                  <w:t>C</w:t>
                </w:r>
                <w:r w:rsidRPr="000752CD">
                  <w:rPr>
                    <w:rFonts w:asciiTheme="minorHAnsi" w:hAnsiTheme="minorHAnsi" w:cstheme="minorHAnsi"/>
                    <w:sz w:val="19"/>
                    <w:szCs w:val="19"/>
                  </w:rPr>
                  <w:t>C.</w:t>
                </w:r>
              </w:p>
            </w:tc>
          </w:tr>
          <w:tr w:rsidR="00964F9F" w:rsidRPr="000752CD" w14:paraId="6751EDFB" w14:textId="77777777" w:rsidTr="000752CD">
            <w:trPr>
              <w:trHeight w:val="469"/>
            </w:trPr>
            <w:tc>
              <w:tcPr>
                <w:tcW w:w="4999" w:type="pct"/>
                <w:shd w:val="clear" w:color="auto" w:fill="D9E2F3" w:themeFill="accent1" w:themeFillTint="33"/>
              </w:tcPr>
              <w:p w14:paraId="5F695796" w14:textId="77777777" w:rsidR="00964F9F" w:rsidRPr="000752CD" w:rsidRDefault="00964F9F" w:rsidP="00855E2E">
                <w:pPr>
                  <w:pStyle w:val="BodyText"/>
                  <w:tabs>
                    <w:tab w:val="left" w:pos="164"/>
                  </w:tabs>
                  <w:spacing w:after="120" w:line="276" w:lineRule="auto"/>
                  <w:ind w:left="22" w:firstLine="0"/>
                  <w:rPr>
                    <w:rFonts w:asciiTheme="minorHAnsi" w:hAnsiTheme="minorHAnsi" w:cstheme="minorHAnsi"/>
                    <w:sz w:val="19"/>
                    <w:szCs w:val="19"/>
                  </w:rPr>
                </w:pPr>
                <w:r w:rsidRPr="000752CD">
                  <w:rPr>
                    <w:rFonts w:asciiTheme="minorHAnsi" w:hAnsiTheme="minorHAnsi" w:cstheme="minorHAnsi"/>
                    <w:spacing w:val="1"/>
                    <w:sz w:val="19"/>
                    <w:szCs w:val="19"/>
                  </w:rPr>
                  <w:t>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e PFCC and the CC</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s</w:t>
                </w:r>
                <w:r w:rsidRPr="000752CD">
                  <w:rPr>
                    <w:rFonts w:asciiTheme="minorHAnsi" w:hAnsiTheme="minorHAnsi" w:cstheme="minorHAnsi"/>
                    <w:spacing w:val="-1"/>
                    <w:sz w:val="19"/>
                    <w:szCs w:val="19"/>
                  </w:rPr>
                  <w:t>h</w:t>
                </w:r>
                <w:r w:rsidRPr="000752CD">
                  <w:rPr>
                    <w:rFonts w:asciiTheme="minorHAnsi" w:hAnsiTheme="minorHAnsi" w:cstheme="minorHAnsi"/>
                    <w:sz w:val="19"/>
                    <w:szCs w:val="19"/>
                  </w:rPr>
                  <w:t>all</w:t>
                </w:r>
                <w:r w:rsidRPr="000752CD">
                  <w:rPr>
                    <w:rFonts w:asciiTheme="minorHAnsi" w:hAnsiTheme="minorHAnsi" w:cstheme="minorHAnsi"/>
                    <w:spacing w:val="-1"/>
                    <w:sz w:val="19"/>
                    <w:szCs w:val="19"/>
                  </w:rPr>
                  <w:t xml:space="preserve"> </w:t>
                </w:r>
                <w:r w:rsidRPr="000752CD">
                  <w:rPr>
                    <w:rFonts w:asciiTheme="minorHAnsi" w:hAnsiTheme="minorHAnsi" w:cstheme="minorHAnsi"/>
                    <w:spacing w:val="1"/>
                    <w:sz w:val="19"/>
                    <w:szCs w:val="19"/>
                  </w:rPr>
                  <w:t>p</w:t>
                </w:r>
                <w:r w:rsidRPr="000752CD">
                  <w:rPr>
                    <w:rFonts w:asciiTheme="minorHAnsi" w:hAnsiTheme="minorHAnsi" w:cstheme="minorHAnsi"/>
                    <w:sz w:val="19"/>
                    <w:szCs w:val="19"/>
                  </w:rPr>
                  <w:t>re</w:t>
                </w:r>
                <w:r w:rsidRPr="000752CD">
                  <w:rPr>
                    <w:rFonts w:asciiTheme="minorHAnsi" w:hAnsiTheme="minorHAnsi" w:cstheme="minorHAnsi"/>
                    <w:spacing w:val="-2"/>
                    <w:sz w:val="19"/>
                    <w:szCs w:val="19"/>
                  </w:rPr>
                  <w:t>p</w:t>
                </w:r>
                <w:r w:rsidRPr="000752CD">
                  <w:rPr>
                    <w:rFonts w:asciiTheme="minorHAnsi" w:hAnsiTheme="minorHAnsi" w:cstheme="minorHAnsi"/>
                    <w:sz w:val="19"/>
                    <w:szCs w:val="19"/>
                  </w:rPr>
                  <w:t>are</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a</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3"/>
                    <w:sz w:val="19"/>
                    <w:szCs w:val="19"/>
                  </w:rPr>
                  <w:t>w</w:t>
                </w:r>
                <w:r w:rsidRPr="000752CD">
                  <w:rPr>
                    <w:rFonts w:asciiTheme="minorHAnsi" w:hAnsiTheme="minorHAnsi" w:cstheme="minorHAnsi"/>
                    <w:sz w:val="19"/>
                    <w:szCs w:val="19"/>
                  </w:rPr>
                  <w:t>histle blo</w:t>
                </w:r>
                <w:r w:rsidRPr="000752CD">
                  <w:rPr>
                    <w:rFonts w:asciiTheme="minorHAnsi" w:hAnsiTheme="minorHAnsi" w:cstheme="minorHAnsi"/>
                    <w:spacing w:val="-3"/>
                    <w:sz w:val="19"/>
                    <w:szCs w:val="19"/>
                  </w:rPr>
                  <w:t>w</w:t>
                </w:r>
                <w:r w:rsidRPr="000752CD">
                  <w:rPr>
                    <w:rFonts w:asciiTheme="minorHAnsi" w:hAnsiTheme="minorHAnsi" w:cstheme="minorHAnsi"/>
                    <w:sz w:val="19"/>
                    <w:szCs w:val="19"/>
                  </w:rPr>
                  <w:t>ing</w:t>
                </w:r>
                <w:r w:rsidRPr="000752CD">
                  <w:rPr>
                    <w:rFonts w:asciiTheme="minorHAnsi" w:hAnsiTheme="minorHAnsi" w:cstheme="minorHAnsi"/>
                    <w:spacing w:val="-1"/>
                    <w:sz w:val="19"/>
                    <w:szCs w:val="19"/>
                  </w:rPr>
                  <w:t xml:space="preserve"> </w:t>
                </w:r>
                <w:r w:rsidRPr="000752CD">
                  <w:rPr>
                    <w:rFonts w:asciiTheme="minorHAnsi" w:hAnsiTheme="minorHAnsi" w:cstheme="minorHAnsi"/>
                    <w:spacing w:val="1"/>
                    <w:sz w:val="19"/>
                    <w:szCs w:val="19"/>
                  </w:rPr>
                  <w:t>p</w:t>
                </w:r>
                <w:r w:rsidRPr="000752CD">
                  <w:rPr>
                    <w:rFonts w:asciiTheme="minorHAnsi" w:hAnsiTheme="minorHAnsi" w:cstheme="minorHAnsi"/>
                    <w:sz w:val="19"/>
                    <w:szCs w:val="19"/>
                  </w:rPr>
                  <w:t>ol</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cy</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 xml:space="preserve">to </w:t>
                </w:r>
                <w:r w:rsidRPr="000752CD">
                  <w:rPr>
                    <w:rFonts w:asciiTheme="minorHAnsi" w:hAnsiTheme="minorHAnsi" w:cstheme="minorHAnsi"/>
                    <w:spacing w:val="1"/>
                    <w:sz w:val="19"/>
                    <w:szCs w:val="19"/>
                  </w:rPr>
                  <w:t>p</w:t>
                </w:r>
                <w:r w:rsidRPr="000752CD">
                  <w:rPr>
                    <w:rFonts w:asciiTheme="minorHAnsi" w:hAnsiTheme="minorHAnsi" w:cstheme="minorHAnsi"/>
                    <w:sz w:val="19"/>
                    <w:szCs w:val="19"/>
                  </w:rPr>
                  <w:t>ro</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ide</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a</w:t>
                </w:r>
                <w:r w:rsidRPr="000752CD">
                  <w:rPr>
                    <w:rFonts w:asciiTheme="minorHAnsi" w:hAnsiTheme="minorHAnsi" w:cstheme="minorHAnsi"/>
                    <w:spacing w:val="-1"/>
                    <w:sz w:val="19"/>
                    <w:szCs w:val="19"/>
                  </w:rPr>
                  <w:t xml:space="preserve"> </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aci</w:t>
                </w:r>
                <w:r w:rsidRPr="000752CD">
                  <w:rPr>
                    <w:rFonts w:asciiTheme="minorHAnsi" w:hAnsiTheme="minorHAnsi" w:cstheme="minorHAnsi"/>
                    <w:spacing w:val="-1"/>
                    <w:sz w:val="19"/>
                    <w:szCs w:val="19"/>
                  </w:rPr>
                  <w:t>l</w:t>
                </w:r>
                <w:r w:rsidRPr="000752CD">
                  <w:rPr>
                    <w:rFonts w:asciiTheme="minorHAnsi" w:hAnsiTheme="minorHAnsi" w:cstheme="minorHAnsi"/>
                    <w:sz w:val="19"/>
                    <w:szCs w:val="19"/>
                  </w:rPr>
                  <w:t>ity</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 xml:space="preserve">at </w:t>
                </w:r>
                <w:r w:rsidRPr="000752CD">
                  <w:rPr>
                    <w:rFonts w:asciiTheme="minorHAnsi" w:hAnsiTheme="minorHAnsi" w:cstheme="minorHAnsi"/>
                    <w:spacing w:val="-2"/>
                    <w:sz w:val="19"/>
                    <w:szCs w:val="19"/>
                  </w:rPr>
                  <w:t>e</w:t>
                </w:r>
                <w:r w:rsidRPr="000752CD">
                  <w:rPr>
                    <w:rFonts w:asciiTheme="minorHAnsi" w:hAnsiTheme="minorHAnsi" w:cstheme="minorHAnsi"/>
                    <w:sz w:val="19"/>
                    <w:szCs w:val="19"/>
                  </w:rPr>
                  <w:t>nables st</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f</w:t>
                </w:r>
                <w:r w:rsidRPr="000752CD">
                  <w:rPr>
                    <w:rFonts w:asciiTheme="minorHAnsi" w:hAnsiTheme="minorHAnsi" w:cstheme="minorHAnsi"/>
                    <w:spacing w:val="3"/>
                    <w:sz w:val="19"/>
                    <w:szCs w:val="19"/>
                  </w:rPr>
                  <w:t>f</w:t>
                </w:r>
                <w:r w:rsidRPr="000752CD">
                  <w:rPr>
                    <w:rFonts w:asciiTheme="minorHAnsi" w:hAnsiTheme="minorHAnsi" w:cstheme="minorHAnsi"/>
                    <w:sz w:val="19"/>
                    <w:szCs w:val="19"/>
                  </w:rPr>
                  <w:t>,</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t</w:t>
                </w:r>
                <w:r w:rsidRPr="000752CD">
                  <w:rPr>
                    <w:rFonts w:asciiTheme="minorHAnsi" w:hAnsiTheme="minorHAnsi" w:cstheme="minorHAnsi"/>
                    <w:spacing w:val="1"/>
                    <w:sz w:val="19"/>
                    <w:szCs w:val="19"/>
                  </w:rPr>
                  <w:t>h</w:t>
                </w:r>
                <w:r w:rsidRPr="000752CD">
                  <w:rPr>
                    <w:rFonts w:asciiTheme="minorHAnsi" w:hAnsiTheme="minorHAnsi" w:cstheme="minorHAnsi"/>
                    <w:sz w:val="19"/>
                    <w:szCs w:val="19"/>
                  </w:rPr>
                  <w:t>e</w:t>
                </w:r>
                <w:r w:rsidRPr="000752CD">
                  <w:rPr>
                    <w:rFonts w:asciiTheme="minorHAnsi" w:hAnsiTheme="minorHAnsi" w:cstheme="minorHAnsi"/>
                    <w:spacing w:val="-2"/>
                    <w:sz w:val="19"/>
                    <w:szCs w:val="19"/>
                  </w:rPr>
                  <w:t xml:space="preserve"> </w:t>
                </w:r>
                <w:proofErr w:type="gramStart"/>
                <w:r w:rsidRPr="000752CD">
                  <w:rPr>
                    <w:rFonts w:asciiTheme="minorHAnsi" w:hAnsiTheme="minorHAnsi" w:cstheme="minorHAnsi"/>
                    <w:spacing w:val="-1"/>
                    <w:sz w:val="19"/>
                    <w:szCs w:val="19"/>
                  </w:rPr>
                  <w:t>g</w:t>
                </w:r>
                <w:r w:rsidRPr="000752CD">
                  <w:rPr>
                    <w:rFonts w:asciiTheme="minorHAnsi" w:hAnsiTheme="minorHAnsi" w:cstheme="minorHAnsi"/>
                    <w:sz w:val="19"/>
                    <w:szCs w:val="19"/>
                  </w:rPr>
                  <w:t>eneral</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publ</w:t>
                </w:r>
                <w:r w:rsidRPr="000752CD">
                  <w:rPr>
                    <w:rFonts w:asciiTheme="minorHAnsi" w:hAnsiTheme="minorHAnsi" w:cstheme="minorHAnsi"/>
                    <w:spacing w:val="-4"/>
                    <w:sz w:val="19"/>
                    <w:szCs w:val="19"/>
                  </w:rPr>
                  <w:t>i</w:t>
                </w:r>
                <w:r w:rsidRPr="000752CD">
                  <w:rPr>
                    <w:rFonts w:asciiTheme="minorHAnsi" w:hAnsiTheme="minorHAnsi" w:cstheme="minorHAnsi"/>
                    <w:sz w:val="19"/>
                    <w:szCs w:val="19"/>
                  </w:rPr>
                  <w:t>c</w:t>
                </w:r>
                <w:proofErr w:type="gramEnd"/>
                <w:r w:rsidRPr="000752CD">
                  <w:rPr>
                    <w:rFonts w:asciiTheme="minorHAnsi" w:hAnsiTheme="minorHAnsi" w:cstheme="minorHAnsi"/>
                    <w:sz w:val="19"/>
                    <w:szCs w:val="19"/>
                  </w:rPr>
                  <w:t xml:space="preserv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nd</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c</w:t>
                </w:r>
                <w:r w:rsidRPr="000752CD">
                  <w:rPr>
                    <w:rFonts w:asciiTheme="minorHAnsi" w:hAnsiTheme="minorHAnsi" w:cstheme="minorHAnsi"/>
                    <w:spacing w:val="1"/>
                    <w:sz w:val="19"/>
                    <w:szCs w:val="19"/>
                  </w:rPr>
                  <w:t>o</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tract</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 xml:space="preserve">rs </w:t>
                </w:r>
                <w:r w:rsidRPr="000752CD">
                  <w:rPr>
                    <w:rFonts w:asciiTheme="minorHAnsi" w:hAnsiTheme="minorHAnsi" w:cstheme="minorHAnsi"/>
                    <w:spacing w:val="-3"/>
                    <w:sz w:val="19"/>
                    <w:szCs w:val="19"/>
                  </w:rPr>
                  <w:t>t</w:t>
                </w:r>
                <w:r w:rsidRPr="000752CD">
                  <w:rPr>
                    <w:rFonts w:asciiTheme="minorHAnsi" w:hAnsiTheme="minorHAnsi" w:cstheme="minorHAnsi"/>
                    <w:sz w:val="19"/>
                    <w:szCs w:val="19"/>
                  </w:rPr>
                  <w:t>o</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 xml:space="preserve">ake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l</w:t>
                </w:r>
                <w:r w:rsidRPr="000752CD">
                  <w:rPr>
                    <w:rFonts w:asciiTheme="minorHAnsi" w:hAnsiTheme="minorHAnsi" w:cstheme="minorHAnsi"/>
                    <w:spacing w:val="-1"/>
                    <w:sz w:val="19"/>
                    <w:szCs w:val="19"/>
                  </w:rPr>
                  <w:t>l</w:t>
                </w:r>
                <w:r w:rsidRPr="000752CD">
                  <w:rPr>
                    <w:rFonts w:asciiTheme="minorHAnsi" w:hAnsiTheme="minorHAnsi" w:cstheme="minorHAnsi"/>
                    <w:sz w:val="19"/>
                    <w:szCs w:val="19"/>
                  </w:rPr>
                  <w:t>e</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ati</w:t>
                </w:r>
                <w:r w:rsidRPr="000752CD">
                  <w:rPr>
                    <w:rFonts w:asciiTheme="minorHAnsi" w:hAnsiTheme="minorHAnsi" w:cstheme="minorHAnsi"/>
                    <w:spacing w:val="-2"/>
                    <w:sz w:val="19"/>
                    <w:szCs w:val="19"/>
                  </w:rPr>
                  <w:t>o</w:t>
                </w:r>
                <w:r w:rsidRPr="000752CD">
                  <w:rPr>
                    <w:rFonts w:asciiTheme="minorHAnsi" w:hAnsiTheme="minorHAnsi" w:cstheme="minorHAnsi"/>
                    <w:sz w:val="19"/>
                    <w:szCs w:val="19"/>
                  </w:rPr>
                  <w:t xml:space="preserve">ns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f</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r</w:t>
                </w:r>
                <w:r w:rsidRPr="000752CD">
                  <w:rPr>
                    <w:rFonts w:asciiTheme="minorHAnsi" w:hAnsiTheme="minorHAnsi" w:cstheme="minorHAnsi"/>
                    <w:spacing w:val="-3"/>
                    <w:sz w:val="19"/>
                    <w:szCs w:val="19"/>
                  </w:rPr>
                  <w:t>a</w:t>
                </w:r>
                <w:r w:rsidRPr="000752CD">
                  <w:rPr>
                    <w:rFonts w:asciiTheme="minorHAnsi" w:hAnsiTheme="minorHAnsi" w:cstheme="minorHAnsi"/>
                    <w:spacing w:val="-2"/>
                    <w:sz w:val="19"/>
                    <w:szCs w:val="19"/>
                  </w:rPr>
                  <w:t>u</w:t>
                </w:r>
                <w:r w:rsidRPr="000752CD">
                  <w:rPr>
                    <w:rFonts w:asciiTheme="minorHAnsi" w:hAnsiTheme="minorHAnsi" w:cstheme="minorHAnsi"/>
                    <w:sz w:val="19"/>
                    <w:szCs w:val="19"/>
                  </w:rPr>
                  <w:t>d,</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 xml:space="preserve">isuse and </w:t>
                </w:r>
                <w:r w:rsidRPr="000752CD">
                  <w:rPr>
                    <w:rFonts w:asciiTheme="minorHAnsi" w:hAnsiTheme="minorHAnsi" w:cstheme="minorHAnsi"/>
                    <w:spacing w:val="-2"/>
                    <w:sz w:val="19"/>
                    <w:szCs w:val="19"/>
                  </w:rPr>
                  <w:t>c</w:t>
                </w:r>
                <w:r w:rsidRPr="000752CD">
                  <w:rPr>
                    <w:rFonts w:asciiTheme="minorHAnsi" w:hAnsiTheme="minorHAnsi" w:cstheme="minorHAnsi"/>
                    <w:sz w:val="19"/>
                    <w:szCs w:val="19"/>
                  </w:rPr>
                  <w:t>or</w:t>
                </w:r>
                <w:r w:rsidRPr="000752CD">
                  <w:rPr>
                    <w:rFonts w:asciiTheme="minorHAnsi" w:hAnsiTheme="minorHAnsi" w:cstheme="minorHAnsi"/>
                    <w:spacing w:val="-2"/>
                    <w:sz w:val="19"/>
                    <w:szCs w:val="19"/>
                  </w:rPr>
                  <w:t>r</w:t>
                </w:r>
                <w:r w:rsidRPr="000752CD">
                  <w:rPr>
                    <w:rFonts w:asciiTheme="minorHAnsi" w:hAnsiTheme="minorHAnsi" w:cstheme="minorHAnsi"/>
                    <w:sz w:val="19"/>
                    <w:szCs w:val="19"/>
                  </w:rPr>
                  <w:t>upti</w:t>
                </w:r>
                <w:r w:rsidRPr="000752CD">
                  <w:rPr>
                    <w:rFonts w:asciiTheme="minorHAnsi" w:hAnsiTheme="minorHAnsi" w:cstheme="minorHAnsi"/>
                    <w:spacing w:val="-2"/>
                    <w:sz w:val="19"/>
                    <w:szCs w:val="19"/>
                  </w:rPr>
                  <w:t>o</w:t>
                </w:r>
                <w:r w:rsidRPr="000752CD">
                  <w:rPr>
                    <w:rFonts w:asciiTheme="minorHAnsi" w:hAnsiTheme="minorHAnsi" w:cstheme="minorHAnsi"/>
                    <w:sz w:val="19"/>
                    <w:szCs w:val="19"/>
                  </w:rPr>
                  <w:t xml:space="preserve">n in </w:t>
                </w:r>
                <w:r w:rsidRPr="000752CD">
                  <w:rPr>
                    <w:rFonts w:asciiTheme="minorHAnsi" w:hAnsiTheme="minorHAnsi" w:cstheme="minorHAnsi"/>
                    <w:spacing w:val="-2"/>
                    <w:sz w:val="19"/>
                    <w:szCs w:val="19"/>
                  </w:rPr>
                  <w:t>c</w:t>
                </w:r>
                <w:r w:rsidRPr="000752CD">
                  <w:rPr>
                    <w:rFonts w:asciiTheme="minorHAnsi" w:hAnsiTheme="minorHAnsi" w:cstheme="minorHAnsi"/>
                    <w:sz w:val="19"/>
                    <w:szCs w:val="19"/>
                  </w:rPr>
                  <w:t>o</w:t>
                </w:r>
                <w:r w:rsidRPr="000752CD">
                  <w:rPr>
                    <w:rFonts w:asciiTheme="minorHAnsi" w:hAnsiTheme="minorHAnsi" w:cstheme="minorHAnsi"/>
                    <w:spacing w:val="-2"/>
                    <w:sz w:val="19"/>
                    <w:szCs w:val="19"/>
                  </w:rPr>
                  <w:t>n</w:t>
                </w:r>
                <w:r w:rsidRPr="000752CD">
                  <w:rPr>
                    <w:rFonts w:asciiTheme="minorHAnsi" w:hAnsiTheme="minorHAnsi" w:cstheme="minorHAnsi"/>
                    <w:spacing w:val="2"/>
                    <w:sz w:val="19"/>
                    <w:szCs w:val="19"/>
                  </w:rPr>
                  <w:t>f</w:t>
                </w:r>
                <w:r w:rsidRPr="000752CD">
                  <w:rPr>
                    <w:rFonts w:asciiTheme="minorHAnsi" w:hAnsiTheme="minorHAnsi" w:cstheme="minorHAnsi"/>
                    <w:spacing w:val="-3"/>
                    <w:sz w:val="19"/>
                    <w:szCs w:val="19"/>
                  </w:rPr>
                  <w:t>i</w:t>
                </w:r>
                <w:r w:rsidRPr="000752CD">
                  <w:rPr>
                    <w:rFonts w:asciiTheme="minorHAnsi" w:hAnsiTheme="minorHAnsi" w:cstheme="minorHAnsi"/>
                    <w:sz w:val="19"/>
                    <w:szCs w:val="19"/>
                  </w:rPr>
                  <w:t>den</w:t>
                </w:r>
                <w:r w:rsidRPr="000752CD">
                  <w:rPr>
                    <w:rFonts w:asciiTheme="minorHAnsi" w:hAnsiTheme="minorHAnsi" w:cstheme="minorHAnsi"/>
                    <w:spacing w:val="-3"/>
                    <w:sz w:val="19"/>
                    <w:szCs w:val="19"/>
                  </w:rPr>
                  <w:t>c</w:t>
                </w:r>
                <w:r w:rsidRPr="000752CD">
                  <w:rPr>
                    <w:rFonts w:asciiTheme="minorHAnsi" w:hAnsiTheme="minorHAnsi" w:cstheme="minorHAnsi"/>
                    <w:sz w:val="19"/>
                    <w:szCs w:val="19"/>
                  </w:rPr>
                  <w:t xml:space="preserve">e, </w:t>
                </w:r>
                <w:r w:rsidRPr="000752CD">
                  <w:rPr>
                    <w:rFonts w:asciiTheme="minorHAnsi" w:hAnsiTheme="minorHAnsi" w:cstheme="minorHAnsi"/>
                    <w:spacing w:val="-2"/>
                    <w:sz w:val="19"/>
                    <w:szCs w:val="19"/>
                  </w:rPr>
                  <w:t>a</w:t>
                </w:r>
                <w:r w:rsidRPr="000752CD">
                  <w:rPr>
                    <w:rFonts w:asciiTheme="minorHAnsi" w:hAnsiTheme="minorHAnsi" w:cstheme="minorHAnsi"/>
                    <w:sz w:val="19"/>
                    <w:szCs w:val="19"/>
                  </w:rPr>
                  <w:t xml:space="preserve">nd </w:t>
                </w:r>
                <w:r w:rsidRPr="000752CD">
                  <w:rPr>
                    <w:rFonts w:asciiTheme="minorHAnsi" w:hAnsiTheme="minorHAnsi" w:cstheme="minorHAnsi"/>
                    <w:spacing w:val="-3"/>
                    <w:sz w:val="19"/>
                    <w:szCs w:val="19"/>
                  </w:rPr>
                  <w:t>w</w:t>
                </w:r>
                <w:r w:rsidRPr="000752CD">
                  <w:rPr>
                    <w:rFonts w:asciiTheme="minorHAnsi" w:hAnsiTheme="minorHAnsi" w:cstheme="minorHAnsi"/>
                    <w:sz w:val="19"/>
                    <w:szCs w:val="19"/>
                  </w:rPr>
                  <w:t>ithout</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re</w:t>
                </w:r>
                <w:r w:rsidRPr="000752CD">
                  <w:rPr>
                    <w:rFonts w:asciiTheme="minorHAnsi" w:hAnsiTheme="minorHAnsi" w:cstheme="minorHAnsi"/>
                    <w:spacing w:val="-3"/>
                    <w:sz w:val="19"/>
                    <w:szCs w:val="19"/>
                  </w:rPr>
                  <w:t>c</w:t>
                </w:r>
                <w:r w:rsidRPr="000752CD">
                  <w:rPr>
                    <w:rFonts w:asciiTheme="minorHAnsi" w:hAnsiTheme="minorHAnsi" w:cstheme="minorHAnsi"/>
                    <w:sz w:val="19"/>
                    <w:szCs w:val="19"/>
                  </w:rPr>
                  <w:t>r</w:t>
                </w:r>
                <w:r w:rsidRPr="000752CD">
                  <w:rPr>
                    <w:rFonts w:asciiTheme="minorHAnsi" w:hAnsiTheme="minorHAnsi" w:cstheme="minorHAnsi"/>
                    <w:spacing w:val="-2"/>
                    <w:sz w:val="19"/>
                    <w:szCs w:val="19"/>
                  </w:rPr>
                  <w:t>i</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in</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tio</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 to</w:t>
                </w:r>
                <w:r w:rsidRPr="000752CD">
                  <w:rPr>
                    <w:rFonts w:asciiTheme="minorHAnsi" w:hAnsiTheme="minorHAnsi" w:cstheme="minorHAnsi"/>
                    <w:spacing w:val="-1"/>
                    <w:sz w:val="19"/>
                    <w:szCs w:val="19"/>
                  </w:rPr>
                  <w:t xml:space="preserv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n</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in</w:t>
                </w:r>
                <w:r w:rsidRPr="000752CD">
                  <w:rPr>
                    <w:rFonts w:asciiTheme="minorHAnsi" w:hAnsiTheme="minorHAnsi" w:cstheme="minorHAnsi"/>
                    <w:spacing w:val="-2"/>
                    <w:sz w:val="19"/>
                    <w:szCs w:val="19"/>
                  </w:rPr>
                  <w:t>d</w:t>
                </w:r>
                <w:r w:rsidRPr="000752CD">
                  <w:rPr>
                    <w:rFonts w:asciiTheme="minorHAnsi" w:hAnsiTheme="minorHAnsi" w:cstheme="minorHAnsi"/>
                    <w:sz w:val="19"/>
                    <w:szCs w:val="19"/>
                  </w:rPr>
                  <w:t>e</w:t>
                </w:r>
                <w:r w:rsidRPr="000752CD">
                  <w:rPr>
                    <w:rFonts w:asciiTheme="minorHAnsi" w:hAnsiTheme="minorHAnsi" w:cstheme="minorHAnsi"/>
                    <w:spacing w:val="-2"/>
                    <w:sz w:val="19"/>
                    <w:szCs w:val="19"/>
                  </w:rPr>
                  <w:t>p</w:t>
                </w:r>
                <w:r w:rsidRPr="000752CD">
                  <w:rPr>
                    <w:rFonts w:asciiTheme="minorHAnsi" w:hAnsiTheme="minorHAnsi" w:cstheme="minorHAnsi"/>
                    <w:sz w:val="19"/>
                    <w:szCs w:val="19"/>
                  </w:rPr>
                  <w:t>en</w:t>
                </w:r>
                <w:r w:rsidRPr="000752CD">
                  <w:rPr>
                    <w:rFonts w:asciiTheme="minorHAnsi" w:hAnsiTheme="minorHAnsi" w:cstheme="minorHAnsi"/>
                    <w:spacing w:val="-2"/>
                    <w:sz w:val="19"/>
                    <w:szCs w:val="19"/>
                  </w:rPr>
                  <w:t>d</w:t>
                </w:r>
                <w:r w:rsidRPr="000752CD">
                  <w:rPr>
                    <w:rFonts w:asciiTheme="minorHAnsi" w:hAnsiTheme="minorHAnsi" w:cstheme="minorHAnsi"/>
                    <w:sz w:val="19"/>
                    <w:szCs w:val="19"/>
                  </w:rPr>
                  <w:t>ent cont</w:t>
                </w:r>
                <w:r w:rsidRPr="000752CD">
                  <w:rPr>
                    <w:rFonts w:asciiTheme="minorHAnsi" w:hAnsiTheme="minorHAnsi" w:cstheme="minorHAnsi"/>
                    <w:spacing w:val="1"/>
                    <w:sz w:val="19"/>
                    <w:szCs w:val="19"/>
                  </w:rPr>
                  <w:t>a</w:t>
                </w:r>
                <w:r w:rsidRPr="000752CD">
                  <w:rPr>
                    <w:rFonts w:asciiTheme="minorHAnsi" w:hAnsiTheme="minorHAnsi" w:cstheme="minorHAnsi"/>
                    <w:spacing w:val="-3"/>
                    <w:sz w:val="19"/>
                    <w:szCs w:val="19"/>
                  </w:rPr>
                  <w:t>c</w:t>
                </w:r>
                <w:r w:rsidRPr="000752CD">
                  <w:rPr>
                    <w:rFonts w:asciiTheme="minorHAnsi" w:hAnsiTheme="minorHAnsi" w:cstheme="minorHAnsi"/>
                    <w:sz w:val="19"/>
                    <w:szCs w:val="19"/>
                  </w:rPr>
                  <w:t>t. Pro</w:t>
                </w:r>
                <w:r w:rsidRPr="000752CD">
                  <w:rPr>
                    <w:rFonts w:asciiTheme="minorHAnsi" w:hAnsiTheme="minorHAnsi" w:cstheme="minorHAnsi"/>
                    <w:spacing w:val="-3"/>
                    <w:sz w:val="19"/>
                    <w:szCs w:val="19"/>
                  </w:rPr>
                  <w:t>c</w:t>
                </w:r>
                <w:r w:rsidRPr="000752CD">
                  <w:rPr>
                    <w:rFonts w:asciiTheme="minorHAnsi" w:hAnsiTheme="minorHAnsi" w:cstheme="minorHAnsi"/>
                    <w:sz w:val="19"/>
                    <w:szCs w:val="19"/>
                  </w:rPr>
                  <w:t>e</w:t>
                </w:r>
                <w:r w:rsidRPr="000752CD">
                  <w:rPr>
                    <w:rFonts w:asciiTheme="minorHAnsi" w:hAnsiTheme="minorHAnsi" w:cstheme="minorHAnsi"/>
                    <w:spacing w:val="-2"/>
                    <w:sz w:val="19"/>
                    <w:szCs w:val="19"/>
                  </w:rPr>
                  <w:t>d</w:t>
                </w:r>
                <w:r w:rsidRPr="000752CD">
                  <w:rPr>
                    <w:rFonts w:asciiTheme="minorHAnsi" w:hAnsiTheme="minorHAnsi" w:cstheme="minorHAnsi"/>
                    <w:sz w:val="19"/>
                    <w:szCs w:val="19"/>
                  </w:rPr>
                  <w:t>ures s</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all</w:t>
                </w:r>
                <w:r w:rsidRPr="000752CD">
                  <w:rPr>
                    <w:rFonts w:asciiTheme="minorHAnsi" w:hAnsiTheme="minorHAnsi" w:cstheme="minorHAnsi"/>
                    <w:spacing w:val="-1"/>
                    <w:sz w:val="19"/>
                    <w:szCs w:val="19"/>
                  </w:rPr>
                  <w:t xml:space="preserve"> </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nsure</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at al</w:t>
                </w:r>
                <w:r w:rsidRPr="000752CD">
                  <w:rPr>
                    <w:rFonts w:asciiTheme="minorHAnsi" w:hAnsiTheme="minorHAnsi" w:cstheme="minorHAnsi"/>
                    <w:spacing w:val="-1"/>
                    <w:sz w:val="19"/>
                    <w:szCs w:val="19"/>
                  </w:rPr>
                  <w:t>l</w:t>
                </w:r>
                <w:r w:rsidRPr="000752CD">
                  <w:rPr>
                    <w:rFonts w:asciiTheme="minorHAnsi" w:hAnsiTheme="minorHAnsi" w:cstheme="minorHAnsi"/>
                    <w:sz w:val="19"/>
                    <w:szCs w:val="19"/>
                  </w:rPr>
                  <w:t>e</w:t>
                </w:r>
                <w:r w:rsidRPr="000752CD">
                  <w:rPr>
                    <w:rFonts w:asciiTheme="minorHAnsi" w:hAnsiTheme="minorHAnsi" w:cstheme="minorHAnsi"/>
                    <w:spacing w:val="3"/>
                    <w:sz w:val="19"/>
                    <w:szCs w:val="19"/>
                  </w:rPr>
                  <w:t>g</w:t>
                </w:r>
                <w:r w:rsidRPr="000752CD">
                  <w:rPr>
                    <w:rFonts w:asciiTheme="minorHAnsi" w:hAnsiTheme="minorHAnsi" w:cstheme="minorHAnsi"/>
                    <w:sz w:val="19"/>
                    <w:szCs w:val="19"/>
                  </w:rPr>
                  <w:t>at</w:t>
                </w:r>
                <w:r w:rsidRPr="000752CD">
                  <w:rPr>
                    <w:rFonts w:asciiTheme="minorHAnsi" w:hAnsiTheme="minorHAnsi" w:cstheme="minorHAnsi"/>
                    <w:spacing w:val="-3"/>
                    <w:sz w:val="19"/>
                    <w:szCs w:val="19"/>
                  </w:rPr>
                  <w:t>i</w:t>
                </w:r>
                <w:r w:rsidRPr="000752CD">
                  <w:rPr>
                    <w:rFonts w:asciiTheme="minorHAnsi" w:hAnsiTheme="minorHAnsi" w:cstheme="minorHAnsi"/>
                    <w:sz w:val="19"/>
                    <w:szCs w:val="19"/>
                  </w:rPr>
                  <w:t xml:space="preserve">ons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re</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in</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esti</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at</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d r</w:t>
                </w:r>
                <w:r w:rsidRPr="000752CD">
                  <w:rPr>
                    <w:rFonts w:asciiTheme="minorHAnsi" w:hAnsiTheme="minorHAnsi" w:cstheme="minorHAnsi"/>
                    <w:spacing w:val="-2"/>
                    <w:sz w:val="19"/>
                    <w:szCs w:val="19"/>
                  </w:rPr>
                  <w:t>o</w:t>
                </w:r>
                <w:r w:rsidRPr="000752CD">
                  <w:rPr>
                    <w:rFonts w:asciiTheme="minorHAnsi" w:hAnsiTheme="minorHAnsi" w:cstheme="minorHAnsi"/>
                    <w:sz w:val="19"/>
                    <w:szCs w:val="19"/>
                  </w:rPr>
                  <w:t>bustly</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s to t</w:t>
                </w:r>
                <w:r w:rsidRPr="000752CD">
                  <w:rPr>
                    <w:rFonts w:asciiTheme="minorHAnsi" w:hAnsiTheme="minorHAnsi" w:cstheme="minorHAnsi"/>
                    <w:spacing w:val="1"/>
                    <w:sz w:val="19"/>
                    <w:szCs w:val="19"/>
                  </w:rPr>
                  <w:t>h</w:t>
                </w:r>
                <w:r w:rsidRPr="000752CD">
                  <w:rPr>
                    <w:rFonts w:asciiTheme="minorHAnsi" w:hAnsiTheme="minorHAnsi" w:cstheme="minorHAnsi"/>
                    <w:sz w:val="19"/>
                    <w:szCs w:val="19"/>
                  </w:rPr>
                  <w:t>eir</w:t>
                </w:r>
                <w:r w:rsidRPr="000752CD">
                  <w:rPr>
                    <w:rFonts w:asciiTheme="minorHAnsi" w:hAnsiTheme="minorHAnsi" w:cstheme="minorHAnsi"/>
                    <w:spacing w:val="-2"/>
                    <w:sz w:val="19"/>
                    <w:szCs w:val="19"/>
                  </w:rPr>
                  <w:t xml:space="preserve"> v</w:t>
                </w:r>
                <w:r w:rsidRPr="000752CD">
                  <w:rPr>
                    <w:rFonts w:asciiTheme="minorHAnsi" w:hAnsiTheme="minorHAnsi" w:cstheme="minorHAnsi"/>
                    <w:sz w:val="19"/>
                    <w:szCs w:val="19"/>
                  </w:rPr>
                  <w:t>al</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dity</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that t</w:t>
                </w:r>
                <w:r w:rsidRPr="000752CD">
                  <w:rPr>
                    <w:rFonts w:asciiTheme="minorHAnsi" w:hAnsiTheme="minorHAnsi" w:cstheme="minorHAnsi"/>
                    <w:spacing w:val="-1"/>
                    <w:sz w:val="19"/>
                    <w:szCs w:val="19"/>
                  </w:rPr>
                  <w:t>h</w:t>
                </w:r>
                <w:r w:rsidRPr="000752CD">
                  <w:rPr>
                    <w:rFonts w:asciiTheme="minorHAnsi" w:hAnsiTheme="minorHAnsi" w:cstheme="minorHAnsi"/>
                    <w:sz w:val="19"/>
                    <w:szCs w:val="19"/>
                  </w:rPr>
                  <w:t>ey</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 xml:space="preserve">re </w:t>
                </w:r>
                <w:r w:rsidRPr="000752CD">
                  <w:rPr>
                    <w:rFonts w:asciiTheme="minorHAnsi" w:hAnsiTheme="minorHAnsi" w:cstheme="minorHAnsi"/>
                    <w:spacing w:val="1"/>
                    <w:sz w:val="19"/>
                    <w:szCs w:val="19"/>
                  </w:rPr>
                  <w:t>n</w:t>
                </w:r>
                <w:r w:rsidRPr="000752CD">
                  <w:rPr>
                    <w:rFonts w:asciiTheme="minorHAnsi" w:hAnsiTheme="minorHAnsi" w:cstheme="minorHAnsi"/>
                    <w:sz w:val="19"/>
                    <w:szCs w:val="19"/>
                  </w:rPr>
                  <w:t>ot</w:t>
                </w:r>
                <w:r w:rsidRPr="000752CD">
                  <w:rPr>
                    <w:rFonts w:asciiTheme="minorHAnsi" w:hAnsiTheme="minorHAnsi" w:cstheme="minorHAnsi"/>
                    <w:spacing w:val="-2"/>
                    <w:sz w:val="19"/>
                    <w:szCs w:val="19"/>
                  </w:rPr>
                  <w:t xml:space="preserve"> </w:t>
                </w:r>
                <w:proofErr w:type="gramStart"/>
                <w:r w:rsidRPr="000752CD">
                  <w:rPr>
                    <w:rFonts w:asciiTheme="minorHAnsi" w:hAnsiTheme="minorHAnsi" w:cstheme="minorHAnsi"/>
                    <w:spacing w:val="-1"/>
                    <w:sz w:val="19"/>
                    <w:szCs w:val="19"/>
                  </w:rPr>
                  <w:t>m</w:t>
                </w:r>
                <w:r w:rsidRPr="000752CD">
                  <w:rPr>
                    <w:rFonts w:asciiTheme="minorHAnsi" w:hAnsiTheme="minorHAnsi" w:cstheme="minorHAnsi"/>
                    <w:sz w:val="19"/>
                    <w:szCs w:val="19"/>
                  </w:rPr>
                  <w:t>al</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cio</w:t>
                </w:r>
                <w:r w:rsidRPr="000752CD">
                  <w:rPr>
                    <w:rFonts w:asciiTheme="minorHAnsi" w:hAnsiTheme="minorHAnsi" w:cstheme="minorHAnsi"/>
                    <w:spacing w:val="1"/>
                    <w:sz w:val="19"/>
                    <w:szCs w:val="19"/>
                  </w:rPr>
                  <w:t>u</w:t>
                </w:r>
                <w:r w:rsidRPr="000752CD">
                  <w:rPr>
                    <w:rFonts w:asciiTheme="minorHAnsi" w:hAnsiTheme="minorHAnsi" w:cstheme="minorHAnsi"/>
                    <w:sz w:val="19"/>
                    <w:szCs w:val="19"/>
                  </w:rPr>
                  <w:t>s</w:t>
                </w:r>
                <w:proofErr w:type="gramEnd"/>
                <w:r w:rsidRPr="000752CD">
                  <w:rPr>
                    <w:rFonts w:asciiTheme="minorHAnsi" w:hAnsiTheme="minorHAnsi" w:cstheme="minorHAnsi"/>
                    <w:sz w:val="19"/>
                    <w:szCs w:val="19"/>
                  </w:rPr>
                  <w:t xml:space="preserv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 xml:space="preserve">nd </w:t>
                </w:r>
                <w:r w:rsidRPr="000752CD">
                  <w:rPr>
                    <w:rFonts w:asciiTheme="minorHAnsi" w:hAnsiTheme="minorHAnsi" w:cstheme="minorHAnsi"/>
                    <w:spacing w:val="-2"/>
                    <w:sz w:val="19"/>
                    <w:szCs w:val="19"/>
                  </w:rPr>
                  <w:t>th</w:t>
                </w:r>
                <w:r w:rsidRPr="000752CD">
                  <w:rPr>
                    <w:rFonts w:asciiTheme="minorHAnsi" w:hAnsiTheme="minorHAnsi" w:cstheme="minorHAnsi"/>
                    <w:sz w:val="19"/>
                    <w:szCs w:val="19"/>
                  </w:rPr>
                  <w:t xml:space="preserve">at </w:t>
                </w:r>
                <w:r w:rsidRPr="000752CD">
                  <w:rPr>
                    <w:rFonts w:asciiTheme="minorHAnsi" w:hAnsiTheme="minorHAnsi" w:cstheme="minorHAnsi"/>
                    <w:spacing w:val="-2"/>
                    <w:sz w:val="19"/>
                    <w:szCs w:val="19"/>
                  </w:rPr>
                  <w:t>a</w:t>
                </w:r>
                <w:r w:rsidRPr="000752CD">
                  <w:rPr>
                    <w:rFonts w:asciiTheme="minorHAnsi" w:hAnsiTheme="minorHAnsi" w:cstheme="minorHAnsi"/>
                    <w:sz w:val="19"/>
                    <w:szCs w:val="19"/>
                  </w:rPr>
                  <w:t>ppropr</w:t>
                </w:r>
                <w:r w:rsidRPr="000752CD">
                  <w:rPr>
                    <w:rFonts w:asciiTheme="minorHAnsi" w:hAnsiTheme="minorHAnsi" w:cstheme="minorHAnsi"/>
                    <w:spacing w:val="-2"/>
                    <w:sz w:val="19"/>
                    <w:szCs w:val="19"/>
                  </w:rPr>
                  <w:t>i</w:t>
                </w:r>
                <w:r w:rsidRPr="000752CD">
                  <w:rPr>
                    <w:rFonts w:asciiTheme="minorHAnsi" w:hAnsiTheme="minorHAnsi" w:cstheme="minorHAnsi"/>
                    <w:sz w:val="19"/>
                    <w:szCs w:val="19"/>
                  </w:rPr>
                  <w:t>a</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 xml:space="preserve">e </w:t>
                </w:r>
                <w:r w:rsidRPr="000752CD">
                  <w:rPr>
                    <w:rFonts w:asciiTheme="minorHAnsi" w:hAnsiTheme="minorHAnsi" w:cstheme="minorHAnsi"/>
                    <w:spacing w:val="1"/>
                    <w:sz w:val="19"/>
                    <w:szCs w:val="19"/>
                  </w:rPr>
                  <w:t>a</w:t>
                </w:r>
                <w:r w:rsidRPr="000752CD">
                  <w:rPr>
                    <w:rFonts w:asciiTheme="minorHAnsi" w:hAnsiTheme="minorHAnsi" w:cstheme="minorHAnsi"/>
                    <w:spacing w:val="-3"/>
                    <w:sz w:val="19"/>
                    <w:szCs w:val="19"/>
                  </w:rPr>
                  <w:t>c</w:t>
                </w:r>
                <w:r w:rsidRPr="000752CD">
                  <w:rPr>
                    <w:rFonts w:asciiTheme="minorHAnsi" w:hAnsiTheme="minorHAnsi" w:cstheme="minorHAnsi"/>
                    <w:sz w:val="19"/>
                    <w:szCs w:val="19"/>
                  </w:rPr>
                  <w:t>tion is</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tak</w:t>
                </w:r>
                <w:r w:rsidRPr="000752CD">
                  <w:rPr>
                    <w:rFonts w:asciiTheme="minorHAnsi" w:hAnsiTheme="minorHAnsi" w:cstheme="minorHAnsi"/>
                    <w:spacing w:val="-2"/>
                    <w:sz w:val="19"/>
                    <w:szCs w:val="19"/>
                  </w:rPr>
                  <w:t>e</w:t>
                </w:r>
                <w:r w:rsidRPr="000752CD">
                  <w:rPr>
                    <w:rFonts w:asciiTheme="minorHAnsi" w:hAnsiTheme="minorHAnsi" w:cstheme="minorHAnsi"/>
                    <w:sz w:val="19"/>
                    <w:szCs w:val="19"/>
                  </w:rPr>
                  <w:t>n to address</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any</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c</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n</w:t>
                </w:r>
                <w:r w:rsidRPr="000752CD">
                  <w:rPr>
                    <w:rFonts w:asciiTheme="minorHAnsi" w:hAnsiTheme="minorHAnsi" w:cstheme="minorHAnsi"/>
                    <w:spacing w:val="-3"/>
                    <w:sz w:val="19"/>
                    <w:szCs w:val="19"/>
                  </w:rPr>
                  <w:t>c</w:t>
                </w:r>
                <w:r w:rsidRPr="000752CD">
                  <w:rPr>
                    <w:rFonts w:asciiTheme="minorHAnsi" w:hAnsiTheme="minorHAnsi" w:cstheme="minorHAnsi"/>
                    <w:sz w:val="19"/>
                    <w:szCs w:val="19"/>
                  </w:rPr>
                  <w:t>erns</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id</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nt</w:t>
                </w:r>
                <w:r w:rsidRPr="000752CD">
                  <w:rPr>
                    <w:rFonts w:asciiTheme="minorHAnsi" w:hAnsiTheme="minorHAnsi" w:cstheme="minorHAnsi"/>
                    <w:spacing w:val="-3"/>
                    <w:sz w:val="19"/>
                    <w:szCs w:val="19"/>
                  </w:rPr>
                  <w:t>i</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i</w:t>
                </w:r>
                <w:r w:rsidRPr="000752CD">
                  <w:rPr>
                    <w:rFonts w:asciiTheme="minorHAnsi" w:hAnsiTheme="minorHAnsi" w:cstheme="minorHAnsi"/>
                    <w:spacing w:val="-2"/>
                    <w:sz w:val="19"/>
                    <w:szCs w:val="19"/>
                  </w:rPr>
                  <w:t>e</w:t>
                </w:r>
                <w:r w:rsidRPr="000752CD">
                  <w:rPr>
                    <w:rFonts w:asciiTheme="minorHAnsi" w:hAnsiTheme="minorHAnsi" w:cstheme="minorHAnsi"/>
                    <w:sz w:val="19"/>
                    <w:szCs w:val="19"/>
                  </w:rPr>
                  <w:t>d.</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e PFCC</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s</w:t>
                </w:r>
                <w:r w:rsidRPr="000752CD">
                  <w:rPr>
                    <w:rFonts w:asciiTheme="minorHAnsi" w:hAnsiTheme="minorHAnsi" w:cstheme="minorHAnsi"/>
                    <w:spacing w:val="-1"/>
                    <w:sz w:val="19"/>
                    <w:szCs w:val="19"/>
                  </w:rPr>
                  <w:t>h</w:t>
                </w:r>
                <w:r w:rsidRPr="000752CD">
                  <w:rPr>
                    <w:rFonts w:asciiTheme="minorHAnsi" w:hAnsiTheme="minorHAnsi" w:cstheme="minorHAnsi"/>
                    <w:sz w:val="19"/>
                    <w:szCs w:val="19"/>
                  </w:rPr>
                  <w:t>all</w:t>
                </w:r>
                <w:r w:rsidRPr="000752CD">
                  <w:rPr>
                    <w:rFonts w:asciiTheme="minorHAnsi" w:hAnsiTheme="minorHAnsi" w:cstheme="minorHAnsi"/>
                    <w:spacing w:val="-1"/>
                    <w:sz w:val="19"/>
                    <w:szCs w:val="19"/>
                  </w:rPr>
                  <w:t xml:space="preserve"> </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nsure</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at all</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s</w:t>
                </w:r>
                <w:r w:rsidRPr="000752CD">
                  <w:rPr>
                    <w:rFonts w:asciiTheme="minorHAnsi" w:hAnsiTheme="minorHAnsi" w:cstheme="minorHAnsi"/>
                    <w:spacing w:val="-2"/>
                    <w:sz w:val="19"/>
                    <w:szCs w:val="19"/>
                  </w:rPr>
                  <w:t>ta</w:t>
                </w:r>
                <w:r w:rsidRPr="000752CD">
                  <w:rPr>
                    <w:rFonts w:asciiTheme="minorHAnsi" w:hAnsiTheme="minorHAnsi" w:cstheme="minorHAnsi"/>
                    <w:sz w:val="19"/>
                    <w:szCs w:val="19"/>
                  </w:rPr>
                  <w:t>ff</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 xml:space="preserve">are </w:t>
                </w:r>
                <w:r w:rsidRPr="000752CD">
                  <w:rPr>
                    <w:rFonts w:asciiTheme="minorHAnsi" w:hAnsiTheme="minorHAnsi" w:cstheme="minorHAnsi"/>
                    <w:spacing w:val="1"/>
                    <w:sz w:val="19"/>
                    <w:szCs w:val="19"/>
                  </w:rPr>
                  <w:t>a</w:t>
                </w:r>
                <w:r w:rsidRPr="000752CD">
                  <w:rPr>
                    <w:rFonts w:asciiTheme="minorHAnsi" w:hAnsiTheme="minorHAnsi" w:cstheme="minorHAnsi"/>
                    <w:spacing w:val="-3"/>
                    <w:sz w:val="19"/>
                    <w:szCs w:val="19"/>
                  </w:rPr>
                  <w:t>w</w:t>
                </w:r>
                <w:r w:rsidRPr="000752CD">
                  <w:rPr>
                    <w:rFonts w:asciiTheme="minorHAnsi" w:hAnsiTheme="minorHAnsi" w:cstheme="minorHAnsi"/>
                    <w:sz w:val="19"/>
                    <w:szCs w:val="19"/>
                  </w:rPr>
                  <w:t xml:space="preserve">are </w:t>
                </w:r>
                <w:r w:rsidRPr="000752CD">
                  <w:rPr>
                    <w:rFonts w:asciiTheme="minorHAnsi" w:hAnsiTheme="minorHAnsi" w:cstheme="minorHAnsi"/>
                    <w:spacing w:val="-2"/>
                    <w:sz w:val="19"/>
                    <w:szCs w:val="19"/>
                  </w:rPr>
                  <w:t>o</w:t>
                </w:r>
                <w:r w:rsidRPr="000752CD">
                  <w:rPr>
                    <w:rFonts w:asciiTheme="minorHAnsi" w:hAnsiTheme="minorHAnsi" w:cstheme="minorHAnsi"/>
                    <w:sz w:val="19"/>
                    <w:szCs w:val="19"/>
                  </w:rPr>
                  <w:t>f</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ny</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ppro</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 xml:space="preserve">ed </w:t>
                </w:r>
                <w:r w:rsidRPr="000752CD">
                  <w:rPr>
                    <w:rFonts w:asciiTheme="minorHAnsi" w:hAnsiTheme="minorHAnsi" w:cstheme="minorHAnsi"/>
                    <w:spacing w:val="-3"/>
                    <w:sz w:val="19"/>
                    <w:szCs w:val="19"/>
                  </w:rPr>
                  <w:t>w</w:t>
                </w:r>
                <w:r w:rsidRPr="000752CD">
                  <w:rPr>
                    <w:rFonts w:asciiTheme="minorHAnsi" w:hAnsiTheme="minorHAnsi" w:cstheme="minorHAnsi"/>
                    <w:sz w:val="19"/>
                    <w:szCs w:val="19"/>
                  </w:rPr>
                  <w:t>histle blo</w:t>
                </w:r>
                <w:r w:rsidRPr="000752CD">
                  <w:rPr>
                    <w:rFonts w:asciiTheme="minorHAnsi" w:hAnsiTheme="minorHAnsi" w:cstheme="minorHAnsi"/>
                    <w:spacing w:val="-3"/>
                    <w:sz w:val="19"/>
                    <w:szCs w:val="19"/>
                  </w:rPr>
                  <w:t>w</w:t>
                </w:r>
                <w:r w:rsidRPr="000752CD">
                  <w:rPr>
                    <w:rFonts w:asciiTheme="minorHAnsi" w:hAnsiTheme="minorHAnsi" w:cstheme="minorHAnsi"/>
                    <w:sz w:val="19"/>
                    <w:szCs w:val="19"/>
                  </w:rPr>
                  <w:t>ing</w:t>
                </w:r>
                <w:r w:rsidRPr="000752CD">
                  <w:rPr>
                    <w:rFonts w:asciiTheme="minorHAnsi" w:hAnsiTheme="minorHAnsi" w:cstheme="minorHAnsi"/>
                    <w:spacing w:val="-1"/>
                    <w:sz w:val="19"/>
                    <w:szCs w:val="19"/>
                  </w:rPr>
                  <w:t xml:space="preserve"> </w:t>
                </w:r>
                <w:r w:rsidRPr="000752CD">
                  <w:rPr>
                    <w:rFonts w:asciiTheme="minorHAnsi" w:hAnsiTheme="minorHAnsi" w:cstheme="minorHAnsi"/>
                    <w:spacing w:val="1"/>
                    <w:sz w:val="19"/>
                    <w:szCs w:val="19"/>
                  </w:rPr>
                  <w:t>p</w:t>
                </w:r>
                <w:r w:rsidRPr="000752CD">
                  <w:rPr>
                    <w:rFonts w:asciiTheme="minorHAnsi" w:hAnsiTheme="minorHAnsi" w:cstheme="minorHAnsi"/>
                    <w:sz w:val="19"/>
                    <w:szCs w:val="19"/>
                  </w:rPr>
                  <w:t>ol</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c</w:t>
                </w:r>
                <w:r w:rsidRPr="000752CD">
                  <w:rPr>
                    <w:rFonts w:asciiTheme="minorHAnsi" w:hAnsiTheme="minorHAnsi" w:cstheme="minorHAnsi"/>
                    <w:spacing w:val="-3"/>
                    <w:sz w:val="19"/>
                    <w:szCs w:val="19"/>
                  </w:rPr>
                  <w:t>y</w:t>
                </w:r>
                <w:r w:rsidRPr="000752CD">
                  <w:rPr>
                    <w:rFonts w:asciiTheme="minorHAnsi" w:hAnsiTheme="minorHAnsi" w:cstheme="minorHAnsi"/>
                    <w:sz w:val="19"/>
                    <w:szCs w:val="19"/>
                  </w:rPr>
                  <w:t>.</w:t>
                </w:r>
              </w:p>
            </w:tc>
          </w:tr>
          <w:tr w:rsidR="00964F9F" w:rsidRPr="000752CD" w14:paraId="6B52C594" w14:textId="77777777" w:rsidTr="000752CD">
            <w:trPr>
              <w:trHeight w:val="331"/>
            </w:trPr>
            <w:tc>
              <w:tcPr>
                <w:tcW w:w="4999" w:type="pct"/>
                <w:shd w:val="clear" w:color="auto" w:fill="D9E2F3" w:themeFill="accent1" w:themeFillTint="33"/>
              </w:tcPr>
              <w:p w14:paraId="4D23A3E1" w14:textId="77777777" w:rsidR="00964F9F" w:rsidRPr="000752CD" w:rsidRDefault="00964F9F" w:rsidP="00855E2E">
                <w:pPr>
                  <w:pStyle w:val="BodyText"/>
                  <w:tabs>
                    <w:tab w:val="left" w:pos="164"/>
                  </w:tabs>
                  <w:spacing w:after="120" w:line="276" w:lineRule="auto"/>
                  <w:ind w:left="22" w:firstLine="0"/>
                  <w:rPr>
                    <w:rFonts w:asciiTheme="minorHAnsi" w:hAnsiTheme="minorHAnsi" w:cstheme="minorHAnsi"/>
                    <w:sz w:val="19"/>
                    <w:szCs w:val="19"/>
                  </w:rPr>
                </w:pPr>
                <w:r w:rsidRPr="000752CD">
                  <w:rPr>
                    <w:rFonts w:asciiTheme="minorHAnsi" w:hAnsiTheme="minorHAnsi" w:cstheme="minorHAnsi"/>
                    <w:spacing w:val="1"/>
                    <w:sz w:val="19"/>
                    <w:szCs w:val="19"/>
                  </w:rPr>
                  <w:t>T</w:t>
                </w:r>
                <w:r w:rsidRPr="000752CD">
                  <w:rPr>
                    <w:rFonts w:asciiTheme="minorHAnsi" w:hAnsiTheme="minorHAnsi" w:cstheme="minorHAnsi"/>
                    <w:sz w:val="19"/>
                    <w:szCs w:val="19"/>
                  </w:rPr>
                  <w:t>o</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i</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p</w:t>
                </w:r>
                <w:r w:rsidRPr="000752CD">
                  <w:rPr>
                    <w:rFonts w:asciiTheme="minorHAnsi" w:hAnsiTheme="minorHAnsi" w:cstheme="minorHAnsi"/>
                    <w:spacing w:val="-3"/>
                    <w:sz w:val="19"/>
                    <w:szCs w:val="19"/>
                  </w:rPr>
                  <w:t>l</w:t>
                </w:r>
                <w:r w:rsidRPr="000752CD">
                  <w:rPr>
                    <w:rFonts w:asciiTheme="minorHAnsi" w:hAnsiTheme="minorHAnsi" w:cstheme="minorHAnsi"/>
                    <w:sz w:val="19"/>
                    <w:szCs w:val="19"/>
                  </w:rPr>
                  <w:t>e</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ent</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2"/>
                    <w:sz w:val="19"/>
                    <w:szCs w:val="19"/>
                  </w:rPr>
                  <w:t>a</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d ma</w:t>
                </w:r>
                <w:r w:rsidRPr="000752CD">
                  <w:rPr>
                    <w:rFonts w:asciiTheme="minorHAnsi" w:hAnsiTheme="minorHAnsi" w:cstheme="minorHAnsi"/>
                    <w:spacing w:val="-3"/>
                    <w:sz w:val="19"/>
                    <w:szCs w:val="19"/>
                  </w:rPr>
                  <w:t>i</w:t>
                </w:r>
                <w:r w:rsidRPr="000752CD">
                  <w:rPr>
                    <w:rFonts w:asciiTheme="minorHAnsi" w:hAnsiTheme="minorHAnsi" w:cstheme="minorHAnsi"/>
                    <w:sz w:val="19"/>
                    <w:szCs w:val="19"/>
                  </w:rPr>
                  <w:t>nt</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in</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an</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ade</w:t>
                </w:r>
                <w:r w:rsidRPr="000752CD">
                  <w:rPr>
                    <w:rFonts w:asciiTheme="minorHAnsi" w:hAnsiTheme="minorHAnsi" w:cstheme="minorHAnsi"/>
                    <w:spacing w:val="-2"/>
                    <w:sz w:val="19"/>
                    <w:szCs w:val="19"/>
                  </w:rPr>
                  <w:t>qu</w:t>
                </w:r>
                <w:r w:rsidRPr="000752CD">
                  <w:rPr>
                    <w:rFonts w:asciiTheme="minorHAnsi" w:hAnsiTheme="minorHAnsi" w:cstheme="minorHAnsi"/>
                    <w:sz w:val="19"/>
                    <w:szCs w:val="19"/>
                  </w:rPr>
                  <w:t>ate</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a</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d</w:t>
                </w:r>
                <w:r w:rsidRPr="000752CD">
                  <w:rPr>
                    <w:rFonts w:asciiTheme="minorHAnsi" w:hAnsiTheme="minorHAnsi" w:cstheme="minorHAnsi"/>
                    <w:spacing w:val="-2"/>
                    <w:sz w:val="19"/>
                    <w:szCs w:val="19"/>
                  </w:rPr>
                  <w:t xml:space="preserve"> e</w:t>
                </w:r>
                <w:r w:rsidRPr="000752CD">
                  <w:rPr>
                    <w:rFonts w:asciiTheme="minorHAnsi" w:hAnsiTheme="minorHAnsi" w:cstheme="minorHAnsi"/>
                    <w:sz w:val="19"/>
                    <w:szCs w:val="19"/>
                  </w:rPr>
                  <w:t>f</w:t>
                </w:r>
                <w:r w:rsidRPr="000752CD">
                  <w:rPr>
                    <w:rFonts w:asciiTheme="minorHAnsi" w:hAnsiTheme="minorHAnsi" w:cstheme="minorHAnsi"/>
                    <w:spacing w:val="3"/>
                    <w:sz w:val="19"/>
                    <w:szCs w:val="19"/>
                  </w:rPr>
                  <w:t>f</w:t>
                </w:r>
                <w:r w:rsidRPr="000752CD">
                  <w:rPr>
                    <w:rFonts w:asciiTheme="minorHAnsi" w:hAnsiTheme="minorHAnsi" w:cstheme="minorHAnsi"/>
                    <w:sz w:val="19"/>
                    <w:szCs w:val="19"/>
                  </w:rPr>
                  <w:t>ecti</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e in</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ernal</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i</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an</w:t>
                </w:r>
                <w:r w:rsidRPr="000752CD">
                  <w:rPr>
                    <w:rFonts w:asciiTheme="minorHAnsi" w:hAnsiTheme="minorHAnsi" w:cstheme="minorHAnsi"/>
                    <w:spacing w:val="-3"/>
                    <w:sz w:val="19"/>
                    <w:szCs w:val="19"/>
                  </w:rPr>
                  <w:t>c</w:t>
                </w:r>
                <w:r w:rsidRPr="000752CD">
                  <w:rPr>
                    <w:rFonts w:asciiTheme="minorHAnsi" w:hAnsiTheme="minorHAnsi" w:cstheme="minorHAnsi"/>
                    <w:sz w:val="19"/>
                    <w:szCs w:val="19"/>
                  </w:rPr>
                  <w:t xml:space="preserve">ial </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r</w:t>
                </w:r>
                <w:r w:rsidRPr="000752CD">
                  <w:rPr>
                    <w:rFonts w:asciiTheme="minorHAnsi" w:hAnsiTheme="minorHAnsi" w:cstheme="minorHAnsi"/>
                    <w:spacing w:val="-3"/>
                    <w:sz w:val="19"/>
                    <w:szCs w:val="19"/>
                  </w:rPr>
                  <w:t>a</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e</w:t>
                </w:r>
                <w:r w:rsidRPr="000752CD">
                  <w:rPr>
                    <w:rFonts w:asciiTheme="minorHAnsi" w:hAnsiTheme="minorHAnsi" w:cstheme="minorHAnsi"/>
                    <w:spacing w:val="-3"/>
                    <w:sz w:val="19"/>
                    <w:szCs w:val="19"/>
                  </w:rPr>
                  <w:t>w</w:t>
                </w:r>
                <w:r w:rsidRPr="000752CD">
                  <w:rPr>
                    <w:rFonts w:asciiTheme="minorHAnsi" w:hAnsiTheme="minorHAnsi" w:cstheme="minorHAnsi"/>
                    <w:sz w:val="19"/>
                    <w:szCs w:val="19"/>
                  </w:rPr>
                  <w:t>ork c</w:t>
                </w:r>
                <w:r w:rsidRPr="000752CD">
                  <w:rPr>
                    <w:rFonts w:asciiTheme="minorHAnsi" w:hAnsiTheme="minorHAnsi" w:cstheme="minorHAnsi"/>
                    <w:spacing w:val="-1"/>
                    <w:sz w:val="19"/>
                    <w:szCs w:val="19"/>
                  </w:rPr>
                  <w:t>l</w:t>
                </w:r>
                <w:r w:rsidRPr="000752CD">
                  <w:rPr>
                    <w:rFonts w:asciiTheme="minorHAnsi" w:hAnsiTheme="minorHAnsi" w:cstheme="minorHAnsi"/>
                    <w:sz w:val="19"/>
                    <w:szCs w:val="19"/>
                  </w:rPr>
                  <w:t>ear</w:t>
                </w:r>
                <w:r w:rsidRPr="000752CD">
                  <w:rPr>
                    <w:rFonts w:asciiTheme="minorHAnsi" w:hAnsiTheme="minorHAnsi" w:cstheme="minorHAnsi"/>
                    <w:spacing w:val="-2"/>
                    <w:sz w:val="19"/>
                    <w:szCs w:val="19"/>
                  </w:rPr>
                  <w:t>l</w:t>
                </w:r>
                <w:r w:rsidRPr="000752CD">
                  <w:rPr>
                    <w:rFonts w:asciiTheme="minorHAnsi" w:hAnsiTheme="minorHAnsi" w:cstheme="minorHAnsi"/>
                    <w:sz w:val="19"/>
                    <w:szCs w:val="19"/>
                  </w:rPr>
                  <w:t>y</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s</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tting</w:t>
                </w:r>
                <w:r w:rsidRPr="000752CD">
                  <w:rPr>
                    <w:rFonts w:asciiTheme="minorHAnsi" w:hAnsiTheme="minorHAnsi" w:cstheme="minorHAnsi"/>
                    <w:spacing w:val="-1"/>
                    <w:sz w:val="19"/>
                    <w:szCs w:val="19"/>
                  </w:rPr>
                  <w:t xml:space="preserve">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 xml:space="preserve">ut </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he</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app</w:t>
                </w:r>
                <w:r w:rsidRPr="000752CD">
                  <w:rPr>
                    <w:rFonts w:asciiTheme="minorHAnsi" w:hAnsiTheme="minorHAnsi" w:cstheme="minorHAnsi"/>
                    <w:spacing w:val="-4"/>
                    <w:sz w:val="19"/>
                    <w:szCs w:val="19"/>
                  </w:rPr>
                  <w:t>r</w:t>
                </w:r>
                <w:r w:rsidRPr="000752CD">
                  <w:rPr>
                    <w:rFonts w:asciiTheme="minorHAnsi" w:hAnsiTheme="minorHAnsi" w:cstheme="minorHAnsi"/>
                    <w:sz w:val="19"/>
                    <w:szCs w:val="19"/>
                  </w:rPr>
                  <w:t>o</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ed</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i</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ancial s</w:t>
                </w:r>
                <w:r w:rsidRPr="000752CD">
                  <w:rPr>
                    <w:rFonts w:asciiTheme="minorHAnsi" w:hAnsiTheme="minorHAnsi" w:cstheme="minorHAnsi"/>
                    <w:spacing w:val="-2"/>
                    <w:sz w:val="19"/>
                    <w:szCs w:val="19"/>
                  </w:rPr>
                  <w:t>y</w:t>
                </w:r>
                <w:r w:rsidRPr="000752CD">
                  <w:rPr>
                    <w:rFonts w:asciiTheme="minorHAnsi" w:hAnsiTheme="minorHAnsi" w:cstheme="minorHAnsi"/>
                    <w:sz w:val="19"/>
                    <w:szCs w:val="19"/>
                  </w:rPr>
                  <w:t>st</w:t>
                </w:r>
                <w:r w:rsidRPr="000752CD">
                  <w:rPr>
                    <w:rFonts w:asciiTheme="minorHAnsi" w:hAnsiTheme="minorHAnsi" w:cstheme="minorHAnsi"/>
                    <w:spacing w:val="1"/>
                    <w:sz w:val="19"/>
                    <w:szCs w:val="19"/>
                  </w:rPr>
                  <w:t>em</w:t>
                </w:r>
                <w:r w:rsidRPr="000752CD">
                  <w:rPr>
                    <w:rFonts w:asciiTheme="minorHAnsi" w:hAnsiTheme="minorHAnsi" w:cstheme="minorHAnsi"/>
                    <w:sz w:val="19"/>
                    <w:szCs w:val="19"/>
                  </w:rPr>
                  <w:t>s</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to</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be</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f</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l</w:t>
                </w:r>
                <w:r w:rsidRPr="000752CD">
                  <w:rPr>
                    <w:rFonts w:asciiTheme="minorHAnsi" w:hAnsiTheme="minorHAnsi" w:cstheme="minorHAnsi"/>
                    <w:spacing w:val="-1"/>
                    <w:sz w:val="19"/>
                    <w:szCs w:val="19"/>
                  </w:rPr>
                  <w:t>l</w:t>
                </w:r>
                <w:r w:rsidRPr="000752CD">
                  <w:rPr>
                    <w:rFonts w:asciiTheme="minorHAnsi" w:hAnsiTheme="minorHAnsi" w:cstheme="minorHAnsi"/>
                    <w:sz w:val="19"/>
                    <w:szCs w:val="19"/>
                  </w:rPr>
                  <w:t>o</w:t>
                </w:r>
                <w:r w:rsidRPr="000752CD">
                  <w:rPr>
                    <w:rFonts w:asciiTheme="minorHAnsi" w:hAnsiTheme="minorHAnsi" w:cstheme="minorHAnsi"/>
                    <w:spacing w:val="-3"/>
                    <w:sz w:val="19"/>
                    <w:szCs w:val="19"/>
                  </w:rPr>
                  <w:t>w</w:t>
                </w:r>
                <w:r w:rsidRPr="000752CD">
                  <w:rPr>
                    <w:rFonts w:asciiTheme="minorHAnsi" w:hAnsiTheme="minorHAnsi" w:cstheme="minorHAnsi"/>
                    <w:sz w:val="19"/>
                    <w:szCs w:val="19"/>
                  </w:rPr>
                  <w:t>ed.</w:t>
                </w:r>
              </w:p>
            </w:tc>
          </w:tr>
          <w:tr w:rsidR="00964F9F" w:rsidRPr="000752CD" w14:paraId="0754C19B" w14:textId="77777777" w:rsidTr="000752CD">
            <w:trPr>
              <w:trHeight w:val="274"/>
            </w:trPr>
            <w:tc>
              <w:tcPr>
                <w:tcW w:w="4999" w:type="pct"/>
                <w:shd w:val="clear" w:color="auto" w:fill="D9E2F3" w:themeFill="accent1" w:themeFillTint="33"/>
              </w:tcPr>
              <w:p w14:paraId="6172AC9C" w14:textId="0EDB4FDA" w:rsidR="00964F9F" w:rsidRPr="000752CD" w:rsidRDefault="00964F9F" w:rsidP="00855E2E">
                <w:pPr>
                  <w:pStyle w:val="BodyText"/>
                  <w:tabs>
                    <w:tab w:val="left" w:pos="164"/>
                  </w:tabs>
                  <w:spacing w:after="120" w:line="276" w:lineRule="auto"/>
                  <w:ind w:left="22" w:firstLine="0"/>
                  <w:rPr>
                    <w:rFonts w:asciiTheme="minorHAnsi" w:hAnsiTheme="minorHAnsi" w:cstheme="minorHAnsi"/>
                    <w:sz w:val="19"/>
                    <w:szCs w:val="19"/>
                  </w:rPr>
                </w:pPr>
                <w:r w:rsidRPr="000752CD">
                  <w:rPr>
                    <w:rFonts w:asciiTheme="minorHAnsi" w:hAnsiTheme="minorHAnsi" w:cstheme="minorHAnsi"/>
                    <w:spacing w:val="1"/>
                    <w:sz w:val="19"/>
                    <w:szCs w:val="19"/>
                  </w:rPr>
                  <w:t>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e PFCC</w:t>
                </w:r>
                <w:r w:rsidR="00CE5246" w:rsidRPr="000752CD">
                  <w:rPr>
                    <w:rFonts w:asciiTheme="minorHAnsi" w:hAnsiTheme="minorHAnsi" w:cstheme="minorHAnsi"/>
                    <w:sz w:val="19"/>
                    <w:szCs w:val="19"/>
                  </w:rPr>
                  <w:t>, the CFO</w:t>
                </w:r>
                <w:r w:rsidRPr="000752CD">
                  <w:rPr>
                    <w:rFonts w:asciiTheme="minorHAnsi" w:hAnsiTheme="minorHAnsi" w:cstheme="minorHAnsi"/>
                    <w:spacing w:val="-1"/>
                    <w:sz w:val="19"/>
                    <w:szCs w:val="19"/>
                  </w:rPr>
                  <w:t xml:space="preserve"> a</w:t>
                </w:r>
                <w:r w:rsidRPr="000752CD">
                  <w:rPr>
                    <w:rFonts w:asciiTheme="minorHAnsi" w:hAnsiTheme="minorHAnsi" w:cstheme="minorHAnsi"/>
                    <w:sz w:val="19"/>
                    <w:szCs w:val="19"/>
                  </w:rPr>
                  <w:t>nd</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t</w:t>
                </w:r>
                <w:r w:rsidRPr="000752CD">
                  <w:rPr>
                    <w:rFonts w:asciiTheme="minorHAnsi" w:hAnsiTheme="minorHAnsi" w:cstheme="minorHAnsi"/>
                    <w:spacing w:val="1"/>
                    <w:sz w:val="19"/>
                    <w:szCs w:val="19"/>
                  </w:rPr>
                  <w:t>h</w:t>
                </w:r>
                <w:r w:rsidRPr="000752CD">
                  <w:rPr>
                    <w:rFonts w:asciiTheme="minorHAnsi" w:hAnsiTheme="minorHAnsi" w:cstheme="minorHAnsi"/>
                    <w:sz w:val="19"/>
                    <w:szCs w:val="19"/>
                  </w:rPr>
                  <w:t xml:space="preserve">e CC </w:t>
                </w:r>
                <w:r w:rsidRPr="000752CD">
                  <w:rPr>
                    <w:rFonts w:asciiTheme="minorHAnsi" w:hAnsiTheme="minorHAnsi" w:cstheme="minorHAnsi"/>
                    <w:spacing w:val="-3"/>
                    <w:sz w:val="19"/>
                    <w:szCs w:val="19"/>
                  </w:rPr>
                  <w:t>s</w:t>
                </w:r>
                <w:r w:rsidRPr="000752CD">
                  <w:rPr>
                    <w:rFonts w:asciiTheme="minorHAnsi" w:hAnsiTheme="minorHAnsi" w:cstheme="minorHAnsi"/>
                    <w:sz w:val="19"/>
                    <w:szCs w:val="19"/>
                  </w:rPr>
                  <w:t>hall</w:t>
                </w:r>
                <w:r w:rsidRPr="000752CD">
                  <w:rPr>
                    <w:rFonts w:asciiTheme="minorHAnsi" w:hAnsiTheme="minorHAnsi" w:cstheme="minorHAnsi"/>
                    <w:spacing w:val="-1"/>
                    <w:sz w:val="19"/>
                    <w:szCs w:val="19"/>
                  </w:rPr>
                  <w:t xml:space="preserve"> </w:t>
                </w:r>
                <w:r w:rsidRPr="000752CD">
                  <w:rPr>
                    <w:rFonts w:asciiTheme="minorHAnsi" w:hAnsiTheme="minorHAnsi" w:cstheme="minorHAnsi"/>
                    <w:spacing w:val="1"/>
                    <w:sz w:val="19"/>
                    <w:szCs w:val="19"/>
                  </w:rPr>
                  <w:t>n</w:t>
                </w:r>
                <w:r w:rsidRPr="000752CD">
                  <w:rPr>
                    <w:rFonts w:asciiTheme="minorHAnsi" w:hAnsiTheme="minorHAnsi" w:cstheme="minorHAnsi"/>
                    <w:spacing w:val="-2"/>
                    <w:sz w:val="19"/>
                    <w:szCs w:val="19"/>
                  </w:rPr>
                  <w:t>o</w:t>
                </w:r>
                <w:r w:rsidRPr="000752CD">
                  <w:rPr>
                    <w:rFonts w:asciiTheme="minorHAnsi" w:hAnsiTheme="minorHAnsi" w:cstheme="minorHAnsi"/>
                    <w:sz w:val="19"/>
                    <w:szCs w:val="19"/>
                  </w:rPr>
                  <w:t>t</w:t>
                </w:r>
                <w:r w:rsidRPr="000752CD">
                  <w:rPr>
                    <w:rFonts w:asciiTheme="minorHAnsi" w:hAnsiTheme="minorHAnsi" w:cstheme="minorHAnsi"/>
                    <w:spacing w:val="-3"/>
                    <w:sz w:val="19"/>
                    <w:szCs w:val="19"/>
                  </w:rPr>
                  <w:t>i</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y</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the PFCC</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C</w:t>
                </w:r>
                <w:r w:rsidRPr="000752CD">
                  <w:rPr>
                    <w:rFonts w:asciiTheme="minorHAnsi" w:hAnsiTheme="minorHAnsi" w:cstheme="minorHAnsi"/>
                    <w:spacing w:val="-3"/>
                    <w:sz w:val="19"/>
                    <w:szCs w:val="19"/>
                  </w:rPr>
                  <w:t>F</w:t>
                </w:r>
                <w:r w:rsidRPr="000752CD">
                  <w:rPr>
                    <w:rFonts w:asciiTheme="minorHAnsi" w:hAnsiTheme="minorHAnsi" w:cstheme="minorHAnsi"/>
                    <w:sz w:val="19"/>
                    <w:szCs w:val="19"/>
                  </w:rPr>
                  <w:t>O a</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d 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e</w:t>
                </w:r>
                <w:r w:rsidRPr="000752CD">
                  <w:rPr>
                    <w:rFonts w:asciiTheme="minorHAnsi" w:hAnsiTheme="minorHAnsi" w:cstheme="minorHAnsi"/>
                    <w:spacing w:val="7"/>
                    <w:sz w:val="19"/>
                    <w:szCs w:val="19"/>
                  </w:rPr>
                  <w:t xml:space="preserve"> </w:t>
                </w:r>
                <w:r w:rsidRPr="000752CD">
                  <w:rPr>
                    <w:rFonts w:asciiTheme="minorHAnsi" w:hAnsiTheme="minorHAnsi" w:cstheme="minorHAnsi"/>
                    <w:sz w:val="19"/>
                    <w:szCs w:val="19"/>
                  </w:rPr>
                  <w:t>CC</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CFO i</w:t>
                </w:r>
                <w:r w:rsidRPr="000752CD">
                  <w:rPr>
                    <w:rFonts w:asciiTheme="minorHAnsi" w:hAnsiTheme="minorHAnsi" w:cstheme="minorHAnsi"/>
                    <w:spacing w:val="-2"/>
                    <w:sz w:val="19"/>
                    <w:szCs w:val="19"/>
                  </w:rPr>
                  <w:t>m</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ed</w:t>
                </w:r>
                <w:r w:rsidRPr="000752CD">
                  <w:rPr>
                    <w:rFonts w:asciiTheme="minorHAnsi" w:hAnsiTheme="minorHAnsi" w:cstheme="minorHAnsi"/>
                    <w:spacing w:val="-3"/>
                    <w:sz w:val="19"/>
                    <w:szCs w:val="19"/>
                  </w:rPr>
                  <w:t>i</w:t>
                </w:r>
                <w:r w:rsidRPr="000752CD">
                  <w:rPr>
                    <w:rFonts w:asciiTheme="minorHAnsi" w:hAnsiTheme="minorHAnsi" w:cstheme="minorHAnsi"/>
                    <w:sz w:val="19"/>
                    <w:szCs w:val="19"/>
                  </w:rPr>
                  <w:t>at</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ly</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 xml:space="preserve">if a </w:t>
                </w:r>
                <w:r w:rsidRPr="000752CD">
                  <w:rPr>
                    <w:rFonts w:asciiTheme="minorHAnsi" w:hAnsiTheme="minorHAnsi" w:cstheme="minorHAnsi"/>
                    <w:spacing w:val="1"/>
                    <w:sz w:val="19"/>
                    <w:szCs w:val="19"/>
                  </w:rPr>
                  <w:t>p</w:t>
                </w:r>
                <w:r w:rsidRPr="000752CD">
                  <w:rPr>
                    <w:rFonts w:asciiTheme="minorHAnsi" w:hAnsiTheme="minorHAnsi" w:cstheme="minorHAnsi"/>
                    <w:sz w:val="19"/>
                    <w:szCs w:val="19"/>
                  </w:rPr>
                  <w:t>rel</w:t>
                </w:r>
                <w:r w:rsidRPr="000752CD">
                  <w:rPr>
                    <w:rFonts w:asciiTheme="minorHAnsi" w:hAnsiTheme="minorHAnsi" w:cstheme="minorHAnsi"/>
                    <w:spacing w:val="-1"/>
                    <w:sz w:val="19"/>
                    <w:szCs w:val="19"/>
                  </w:rPr>
                  <w:t>i</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i</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ary</w:t>
                </w:r>
                <w:r w:rsidRPr="000752CD">
                  <w:rPr>
                    <w:rFonts w:asciiTheme="minorHAnsi" w:hAnsiTheme="minorHAnsi" w:cstheme="minorHAnsi"/>
                    <w:spacing w:val="-4"/>
                    <w:sz w:val="19"/>
                    <w:szCs w:val="19"/>
                  </w:rPr>
                  <w:t xml:space="preserve"> </w:t>
                </w:r>
                <w:r w:rsidRPr="000752CD">
                  <w:rPr>
                    <w:rFonts w:asciiTheme="minorHAnsi" w:hAnsiTheme="minorHAnsi" w:cstheme="minorHAnsi"/>
                    <w:sz w:val="19"/>
                    <w:szCs w:val="19"/>
                  </w:rPr>
                  <w:t>in</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esti</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a</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ion</w:t>
                </w:r>
                <w:r w:rsidRPr="000752CD">
                  <w:rPr>
                    <w:rFonts w:asciiTheme="minorHAnsi" w:hAnsiTheme="minorHAnsi" w:cstheme="minorHAnsi"/>
                    <w:spacing w:val="1"/>
                    <w:sz w:val="19"/>
                    <w:szCs w:val="19"/>
                  </w:rPr>
                  <w:t xml:space="preserve"> </w:t>
                </w:r>
                <w:r w:rsidRPr="000752CD">
                  <w:rPr>
                    <w:rFonts w:asciiTheme="minorHAnsi" w:hAnsiTheme="minorHAnsi" w:cstheme="minorHAnsi"/>
                    <w:spacing w:val="-1"/>
                    <w:sz w:val="19"/>
                    <w:szCs w:val="19"/>
                  </w:rPr>
                  <w:t>g</w:t>
                </w:r>
                <w:r w:rsidRPr="000752CD">
                  <w:rPr>
                    <w:rFonts w:asciiTheme="minorHAnsi" w:hAnsiTheme="minorHAnsi" w:cstheme="minorHAnsi"/>
                    <w:sz w:val="19"/>
                    <w:szCs w:val="19"/>
                  </w:rPr>
                  <w:t>i</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es r</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 xml:space="preserve">se to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ny</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5"/>
                    <w:sz w:val="19"/>
                    <w:szCs w:val="19"/>
                  </w:rPr>
                  <w:t>s</w:t>
                </w:r>
                <w:r w:rsidRPr="000752CD">
                  <w:rPr>
                    <w:rFonts w:asciiTheme="minorHAnsi" w:hAnsiTheme="minorHAnsi" w:cstheme="minorHAnsi"/>
                    <w:spacing w:val="-2"/>
                    <w:sz w:val="19"/>
                    <w:szCs w:val="19"/>
                  </w:rPr>
                  <w:t>u</w:t>
                </w:r>
                <w:r w:rsidRPr="000752CD">
                  <w:rPr>
                    <w:rFonts w:asciiTheme="minorHAnsi" w:hAnsiTheme="minorHAnsi" w:cstheme="minorHAnsi"/>
                    <w:sz w:val="19"/>
                    <w:szCs w:val="19"/>
                  </w:rPr>
                  <w:t>spect</w:t>
                </w:r>
                <w:r w:rsidRPr="000752CD">
                  <w:rPr>
                    <w:rFonts w:asciiTheme="minorHAnsi" w:hAnsiTheme="minorHAnsi" w:cstheme="minorHAnsi"/>
                    <w:spacing w:val="-1"/>
                    <w:sz w:val="19"/>
                    <w:szCs w:val="19"/>
                  </w:rPr>
                  <w:t>e</w:t>
                </w:r>
                <w:r w:rsidRPr="000752CD">
                  <w:rPr>
                    <w:rFonts w:asciiTheme="minorHAnsi" w:hAnsiTheme="minorHAnsi" w:cstheme="minorHAnsi"/>
                    <w:sz w:val="19"/>
                    <w:szCs w:val="19"/>
                  </w:rPr>
                  <w:t>d</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r</w:t>
                </w:r>
                <w:r w:rsidRPr="000752CD">
                  <w:rPr>
                    <w:rFonts w:asciiTheme="minorHAnsi" w:hAnsiTheme="minorHAnsi" w:cstheme="minorHAnsi"/>
                    <w:spacing w:val="-3"/>
                    <w:sz w:val="19"/>
                    <w:szCs w:val="19"/>
                  </w:rPr>
                  <w:t>a</w:t>
                </w:r>
                <w:r w:rsidRPr="000752CD">
                  <w:rPr>
                    <w:rFonts w:asciiTheme="minorHAnsi" w:hAnsiTheme="minorHAnsi" w:cstheme="minorHAnsi"/>
                    <w:sz w:val="19"/>
                    <w:szCs w:val="19"/>
                  </w:rPr>
                  <w:t>ud,</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t</w:t>
                </w:r>
                <w:r w:rsidRPr="000752CD">
                  <w:rPr>
                    <w:rFonts w:asciiTheme="minorHAnsi" w:hAnsiTheme="minorHAnsi" w:cstheme="minorHAnsi"/>
                    <w:spacing w:val="1"/>
                    <w:sz w:val="19"/>
                    <w:szCs w:val="19"/>
                  </w:rPr>
                  <w:t>h</w:t>
                </w:r>
                <w:r w:rsidRPr="000752CD">
                  <w:rPr>
                    <w:rFonts w:asciiTheme="minorHAnsi" w:hAnsiTheme="minorHAnsi" w:cstheme="minorHAnsi"/>
                    <w:spacing w:val="-2"/>
                    <w:sz w:val="19"/>
                    <w:szCs w:val="19"/>
                  </w:rPr>
                  <w:t>e</w:t>
                </w:r>
                <w:r w:rsidRPr="000752CD">
                  <w:rPr>
                    <w:rFonts w:asciiTheme="minorHAnsi" w:hAnsiTheme="minorHAnsi" w:cstheme="minorHAnsi"/>
                    <w:sz w:val="19"/>
                    <w:szCs w:val="19"/>
                  </w:rPr>
                  <w:t>ft, i</w:t>
                </w:r>
                <w:r w:rsidRPr="000752CD">
                  <w:rPr>
                    <w:rFonts w:asciiTheme="minorHAnsi" w:hAnsiTheme="minorHAnsi" w:cstheme="minorHAnsi"/>
                    <w:spacing w:val="-2"/>
                    <w:sz w:val="19"/>
                    <w:szCs w:val="19"/>
                  </w:rPr>
                  <w:t>r</w:t>
                </w:r>
                <w:r w:rsidRPr="000752CD">
                  <w:rPr>
                    <w:rFonts w:asciiTheme="minorHAnsi" w:hAnsiTheme="minorHAnsi" w:cstheme="minorHAnsi"/>
                    <w:sz w:val="19"/>
                    <w:szCs w:val="19"/>
                  </w:rPr>
                  <w:t>re</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ular</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t</w:t>
                </w:r>
                <w:r w:rsidRPr="000752CD">
                  <w:rPr>
                    <w:rFonts w:asciiTheme="minorHAnsi" w:hAnsiTheme="minorHAnsi" w:cstheme="minorHAnsi"/>
                    <w:spacing w:val="-2"/>
                    <w:sz w:val="19"/>
                    <w:szCs w:val="19"/>
                  </w:rPr>
                  <w:t>y</w:t>
                </w:r>
                <w:r w:rsidRPr="000752CD">
                  <w:rPr>
                    <w:rFonts w:asciiTheme="minorHAnsi" w:hAnsiTheme="minorHAnsi" w:cstheme="minorHAnsi"/>
                    <w:sz w:val="19"/>
                    <w:szCs w:val="19"/>
                  </w:rPr>
                  <w:t>, impro</w:t>
                </w:r>
                <w:r w:rsidRPr="000752CD">
                  <w:rPr>
                    <w:rFonts w:asciiTheme="minorHAnsi" w:hAnsiTheme="minorHAnsi" w:cstheme="minorHAnsi"/>
                    <w:spacing w:val="-2"/>
                    <w:sz w:val="19"/>
                    <w:szCs w:val="19"/>
                  </w:rPr>
                  <w:t>p</w:t>
                </w:r>
                <w:r w:rsidRPr="000752CD">
                  <w:rPr>
                    <w:rFonts w:asciiTheme="minorHAnsi" w:hAnsiTheme="minorHAnsi" w:cstheme="minorHAnsi"/>
                    <w:sz w:val="19"/>
                    <w:szCs w:val="19"/>
                  </w:rPr>
                  <w:t>er use</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r</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isa</w:t>
                </w:r>
                <w:r w:rsidRPr="000752CD">
                  <w:rPr>
                    <w:rFonts w:asciiTheme="minorHAnsi" w:hAnsiTheme="minorHAnsi" w:cstheme="minorHAnsi"/>
                    <w:spacing w:val="-1"/>
                    <w:sz w:val="19"/>
                    <w:szCs w:val="19"/>
                  </w:rPr>
                  <w:t>p</w:t>
                </w:r>
                <w:r w:rsidRPr="000752CD">
                  <w:rPr>
                    <w:rFonts w:asciiTheme="minorHAnsi" w:hAnsiTheme="minorHAnsi" w:cstheme="minorHAnsi"/>
                    <w:sz w:val="19"/>
                    <w:szCs w:val="19"/>
                  </w:rPr>
                  <w:t>propr</w:t>
                </w:r>
                <w:r w:rsidRPr="000752CD">
                  <w:rPr>
                    <w:rFonts w:asciiTheme="minorHAnsi" w:hAnsiTheme="minorHAnsi" w:cstheme="minorHAnsi"/>
                    <w:spacing w:val="-2"/>
                    <w:sz w:val="19"/>
                    <w:szCs w:val="19"/>
                  </w:rPr>
                  <w:t>i</w:t>
                </w:r>
                <w:r w:rsidRPr="000752CD">
                  <w:rPr>
                    <w:rFonts w:asciiTheme="minorHAnsi" w:hAnsiTheme="minorHAnsi" w:cstheme="minorHAnsi"/>
                    <w:sz w:val="19"/>
                    <w:szCs w:val="19"/>
                  </w:rPr>
                  <w:t>ation</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f pro</w:t>
                </w:r>
                <w:r w:rsidRPr="000752CD">
                  <w:rPr>
                    <w:rFonts w:asciiTheme="minorHAnsi" w:hAnsiTheme="minorHAnsi" w:cstheme="minorHAnsi"/>
                    <w:spacing w:val="-2"/>
                    <w:sz w:val="19"/>
                    <w:szCs w:val="19"/>
                  </w:rPr>
                  <w:t>p</w:t>
                </w:r>
                <w:r w:rsidRPr="000752CD">
                  <w:rPr>
                    <w:rFonts w:asciiTheme="minorHAnsi" w:hAnsiTheme="minorHAnsi" w:cstheme="minorHAnsi"/>
                    <w:sz w:val="19"/>
                    <w:szCs w:val="19"/>
                  </w:rPr>
                  <w:t>erty</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 xml:space="preserve">r </w:t>
                </w:r>
                <w:r w:rsidRPr="000752CD">
                  <w:rPr>
                    <w:rFonts w:asciiTheme="minorHAnsi" w:hAnsiTheme="minorHAnsi" w:cstheme="minorHAnsi"/>
                    <w:spacing w:val="-1"/>
                    <w:sz w:val="19"/>
                    <w:szCs w:val="19"/>
                  </w:rPr>
                  <w:t>r</w:t>
                </w:r>
                <w:r w:rsidRPr="000752CD">
                  <w:rPr>
                    <w:rFonts w:asciiTheme="minorHAnsi" w:hAnsiTheme="minorHAnsi" w:cstheme="minorHAnsi"/>
                    <w:sz w:val="19"/>
                    <w:szCs w:val="19"/>
                  </w:rPr>
                  <w:t>esources.</w:t>
                </w:r>
                <w:r w:rsidRPr="000752CD">
                  <w:rPr>
                    <w:rFonts w:asciiTheme="minorHAnsi" w:hAnsiTheme="minorHAnsi" w:cstheme="minorHAnsi"/>
                    <w:spacing w:val="-4"/>
                    <w:sz w:val="19"/>
                    <w:szCs w:val="19"/>
                  </w:rPr>
                  <w:t xml:space="preserve"> </w:t>
                </w:r>
                <w:r w:rsidRPr="000752CD">
                  <w:rPr>
                    <w:rFonts w:asciiTheme="minorHAnsi" w:hAnsiTheme="minorHAnsi" w:cstheme="minorHAnsi"/>
                    <w:spacing w:val="1"/>
                    <w:sz w:val="19"/>
                    <w:szCs w:val="19"/>
                  </w:rPr>
                  <w:t>T</w:t>
                </w:r>
                <w:r w:rsidRPr="000752CD">
                  <w:rPr>
                    <w:rFonts w:asciiTheme="minorHAnsi" w:hAnsiTheme="minorHAnsi" w:cstheme="minorHAnsi"/>
                    <w:sz w:val="19"/>
                    <w:szCs w:val="19"/>
                  </w:rPr>
                  <w:t>his re</w:t>
                </w:r>
                <w:r w:rsidRPr="000752CD">
                  <w:rPr>
                    <w:rFonts w:asciiTheme="minorHAnsi" w:hAnsiTheme="minorHAnsi" w:cstheme="minorHAnsi"/>
                    <w:spacing w:val="-2"/>
                    <w:sz w:val="19"/>
                    <w:szCs w:val="19"/>
                  </w:rPr>
                  <w:t>p</w:t>
                </w:r>
                <w:r w:rsidRPr="000752CD">
                  <w:rPr>
                    <w:rFonts w:asciiTheme="minorHAnsi" w:hAnsiTheme="minorHAnsi" w:cstheme="minorHAnsi"/>
                    <w:sz w:val="19"/>
                    <w:szCs w:val="19"/>
                  </w:rPr>
                  <w:t>ort</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ng</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fu</w:t>
                </w:r>
                <w:r w:rsidRPr="000752CD">
                  <w:rPr>
                    <w:rFonts w:asciiTheme="minorHAnsi" w:hAnsiTheme="minorHAnsi" w:cstheme="minorHAnsi"/>
                    <w:spacing w:val="-3"/>
                    <w:sz w:val="19"/>
                    <w:szCs w:val="19"/>
                  </w:rPr>
                  <w:t>l</w:t>
                </w:r>
                <w:r w:rsidRPr="000752CD">
                  <w:rPr>
                    <w:rFonts w:asciiTheme="minorHAnsi" w:hAnsiTheme="minorHAnsi" w:cstheme="minorHAnsi"/>
                    <w:spacing w:val="2"/>
                    <w:sz w:val="19"/>
                    <w:szCs w:val="19"/>
                  </w:rPr>
                  <w:t>f</w:t>
                </w:r>
                <w:r w:rsidRPr="000752CD">
                  <w:rPr>
                    <w:rFonts w:asciiTheme="minorHAnsi" w:hAnsiTheme="minorHAnsi" w:cstheme="minorHAnsi"/>
                    <w:sz w:val="19"/>
                    <w:szCs w:val="19"/>
                  </w:rPr>
                  <w:t>i</w:t>
                </w:r>
                <w:r w:rsidRPr="000752CD">
                  <w:rPr>
                    <w:rFonts w:asciiTheme="minorHAnsi" w:hAnsiTheme="minorHAnsi" w:cstheme="minorHAnsi"/>
                    <w:spacing w:val="-1"/>
                    <w:sz w:val="19"/>
                    <w:szCs w:val="19"/>
                  </w:rPr>
                  <w:t>l</w:t>
                </w:r>
                <w:r w:rsidRPr="000752CD">
                  <w:rPr>
                    <w:rFonts w:asciiTheme="minorHAnsi" w:hAnsiTheme="minorHAnsi" w:cstheme="minorHAnsi"/>
                    <w:sz w:val="19"/>
                    <w:szCs w:val="19"/>
                  </w:rPr>
                  <w:t>s t</w:t>
                </w:r>
                <w:r w:rsidRPr="000752CD">
                  <w:rPr>
                    <w:rFonts w:asciiTheme="minorHAnsi" w:hAnsiTheme="minorHAnsi" w:cstheme="minorHAnsi"/>
                    <w:spacing w:val="1"/>
                    <w:sz w:val="19"/>
                    <w:szCs w:val="19"/>
                  </w:rPr>
                  <w:t>h</w:t>
                </w:r>
                <w:r w:rsidRPr="000752CD">
                  <w:rPr>
                    <w:rFonts w:asciiTheme="minorHAnsi" w:hAnsiTheme="minorHAnsi" w:cstheme="minorHAnsi"/>
                    <w:sz w:val="19"/>
                    <w:szCs w:val="19"/>
                  </w:rPr>
                  <w:t>e re</w:t>
                </w:r>
                <w:r w:rsidRPr="000752CD">
                  <w:rPr>
                    <w:rFonts w:asciiTheme="minorHAnsi" w:hAnsiTheme="minorHAnsi" w:cstheme="minorHAnsi"/>
                    <w:spacing w:val="-2"/>
                    <w:sz w:val="19"/>
                    <w:szCs w:val="19"/>
                  </w:rPr>
                  <w:t>q</w:t>
                </w:r>
                <w:r w:rsidRPr="000752CD">
                  <w:rPr>
                    <w:rFonts w:asciiTheme="minorHAnsi" w:hAnsiTheme="minorHAnsi" w:cstheme="minorHAnsi"/>
                    <w:sz w:val="19"/>
                    <w:szCs w:val="19"/>
                  </w:rPr>
                  <w:t>ui</w:t>
                </w:r>
                <w:r w:rsidRPr="000752CD">
                  <w:rPr>
                    <w:rFonts w:asciiTheme="minorHAnsi" w:hAnsiTheme="minorHAnsi" w:cstheme="minorHAnsi"/>
                    <w:spacing w:val="-2"/>
                    <w:sz w:val="19"/>
                    <w:szCs w:val="19"/>
                  </w:rPr>
                  <w:t>re</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e</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 xml:space="preserve">ts </w:t>
                </w:r>
                <w:r w:rsidRPr="000752CD">
                  <w:rPr>
                    <w:rFonts w:asciiTheme="minorHAnsi" w:hAnsiTheme="minorHAnsi" w:cstheme="minorHAnsi"/>
                    <w:spacing w:val="-2"/>
                    <w:sz w:val="19"/>
                    <w:szCs w:val="19"/>
                  </w:rPr>
                  <w:t>o</w:t>
                </w:r>
                <w:r w:rsidRPr="000752CD">
                  <w:rPr>
                    <w:rFonts w:asciiTheme="minorHAnsi" w:hAnsiTheme="minorHAnsi" w:cstheme="minorHAnsi"/>
                    <w:sz w:val="19"/>
                    <w:szCs w:val="19"/>
                  </w:rPr>
                  <w:t>f S</w:t>
                </w:r>
                <w:r w:rsidRPr="000752CD">
                  <w:rPr>
                    <w:rFonts w:asciiTheme="minorHAnsi" w:hAnsiTheme="minorHAnsi" w:cstheme="minorHAnsi"/>
                    <w:spacing w:val="-2"/>
                    <w:sz w:val="19"/>
                    <w:szCs w:val="19"/>
                  </w:rPr>
                  <w:t>e</w:t>
                </w:r>
                <w:r w:rsidRPr="000752CD">
                  <w:rPr>
                    <w:rFonts w:asciiTheme="minorHAnsi" w:hAnsiTheme="minorHAnsi" w:cstheme="minorHAnsi"/>
                    <w:sz w:val="19"/>
                    <w:szCs w:val="19"/>
                  </w:rPr>
                  <w:t xml:space="preserve">ction </w:t>
                </w:r>
                <w:r w:rsidRPr="000752CD">
                  <w:rPr>
                    <w:rFonts w:asciiTheme="minorHAnsi" w:hAnsiTheme="minorHAnsi" w:cstheme="minorHAnsi"/>
                    <w:spacing w:val="-1"/>
                    <w:sz w:val="19"/>
                    <w:szCs w:val="19"/>
                  </w:rPr>
                  <w:t>1</w:t>
                </w:r>
                <w:r w:rsidRPr="000752CD">
                  <w:rPr>
                    <w:rFonts w:asciiTheme="minorHAnsi" w:hAnsiTheme="minorHAnsi" w:cstheme="minorHAnsi"/>
                    <w:sz w:val="19"/>
                    <w:szCs w:val="19"/>
                  </w:rPr>
                  <w:t xml:space="preserve">7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f t</w:t>
                </w:r>
                <w:r w:rsidRPr="000752CD">
                  <w:rPr>
                    <w:rFonts w:asciiTheme="minorHAnsi" w:hAnsiTheme="minorHAnsi" w:cstheme="minorHAnsi"/>
                    <w:spacing w:val="-1"/>
                    <w:sz w:val="19"/>
                    <w:szCs w:val="19"/>
                  </w:rPr>
                  <w:t>h</w:t>
                </w:r>
                <w:r w:rsidRPr="000752CD">
                  <w:rPr>
                    <w:rFonts w:asciiTheme="minorHAnsi" w:hAnsiTheme="minorHAnsi" w:cstheme="minorHAnsi"/>
                    <w:sz w:val="19"/>
                    <w:szCs w:val="19"/>
                  </w:rPr>
                  <w:t>e Cr</w:t>
                </w:r>
                <w:r w:rsidRPr="000752CD">
                  <w:rPr>
                    <w:rFonts w:asciiTheme="minorHAnsi" w:hAnsiTheme="minorHAnsi" w:cstheme="minorHAnsi"/>
                    <w:spacing w:val="-2"/>
                    <w:sz w:val="19"/>
                    <w:szCs w:val="19"/>
                  </w:rPr>
                  <w:t>i</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e</w:t>
                </w:r>
                <w:r w:rsidRPr="000752CD">
                  <w:rPr>
                    <w:rFonts w:asciiTheme="minorHAnsi" w:hAnsiTheme="minorHAnsi" w:cstheme="minorHAnsi"/>
                    <w:spacing w:val="-2"/>
                    <w:sz w:val="19"/>
                    <w:szCs w:val="19"/>
                  </w:rPr>
                  <w:t xml:space="preserve"> a</w:t>
                </w:r>
                <w:r w:rsidRPr="000752CD">
                  <w:rPr>
                    <w:rFonts w:asciiTheme="minorHAnsi" w:hAnsiTheme="minorHAnsi" w:cstheme="minorHAnsi"/>
                    <w:sz w:val="19"/>
                    <w:szCs w:val="19"/>
                  </w:rPr>
                  <w:t>nd Disorder</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 xml:space="preserve">Act </w:t>
                </w:r>
                <w:r w:rsidRPr="000752CD">
                  <w:rPr>
                    <w:rFonts w:asciiTheme="minorHAnsi" w:hAnsiTheme="minorHAnsi" w:cstheme="minorHAnsi"/>
                    <w:spacing w:val="-2"/>
                    <w:sz w:val="19"/>
                    <w:szCs w:val="19"/>
                  </w:rPr>
                  <w:t>1</w:t>
                </w:r>
                <w:r w:rsidRPr="000752CD">
                  <w:rPr>
                    <w:rFonts w:asciiTheme="minorHAnsi" w:hAnsiTheme="minorHAnsi" w:cstheme="minorHAnsi"/>
                    <w:sz w:val="19"/>
                    <w:szCs w:val="19"/>
                  </w:rPr>
                  <w:t>9</w:t>
                </w:r>
                <w:r w:rsidRPr="000752CD">
                  <w:rPr>
                    <w:rFonts w:asciiTheme="minorHAnsi" w:hAnsiTheme="minorHAnsi" w:cstheme="minorHAnsi"/>
                    <w:spacing w:val="-2"/>
                    <w:sz w:val="19"/>
                    <w:szCs w:val="19"/>
                  </w:rPr>
                  <w:t>9</w:t>
                </w:r>
                <w:r w:rsidRPr="000752CD">
                  <w:rPr>
                    <w:rFonts w:asciiTheme="minorHAnsi" w:hAnsiTheme="minorHAnsi" w:cstheme="minorHAnsi"/>
                    <w:sz w:val="19"/>
                    <w:szCs w:val="19"/>
                  </w:rPr>
                  <w:t xml:space="preserve">8. </w:t>
                </w:r>
                <w:r w:rsidRPr="000752CD">
                  <w:rPr>
                    <w:rFonts w:asciiTheme="minorHAnsi" w:hAnsiTheme="minorHAnsi" w:cstheme="minorHAnsi"/>
                    <w:spacing w:val="-2"/>
                    <w:sz w:val="19"/>
                    <w:szCs w:val="19"/>
                  </w:rPr>
                  <w:t>I</w:t>
                </w:r>
                <w:r w:rsidRPr="000752CD">
                  <w:rPr>
                    <w:rFonts w:asciiTheme="minorHAnsi" w:hAnsiTheme="minorHAnsi" w:cstheme="minorHAnsi"/>
                    <w:sz w:val="19"/>
                    <w:szCs w:val="19"/>
                  </w:rPr>
                  <w:t>n s</w:t>
                </w:r>
                <w:r w:rsidRPr="000752CD">
                  <w:rPr>
                    <w:rFonts w:asciiTheme="minorHAnsi" w:hAnsiTheme="minorHAnsi" w:cstheme="minorHAnsi"/>
                    <w:spacing w:val="1"/>
                    <w:sz w:val="19"/>
                    <w:szCs w:val="19"/>
                  </w:rPr>
                  <w:t>u</w:t>
                </w:r>
                <w:r w:rsidRPr="000752CD">
                  <w:rPr>
                    <w:rFonts w:asciiTheme="minorHAnsi" w:hAnsiTheme="minorHAnsi" w:cstheme="minorHAnsi"/>
                    <w:sz w:val="19"/>
                    <w:szCs w:val="19"/>
                  </w:rPr>
                  <w:t>ch instan</w:t>
                </w:r>
                <w:r w:rsidRPr="000752CD">
                  <w:rPr>
                    <w:rFonts w:asciiTheme="minorHAnsi" w:hAnsiTheme="minorHAnsi" w:cstheme="minorHAnsi"/>
                    <w:spacing w:val="-3"/>
                    <w:sz w:val="19"/>
                    <w:szCs w:val="19"/>
                  </w:rPr>
                  <w:t>c</w:t>
                </w:r>
                <w:r w:rsidRPr="000752CD">
                  <w:rPr>
                    <w:rFonts w:asciiTheme="minorHAnsi" w:hAnsiTheme="minorHAnsi" w:cstheme="minorHAnsi"/>
                    <w:sz w:val="19"/>
                    <w:szCs w:val="19"/>
                  </w:rPr>
                  <w:t xml:space="preserve">es, </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he PFC</w:t>
                </w:r>
                <w:r w:rsidRPr="000752CD">
                  <w:rPr>
                    <w:rFonts w:asciiTheme="minorHAnsi" w:hAnsiTheme="minorHAnsi" w:cstheme="minorHAnsi"/>
                    <w:spacing w:val="-1"/>
                    <w:sz w:val="19"/>
                    <w:szCs w:val="19"/>
                  </w:rPr>
                  <w:t>C</w:t>
                </w:r>
                <w:r w:rsidRPr="000752CD">
                  <w:rPr>
                    <w:rFonts w:asciiTheme="minorHAnsi" w:hAnsiTheme="minorHAnsi" w:cstheme="minorHAnsi"/>
                    <w:sz w:val="19"/>
                    <w:szCs w:val="19"/>
                  </w:rPr>
                  <w:t>,</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t</w:t>
                </w:r>
                <w:r w:rsidRPr="000752CD">
                  <w:rPr>
                    <w:rFonts w:asciiTheme="minorHAnsi" w:hAnsiTheme="minorHAnsi" w:cstheme="minorHAnsi"/>
                    <w:spacing w:val="-1"/>
                    <w:sz w:val="19"/>
                    <w:szCs w:val="19"/>
                  </w:rPr>
                  <w:t>h</w:t>
                </w:r>
                <w:r w:rsidRPr="000752CD">
                  <w:rPr>
                    <w:rFonts w:asciiTheme="minorHAnsi" w:hAnsiTheme="minorHAnsi" w:cstheme="minorHAnsi"/>
                    <w:sz w:val="19"/>
                    <w:szCs w:val="19"/>
                  </w:rPr>
                  <w:t>e CC, 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e PFCC</w:t>
                </w:r>
                <w:r w:rsidR="00CE5246" w:rsidRPr="000752CD">
                  <w:rPr>
                    <w:rFonts w:asciiTheme="minorHAnsi" w:hAnsiTheme="minorHAnsi" w:cstheme="minorHAnsi"/>
                    <w:sz w:val="19"/>
                    <w:szCs w:val="19"/>
                  </w:rPr>
                  <w:t>/NCFRA</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 xml:space="preserve">CFO </w:t>
                </w:r>
                <w:r w:rsidRPr="000752CD">
                  <w:rPr>
                    <w:rFonts w:asciiTheme="minorHAnsi" w:hAnsiTheme="minorHAnsi" w:cstheme="minorHAnsi"/>
                    <w:spacing w:val="-2"/>
                    <w:sz w:val="19"/>
                    <w:szCs w:val="19"/>
                  </w:rPr>
                  <w:t>a</w:t>
                </w:r>
                <w:r w:rsidRPr="000752CD">
                  <w:rPr>
                    <w:rFonts w:asciiTheme="minorHAnsi" w:hAnsiTheme="minorHAnsi" w:cstheme="minorHAnsi"/>
                    <w:sz w:val="19"/>
                    <w:szCs w:val="19"/>
                  </w:rPr>
                  <w:t xml:space="preserve">nd </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he</w:t>
                </w:r>
                <w:r w:rsidRPr="000752CD">
                  <w:rPr>
                    <w:rFonts w:asciiTheme="minorHAnsi" w:hAnsiTheme="minorHAnsi" w:cstheme="minorHAnsi"/>
                    <w:spacing w:val="6"/>
                    <w:sz w:val="19"/>
                    <w:szCs w:val="19"/>
                  </w:rPr>
                  <w:t xml:space="preserve"> </w:t>
                </w:r>
                <w:r w:rsidRPr="000752CD">
                  <w:rPr>
                    <w:rFonts w:asciiTheme="minorHAnsi" w:hAnsiTheme="minorHAnsi" w:cstheme="minorHAnsi"/>
                    <w:sz w:val="19"/>
                    <w:szCs w:val="19"/>
                  </w:rPr>
                  <w:t>CC</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CFO s</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all</w:t>
                </w:r>
                <w:r w:rsidRPr="000752CD">
                  <w:rPr>
                    <w:rFonts w:asciiTheme="minorHAnsi" w:hAnsiTheme="minorHAnsi" w:cstheme="minorHAnsi"/>
                    <w:spacing w:val="-1"/>
                    <w:sz w:val="19"/>
                    <w:szCs w:val="19"/>
                  </w:rPr>
                  <w:t xml:space="preserve"> a</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 xml:space="preserve">ree </w:t>
                </w:r>
                <w:r w:rsidRPr="000752CD">
                  <w:rPr>
                    <w:rFonts w:asciiTheme="minorHAnsi" w:hAnsiTheme="minorHAnsi" w:cstheme="minorHAnsi"/>
                    <w:spacing w:val="1"/>
                    <w:sz w:val="19"/>
                    <w:szCs w:val="19"/>
                  </w:rPr>
                  <w:t>a</w:t>
                </w:r>
                <w:r w:rsidRPr="000752CD">
                  <w:rPr>
                    <w:rFonts w:asciiTheme="minorHAnsi" w:hAnsiTheme="minorHAnsi" w:cstheme="minorHAnsi"/>
                    <w:sz w:val="19"/>
                    <w:szCs w:val="19"/>
                  </w:rPr>
                  <w:t>ny f</w:t>
                </w:r>
                <w:r w:rsidRPr="000752CD">
                  <w:rPr>
                    <w:rFonts w:asciiTheme="minorHAnsi" w:hAnsiTheme="minorHAnsi" w:cstheme="minorHAnsi"/>
                    <w:spacing w:val="1"/>
                    <w:sz w:val="19"/>
                    <w:szCs w:val="19"/>
                  </w:rPr>
                  <w:t>u</w:t>
                </w:r>
                <w:r w:rsidRPr="000752CD">
                  <w:rPr>
                    <w:rFonts w:asciiTheme="minorHAnsi" w:hAnsiTheme="minorHAnsi" w:cstheme="minorHAnsi"/>
                    <w:sz w:val="19"/>
                    <w:szCs w:val="19"/>
                  </w:rPr>
                  <w:t xml:space="preserve">rther </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n</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esti</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ati</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 xml:space="preserve">e </w:t>
                </w:r>
                <w:r w:rsidRPr="000752CD">
                  <w:rPr>
                    <w:rFonts w:asciiTheme="minorHAnsi" w:hAnsiTheme="minorHAnsi" w:cstheme="minorHAnsi"/>
                    <w:spacing w:val="1"/>
                    <w:sz w:val="19"/>
                    <w:szCs w:val="19"/>
                  </w:rPr>
                  <w:t>p</w:t>
                </w:r>
                <w:r w:rsidRPr="000752CD">
                  <w:rPr>
                    <w:rFonts w:asciiTheme="minorHAnsi" w:hAnsiTheme="minorHAnsi" w:cstheme="minorHAnsi"/>
                    <w:sz w:val="19"/>
                    <w:szCs w:val="19"/>
                  </w:rPr>
                  <w:t xml:space="preserve">rocess. </w:t>
                </w:r>
                <w:r w:rsidRPr="000752CD">
                  <w:rPr>
                    <w:rFonts w:asciiTheme="minorHAnsi" w:hAnsiTheme="minorHAnsi" w:cstheme="minorHAnsi"/>
                    <w:spacing w:val="-2"/>
                    <w:sz w:val="19"/>
                    <w:szCs w:val="19"/>
                  </w:rPr>
                  <w:t>P</w:t>
                </w:r>
                <w:r w:rsidRPr="000752CD">
                  <w:rPr>
                    <w:rFonts w:asciiTheme="minorHAnsi" w:hAnsiTheme="minorHAnsi" w:cstheme="minorHAnsi"/>
                    <w:sz w:val="19"/>
                    <w:szCs w:val="19"/>
                  </w:rPr>
                  <w:t>e</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ding</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in</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esti</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 xml:space="preserve">ation </w:t>
                </w:r>
                <w:r w:rsidRPr="000752CD">
                  <w:rPr>
                    <w:rFonts w:asciiTheme="minorHAnsi" w:hAnsiTheme="minorHAnsi" w:cstheme="minorHAnsi"/>
                    <w:spacing w:val="1"/>
                    <w:sz w:val="19"/>
                    <w:szCs w:val="19"/>
                  </w:rPr>
                  <w:t>a</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d r</w:t>
                </w:r>
                <w:r w:rsidRPr="000752CD">
                  <w:rPr>
                    <w:rFonts w:asciiTheme="minorHAnsi" w:hAnsiTheme="minorHAnsi" w:cstheme="minorHAnsi"/>
                    <w:spacing w:val="-2"/>
                    <w:sz w:val="19"/>
                    <w:szCs w:val="19"/>
                  </w:rPr>
                  <w:t>e</w:t>
                </w:r>
                <w:r w:rsidRPr="000752CD">
                  <w:rPr>
                    <w:rFonts w:asciiTheme="minorHAnsi" w:hAnsiTheme="minorHAnsi" w:cstheme="minorHAnsi"/>
                    <w:sz w:val="19"/>
                    <w:szCs w:val="19"/>
                  </w:rPr>
                  <w:t>port</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n</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 xml:space="preserve">, </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he PFCC</w:t>
                </w:r>
                <w:r w:rsidR="00CE5246" w:rsidRPr="000752CD">
                  <w:rPr>
                    <w:rFonts w:asciiTheme="minorHAnsi" w:hAnsiTheme="minorHAnsi" w:cstheme="minorHAnsi"/>
                    <w:sz w:val="19"/>
                    <w:szCs w:val="19"/>
                  </w:rPr>
                  <w:t>, the CFO,</w:t>
                </w:r>
                <w:r w:rsidRPr="000752CD">
                  <w:rPr>
                    <w:rFonts w:asciiTheme="minorHAnsi" w:hAnsiTheme="minorHAnsi" w:cstheme="minorHAnsi"/>
                    <w:spacing w:val="-1"/>
                    <w:sz w:val="19"/>
                    <w:szCs w:val="19"/>
                  </w:rPr>
                  <w:t xml:space="preserve"> a</w:t>
                </w:r>
                <w:r w:rsidRPr="000752CD">
                  <w:rPr>
                    <w:rFonts w:asciiTheme="minorHAnsi" w:hAnsiTheme="minorHAnsi" w:cstheme="minorHAnsi"/>
                    <w:sz w:val="19"/>
                    <w:szCs w:val="19"/>
                  </w:rPr>
                  <w:t>nd CC</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s</w:t>
                </w:r>
                <w:r w:rsidRPr="000752CD">
                  <w:rPr>
                    <w:rFonts w:asciiTheme="minorHAnsi" w:hAnsiTheme="minorHAnsi" w:cstheme="minorHAnsi"/>
                    <w:spacing w:val="1"/>
                    <w:sz w:val="19"/>
                    <w:szCs w:val="19"/>
                  </w:rPr>
                  <w:t>h</w:t>
                </w:r>
                <w:r w:rsidRPr="000752CD">
                  <w:rPr>
                    <w:rFonts w:asciiTheme="minorHAnsi" w:hAnsiTheme="minorHAnsi" w:cstheme="minorHAnsi"/>
                    <w:sz w:val="19"/>
                    <w:szCs w:val="19"/>
                  </w:rPr>
                  <w:t>all</w:t>
                </w:r>
                <w:r w:rsidRPr="000752CD">
                  <w:rPr>
                    <w:rFonts w:asciiTheme="minorHAnsi" w:hAnsiTheme="minorHAnsi" w:cstheme="minorHAnsi"/>
                    <w:spacing w:val="-1"/>
                    <w:sz w:val="19"/>
                    <w:szCs w:val="19"/>
                  </w:rPr>
                  <w:t xml:space="preserve"> </w:t>
                </w:r>
                <w:r w:rsidRPr="000752CD">
                  <w:rPr>
                    <w:rFonts w:asciiTheme="minorHAnsi" w:hAnsiTheme="minorHAnsi" w:cstheme="minorHAnsi"/>
                    <w:sz w:val="19"/>
                    <w:szCs w:val="19"/>
                  </w:rPr>
                  <w:t>take</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all</w:t>
                </w:r>
                <w:r w:rsidRPr="000752CD">
                  <w:rPr>
                    <w:rFonts w:asciiTheme="minorHAnsi" w:hAnsiTheme="minorHAnsi" w:cstheme="minorHAnsi"/>
                    <w:spacing w:val="-1"/>
                    <w:sz w:val="19"/>
                    <w:szCs w:val="19"/>
                  </w:rPr>
                  <w:t xml:space="preserve"> </w:t>
                </w:r>
                <w:r w:rsidRPr="000752CD">
                  <w:rPr>
                    <w:rFonts w:asciiTheme="minorHAnsi" w:hAnsiTheme="minorHAnsi" w:cstheme="minorHAnsi"/>
                    <w:spacing w:val="1"/>
                    <w:sz w:val="19"/>
                    <w:szCs w:val="19"/>
                  </w:rPr>
                  <w:t>n</w:t>
                </w:r>
                <w:r w:rsidRPr="000752CD">
                  <w:rPr>
                    <w:rFonts w:asciiTheme="minorHAnsi" w:hAnsiTheme="minorHAnsi" w:cstheme="minorHAnsi"/>
                    <w:sz w:val="19"/>
                    <w:szCs w:val="19"/>
                  </w:rPr>
                  <w:t>e</w:t>
                </w:r>
                <w:r w:rsidRPr="000752CD">
                  <w:rPr>
                    <w:rFonts w:asciiTheme="minorHAnsi" w:hAnsiTheme="minorHAnsi" w:cstheme="minorHAnsi"/>
                    <w:spacing w:val="-3"/>
                    <w:sz w:val="19"/>
                    <w:szCs w:val="19"/>
                  </w:rPr>
                  <w:t>c</w:t>
                </w:r>
                <w:r w:rsidRPr="000752CD">
                  <w:rPr>
                    <w:rFonts w:asciiTheme="minorHAnsi" w:hAnsiTheme="minorHAnsi" w:cstheme="minorHAnsi"/>
                    <w:sz w:val="19"/>
                    <w:szCs w:val="19"/>
                  </w:rPr>
                  <w:t>e</w:t>
                </w:r>
                <w:r w:rsidRPr="000752CD">
                  <w:rPr>
                    <w:rFonts w:asciiTheme="minorHAnsi" w:hAnsiTheme="minorHAnsi" w:cstheme="minorHAnsi"/>
                    <w:spacing w:val="-3"/>
                    <w:sz w:val="19"/>
                    <w:szCs w:val="19"/>
                  </w:rPr>
                  <w:t>s</w:t>
                </w:r>
                <w:r w:rsidRPr="000752CD">
                  <w:rPr>
                    <w:rFonts w:asciiTheme="minorHAnsi" w:hAnsiTheme="minorHAnsi" w:cstheme="minorHAnsi"/>
                    <w:sz w:val="19"/>
                    <w:szCs w:val="19"/>
                  </w:rPr>
                  <w:t>sary</w:t>
                </w:r>
                <w:r w:rsidRPr="000752CD">
                  <w:rPr>
                    <w:rFonts w:asciiTheme="minorHAnsi" w:hAnsiTheme="minorHAnsi" w:cstheme="minorHAnsi"/>
                    <w:spacing w:val="-4"/>
                    <w:sz w:val="19"/>
                    <w:szCs w:val="19"/>
                  </w:rPr>
                  <w:t xml:space="preserve"> </w:t>
                </w:r>
                <w:r w:rsidRPr="000752CD">
                  <w:rPr>
                    <w:rFonts w:asciiTheme="minorHAnsi" w:hAnsiTheme="minorHAnsi" w:cstheme="minorHAnsi"/>
                    <w:sz w:val="19"/>
                    <w:szCs w:val="19"/>
                  </w:rPr>
                  <w:t>steps to</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pre</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ent</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f</w:t>
                </w:r>
                <w:r w:rsidRPr="000752CD">
                  <w:rPr>
                    <w:rFonts w:asciiTheme="minorHAnsi" w:hAnsiTheme="minorHAnsi" w:cstheme="minorHAnsi"/>
                    <w:spacing w:val="1"/>
                    <w:sz w:val="19"/>
                    <w:szCs w:val="19"/>
                  </w:rPr>
                  <w:t>u</w:t>
                </w:r>
                <w:r w:rsidRPr="000752CD">
                  <w:rPr>
                    <w:rFonts w:asciiTheme="minorHAnsi" w:hAnsiTheme="minorHAnsi" w:cstheme="minorHAnsi"/>
                    <w:sz w:val="19"/>
                    <w:szCs w:val="19"/>
                  </w:rPr>
                  <w:t xml:space="preserve">rther </w:t>
                </w:r>
                <w:r w:rsidRPr="000752CD">
                  <w:rPr>
                    <w:rFonts w:asciiTheme="minorHAnsi" w:hAnsiTheme="minorHAnsi" w:cstheme="minorHAnsi"/>
                    <w:spacing w:val="-1"/>
                    <w:sz w:val="19"/>
                    <w:szCs w:val="19"/>
                  </w:rPr>
                  <w:t>l</w:t>
                </w:r>
                <w:r w:rsidRPr="000752CD">
                  <w:rPr>
                    <w:rFonts w:asciiTheme="minorHAnsi" w:hAnsiTheme="minorHAnsi" w:cstheme="minorHAnsi"/>
                    <w:sz w:val="19"/>
                    <w:szCs w:val="19"/>
                  </w:rPr>
                  <w:t>oss</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and</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 xml:space="preserve">to </w:t>
                </w:r>
                <w:r w:rsidRPr="000752CD">
                  <w:rPr>
                    <w:rFonts w:asciiTheme="minorHAnsi" w:hAnsiTheme="minorHAnsi" w:cstheme="minorHAnsi"/>
                    <w:spacing w:val="-2"/>
                    <w:sz w:val="19"/>
                    <w:szCs w:val="19"/>
                  </w:rPr>
                  <w:t>s</w:t>
                </w:r>
                <w:r w:rsidRPr="000752CD">
                  <w:rPr>
                    <w:rFonts w:asciiTheme="minorHAnsi" w:hAnsiTheme="minorHAnsi" w:cstheme="minorHAnsi"/>
                    <w:sz w:val="19"/>
                    <w:szCs w:val="19"/>
                  </w:rPr>
                  <w:t>ec</w:t>
                </w:r>
                <w:r w:rsidRPr="000752CD">
                  <w:rPr>
                    <w:rFonts w:asciiTheme="minorHAnsi" w:hAnsiTheme="minorHAnsi" w:cstheme="minorHAnsi"/>
                    <w:spacing w:val="-2"/>
                    <w:sz w:val="19"/>
                    <w:szCs w:val="19"/>
                  </w:rPr>
                  <w:t>u</w:t>
                </w:r>
                <w:r w:rsidRPr="000752CD">
                  <w:rPr>
                    <w:rFonts w:asciiTheme="minorHAnsi" w:hAnsiTheme="minorHAnsi" w:cstheme="minorHAnsi"/>
                    <w:sz w:val="19"/>
                    <w:szCs w:val="19"/>
                  </w:rPr>
                  <w:t>re records and</w:t>
                </w:r>
                <w:r w:rsidRPr="000752CD">
                  <w:rPr>
                    <w:rFonts w:asciiTheme="minorHAnsi" w:hAnsiTheme="minorHAnsi" w:cstheme="minorHAnsi"/>
                    <w:spacing w:val="-2"/>
                    <w:sz w:val="19"/>
                    <w:szCs w:val="19"/>
                  </w:rPr>
                  <w:t xml:space="preserve"> </w:t>
                </w:r>
                <w:r w:rsidRPr="000752CD">
                  <w:rPr>
                    <w:rFonts w:asciiTheme="minorHAnsi" w:hAnsiTheme="minorHAnsi" w:cstheme="minorHAnsi"/>
                    <w:sz w:val="19"/>
                    <w:szCs w:val="19"/>
                  </w:rPr>
                  <w:t>doc</w:t>
                </w:r>
                <w:r w:rsidRPr="000752CD">
                  <w:rPr>
                    <w:rFonts w:asciiTheme="minorHAnsi" w:hAnsiTheme="minorHAnsi" w:cstheme="minorHAnsi"/>
                    <w:spacing w:val="-2"/>
                    <w:sz w:val="19"/>
                    <w:szCs w:val="19"/>
                  </w:rPr>
                  <w:t>u</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en</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ation</w:t>
                </w:r>
                <w:r w:rsidRPr="000752CD">
                  <w:rPr>
                    <w:rFonts w:asciiTheme="minorHAnsi" w:hAnsiTheme="minorHAnsi" w:cstheme="minorHAnsi"/>
                    <w:spacing w:val="-2"/>
                    <w:sz w:val="19"/>
                    <w:szCs w:val="19"/>
                  </w:rPr>
                  <w:t xml:space="preserve"> </w:t>
                </w:r>
                <w:r w:rsidRPr="000752CD">
                  <w:rPr>
                    <w:rFonts w:asciiTheme="minorHAnsi" w:hAnsiTheme="minorHAnsi" w:cstheme="minorHAnsi"/>
                    <w:spacing w:val="1"/>
                    <w:sz w:val="19"/>
                    <w:szCs w:val="19"/>
                  </w:rPr>
                  <w:t>a</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ainst r</w:t>
                </w:r>
                <w:r w:rsidRPr="000752CD">
                  <w:rPr>
                    <w:rFonts w:asciiTheme="minorHAnsi" w:hAnsiTheme="minorHAnsi" w:cstheme="minorHAnsi"/>
                    <w:spacing w:val="-2"/>
                    <w:sz w:val="19"/>
                    <w:szCs w:val="19"/>
                  </w:rPr>
                  <w:t>e</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o</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al or al</w:t>
                </w:r>
                <w:r w:rsidRPr="000752CD">
                  <w:rPr>
                    <w:rFonts w:asciiTheme="minorHAnsi" w:hAnsiTheme="minorHAnsi" w:cstheme="minorHAnsi"/>
                    <w:spacing w:val="-3"/>
                    <w:sz w:val="19"/>
                    <w:szCs w:val="19"/>
                  </w:rPr>
                  <w:t>t</w:t>
                </w:r>
                <w:r w:rsidRPr="000752CD">
                  <w:rPr>
                    <w:rFonts w:asciiTheme="minorHAnsi" w:hAnsiTheme="minorHAnsi" w:cstheme="minorHAnsi"/>
                    <w:sz w:val="19"/>
                    <w:szCs w:val="19"/>
                  </w:rPr>
                  <w:t>era</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io</w:t>
                </w:r>
                <w:r w:rsidRPr="000752CD">
                  <w:rPr>
                    <w:rFonts w:asciiTheme="minorHAnsi" w:hAnsiTheme="minorHAnsi" w:cstheme="minorHAnsi"/>
                    <w:spacing w:val="1"/>
                    <w:sz w:val="19"/>
                    <w:szCs w:val="19"/>
                  </w:rPr>
                  <w:t>n</w:t>
                </w:r>
                <w:r w:rsidRPr="000752CD">
                  <w:rPr>
                    <w:rFonts w:asciiTheme="minorHAnsi" w:hAnsiTheme="minorHAnsi" w:cstheme="minorHAnsi"/>
                    <w:sz w:val="19"/>
                    <w:szCs w:val="19"/>
                  </w:rPr>
                  <w:t>.</w:t>
                </w:r>
              </w:p>
            </w:tc>
          </w:tr>
          <w:tr w:rsidR="00964F9F" w:rsidRPr="000752CD" w14:paraId="1D88C88D" w14:textId="77777777" w:rsidTr="000752CD">
            <w:trPr>
              <w:trHeight w:val="274"/>
            </w:trPr>
            <w:tc>
              <w:tcPr>
                <w:tcW w:w="5000" w:type="pct"/>
                <w:shd w:val="clear" w:color="auto" w:fill="D9E2F3" w:themeFill="accent1" w:themeFillTint="33"/>
              </w:tcPr>
              <w:p w14:paraId="5993FE1F" w14:textId="77777777" w:rsidR="00964F9F" w:rsidRPr="000752CD" w:rsidRDefault="00964F9F" w:rsidP="00855E2E">
                <w:pPr>
                  <w:pStyle w:val="BodyText"/>
                  <w:tabs>
                    <w:tab w:val="left" w:pos="164"/>
                  </w:tabs>
                  <w:spacing w:after="120" w:line="276" w:lineRule="auto"/>
                  <w:ind w:left="22" w:firstLine="0"/>
                  <w:rPr>
                    <w:rFonts w:asciiTheme="minorHAnsi" w:hAnsiTheme="minorHAnsi" w:cstheme="minorHAnsi"/>
                    <w:sz w:val="19"/>
                    <w:szCs w:val="19"/>
                  </w:rPr>
                </w:pPr>
                <w:r w:rsidRPr="000752CD">
                  <w:rPr>
                    <w:rFonts w:asciiTheme="minorHAnsi" w:hAnsiTheme="minorHAnsi" w:cstheme="minorHAnsi"/>
                    <w:spacing w:val="1"/>
                    <w:sz w:val="19"/>
                    <w:szCs w:val="19"/>
                  </w:rPr>
                  <w:t>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e PFCC</w:t>
                </w:r>
                <w:r w:rsidRPr="000752CD">
                  <w:rPr>
                    <w:rFonts w:asciiTheme="minorHAnsi" w:hAnsiTheme="minorHAnsi" w:cstheme="minorHAnsi"/>
                    <w:spacing w:val="-1"/>
                    <w:sz w:val="19"/>
                    <w:szCs w:val="19"/>
                  </w:rPr>
                  <w:t xml:space="preserve"> a</w:t>
                </w:r>
                <w:r w:rsidRPr="000752CD">
                  <w:rPr>
                    <w:rFonts w:asciiTheme="minorHAnsi" w:hAnsiTheme="minorHAnsi" w:cstheme="minorHAnsi"/>
                    <w:sz w:val="19"/>
                    <w:szCs w:val="19"/>
                  </w:rPr>
                  <w:t>nd CC</w:t>
                </w:r>
                <w:r w:rsidRPr="000752CD">
                  <w:rPr>
                    <w:rFonts w:asciiTheme="minorHAnsi" w:hAnsiTheme="minorHAnsi" w:cstheme="minorHAnsi"/>
                    <w:spacing w:val="-3"/>
                    <w:sz w:val="19"/>
                    <w:szCs w:val="19"/>
                  </w:rPr>
                  <w:t xml:space="preserve"> </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ay</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insti</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ate</w:t>
                </w:r>
                <w:r w:rsidRPr="000752CD">
                  <w:rPr>
                    <w:rFonts w:asciiTheme="minorHAnsi" w:hAnsiTheme="minorHAnsi" w:cstheme="minorHAnsi"/>
                    <w:spacing w:val="1"/>
                    <w:sz w:val="19"/>
                    <w:szCs w:val="19"/>
                  </w:rPr>
                  <w:t xml:space="preserve"> d</w:t>
                </w:r>
                <w:r w:rsidRPr="000752CD">
                  <w:rPr>
                    <w:rFonts w:asciiTheme="minorHAnsi" w:hAnsiTheme="minorHAnsi" w:cstheme="minorHAnsi"/>
                    <w:sz w:val="19"/>
                    <w:szCs w:val="19"/>
                  </w:rPr>
                  <w:t>isc</w:t>
                </w:r>
                <w:r w:rsidRPr="000752CD">
                  <w:rPr>
                    <w:rFonts w:asciiTheme="minorHAnsi" w:hAnsiTheme="minorHAnsi" w:cstheme="minorHAnsi"/>
                    <w:spacing w:val="-1"/>
                    <w:sz w:val="19"/>
                    <w:szCs w:val="19"/>
                  </w:rPr>
                  <w:t>i</w:t>
                </w:r>
                <w:r w:rsidRPr="000752CD">
                  <w:rPr>
                    <w:rFonts w:asciiTheme="minorHAnsi" w:hAnsiTheme="minorHAnsi" w:cstheme="minorHAnsi"/>
                    <w:sz w:val="19"/>
                    <w:szCs w:val="19"/>
                  </w:rPr>
                  <w:t>pl</w:t>
                </w:r>
                <w:r w:rsidRPr="000752CD">
                  <w:rPr>
                    <w:rFonts w:asciiTheme="minorHAnsi" w:hAnsiTheme="minorHAnsi" w:cstheme="minorHAnsi"/>
                    <w:spacing w:val="2"/>
                    <w:sz w:val="19"/>
                    <w:szCs w:val="19"/>
                  </w:rPr>
                  <w:t>i</w:t>
                </w:r>
                <w:r w:rsidRPr="000752CD">
                  <w:rPr>
                    <w:rFonts w:asciiTheme="minorHAnsi" w:hAnsiTheme="minorHAnsi" w:cstheme="minorHAnsi"/>
                    <w:sz w:val="19"/>
                    <w:szCs w:val="19"/>
                  </w:rPr>
                  <w:t>nary</w:t>
                </w:r>
                <w:r w:rsidRPr="000752CD">
                  <w:rPr>
                    <w:rFonts w:asciiTheme="minorHAnsi" w:hAnsiTheme="minorHAnsi" w:cstheme="minorHAnsi"/>
                    <w:spacing w:val="-4"/>
                    <w:sz w:val="19"/>
                    <w:szCs w:val="19"/>
                  </w:rPr>
                  <w:t xml:space="preserve"> </w:t>
                </w:r>
                <w:r w:rsidRPr="000752CD">
                  <w:rPr>
                    <w:rFonts w:asciiTheme="minorHAnsi" w:hAnsiTheme="minorHAnsi" w:cstheme="minorHAnsi"/>
                    <w:spacing w:val="1"/>
                    <w:sz w:val="19"/>
                    <w:szCs w:val="19"/>
                  </w:rPr>
                  <w:t>p</w:t>
                </w:r>
                <w:r w:rsidRPr="000752CD">
                  <w:rPr>
                    <w:rFonts w:asciiTheme="minorHAnsi" w:hAnsiTheme="minorHAnsi" w:cstheme="minorHAnsi"/>
                    <w:sz w:val="19"/>
                    <w:szCs w:val="19"/>
                  </w:rPr>
                  <w:t>roce</w:t>
                </w:r>
                <w:r w:rsidRPr="000752CD">
                  <w:rPr>
                    <w:rFonts w:asciiTheme="minorHAnsi" w:hAnsiTheme="minorHAnsi" w:cstheme="minorHAnsi"/>
                    <w:spacing w:val="-2"/>
                    <w:sz w:val="19"/>
                    <w:szCs w:val="19"/>
                  </w:rPr>
                  <w:t>d</w:t>
                </w:r>
                <w:r w:rsidRPr="000752CD">
                  <w:rPr>
                    <w:rFonts w:asciiTheme="minorHAnsi" w:hAnsiTheme="minorHAnsi" w:cstheme="minorHAnsi"/>
                    <w:sz w:val="19"/>
                    <w:szCs w:val="19"/>
                  </w:rPr>
                  <w:t xml:space="preserve">ures </w:t>
                </w:r>
                <w:r w:rsidRPr="000752CD">
                  <w:rPr>
                    <w:rFonts w:asciiTheme="minorHAnsi" w:hAnsiTheme="minorHAnsi" w:cstheme="minorHAnsi"/>
                    <w:spacing w:val="-3"/>
                    <w:sz w:val="19"/>
                    <w:szCs w:val="19"/>
                  </w:rPr>
                  <w:t>w</w:t>
                </w:r>
                <w:r w:rsidRPr="000752CD">
                  <w:rPr>
                    <w:rFonts w:asciiTheme="minorHAnsi" w:hAnsiTheme="minorHAnsi" w:cstheme="minorHAnsi"/>
                    <w:sz w:val="19"/>
                    <w:szCs w:val="19"/>
                  </w:rPr>
                  <w:t>here t</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 xml:space="preserve">e </w:t>
                </w:r>
                <w:r w:rsidRPr="000752CD">
                  <w:rPr>
                    <w:rFonts w:asciiTheme="minorHAnsi" w:hAnsiTheme="minorHAnsi" w:cstheme="minorHAnsi"/>
                    <w:spacing w:val="-1"/>
                    <w:sz w:val="19"/>
                    <w:szCs w:val="19"/>
                  </w:rPr>
                  <w:t>o</w:t>
                </w:r>
                <w:r w:rsidRPr="000752CD">
                  <w:rPr>
                    <w:rFonts w:asciiTheme="minorHAnsi" w:hAnsiTheme="minorHAnsi" w:cstheme="minorHAnsi"/>
                    <w:spacing w:val="-2"/>
                    <w:sz w:val="19"/>
                    <w:szCs w:val="19"/>
                  </w:rPr>
                  <w:t>u</w:t>
                </w:r>
                <w:r w:rsidRPr="000752CD">
                  <w:rPr>
                    <w:rFonts w:asciiTheme="minorHAnsi" w:hAnsiTheme="minorHAnsi" w:cstheme="minorHAnsi"/>
                    <w:sz w:val="19"/>
                    <w:szCs w:val="19"/>
                  </w:rPr>
                  <w:t>tc</w:t>
                </w:r>
                <w:r w:rsidRPr="000752CD">
                  <w:rPr>
                    <w:rFonts w:asciiTheme="minorHAnsi" w:hAnsiTheme="minorHAnsi" w:cstheme="minorHAnsi"/>
                    <w:spacing w:val="1"/>
                    <w:sz w:val="19"/>
                    <w:szCs w:val="19"/>
                  </w:rPr>
                  <w:t>o</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 xml:space="preserve">e </w:t>
                </w:r>
                <w:r w:rsidRPr="000752CD">
                  <w:rPr>
                    <w:rFonts w:asciiTheme="minorHAnsi" w:hAnsiTheme="minorHAnsi" w:cstheme="minorHAnsi"/>
                    <w:spacing w:val="-1"/>
                    <w:sz w:val="19"/>
                    <w:szCs w:val="19"/>
                  </w:rPr>
                  <w:t>o</w:t>
                </w:r>
                <w:r w:rsidRPr="000752CD">
                  <w:rPr>
                    <w:rFonts w:asciiTheme="minorHAnsi" w:hAnsiTheme="minorHAnsi" w:cstheme="minorHAnsi"/>
                    <w:sz w:val="19"/>
                    <w:szCs w:val="19"/>
                  </w:rPr>
                  <w:t>f an in</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esti</w:t>
                </w:r>
                <w:r w:rsidRPr="000752CD">
                  <w:rPr>
                    <w:rFonts w:asciiTheme="minorHAnsi" w:hAnsiTheme="minorHAnsi" w:cstheme="minorHAnsi"/>
                    <w:spacing w:val="-2"/>
                    <w:sz w:val="19"/>
                    <w:szCs w:val="19"/>
                  </w:rPr>
                  <w:t>g</w:t>
                </w:r>
                <w:r w:rsidRPr="000752CD">
                  <w:rPr>
                    <w:rFonts w:asciiTheme="minorHAnsi" w:hAnsiTheme="minorHAnsi" w:cstheme="minorHAnsi"/>
                    <w:sz w:val="19"/>
                    <w:szCs w:val="19"/>
                  </w:rPr>
                  <w:t>ation i</w:t>
                </w:r>
                <w:r w:rsidRPr="000752CD">
                  <w:rPr>
                    <w:rFonts w:asciiTheme="minorHAnsi" w:hAnsiTheme="minorHAnsi" w:cstheme="minorHAnsi"/>
                    <w:spacing w:val="-2"/>
                    <w:sz w:val="19"/>
                    <w:szCs w:val="19"/>
                  </w:rPr>
                  <w:t>n</w:t>
                </w:r>
                <w:r w:rsidRPr="000752CD">
                  <w:rPr>
                    <w:rFonts w:asciiTheme="minorHAnsi" w:hAnsiTheme="minorHAnsi" w:cstheme="minorHAnsi"/>
                    <w:sz w:val="19"/>
                    <w:szCs w:val="19"/>
                  </w:rPr>
                  <w:t>dica</w:t>
                </w:r>
                <w:r w:rsidRPr="000752CD">
                  <w:rPr>
                    <w:rFonts w:asciiTheme="minorHAnsi" w:hAnsiTheme="minorHAnsi" w:cstheme="minorHAnsi"/>
                    <w:spacing w:val="-2"/>
                    <w:sz w:val="19"/>
                    <w:szCs w:val="19"/>
                  </w:rPr>
                  <w:t>t</w:t>
                </w:r>
                <w:r w:rsidRPr="000752CD">
                  <w:rPr>
                    <w:rFonts w:asciiTheme="minorHAnsi" w:hAnsiTheme="minorHAnsi" w:cstheme="minorHAnsi"/>
                    <w:sz w:val="19"/>
                    <w:szCs w:val="19"/>
                  </w:rPr>
                  <w:t>es i</w:t>
                </w:r>
                <w:r w:rsidRPr="000752CD">
                  <w:rPr>
                    <w:rFonts w:asciiTheme="minorHAnsi" w:hAnsiTheme="minorHAnsi" w:cstheme="minorHAnsi"/>
                    <w:spacing w:val="1"/>
                    <w:sz w:val="19"/>
                    <w:szCs w:val="19"/>
                  </w:rPr>
                  <w:t>m</w:t>
                </w:r>
                <w:r w:rsidRPr="000752CD">
                  <w:rPr>
                    <w:rFonts w:asciiTheme="minorHAnsi" w:hAnsiTheme="minorHAnsi" w:cstheme="minorHAnsi"/>
                    <w:sz w:val="19"/>
                    <w:szCs w:val="19"/>
                  </w:rPr>
                  <w:t>p</w:t>
                </w:r>
                <w:r w:rsidRPr="000752CD">
                  <w:rPr>
                    <w:rFonts w:asciiTheme="minorHAnsi" w:hAnsiTheme="minorHAnsi" w:cstheme="minorHAnsi"/>
                    <w:spacing w:val="-4"/>
                    <w:sz w:val="19"/>
                    <w:szCs w:val="19"/>
                  </w:rPr>
                  <w:t>r</w:t>
                </w:r>
                <w:r w:rsidRPr="000752CD">
                  <w:rPr>
                    <w:rFonts w:asciiTheme="minorHAnsi" w:hAnsiTheme="minorHAnsi" w:cstheme="minorHAnsi"/>
                    <w:sz w:val="19"/>
                    <w:szCs w:val="19"/>
                  </w:rPr>
                  <w:t>oper</w:t>
                </w:r>
                <w:r w:rsidRPr="000752CD">
                  <w:rPr>
                    <w:rFonts w:asciiTheme="minorHAnsi" w:hAnsiTheme="minorHAnsi" w:cstheme="minorHAnsi"/>
                    <w:spacing w:val="-3"/>
                    <w:sz w:val="19"/>
                    <w:szCs w:val="19"/>
                  </w:rPr>
                  <w:t xml:space="preserve"> </w:t>
                </w:r>
                <w:r w:rsidRPr="000752CD">
                  <w:rPr>
                    <w:rFonts w:asciiTheme="minorHAnsi" w:hAnsiTheme="minorHAnsi" w:cstheme="minorHAnsi"/>
                    <w:sz w:val="19"/>
                    <w:szCs w:val="19"/>
                  </w:rPr>
                  <w:t>be</w:t>
                </w:r>
                <w:r w:rsidRPr="000752CD">
                  <w:rPr>
                    <w:rFonts w:asciiTheme="minorHAnsi" w:hAnsiTheme="minorHAnsi" w:cstheme="minorHAnsi"/>
                    <w:spacing w:val="-2"/>
                    <w:sz w:val="19"/>
                    <w:szCs w:val="19"/>
                  </w:rPr>
                  <w:t>h</w:t>
                </w:r>
                <w:r w:rsidRPr="000752CD">
                  <w:rPr>
                    <w:rFonts w:asciiTheme="minorHAnsi" w:hAnsiTheme="minorHAnsi" w:cstheme="minorHAnsi"/>
                    <w:sz w:val="19"/>
                    <w:szCs w:val="19"/>
                  </w:rPr>
                  <w:t>a</w:t>
                </w:r>
                <w:r w:rsidRPr="000752CD">
                  <w:rPr>
                    <w:rFonts w:asciiTheme="minorHAnsi" w:hAnsiTheme="minorHAnsi" w:cstheme="minorHAnsi"/>
                    <w:spacing w:val="-3"/>
                    <w:sz w:val="19"/>
                    <w:szCs w:val="19"/>
                  </w:rPr>
                  <w:t>v</w:t>
                </w:r>
                <w:r w:rsidRPr="000752CD">
                  <w:rPr>
                    <w:rFonts w:asciiTheme="minorHAnsi" w:hAnsiTheme="minorHAnsi" w:cstheme="minorHAnsi"/>
                    <w:sz w:val="19"/>
                    <w:szCs w:val="19"/>
                  </w:rPr>
                  <w:t>io</w:t>
                </w:r>
                <w:r w:rsidRPr="000752CD">
                  <w:rPr>
                    <w:rFonts w:asciiTheme="minorHAnsi" w:hAnsiTheme="minorHAnsi" w:cstheme="minorHAnsi"/>
                    <w:spacing w:val="1"/>
                    <w:sz w:val="19"/>
                    <w:szCs w:val="19"/>
                  </w:rPr>
                  <w:t>u</w:t>
                </w:r>
                <w:r w:rsidRPr="000752CD">
                  <w:rPr>
                    <w:rFonts w:asciiTheme="minorHAnsi" w:hAnsiTheme="minorHAnsi" w:cstheme="minorHAnsi"/>
                    <w:sz w:val="19"/>
                    <w:szCs w:val="19"/>
                  </w:rPr>
                  <w:t>r.</w:t>
                </w:r>
              </w:p>
            </w:tc>
          </w:tr>
        </w:tbl>
        <w:p w14:paraId="60C88742" w14:textId="036E1034" w:rsidR="00964F9F" w:rsidRPr="00810BDD" w:rsidRDefault="00964F9F" w:rsidP="0039626B">
          <w:pPr>
            <w:pStyle w:val="ParaBody"/>
          </w:pPr>
          <w:r w:rsidRPr="00810BDD">
            <w:t>Specific controls include:</w:t>
          </w:r>
        </w:p>
        <w:p w14:paraId="07F9CE70" w14:textId="77777777" w:rsidR="00964F9F" w:rsidRPr="00810BDD" w:rsidRDefault="00964F9F" w:rsidP="0039626B">
          <w:pPr>
            <w:pStyle w:val="BulletVA"/>
          </w:pPr>
          <w:r w:rsidRPr="00810BDD">
            <w:t>Reliable tendering procedures including checks to ensure legitimacy and integrity of suppliers.  The NFI analysis described above will highlight any relationships between employees and suppliers that may need investigation.</w:t>
          </w:r>
        </w:p>
        <w:p w14:paraId="157161E7" w14:textId="6FCE6DC0" w:rsidR="00964F9F" w:rsidRPr="00810BDD" w:rsidRDefault="00964F9F" w:rsidP="0039626B">
          <w:pPr>
            <w:pStyle w:val="BulletVA"/>
          </w:pPr>
          <w:r w:rsidRPr="00810BDD">
            <w:t>Internal audits commissioned to scrutinise adherence to controls and to highlight areas of concern/improvement.</w:t>
          </w:r>
        </w:p>
        <w:p w14:paraId="39C58BC6" w14:textId="77777777" w:rsidR="00964F9F" w:rsidRPr="00810BDD" w:rsidRDefault="00964F9F" w:rsidP="0039626B">
          <w:pPr>
            <w:pStyle w:val="BulletVA"/>
          </w:pPr>
          <w:r w:rsidRPr="00810BDD">
            <w:t>Regular detailed scrutiny of all expenses/overtime claims and purchase card transactions.</w:t>
          </w:r>
        </w:p>
        <w:p w14:paraId="6A8FEEE3" w14:textId="0E932994" w:rsidR="00964F9F" w:rsidRPr="00810BDD" w:rsidRDefault="00964F9F" w:rsidP="0039626B">
          <w:pPr>
            <w:pStyle w:val="BulletVA"/>
          </w:pPr>
          <w:r w:rsidRPr="00810BDD">
            <w:t>Regular review of purchase card holders and authorisers, with a focus on reducing the number of cards where possible and checking that purchase limits are appropriate</w:t>
          </w:r>
          <w:r w:rsidR="00CE5246" w:rsidRPr="00810BDD">
            <w:t>.</w:t>
          </w:r>
        </w:p>
        <w:p w14:paraId="2ECC7101" w14:textId="3EAEBBE7" w:rsidR="00964F9F" w:rsidRPr="00810BDD" w:rsidRDefault="00964F9F" w:rsidP="0039626B">
          <w:pPr>
            <w:pStyle w:val="BulletVA"/>
          </w:pPr>
          <w:r w:rsidRPr="00810BDD">
            <w:t>Minimal use of cash and rigid cash handling processes in place</w:t>
          </w:r>
          <w:r w:rsidR="00CE5246" w:rsidRPr="00810BDD">
            <w:t>.</w:t>
          </w:r>
        </w:p>
        <w:p w14:paraId="7417F479" w14:textId="77777777" w:rsidR="00964F9F" w:rsidRPr="00810BDD" w:rsidRDefault="00964F9F" w:rsidP="0039626B">
          <w:pPr>
            <w:pStyle w:val="BulletVA"/>
          </w:pPr>
          <w:r w:rsidRPr="00810BDD">
            <w:t>Vetting of all officers/staff which is refreshed on a periodic basis.</w:t>
          </w:r>
        </w:p>
        <w:p w14:paraId="560AC03D" w14:textId="1B776075" w:rsidR="00964F9F" w:rsidRPr="00810BDD" w:rsidRDefault="00964F9F" w:rsidP="0039626B">
          <w:pPr>
            <w:pStyle w:val="ParaBody"/>
          </w:pPr>
          <w:r w:rsidRPr="00810BDD">
            <w:t xml:space="preserve">The detailed scrutiny of expenses and purchase card transactions do on occasion identify queries for investigation but none of these have </w:t>
          </w:r>
          <w:r w:rsidR="00D16360" w:rsidRPr="00810BDD">
            <w:t xml:space="preserve">recently </w:t>
          </w:r>
          <w:r w:rsidRPr="00810BDD">
            <w:t xml:space="preserve">been found to be fraudulent.  </w:t>
          </w:r>
          <w:r w:rsidR="00912B57" w:rsidRPr="00810BDD">
            <w:t>Recent e</w:t>
          </w:r>
          <w:r w:rsidRPr="00810BDD">
            <w:t>xamples include:</w:t>
          </w:r>
        </w:p>
        <w:p w14:paraId="757DCEC8" w14:textId="02CDCF88" w:rsidR="00964F9F" w:rsidRPr="00810BDD" w:rsidRDefault="00440A2F" w:rsidP="0039626B">
          <w:pPr>
            <w:pStyle w:val="BulletVA"/>
          </w:pPr>
          <w:r w:rsidRPr="00810BDD">
            <w:t>Mileage claims where passenger mileage was claimed as well standard mileage</w:t>
          </w:r>
          <w:r w:rsidR="00D16360" w:rsidRPr="00810BDD">
            <w:t>.</w:t>
          </w:r>
          <w:r w:rsidRPr="00810BDD">
            <w:t xml:space="preserve"> Claims are robustly </w:t>
          </w:r>
          <w:proofErr w:type="gramStart"/>
          <w:r w:rsidRPr="00810BDD">
            <w:t>reviewed</w:t>
          </w:r>
          <w:proofErr w:type="gramEnd"/>
          <w:r w:rsidRPr="00810BDD">
            <w:t xml:space="preserve"> and overpayments are reclaimed where cases are identified</w:t>
          </w:r>
        </w:p>
        <w:p w14:paraId="7672BAB3" w14:textId="7A524220" w:rsidR="00964F9F" w:rsidRPr="00810BDD" w:rsidRDefault="00D16360" w:rsidP="0039626B">
          <w:pPr>
            <w:pStyle w:val="BulletVA"/>
          </w:pPr>
          <w:r w:rsidRPr="00810BDD">
            <w:t xml:space="preserve">A </w:t>
          </w:r>
          <w:r w:rsidR="00440A2F" w:rsidRPr="00810BDD">
            <w:t xml:space="preserve">typographical error was identified where </w:t>
          </w:r>
          <w:r w:rsidRPr="00810BDD">
            <w:t xml:space="preserve">mileage claim </w:t>
          </w:r>
          <w:r w:rsidR="00440A2F" w:rsidRPr="00810BDD">
            <w:t xml:space="preserve">was identified for 200 miles instead 20 miles was </w:t>
          </w:r>
          <w:r w:rsidRPr="00810BDD">
            <w:t xml:space="preserve">picked up </w:t>
          </w:r>
          <w:r w:rsidR="00440A2F" w:rsidRPr="00810BDD">
            <w:t>post payroll review. This was recovered from the individual</w:t>
          </w:r>
          <w:r w:rsidRPr="00810BDD">
            <w:t>.</w:t>
          </w:r>
        </w:p>
        <w:p w14:paraId="157765F9" w14:textId="1039E24F" w:rsidR="00440A2F" w:rsidRPr="00810BDD" w:rsidRDefault="00440A2F" w:rsidP="0039626B">
          <w:pPr>
            <w:pStyle w:val="BulletVA"/>
          </w:pPr>
          <w:r w:rsidRPr="00810BDD">
            <w:t xml:space="preserve">A case of personal Amazon expenses </w:t>
          </w:r>
          <w:proofErr w:type="gramStart"/>
          <w:r w:rsidRPr="00810BDD">
            <w:t>were</w:t>
          </w:r>
          <w:proofErr w:type="gramEnd"/>
          <w:r w:rsidRPr="00810BDD">
            <w:t xml:space="preserve"> put against a corporate purchase card. This was robustly reviewed, including a review by a s151 officer and it was concluded that this was not an instance of </w:t>
          </w:r>
          <w:proofErr w:type="gramStart"/>
          <w:r w:rsidRPr="00810BDD">
            <w:t>fraud</w:t>
          </w:r>
          <w:proofErr w:type="gramEnd"/>
          <w:r w:rsidRPr="00810BDD">
            <w:t xml:space="preserve"> but error and the full costs were recovered.</w:t>
          </w:r>
        </w:p>
        <w:p w14:paraId="581C1300" w14:textId="1BBCE6A7" w:rsidR="0003451E" w:rsidRPr="00810BDD" w:rsidRDefault="00964F9F" w:rsidP="0039626B">
          <w:pPr>
            <w:pStyle w:val="ParaBody"/>
            <w:numPr>
              <w:ilvl w:val="0"/>
              <w:numId w:val="0"/>
            </w:numPr>
            <w:ind w:left="1200"/>
          </w:pPr>
          <w:r w:rsidRPr="00810BDD">
            <w:t xml:space="preserve">In all cases, </w:t>
          </w:r>
          <w:r w:rsidR="00440A2F" w:rsidRPr="00810BDD">
            <w:t xml:space="preserve">where inappropriate claims are submitted </w:t>
          </w:r>
          <w:r w:rsidRPr="00810BDD">
            <w:t xml:space="preserve">corrections </w:t>
          </w:r>
          <w:r w:rsidR="00440A2F" w:rsidRPr="00810BDD">
            <w:t xml:space="preserve">are </w:t>
          </w:r>
          <w:r w:rsidR="00D16360" w:rsidRPr="00810BDD">
            <w:t>made,</w:t>
          </w:r>
          <w:r w:rsidRPr="00810BDD">
            <w:t xml:space="preserve"> and advice </w:t>
          </w:r>
          <w:r w:rsidR="00D16360" w:rsidRPr="00810BDD">
            <w:t xml:space="preserve">was </w:t>
          </w:r>
          <w:r w:rsidRPr="00810BDD">
            <w:t>given</w:t>
          </w:r>
          <w:r w:rsidR="00D16360" w:rsidRPr="00810BDD">
            <w:t xml:space="preserve"> about attention to detail and accuracy of submissions.</w:t>
          </w:r>
          <w:r w:rsidR="00440A2F" w:rsidRPr="00810BDD">
            <w:t xml:space="preserve"> On occasion claims have also been referred to PSD for further review and in case of patterns in behaviours, however, no cases of such behaviours have been identified in the period to this report.</w:t>
          </w:r>
        </w:p>
        <w:p w14:paraId="6CA67057" w14:textId="77777777" w:rsidR="00964F9F" w:rsidRPr="00810BDD" w:rsidRDefault="00964F9F" w:rsidP="00964F9F">
          <w:pPr>
            <w:pStyle w:val="ParaHeading"/>
          </w:pPr>
          <w:r w:rsidRPr="00810BDD">
            <w:t xml:space="preserve">Internal and external audits </w:t>
          </w:r>
        </w:p>
        <w:p w14:paraId="4830B7C9" w14:textId="22F88C24" w:rsidR="00964F9F" w:rsidRPr="00810BDD" w:rsidRDefault="00964F9F" w:rsidP="0039626B">
          <w:pPr>
            <w:pStyle w:val="ParaBody"/>
          </w:pPr>
          <w:r w:rsidRPr="00810BDD">
            <w:t xml:space="preserve">Internal financial audits which would highlight any potentially fraudulent activity are conducted by </w:t>
          </w:r>
          <w:proofErr w:type="spellStart"/>
          <w:r w:rsidR="00D20D02" w:rsidRPr="00810BDD">
            <w:t>Forvis</w:t>
          </w:r>
          <w:proofErr w:type="spellEnd"/>
          <w:r w:rsidR="00D20D02" w:rsidRPr="00810BDD">
            <w:t xml:space="preserve"> </w:t>
          </w:r>
          <w:r w:rsidRPr="00810BDD">
            <w:t>Mazars LLP throughout the year on a cyclical basis, looking at different thematic strands.</w:t>
          </w:r>
        </w:p>
        <w:p w14:paraId="10076F5E" w14:textId="5C5E9149" w:rsidR="00964F9F" w:rsidRPr="00810BDD" w:rsidRDefault="00964F9F" w:rsidP="0039626B">
          <w:pPr>
            <w:pStyle w:val="ParaBody"/>
          </w:pPr>
          <w:r w:rsidRPr="00810BDD">
            <w:t>External audits which scrutinise the Force’s accounting procedures and which would identify and mitigate the likelihood of fraud are conducted annually.</w:t>
          </w:r>
        </w:p>
        <w:p w14:paraId="0848185B" w14:textId="77777777" w:rsidR="00964F9F" w:rsidRPr="00810BDD" w:rsidRDefault="00964F9F" w:rsidP="00964F9F">
          <w:pPr>
            <w:pStyle w:val="ParaHeading"/>
          </w:pPr>
          <w:r w:rsidRPr="00810BDD">
            <w:t xml:space="preserve">Her Majesty’s Inspectorate of Constabulary and Fire &amp; Rescue Services (HMICFRS) Inspections </w:t>
          </w:r>
        </w:p>
        <w:p w14:paraId="50DB1F2B" w14:textId="77777777" w:rsidR="00964F9F" w:rsidRPr="00810BDD" w:rsidRDefault="00964F9F" w:rsidP="0039626B">
          <w:pPr>
            <w:pStyle w:val="ParaBody"/>
            <w:rPr>
              <w:color w:val="282828"/>
            </w:rPr>
          </w:pPr>
          <w:r w:rsidRPr="00810BDD">
            <w:t xml:space="preserve">The PEEL inspection is the programme in which HMICFRS draws together evidence from its annual all-force inspections.  The evidence is used to assess the effectiveness, efficiency and legitimacy of the service.  HMICFRS introduced these assessments so that the public will be able to judge the performance of their Force and policing as a whole.  The </w:t>
          </w:r>
          <w:r w:rsidRPr="00810BDD">
            <w:rPr>
              <w:b/>
              <w:bCs/>
            </w:rPr>
            <w:t xml:space="preserve">effectiveness </w:t>
          </w:r>
          <w:r w:rsidRPr="00810BDD">
            <w:t xml:space="preserve">of a force is assessed in relation to how it carries out its responsibilities including cutting crime, protecting the vulnerable, tackling anti-social behaviour, and dealing with emergencies and other calls for service.  </w:t>
          </w:r>
          <w:r w:rsidRPr="00810BDD">
            <w:rPr>
              <w:color w:val="282828"/>
            </w:rPr>
            <w:t xml:space="preserve">Its </w:t>
          </w:r>
          <w:r w:rsidRPr="00810BDD">
            <w:rPr>
              <w:b/>
              <w:bCs/>
              <w:color w:val="282828"/>
            </w:rPr>
            <w:t xml:space="preserve">efficiency </w:t>
          </w:r>
          <w:r w:rsidRPr="00810BDD">
            <w:rPr>
              <w:color w:val="282828"/>
            </w:rPr>
            <w:t xml:space="preserve">is assessed in relation to how it provides value for money.  Its </w:t>
          </w:r>
          <w:r w:rsidRPr="00810BDD">
            <w:rPr>
              <w:b/>
              <w:bCs/>
              <w:color w:val="282828"/>
            </w:rPr>
            <w:t xml:space="preserve">legitimacy </w:t>
          </w:r>
          <w:r w:rsidRPr="00810BDD">
            <w:rPr>
              <w:color w:val="282828"/>
            </w:rPr>
            <w:t xml:space="preserve">is assessed in relation to whether the force operates fairly, ethically and within the law. </w:t>
          </w:r>
        </w:p>
        <w:p w14:paraId="014792BC" w14:textId="77777777" w:rsidR="00964F9F" w:rsidRPr="00810BDD" w:rsidRDefault="00964F9F" w:rsidP="0039626B">
          <w:pPr>
            <w:pStyle w:val="ParaBody"/>
          </w:pPr>
          <w:r w:rsidRPr="00810BDD">
            <w:t xml:space="preserve">The legitimacy inspection focused on the extent to which forces develop and maintain an ethical culture to reduce unacceptable types of behaviour among their workforces. </w:t>
          </w:r>
        </w:p>
        <w:p w14:paraId="31D4EF2B" w14:textId="77777777" w:rsidR="00964F9F" w:rsidRPr="00810BDD" w:rsidRDefault="00964F9F" w:rsidP="0039626B">
          <w:pPr>
            <w:pStyle w:val="ParaBody"/>
          </w:pPr>
          <w:r w:rsidRPr="00810BDD">
            <w:t xml:space="preserve">HMICFRS acknowledged that research tells us that the best way to prevent wrongdoing is to promote an ethical working environment or culture and that police leaders need to promote ethical principles and behaviour and act as role models, in line with the Code of Ethics. </w:t>
          </w:r>
        </w:p>
        <w:p w14:paraId="69187942" w14:textId="6CE0DFF3" w:rsidR="0003451E" w:rsidRPr="00810BDD" w:rsidRDefault="0003451E" w:rsidP="0039626B">
          <w:pPr>
            <w:pStyle w:val="ParaBody"/>
          </w:pPr>
          <w:r w:rsidRPr="00810BDD">
            <w:t xml:space="preserve">The </w:t>
          </w:r>
          <w:r w:rsidR="00CE5246" w:rsidRPr="00810BDD">
            <w:t>latest</w:t>
          </w:r>
          <w:r w:rsidRPr="00810BDD">
            <w:t xml:space="preserve"> </w:t>
          </w:r>
          <w:hyperlink r:id="rId22" w:history="1">
            <w:r w:rsidRPr="00810BDD">
              <w:rPr>
                <w:rStyle w:val="Hyperlink"/>
              </w:rPr>
              <w:t>full</w:t>
            </w:r>
          </w:hyperlink>
          <w:r w:rsidRPr="00810BDD">
            <w:t xml:space="preserve"> </w:t>
          </w:r>
          <w:r w:rsidR="00CE5246" w:rsidRPr="00810BDD">
            <w:t xml:space="preserve">Northamptonshire Police </w:t>
          </w:r>
          <w:r w:rsidRPr="00810BDD">
            <w:t>HMICFRS inspection t</w:t>
          </w:r>
          <w:r w:rsidR="00CE5246" w:rsidRPr="00810BDD">
            <w:t>ook</w:t>
          </w:r>
          <w:r w:rsidRPr="00810BDD">
            <w:t xml:space="preserve"> place in </w:t>
          </w:r>
          <w:r w:rsidR="00CE5246" w:rsidRPr="00810BDD">
            <w:t>September/October 2023</w:t>
          </w:r>
          <w:r w:rsidRPr="00810BDD">
            <w:t xml:space="preserve">. </w:t>
          </w:r>
          <w:r w:rsidR="00CE5246" w:rsidRPr="00810BDD">
            <w:t xml:space="preserve"> No matters of concern in relation to fraud or corruption were highlighted as part of the </w:t>
          </w:r>
          <w:r w:rsidR="00782D81" w:rsidRPr="00810BDD">
            <w:t>review</w:t>
          </w:r>
          <w:r w:rsidR="00CE5246" w:rsidRPr="00810BDD">
            <w:t>.</w:t>
          </w:r>
        </w:p>
        <w:p w14:paraId="6D17CC14" w14:textId="77777777" w:rsidR="00782D81" w:rsidRPr="00810BDD" w:rsidRDefault="00782D81" w:rsidP="0039626B">
          <w:pPr>
            <w:pStyle w:val="ParaBody"/>
            <w:numPr>
              <w:ilvl w:val="0"/>
              <w:numId w:val="0"/>
            </w:numPr>
            <w:ind w:left="792"/>
          </w:pPr>
          <w:r w:rsidRPr="00810BDD">
            <w:t xml:space="preserve">The report also </w:t>
          </w:r>
          <w:proofErr w:type="gramStart"/>
          <w:r w:rsidRPr="00810BDD">
            <w:t>reported;</w:t>
          </w:r>
          <w:proofErr w:type="gramEnd"/>
          <w:r w:rsidRPr="00810BDD">
            <w:t xml:space="preserve"> </w:t>
          </w:r>
        </w:p>
        <w:p w14:paraId="7A5EAE61" w14:textId="03F1C4CE" w:rsidR="00782D81" w:rsidRPr="00810BDD" w:rsidRDefault="00782D81" w:rsidP="0039626B">
          <w:pPr>
            <w:pStyle w:val="ParaBody"/>
            <w:numPr>
              <w:ilvl w:val="0"/>
              <w:numId w:val="0"/>
            </w:numPr>
            <w:ind w:left="792"/>
          </w:pPr>
          <w:r w:rsidRPr="00810BDD">
            <w:t>‘Senior officers instil a positive force culture. The workforce reported a strong sense of belonging and were generally proud to be members of Northamptonshire Police. Senior leaders are committed to developing first-line leaders and make support available to officers entering leadership roles for the first time.’</w:t>
          </w:r>
        </w:p>
        <w:p w14:paraId="1C5A12F2" w14:textId="77777777" w:rsidR="00964F9F" w:rsidRPr="00810BDD" w:rsidRDefault="00964F9F" w:rsidP="00964F9F">
          <w:pPr>
            <w:pStyle w:val="ParaHeading"/>
          </w:pPr>
          <w:r w:rsidRPr="00810BDD">
            <w:br w:type="page"/>
            <w:t>Appendix 1 – Code of Ethics</w:t>
          </w:r>
        </w:p>
        <w:p w14:paraId="4695A0EF" w14:textId="08C85510" w:rsidR="00964F9F" w:rsidRPr="00810BDD" w:rsidRDefault="001A1951" w:rsidP="00964F9F">
          <w:pPr>
            <w:pStyle w:val="ParaHeading"/>
            <w:numPr>
              <w:ilvl w:val="0"/>
              <w:numId w:val="0"/>
            </w:numPr>
            <w:ind w:left="567"/>
          </w:pPr>
          <w:r w:rsidRPr="00810BDD">
            <w:t xml:space="preserve"> </w:t>
          </w:r>
          <w:hyperlink r:id="rId23" w:history="1">
            <w:r w:rsidRPr="00810BDD">
              <w:rPr>
                <w:rStyle w:val="Hyperlink"/>
              </w:rPr>
              <w:t>Code of Ethics | College of Policing</w:t>
            </w:r>
          </w:hyperlink>
        </w:p>
        <w:p w14:paraId="754BD48D" w14:textId="6D68D0B0" w:rsidR="00964F9F" w:rsidRPr="00810BDD" w:rsidRDefault="00964F9F" w:rsidP="00964F9F">
          <w:pPr>
            <w:pStyle w:val="ParaHeading"/>
          </w:pPr>
          <w:r w:rsidRPr="00810BDD">
            <w:t>Appendix 2 – National Fraud Initiative 202</w:t>
          </w:r>
          <w:r w:rsidR="0047130C" w:rsidRPr="00810BDD">
            <w:t>2</w:t>
          </w:r>
          <w:r w:rsidR="001644A2" w:rsidRPr="00810BDD">
            <w:t>/23</w:t>
          </w:r>
          <w:r w:rsidRPr="00810BDD">
            <w:t xml:space="preserve"> Report</w:t>
          </w:r>
        </w:p>
        <w:p w14:paraId="79261C5B" w14:textId="33DD9693" w:rsidR="00964F9F" w:rsidRPr="00810BDD" w:rsidRDefault="00D1146B" w:rsidP="00964F9F">
          <w:pPr>
            <w:pStyle w:val="ParaHeading"/>
            <w:numPr>
              <w:ilvl w:val="0"/>
              <w:numId w:val="0"/>
            </w:numPr>
            <w:ind w:left="567"/>
          </w:pPr>
          <w:hyperlink r:id="rId24" w:history="1">
            <w:r w:rsidR="0047130C" w:rsidRPr="00810BDD">
              <w:rPr>
                <w:rStyle w:val="Hyperlink"/>
              </w:rPr>
              <w:t>https://assets.publishing.service.gov.uk/government/uploads/system/uploads/attachment_data/file/1121678/2022-12-02_NFI_report_2022__12v3__-_JQ.pdf</w:t>
            </w:r>
          </w:hyperlink>
        </w:p>
        <w:p w14:paraId="253E161C" w14:textId="097A2134" w:rsidR="0047130C" w:rsidRPr="00810BDD" w:rsidRDefault="001644A2" w:rsidP="00964F9F">
          <w:pPr>
            <w:pStyle w:val="ParaHeading"/>
            <w:numPr>
              <w:ilvl w:val="0"/>
              <w:numId w:val="0"/>
            </w:numPr>
            <w:ind w:left="567"/>
          </w:pPr>
          <w:r w:rsidRPr="00810BDD">
            <w:object w:dxaOrig="1538" w:dyaOrig="994" w14:anchorId="22913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5" o:title=""/>
              </v:shape>
              <o:OLEObject Type="Embed" ProgID="AcroExch.Document.DC" ShapeID="_x0000_i1025" DrawAspect="Icon" ObjectID="_1794197228" r:id="rId26"/>
            </w:object>
          </w:r>
        </w:p>
        <w:p w14:paraId="367D6B7B" w14:textId="03E87145" w:rsidR="00D16360" w:rsidRPr="00810BDD" w:rsidRDefault="00C53FF5" w:rsidP="00D16360">
          <w:pPr>
            <w:pStyle w:val="ParaHeading"/>
          </w:pPr>
          <w:r w:rsidRPr="00810BDD">
            <w:t>Appendix 3 – Northamptonshire Police</w:t>
          </w:r>
          <w:r w:rsidR="003C7C2C" w:rsidRPr="00810BDD">
            <w:t xml:space="preserve"> latest</w:t>
          </w:r>
          <w:r w:rsidRPr="00810BDD">
            <w:t xml:space="preserve"> NFI Results – 2022/23</w:t>
          </w:r>
        </w:p>
        <w:p w14:paraId="21A2B69A" w14:textId="32926D72" w:rsidR="00C53FF5" w:rsidRPr="00810BDD" w:rsidRDefault="00C53FF5" w:rsidP="003C7C2C">
          <w:pPr>
            <w:pStyle w:val="ParaHeading"/>
            <w:numPr>
              <w:ilvl w:val="0"/>
              <w:numId w:val="0"/>
            </w:numPr>
            <w:ind w:left="426"/>
            <w:jc w:val="center"/>
          </w:pPr>
          <w:r w:rsidRPr="00810BDD">
            <w:rPr>
              <w:noProof/>
            </w:rPr>
            <w:drawing>
              <wp:inline distT="0" distB="0" distL="0" distR="0" wp14:anchorId="7DFD9BDC" wp14:editId="598CB22C">
                <wp:extent cx="3470963" cy="3937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50908"/>
                        <a:stretch/>
                      </pic:blipFill>
                      <pic:spPr bwMode="auto">
                        <a:xfrm>
                          <a:off x="0" y="0"/>
                          <a:ext cx="3493239" cy="3962267"/>
                        </a:xfrm>
                        <a:prstGeom prst="rect">
                          <a:avLst/>
                        </a:prstGeom>
                        <a:ln>
                          <a:noFill/>
                        </a:ln>
                        <a:extLst>
                          <a:ext uri="{53640926-AAD7-44D8-BBD7-CCE9431645EC}">
                            <a14:shadowObscured xmlns:a14="http://schemas.microsoft.com/office/drawing/2010/main"/>
                          </a:ext>
                        </a:extLst>
                      </pic:spPr>
                    </pic:pic>
                  </a:graphicData>
                </a:graphic>
              </wp:inline>
            </w:drawing>
          </w:r>
        </w:p>
        <w:p w14:paraId="0C7A1B81" w14:textId="1C5C091C" w:rsidR="00964F9F" w:rsidRPr="00810BDD" w:rsidRDefault="00964F9F" w:rsidP="0088337C">
          <w:pPr>
            <w:pStyle w:val="ParaHeading"/>
          </w:pPr>
          <w:r w:rsidRPr="00810BDD">
            <w:t xml:space="preserve">Appendix </w:t>
          </w:r>
          <w:r w:rsidR="0088337C" w:rsidRPr="00810BDD">
            <w:t>4</w:t>
          </w:r>
          <w:r w:rsidRPr="00810BDD">
            <w:t xml:space="preserve"> –</w:t>
          </w:r>
          <w:r w:rsidR="0088337C" w:rsidRPr="00810BDD">
            <w:t xml:space="preserve"> “The Standard” Professional Standards e-magazine</w:t>
          </w:r>
        </w:p>
        <w:p w14:paraId="11D62987" w14:textId="584A82B9" w:rsidR="0088337C" w:rsidRPr="0003451E" w:rsidRDefault="00782D81" w:rsidP="0088337C">
          <w:pPr>
            <w:pStyle w:val="ParaHeading"/>
            <w:numPr>
              <w:ilvl w:val="0"/>
              <w:numId w:val="0"/>
            </w:numPr>
            <w:ind w:left="567"/>
          </w:pPr>
          <w:r w:rsidRPr="00810BDD">
            <w:object w:dxaOrig="1504" w:dyaOrig="981" w14:anchorId="3D85E9D2">
              <v:shape id="_x0000_i1026" type="#_x0000_t75" style="width:75pt;height:48.75pt" o:ole="">
                <v:imagedata r:id="rId28" o:title=""/>
              </v:shape>
              <o:OLEObject Type="Embed" ProgID="AcroExch.Document.DC" ShapeID="_x0000_i1026" DrawAspect="Icon" ObjectID="_1794197229" r:id="rId29"/>
            </w:object>
          </w:r>
        </w:p>
        <w:p w14:paraId="61DB2408" w14:textId="77777777" w:rsidR="007016CB" w:rsidRPr="0003451E" w:rsidRDefault="007016CB">
          <w:pPr>
            <w:rPr>
              <w:rFonts w:cstheme="minorHAnsi"/>
            </w:rPr>
            <w:sectPr w:rsidR="007016CB" w:rsidRPr="0003451E" w:rsidSect="00964F9F">
              <w:headerReference w:type="even" r:id="rId30"/>
              <w:headerReference w:type="default" r:id="rId31"/>
              <w:footerReference w:type="even" r:id="rId32"/>
              <w:footerReference w:type="default" r:id="rId33"/>
              <w:headerReference w:type="first" r:id="rId34"/>
              <w:footerReference w:type="first" r:id="rId35"/>
              <w:pgSz w:w="11906" w:h="16838"/>
              <w:pgMar w:top="1440" w:right="991" w:bottom="1440" w:left="1440" w:header="708" w:footer="624" w:gutter="0"/>
              <w:pgNumType w:start="0"/>
              <w:cols w:space="708"/>
              <w:titlePg/>
              <w:docGrid w:linePitch="360"/>
            </w:sectPr>
          </w:pPr>
        </w:p>
        <w:p w14:paraId="2F0227F1" w14:textId="77777777" w:rsidR="00514647" w:rsidRPr="0003451E" w:rsidRDefault="00514647">
          <w:pPr>
            <w:rPr>
              <w:rFonts w:cstheme="minorHAnsi"/>
            </w:rPr>
          </w:pPr>
        </w:p>
        <w:p w14:paraId="00C304A6" w14:textId="77777777" w:rsidR="00514647" w:rsidRPr="0003451E" w:rsidRDefault="00D1146B">
          <w:pPr>
            <w:rPr>
              <w:rFonts w:cstheme="minorHAnsi"/>
            </w:rPr>
          </w:pPr>
        </w:p>
      </w:sdtContent>
    </w:sdt>
    <w:p w14:paraId="5495FB57" w14:textId="77777777" w:rsidR="00514647" w:rsidRPr="0003451E" w:rsidRDefault="001A5B8D">
      <w:pPr>
        <w:rPr>
          <w:rFonts w:cstheme="minorHAnsi"/>
        </w:rPr>
      </w:pPr>
      <w:r w:rsidRPr="0003451E">
        <w:rPr>
          <w:rFonts w:cstheme="minorHAnsi"/>
          <w:noProof/>
        </w:rPr>
        <w:drawing>
          <wp:anchor distT="0" distB="0" distL="114300" distR="114300" simplePos="0" relativeHeight="251667456" behindDoc="0" locked="0" layoutInCell="1" allowOverlap="1" wp14:anchorId="5F6EA3A6" wp14:editId="3288F3EB">
            <wp:simplePos x="0" y="0"/>
            <wp:positionH relativeFrom="margin">
              <wp:posOffset>3119692</wp:posOffset>
            </wp:positionH>
            <wp:positionV relativeFrom="margin">
              <wp:posOffset>7671435</wp:posOffset>
            </wp:positionV>
            <wp:extent cx="3321050" cy="2103755"/>
            <wp:effectExtent l="0" t="0" r="0" b="4445"/>
            <wp:wrapSquare wrapText="bothSides"/>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1050" cy="2103755"/>
                    </a:xfrm>
                    <a:prstGeom prst="rect">
                      <a:avLst/>
                    </a:prstGeom>
                  </pic:spPr>
                </pic:pic>
              </a:graphicData>
            </a:graphic>
            <wp14:sizeRelH relativeFrom="margin">
              <wp14:pctWidth>0</wp14:pctWidth>
            </wp14:sizeRelH>
            <wp14:sizeRelV relativeFrom="margin">
              <wp14:pctHeight>0</wp14:pctHeight>
            </wp14:sizeRelV>
          </wp:anchor>
        </w:drawing>
      </w:r>
      <w:r w:rsidR="00BB4389" w:rsidRPr="0003451E">
        <w:rPr>
          <w:rFonts w:cstheme="minorHAnsi"/>
          <w:noProof/>
        </w:rPr>
        <w:drawing>
          <wp:anchor distT="0" distB="0" distL="114300" distR="114300" simplePos="0" relativeHeight="251665408" behindDoc="0" locked="0" layoutInCell="1" allowOverlap="1" wp14:anchorId="4B024554" wp14:editId="312A81E1">
            <wp:simplePos x="0" y="0"/>
            <wp:positionH relativeFrom="margin">
              <wp:posOffset>-914545</wp:posOffset>
            </wp:positionH>
            <wp:positionV relativeFrom="margin">
              <wp:posOffset>902970</wp:posOffset>
            </wp:positionV>
            <wp:extent cx="7609840" cy="3723005"/>
            <wp:effectExtent l="0" t="0" r="0" b="0"/>
            <wp:wrapSquare wrapText="bothSides"/>
            <wp:docPr id="8" name="Picture 8"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7609840" cy="3723005"/>
                    </a:xfrm>
                    <a:prstGeom prst="rect">
                      <a:avLst/>
                    </a:prstGeom>
                  </pic:spPr>
                </pic:pic>
              </a:graphicData>
            </a:graphic>
            <wp14:sizeRelH relativeFrom="margin">
              <wp14:pctWidth>0</wp14:pctWidth>
            </wp14:sizeRelH>
            <wp14:sizeRelV relativeFrom="margin">
              <wp14:pctHeight>0</wp14:pctHeight>
            </wp14:sizeRelV>
          </wp:anchor>
        </w:drawing>
      </w:r>
    </w:p>
    <w:sectPr w:rsidR="00514647" w:rsidRPr="0003451E" w:rsidSect="005E5A89">
      <w:pgSz w:w="11906" w:h="16838"/>
      <w:pgMar w:top="1440" w:right="1440" w:bottom="1440" w:left="1440" w:header="708"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3DF83" w14:textId="77777777" w:rsidR="00874B39" w:rsidRDefault="00874B39" w:rsidP="005E5A89">
      <w:r>
        <w:separator/>
      </w:r>
    </w:p>
  </w:endnote>
  <w:endnote w:type="continuationSeparator" w:id="0">
    <w:p w14:paraId="6CE235C6" w14:textId="77777777" w:rsidR="00874B39" w:rsidRDefault="00874B39" w:rsidP="005E5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4945481"/>
      <w:docPartObj>
        <w:docPartGallery w:val="Page Numbers (Bottom of Page)"/>
        <w:docPartUnique/>
      </w:docPartObj>
    </w:sdtPr>
    <w:sdtEndPr>
      <w:rPr>
        <w:rStyle w:val="PageNumber"/>
      </w:rPr>
    </w:sdtEndPr>
    <w:sdtContent>
      <w:p w14:paraId="4E671C61" w14:textId="77777777" w:rsidR="005E5A89" w:rsidRDefault="005E5A89" w:rsidP="00827F7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B88662" w14:textId="77777777" w:rsidR="005E5A89" w:rsidRDefault="005E5A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131B4D"/>
        <w:sz w:val="22"/>
        <w:szCs w:val="22"/>
      </w:rPr>
      <w:id w:val="-618523465"/>
      <w:docPartObj>
        <w:docPartGallery w:val="Page Numbers (Bottom of Page)"/>
        <w:docPartUnique/>
      </w:docPartObj>
    </w:sdtPr>
    <w:sdtEndPr>
      <w:rPr>
        <w:rStyle w:val="PageNumber"/>
        <w:color w:val="auto"/>
        <w:sz w:val="24"/>
        <w:szCs w:val="24"/>
      </w:rPr>
    </w:sdtEndPr>
    <w:sdtContent>
      <w:p w14:paraId="5862AC42" w14:textId="77777777" w:rsidR="005E5A89" w:rsidRDefault="005E5A89" w:rsidP="00827F7C">
        <w:pPr>
          <w:pStyle w:val="Footer"/>
          <w:framePr w:wrap="none" w:vAnchor="text" w:hAnchor="margin" w:xAlign="center" w:y="1"/>
          <w:rPr>
            <w:rStyle w:val="PageNumber"/>
          </w:rPr>
        </w:pPr>
        <w:r w:rsidRPr="005E5A89">
          <w:rPr>
            <w:rStyle w:val="PageNumber"/>
            <w:sz w:val="22"/>
            <w:szCs w:val="22"/>
          </w:rPr>
          <w:fldChar w:fldCharType="begin"/>
        </w:r>
        <w:r w:rsidRPr="005E5A89">
          <w:rPr>
            <w:rStyle w:val="PageNumber"/>
            <w:sz w:val="22"/>
            <w:szCs w:val="22"/>
          </w:rPr>
          <w:instrText xml:space="preserve"> PAGE </w:instrText>
        </w:r>
        <w:r w:rsidRPr="005E5A89">
          <w:rPr>
            <w:rStyle w:val="PageNumber"/>
            <w:sz w:val="22"/>
            <w:szCs w:val="22"/>
          </w:rPr>
          <w:fldChar w:fldCharType="separate"/>
        </w:r>
        <w:r w:rsidRPr="005E5A89">
          <w:rPr>
            <w:rStyle w:val="PageNumber"/>
            <w:noProof/>
            <w:sz w:val="22"/>
            <w:szCs w:val="22"/>
          </w:rPr>
          <w:t>1</w:t>
        </w:r>
        <w:r w:rsidRPr="005E5A89">
          <w:rPr>
            <w:rStyle w:val="PageNumber"/>
            <w:sz w:val="22"/>
            <w:szCs w:val="22"/>
          </w:rPr>
          <w:fldChar w:fldCharType="end"/>
        </w:r>
      </w:p>
    </w:sdtContent>
  </w:sdt>
  <w:p w14:paraId="5C774F78" w14:textId="4E08B1A5" w:rsidR="005E5A89" w:rsidRDefault="005E5A89">
    <w:pPr>
      <w:pStyle w:val="Footer"/>
    </w:pPr>
    <w:r>
      <w:rPr>
        <w:noProof/>
      </w:rPr>
      <w:drawing>
        <wp:anchor distT="0" distB="0" distL="114300" distR="114300" simplePos="0" relativeHeight="251658240" behindDoc="0" locked="0" layoutInCell="1" allowOverlap="1" wp14:anchorId="76162F47" wp14:editId="4C20BAF7">
          <wp:simplePos x="0" y="0"/>
          <wp:positionH relativeFrom="column">
            <wp:posOffset>3662324</wp:posOffset>
          </wp:positionH>
          <wp:positionV relativeFrom="paragraph">
            <wp:posOffset>-61595</wp:posOffset>
          </wp:positionV>
          <wp:extent cx="2085975" cy="271780"/>
          <wp:effectExtent l="0" t="0" r="0" b="0"/>
          <wp:wrapSquare wrapText="bothSides"/>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85975" cy="27178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F22D2" w14:textId="77777777" w:rsidR="00482352" w:rsidRDefault="004823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A1230" w14:textId="77777777" w:rsidR="00874B39" w:rsidRDefault="00874B39" w:rsidP="005E5A89">
      <w:r>
        <w:separator/>
      </w:r>
    </w:p>
  </w:footnote>
  <w:footnote w:type="continuationSeparator" w:id="0">
    <w:p w14:paraId="17538A3E" w14:textId="77777777" w:rsidR="00874B39" w:rsidRDefault="00874B39" w:rsidP="005E5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6653" w14:textId="77777777" w:rsidR="00482352" w:rsidRDefault="004823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B3C8" w14:textId="77777777" w:rsidR="00482352" w:rsidRDefault="004823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08D97" w14:textId="77777777" w:rsidR="00482352" w:rsidRDefault="004823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F79CC4"/>
    <w:multiLevelType w:val="hybridMultilevel"/>
    <w:tmpl w:val="3BCDD8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946AF7F"/>
    <w:multiLevelType w:val="hybridMultilevel"/>
    <w:tmpl w:val="746F5C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D6717C"/>
    <w:multiLevelType w:val="hybridMultilevel"/>
    <w:tmpl w:val="A552DD30"/>
    <w:lvl w:ilvl="0" w:tplc="D7D2409A">
      <w:start w:val="3"/>
      <w:numFmt w:val="bullet"/>
      <w:lvlText w:val=""/>
      <w:lvlJc w:val="left"/>
      <w:pPr>
        <w:ind w:left="1353" w:hanging="360"/>
      </w:pPr>
      <w:rPr>
        <w:rFonts w:ascii="Wingdings" w:eastAsiaTheme="minorHAnsi" w:hAnsi="Wingdings" w:cs="Calibri"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1776BE4"/>
    <w:multiLevelType w:val="hybridMultilevel"/>
    <w:tmpl w:val="75769174"/>
    <w:lvl w:ilvl="0" w:tplc="0809000B">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4BD33FC3"/>
    <w:multiLevelType w:val="hybridMultilevel"/>
    <w:tmpl w:val="B35EA0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D2A0961"/>
    <w:multiLevelType w:val="multilevel"/>
    <w:tmpl w:val="021E8C72"/>
    <w:lvl w:ilvl="0">
      <w:start w:val="1"/>
      <w:numFmt w:val="decimal"/>
      <w:pStyle w:val="ParaHeading"/>
      <w:lvlText w:val="%1."/>
      <w:lvlJc w:val="left"/>
      <w:pPr>
        <w:ind w:left="360" w:hanging="360"/>
      </w:pPr>
    </w:lvl>
    <w:lvl w:ilvl="1">
      <w:start w:val="1"/>
      <w:numFmt w:val="decimal"/>
      <w:pStyle w:val="ParaBody"/>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A984F02"/>
    <w:multiLevelType w:val="hybridMultilevel"/>
    <w:tmpl w:val="B020269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5ADC67DC"/>
    <w:multiLevelType w:val="hybridMultilevel"/>
    <w:tmpl w:val="C4B0384A"/>
    <w:lvl w:ilvl="0" w:tplc="C3425F3A">
      <w:start w:val="1"/>
      <w:numFmt w:val="bullet"/>
      <w:pStyle w:val="BulletVA"/>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5B3B3E5B"/>
    <w:multiLevelType w:val="multilevel"/>
    <w:tmpl w:val="A69402F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438021F"/>
    <w:multiLevelType w:val="multilevel"/>
    <w:tmpl w:val="3D7653F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rFonts w:ascii="Arial" w:hAnsi="Arial" w:cs="Arial" w:hint="default"/>
        <w:color w:val="auto"/>
        <w:sz w:val="24"/>
        <w:szCs w:val="24"/>
      </w:rPr>
    </w:lvl>
    <w:lvl w:ilvl="2">
      <w:start w:val="1"/>
      <w:numFmt w:val="none"/>
      <w:pStyle w:val="Heading3"/>
      <w:lvlText w:val="3.3.1"/>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435"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6A9C21F7"/>
    <w:multiLevelType w:val="hybridMultilevel"/>
    <w:tmpl w:val="80A4B7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6AAA4BB5"/>
    <w:multiLevelType w:val="hybridMultilevel"/>
    <w:tmpl w:val="F3000F8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772E60F2"/>
    <w:multiLevelType w:val="hybridMultilevel"/>
    <w:tmpl w:val="6EC0494A"/>
    <w:lvl w:ilvl="0" w:tplc="E8BAEF4A">
      <w:start w:val="1"/>
      <w:numFmt w:val="bullet"/>
      <w:lvlText w:val=""/>
      <w:lvlJc w:val="left"/>
      <w:pPr>
        <w:ind w:left="1713" w:hanging="360"/>
      </w:pPr>
      <w:rPr>
        <w:rFonts w:ascii="Wingdings" w:eastAsiaTheme="minorHAnsi" w:hAnsi="Wingdings" w:cs="Calibri"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3" w15:restartNumberingAfterBreak="0">
    <w:nsid w:val="796869A6"/>
    <w:multiLevelType w:val="multilevel"/>
    <w:tmpl w:val="08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B1B1860"/>
    <w:multiLevelType w:val="hybridMultilevel"/>
    <w:tmpl w:val="40068410"/>
    <w:lvl w:ilvl="0" w:tplc="675E078A">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5" w15:restartNumberingAfterBreak="0">
    <w:nsid w:val="7D0331DC"/>
    <w:multiLevelType w:val="hybridMultilevel"/>
    <w:tmpl w:val="4B7AF2C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num w:numId="1" w16cid:durableId="2007785388">
    <w:abstractNumId w:val="5"/>
  </w:num>
  <w:num w:numId="2" w16cid:durableId="427431967">
    <w:abstractNumId w:val="10"/>
  </w:num>
  <w:num w:numId="3" w16cid:durableId="192155803">
    <w:abstractNumId w:val="7"/>
  </w:num>
  <w:num w:numId="4" w16cid:durableId="1975598434">
    <w:abstractNumId w:val="6"/>
  </w:num>
  <w:num w:numId="5" w16cid:durableId="1205604660">
    <w:abstractNumId w:val="9"/>
  </w:num>
  <w:num w:numId="6" w16cid:durableId="1679574587">
    <w:abstractNumId w:val="13"/>
  </w:num>
  <w:num w:numId="7" w16cid:durableId="470244985">
    <w:abstractNumId w:val="11"/>
  </w:num>
  <w:num w:numId="8" w16cid:durableId="336737511">
    <w:abstractNumId w:val="3"/>
  </w:num>
  <w:num w:numId="9" w16cid:durableId="137891755">
    <w:abstractNumId w:val="5"/>
  </w:num>
  <w:num w:numId="10" w16cid:durableId="372967017">
    <w:abstractNumId w:val="4"/>
  </w:num>
  <w:num w:numId="11" w16cid:durableId="1147018846">
    <w:abstractNumId w:val="1"/>
  </w:num>
  <w:num w:numId="12" w16cid:durableId="1336417903">
    <w:abstractNumId w:val="0"/>
  </w:num>
  <w:num w:numId="13" w16cid:durableId="1560087954">
    <w:abstractNumId w:val="5"/>
  </w:num>
  <w:num w:numId="14" w16cid:durableId="747580213">
    <w:abstractNumId w:val="5"/>
  </w:num>
  <w:num w:numId="15" w16cid:durableId="1539657915">
    <w:abstractNumId w:val="8"/>
  </w:num>
  <w:num w:numId="16" w16cid:durableId="1639141955">
    <w:abstractNumId w:val="5"/>
  </w:num>
  <w:num w:numId="17" w16cid:durableId="2086950579">
    <w:abstractNumId w:val="5"/>
  </w:num>
  <w:num w:numId="18" w16cid:durableId="289673309">
    <w:abstractNumId w:val="2"/>
  </w:num>
  <w:num w:numId="19" w16cid:durableId="1151750665">
    <w:abstractNumId w:val="15"/>
  </w:num>
  <w:num w:numId="20" w16cid:durableId="749425160">
    <w:abstractNumId w:val="14"/>
  </w:num>
  <w:num w:numId="21" w16cid:durableId="14945643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FFC"/>
    <w:rsid w:val="00033E4D"/>
    <w:rsid w:val="0003451E"/>
    <w:rsid w:val="000752CD"/>
    <w:rsid w:val="000A1C50"/>
    <w:rsid w:val="000D0183"/>
    <w:rsid w:val="000D3184"/>
    <w:rsid w:val="001005B2"/>
    <w:rsid w:val="00140BB1"/>
    <w:rsid w:val="001644A2"/>
    <w:rsid w:val="001969BE"/>
    <w:rsid w:val="001A1951"/>
    <w:rsid w:val="001A2447"/>
    <w:rsid w:val="001A5B8D"/>
    <w:rsid w:val="001B591B"/>
    <w:rsid w:val="0023287B"/>
    <w:rsid w:val="00276897"/>
    <w:rsid w:val="002B6B64"/>
    <w:rsid w:val="0039626B"/>
    <w:rsid w:val="003B1D60"/>
    <w:rsid w:val="003C7C2C"/>
    <w:rsid w:val="003F6DBB"/>
    <w:rsid w:val="00440A2F"/>
    <w:rsid w:val="00441C7A"/>
    <w:rsid w:val="00453EFE"/>
    <w:rsid w:val="0046575C"/>
    <w:rsid w:val="0047130C"/>
    <w:rsid w:val="00482352"/>
    <w:rsid w:val="004A3999"/>
    <w:rsid w:val="00514647"/>
    <w:rsid w:val="00553DFF"/>
    <w:rsid w:val="00562D67"/>
    <w:rsid w:val="00591335"/>
    <w:rsid w:val="00592713"/>
    <w:rsid w:val="005E5A89"/>
    <w:rsid w:val="00622066"/>
    <w:rsid w:val="0063285A"/>
    <w:rsid w:val="0065286D"/>
    <w:rsid w:val="006B6A51"/>
    <w:rsid w:val="006E160A"/>
    <w:rsid w:val="006F0E57"/>
    <w:rsid w:val="007016CB"/>
    <w:rsid w:val="00715A60"/>
    <w:rsid w:val="00720DAB"/>
    <w:rsid w:val="00736F68"/>
    <w:rsid w:val="0074161C"/>
    <w:rsid w:val="00782D81"/>
    <w:rsid w:val="007D53A0"/>
    <w:rsid w:val="007E43A1"/>
    <w:rsid w:val="00810BDD"/>
    <w:rsid w:val="00812573"/>
    <w:rsid w:val="00843A85"/>
    <w:rsid w:val="00851950"/>
    <w:rsid w:val="00855D28"/>
    <w:rsid w:val="00862305"/>
    <w:rsid w:val="00864CB5"/>
    <w:rsid w:val="00874B39"/>
    <w:rsid w:val="00876253"/>
    <w:rsid w:val="008811C6"/>
    <w:rsid w:val="0088337C"/>
    <w:rsid w:val="008D5A52"/>
    <w:rsid w:val="00912B57"/>
    <w:rsid w:val="00957000"/>
    <w:rsid w:val="00964F9F"/>
    <w:rsid w:val="009A3CAA"/>
    <w:rsid w:val="009B3451"/>
    <w:rsid w:val="009C6C5B"/>
    <w:rsid w:val="00A40639"/>
    <w:rsid w:val="00A54B3C"/>
    <w:rsid w:val="00A671A9"/>
    <w:rsid w:val="00A95CE9"/>
    <w:rsid w:val="00AB4FFC"/>
    <w:rsid w:val="00AF5CE0"/>
    <w:rsid w:val="00B2582A"/>
    <w:rsid w:val="00B34FDD"/>
    <w:rsid w:val="00B62BDA"/>
    <w:rsid w:val="00B9703C"/>
    <w:rsid w:val="00BA29A6"/>
    <w:rsid w:val="00BB2675"/>
    <w:rsid w:val="00BB4389"/>
    <w:rsid w:val="00C53FF5"/>
    <w:rsid w:val="00C96B01"/>
    <w:rsid w:val="00CE2F57"/>
    <w:rsid w:val="00CE5246"/>
    <w:rsid w:val="00CF0598"/>
    <w:rsid w:val="00D1146B"/>
    <w:rsid w:val="00D16360"/>
    <w:rsid w:val="00D20D02"/>
    <w:rsid w:val="00DB7D37"/>
    <w:rsid w:val="00DF1C60"/>
    <w:rsid w:val="00DF7A78"/>
    <w:rsid w:val="00E028DD"/>
    <w:rsid w:val="00E12D82"/>
    <w:rsid w:val="00E468F9"/>
    <w:rsid w:val="00EF1522"/>
    <w:rsid w:val="00F40167"/>
    <w:rsid w:val="00F57CA0"/>
    <w:rsid w:val="00FA5830"/>
    <w:rsid w:val="00FB43C6"/>
    <w:rsid w:val="00FB76F2"/>
    <w:rsid w:val="00FD0131"/>
    <w:rsid w:val="00FF2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E6C118D"/>
  <w15:chartTrackingRefBased/>
  <w15:docId w15:val="{9348CC00-3E8C-4E52-8248-F1BEC7A24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4F9F"/>
    <w:pPr>
      <w:keepNext/>
      <w:keepLines/>
      <w:numPr>
        <w:numId w:val="5"/>
      </w:numPr>
      <w:spacing w:after="160" w:line="276" w:lineRule="auto"/>
      <w:ind w:left="431" w:right="119" w:hanging="431"/>
      <w:outlineLvl w:val="0"/>
    </w:pPr>
    <w:rPr>
      <w:rFonts w:ascii="Arial" w:eastAsiaTheme="majorEastAsia" w:hAnsi="Arial" w:cstheme="majorBidi"/>
      <w:sz w:val="22"/>
      <w:szCs w:val="36"/>
    </w:rPr>
  </w:style>
  <w:style w:type="paragraph" w:styleId="Heading2">
    <w:name w:val="heading 2"/>
    <w:basedOn w:val="Normal"/>
    <w:next w:val="Normal"/>
    <w:link w:val="Heading2Char"/>
    <w:uiPriority w:val="9"/>
    <w:unhideWhenUsed/>
    <w:qFormat/>
    <w:rsid w:val="00964F9F"/>
    <w:pPr>
      <w:keepNext/>
      <w:keepLines/>
      <w:numPr>
        <w:ilvl w:val="1"/>
        <w:numId w:val="5"/>
      </w:numPr>
      <w:spacing w:after="160" w:line="276" w:lineRule="auto"/>
      <w:ind w:left="1145" w:right="119" w:hanging="578"/>
      <w:outlineLvl w:val="1"/>
    </w:pPr>
    <w:rPr>
      <w:rFonts w:ascii="Arial" w:eastAsiaTheme="majorEastAsia" w:hAnsi="Arial" w:cstheme="majorBidi"/>
      <w:b/>
      <w:sz w:val="22"/>
      <w:szCs w:val="36"/>
    </w:rPr>
  </w:style>
  <w:style w:type="paragraph" w:styleId="Heading3">
    <w:name w:val="heading 3"/>
    <w:basedOn w:val="Normal"/>
    <w:next w:val="Normal"/>
    <w:link w:val="Heading3Char"/>
    <w:uiPriority w:val="9"/>
    <w:unhideWhenUsed/>
    <w:qFormat/>
    <w:rsid w:val="00964F9F"/>
    <w:pPr>
      <w:keepNext/>
      <w:keepLines/>
      <w:numPr>
        <w:ilvl w:val="2"/>
        <w:numId w:val="5"/>
      </w:numPr>
      <w:spacing w:before="80"/>
      <w:ind w:right="119"/>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964F9F"/>
    <w:pPr>
      <w:keepNext/>
      <w:keepLines/>
      <w:numPr>
        <w:ilvl w:val="3"/>
        <w:numId w:val="5"/>
      </w:numPr>
      <w:spacing w:before="80"/>
      <w:ind w:right="119"/>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unhideWhenUsed/>
    <w:qFormat/>
    <w:rsid w:val="00964F9F"/>
    <w:pPr>
      <w:keepNext/>
      <w:keepLines/>
      <w:numPr>
        <w:ilvl w:val="4"/>
        <w:numId w:val="5"/>
      </w:numPr>
      <w:spacing w:before="80"/>
      <w:ind w:right="119"/>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964F9F"/>
    <w:pPr>
      <w:keepNext/>
      <w:keepLines/>
      <w:numPr>
        <w:ilvl w:val="5"/>
        <w:numId w:val="5"/>
      </w:numPr>
      <w:spacing w:before="80"/>
      <w:ind w:right="119"/>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unhideWhenUsed/>
    <w:qFormat/>
    <w:rsid w:val="00964F9F"/>
    <w:pPr>
      <w:keepNext/>
      <w:keepLines/>
      <w:numPr>
        <w:ilvl w:val="6"/>
        <w:numId w:val="5"/>
      </w:numPr>
      <w:spacing w:before="80"/>
      <w:ind w:right="119"/>
      <w:outlineLvl w:val="6"/>
    </w:pPr>
    <w:rPr>
      <w:rFonts w:asciiTheme="majorHAnsi" w:eastAsiaTheme="majorEastAsia" w:hAnsiTheme="majorHAnsi" w:cstheme="majorBidi"/>
      <w:color w:val="595959" w:themeColor="text1" w:themeTint="A6"/>
    </w:rPr>
  </w:style>
  <w:style w:type="paragraph" w:styleId="Heading8">
    <w:name w:val="heading 8"/>
    <w:basedOn w:val="Normal"/>
    <w:next w:val="Normal"/>
    <w:link w:val="Heading8Char"/>
    <w:uiPriority w:val="9"/>
    <w:unhideWhenUsed/>
    <w:qFormat/>
    <w:rsid w:val="00964F9F"/>
    <w:pPr>
      <w:keepNext/>
      <w:keepLines/>
      <w:numPr>
        <w:ilvl w:val="7"/>
        <w:numId w:val="5"/>
      </w:numPr>
      <w:spacing w:before="80"/>
      <w:ind w:right="119"/>
      <w:outlineLvl w:val="7"/>
    </w:pPr>
    <w:rPr>
      <w:rFonts w:asciiTheme="majorHAnsi" w:eastAsiaTheme="majorEastAsia" w:hAnsiTheme="majorHAnsi" w:cstheme="majorBidi"/>
      <w:caps/>
      <w:sz w:val="22"/>
      <w:szCs w:val="21"/>
    </w:rPr>
  </w:style>
  <w:style w:type="paragraph" w:styleId="Heading9">
    <w:name w:val="heading 9"/>
    <w:basedOn w:val="Normal"/>
    <w:next w:val="Normal"/>
    <w:link w:val="Heading9Char"/>
    <w:uiPriority w:val="9"/>
    <w:unhideWhenUsed/>
    <w:qFormat/>
    <w:rsid w:val="00964F9F"/>
    <w:pPr>
      <w:keepNext/>
      <w:keepLines/>
      <w:numPr>
        <w:ilvl w:val="8"/>
        <w:numId w:val="5"/>
      </w:numPr>
      <w:spacing w:before="80"/>
      <w:ind w:right="119"/>
      <w:outlineLvl w:val="8"/>
    </w:pPr>
    <w:rPr>
      <w:rFonts w:asciiTheme="majorHAnsi" w:eastAsiaTheme="majorEastAsia" w:hAnsiTheme="majorHAnsi" w:cstheme="majorBidi"/>
      <w:i/>
      <w:iCs/>
      <w:caps/>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E5A89"/>
    <w:rPr>
      <w:rFonts w:eastAsiaTheme="minorEastAsia"/>
      <w:sz w:val="22"/>
      <w:szCs w:val="22"/>
      <w:lang w:val="en-US" w:eastAsia="zh-CN"/>
    </w:rPr>
  </w:style>
  <w:style w:type="character" w:customStyle="1" w:styleId="NoSpacingChar">
    <w:name w:val="No Spacing Char"/>
    <w:basedOn w:val="DefaultParagraphFont"/>
    <w:link w:val="NoSpacing"/>
    <w:uiPriority w:val="1"/>
    <w:rsid w:val="005E5A89"/>
    <w:rPr>
      <w:rFonts w:eastAsiaTheme="minorEastAsia"/>
      <w:sz w:val="22"/>
      <w:szCs w:val="22"/>
      <w:lang w:val="en-US" w:eastAsia="zh-CN"/>
    </w:rPr>
  </w:style>
  <w:style w:type="paragraph" w:styleId="Header">
    <w:name w:val="header"/>
    <w:basedOn w:val="Normal"/>
    <w:link w:val="HeaderChar"/>
    <w:uiPriority w:val="99"/>
    <w:unhideWhenUsed/>
    <w:rsid w:val="005E5A89"/>
    <w:pPr>
      <w:tabs>
        <w:tab w:val="center" w:pos="4513"/>
        <w:tab w:val="right" w:pos="9026"/>
      </w:tabs>
    </w:pPr>
  </w:style>
  <w:style w:type="character" w:customStyle="1" w:styleId="HeaderChar">
    <w:name w:val="Header Char"/>
    <w:basedOn w:val="DefaultParagraphFont"/>
    <w:link w:val="Header"/>
    <w:uiPriority w:val="99"/>
    <w:rsid w:val="005E5A89"/>
  </w:style>
  <w:style w:type="paragraph" w:styleId="Footer">
    <w:name w:val="footer"/>
    <w:basedOn w:val="Normal"/>
    <w:link w:val="FooterChar"/>
    <w:uiPriority w:val="99"/>
    <w:unhideWhenUsed/>
    <w:rsid w:val="005E5A89"/>
    <w:pPr>
      <w:tabs>
        <w:tab w:val="center" w:pos="4513"/>
        <w:tab w:val="right" w:pos="9026"/>
      </w:tabs>
    </w:pPr>
  </w:style>
  <w:style w:type="character" w:customStyle="1" w:styleId="FooterChar">
    <w:name w:val="Footer Char"/>
    <w:basedOn w:val="DefaultParagraphFont"/>
    <w:link w:val="Footer"/>
    <w:uiPriority w:val="99"/>
    <w:rsid w:val="005E5A89"/>
  </w:style>
  <w:style w:type="character" w:styleId="PageNumber">
    <w:name w:val="page number"/>
    <w:basedOn w:val="DefaultParagraphFont"/>
    <w:uiPriority w:val="99"/>
    <w:semiHidden/>
    <w:unhideWhenUsed/>
    <w:rsid w:val="005E5A89"/>
  </w:style>
  <w:style w:type="paragraph" w:styleId="NormalWeb">
    <w:name w:val="Normal (Web)"/>
    <w:basedOn w:val="Normal"/>
    <w:uiPriority w:val="99"/>
    <w:unhideWhenUsed/>
    <w:rsid w:val="007016CB"/>
    <w:pPr>
      <w:spacing w:before="100" w:beforeAutospacing="1" w:after="100" w:afterAutospacing="1"/>
    </w:pPr>
    <w:rPr>
      <w:rFonts w:ascii="Times New Roman" w:eastAsia="Times New Roman" w:hAnsi="Times New Roman" w:cs="Times New Roman"/>
      <w:lang w:eastAsia="en-GB"/>
    </w:rPr>
  </w:style>
  <w:style w:type="paragraph" w:customStyle="1" w:styleId="CopyText1014LeftCopyText1014">
    <w:name w:val="Copy Text 10/14 Left (Copy Text 10/14)"/>
    <w:basedOn w:val="Normal"/>
    <w:uiPriority w:val="99"/>
    <w:rsid w:val="007016CB"/>
    <w:pPr>
      <w:autoSpaceDE w:val="0"/>
      <w:autoSpaceDN w:val="0"/>
      <w:adjustRightInd w:val="0"/>
      <w:spacing w:line="280" w:lineRule="atLeast"/>
      <w:textAlignment w:val="center"/>
    </w:pPr>
    <w:rPr>
      <w:rFonts w:ascii="Source Sans Pro" w:eastAsia="Calibri" w:hAnsi="Source Sans Pro" w:cs="Source Sans Pro"/>
      <w:color w:val="000000"/>
      <w:sz w:val="20"/>
      <w:szCs w:val="20"/>
    </w:rPr>
  </w:style>
  <w:style w:type="character" w:customStyle="1" w:styleId="Heading1Char">
    <w:name w:val="Heading 1 Char"/>
    <w:basedOn w:val="DefaultParagraphFont"/>
    <w:link w:val="Heading1"/>
    <w:uiPriority w:val="9"/>
    <w:rsid w:val="00964F9F"/>
    <w:rPr>
      <w:rFonts w:ascii="Arial" w:eastAsiaTheme="majorEastAsia" w:hAnsi="Arial" w:cstheme="majorBidi"/>
      <w:sz w:val="22"/>
      <w:szCs w:val="36"/>
    </w:rPr>
  </w:style>
  <w:style w:type="character" w:customStyle="1" w:styleId="Heading2Char">
    <w:name w:val="Heading 2 Char"/>
    <w:basedOn w:val="DefaultParagraphFont"/>
    <w:link w:val="Heading2"/>
    <w:uiPriority w:val="9"/>
    <w:rsid w:val="00964F9F"/>
    <w:rPr>
      <w:rFonts w:ascii="Arial" w:eastAsiaTheme="majorEastAsia" w:hAnsi="Arial" w:cstheme="majorBidi"/>
      <w:b/>
      <w:sz w:val="22"/>
      <w:szCs w:val="36"/>
    </w:rPr>
  </w:style>
  <w:style w:type="character" w:customStyle="1" w:styleId="Heading3Char">
    <w:name w:val="Heading 3 Char"/>
    <w:basedOn w:val="DefaultParagraphFont"/>
    <w:link w:val="Heading3"/>
    <w:uiPriority w:val="9"/>
    <w:rsid w:val="00964F9F"/>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rsid w:val="00964F9F"/>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rsid w:val="00964F9F"/>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964F9F"/>
    <w:rPr>
      <w:rFonts w:asciiTheme="majorHAnsi" w:eastAsiaTheme="majorEastAsia" w:hAnsiTheme="majorHAnsi" w:cstheme="majorBidi"/>
      <w:i/>
      <w:iCs/>
    </w:rPr>
  </w:style>
  <w:style w:type="character" w:customStyle="1" w:styleId="Heading7Char">
    <w:name w:val="Heading 7 Char"/>
    <w:basedOn w:val="DefaultParagraphFont"/>
    <w:link w:val="Heading7"/>
    <w:uiPriority w:val="9"/>
    <w:rsid w:val="00964F9F"/>
    <w:rPr>
      <w:rFonts w:asciiTheme="majorHAnsi" w:eastAsiaTheme="majorEastAsia" w:hAnsiTheme="majorHAnsi" w:cstheme="majorBidi"/>
      <w:color w:val="595959" w:themeColor="text1" w:themeTint="A6"/>
    </w:rPr>
  </w:style>
  <w:style w:type="character" w:customStyle="1" w:styleId="Heading8Char">
    <w:name w:val="Heading 8 Char"/>
    <w:basedOn w:val="DefaultParagraphFont"/>
    <w:link w:val="Heading8"/>
    <w:uiPriority w:val="9"/>
    <w:rsid w:val="00964F9F"/>
    <w:rPr>
      <w:rFonts w:asciiTheme="majorHAnsi" w:eastAsiaTheme="majorEastAsia" w:hAnsiTheme="majorHAnsi" w:cstheme="majorBidi"/>
      <w:caps/>
      <w:sz w:val="22"/>
      <w:szCs w:val="21"/>
    </w:rPr>
  </w:style>
  <w:style w:type="character" w:customStyle="1" w:styleId="Heading9Char">
    <w:name w:val="Heading 9 Char"/>
    <w:basedOn w:val="DefaultParagraphFont"/>
    <w:link w:val="Heading9"/>
    <w:uiPriority w:val="9"/>
    <w:rsid w:val="00964F9F"/>
    <w:rPr>
      <w:rFonts w:asciiTheme="majorHAnsi" w:eastAsiaTheme="majorEastAsia" w:hAnsiTheme="majorHAnsi" w:cstheme="majorBidi"/>
      <w:i/>
      <w:iCs/>
      <w:caps/>
      <w:sz w:val="22"/>
      <w:szCs w:val="21"/>
    </w:rPr>
  </w:style>
  <w:style w:type="paragraph" w:styleId="BalloonText">
    <w:name w:val="Balloon Text"/>
    <w:basedOn w:val="Normal"/>
    <w:link w:val="BalloonTextChar"/>
    <w:uiPriority w:val="99"/>
    <w:semiHidden/>
    <w:unhideWhenUsed/>
    <w:rsid w:val="00964F9F"/>
    <w:rPr>
      <w:rFonts w:ascii="Lucida Grande" w:eastAsiaTheme="minorEastAsia" w:hAnsi="Lucida Grande"/>
      <w:sz w:val="18"/>
      <w:szCs w:val="18"/>
      <w:lang w:val="en-US"/>
    </w:rPr>
  </w:style>
  <w:style w:type="character" w:customStyle="1" w:styleId="BalloonTextChar">
    <w:name w:val="Balloon Text Char"/>
    <w:basedOn w:val="DefaultParagraphFont"/>
    <w:link w:val="BalloonText"/>
    <w:uiPriority w:val="99"/>
    <w:semiHidden/>
    <w:rsid w:val="00964F9F"/>
    <w:rPr>
      <w:rFonts w:ascii="Lucida Grande" w:eastAsiaTheme="minorEastAsia" w:hAnsi="Lucida Grande"/>
      <w:sz w:val="18"/>
      <w:szCs w:val="18"/>
      <w:lang w:val="en-US"/>
    </w:rPr>
  </w:style>
  <w:style w:type="paragraph" w:customStyle="1" w:styleId="Default">
    <w:name w:val="Default"/>
    <w:link w:val="DefaultChar"/>
    <w:rsid w:val="00964F9F"/>
    <w:pPr>
      <w:autoSpaceDE w:val="0"/>
      <w:autoSpaceDN w:val="0"/>
      <w:adjustRightInd w:val="0"/>
    </w:pPr>
    <w:rPr>
      <w:rFonts w:ascii="Arial" w:hAnsi="Arial" w:cs="Arial"/>
      <w:color w:val="000000"/>
    </w:rPr>
  </w:style>
  <w:style w:type="paragraph" w:customStyle="1" w:styleId="ParaHeading">
    <w:name w:val="Para Heading"/>
    <w:basedOn w:val="Default"/>
    <w:link w:val="ParaHeadingChar"/>
    <w:qFormat/>
    <w:rsid w:val="00964F9F"/>
    <w:pPr>
      <w:numPr>
        <w:numId w:val="1"/>
      </w:numPr>
      <w:spacing w:after="240" w:line="276" w:lineRule="auto"/>
      <w:ind w:left="567" w:hanging="567"/>
    </w:pPr>
    <w:rPr>
      <w:rFonts w:asciiTheme="minorHAnsi" w:hAnsiTheme="minorHAnsi" w:cstheme="minorHAnsi"/>
      <w:b/>
      <w:bCs/>
    </w:rPr>
  </w:style>
  <w:style w:type="paragraph" w:customStyle="1" w:styleId="ParaBody">
    <w:name w:val="Para Body"/>
    <w:basedOn w:val="ParaHeading"/>
    <w:link w:val="ParaBodyChar"/>
    <w:qFormat/>
    <w:rsid w:val="0039626B"/>
    <w:pPr>
      <w:numPr>
        <w:ilvl w:val="1"/>
      </w:numPr>
      <w:ind w:left="993" w:hanging="633"/>
      <w:jc w:val="both"/>
    </w:pPr>
    <w:rPr>
      <w:b w:val="0"/>
      <w:bCs w:val="0"/>
    </w:rPr>
  </w:style>
  <w:style w:type="character" w:customStyle="1" w:styleId="DefaultChar">
    <w:name w:val="Default Char"/>
    <w:basedOn w:val="DefaultParagraphFont"/>
    <w:link w:val="Default"/>
    <w:rsid w:val="00964F9F"/>
    <w:rPr>
      <w:rFonts w:ascii="Arial" w:hAnsi="Arial" w:cs="Arial"/>
      <w:color w:val="000000"/>
    </w:rPr>
  </w:style>
  <w:style w:type="character" w:customStyle="1" w:styleId="ParaHeadingChar">
    <w:name w:val="Para Heading Char"/>
    <w:basedOn w:val="DefaultChar"/>
    <w:link w:val="ParaHeading"/>
    <w:rsid w:val="00964F9F"/>
    <w:rPr>
      <w:rFonts w:ascii="Arial" w:hAnsi="Arial" w:cstheme="minorHAnsi"/>
      <w:b/>
      <w:bCs/>
      <w:color w:val="000000"/>
    </w:rPr>
  </w:style>
  <w:style w:type="character" w:customStyle="1" w:styleId="ParaBodyChar">
    <w:name w:val="Para Body Char"/>
    <w:basedOn w:val="ParaHeadingChar"/>
    <w:link w:val="ParaBody"/>
    <w:rsid w:val="0039626B"/>
    <w:rPr>
      <w:rFonts w:ascii="Arial" w:hAnsi="Arial" w:cstheme="minorHAnsi"/>
      <w:b w:val="0"/>
      <w:bCs w:val="0"/>
      <w:color w:val="000000"/>
    </w:rPr>
  </w:style>
  <w:style w:type="paragraph" w:styleId="ListParagraph">
    <w:name w:val="List Paragraph"/>
    <w:basedOn w:val="Normal"/>
    <w:uiPriority w:val="34"/>
    <w:qFormat/>
    <w:rsid w:val="00964F9F"/>
    <w:pPr>
      <w:ind w:left="720"/>
      <w:contextualSpacing/>
    </w:pPr>
    <w:rPr>
      <w:rFonts w:eastAsiaTheme="minorEastAsia"/>
      <w:lang w:val="en-US"/>
    </w:rPr>
  </w:style>
  <w:style w:type="paragraph" w:customStyle="1" w:styleId="BulletVA">
    <w:name w:val="Bullet VA"/>
    <w:basedOn w:val="ParaBody"/>
    <w:link w:val="BulletVAChar"/>
    <w:qFormat/>
    <w:rsid w:val="00964F9F"/>
    <w:pPr>
      <w:numPr>
        <w:ilvl w:val="0"/>
        <w:numId w:val="3"/>
      </w:numPr>
      <w:spacing w:after="120"/>
      <w:ind w:left="1276"/>
    </w:pPr>
  </w:style>
  <w:style w:type="character" w:customStyle="1" w:styleId="BulletVAChar">
    <w:name w:val="Bullet VA Char"/>
    <w:basedOn w:val="ParaBodyChar"/>
    <w:link w:val="BulletVA"/>
    <w:rsid w:val="00964F9F"/>
    <w:rPr>
      <w:rFonts w:ascii="Arial" w:hAnsi="Arial" w:cstheme="minorHAnsi"/>
      <w:b w:val="0"/>
      <w:bCs w:val="0"/>
      <w:color w:val="000000"/>
    </w:rPr>
  </w:style>
  <w:style w:type="paragraph" w:styleId="BodyText">
    <w:name w:val="Body Text"/>
    <w:basedOn w:val="Normal"/>
    <w:link w:val="BodyTextChar"/>
    <w:uiPriority w:val="1"/>
    <w:rsid w:val="00964F9F"/>
    <w:pPr>
      <w:spacing w:after="160" w:line="312" w:lineRule="auto"/>
      <w:ind w:left="666" w:right="119" w:hanging="567"/>
    </w:pPr>
    <w:rPr>
      <w:rFonts w:ascii="Arial" w:eastAsia="Arial" w:hAnsi="Arial"/>
    </w:rPr>
  </w:style>
  <w:style w:type="character" w:customStyle="1" w:styleId="BodyTextChar">
    <w:name w:val="Body Text Char"/>
    <w:basedOn w:val="DefaultParagraphFont"/>
    <w:link w:val="BodyText"/>
    <w:uiPriority w:val="1"/>
    <w:rsid w:val="00964F9F"/>
    <w:rPr>
      <w:rFonts w:ascii="Arial" w:eastAsia="Arial" w:hAnsi="Arial"/>
    </w:rPr>
  </w:style>
  <w:style w:type="paragraph" w:customStyle="1" w:styleId="TableParagraph">
    <w:name w:val="Table Paragraph"/>
    <w:basedOn w:val="Normal"/>
    <w:uiPriority w:val="1"/>
    <w:rsid w:val="00964F9F"/>
    <w:pPr>
      <w:spacing w:after="160" w:line="312" w:lineRule="auto"/>
      <w:ind w:left="437" w:right="119" w:hanging="437"/>
    </w:pPr>
    <w:rPr>
      <w:rFonts w:ascii="Arial" w:eastAsiaTheme="minorEastAsia" w:hAnsi="Arial"/>
      <w:sz w:val="22"/>
      <w:szCs w:val="21"/>
    </w:rPr>
  </w:style>
  <w:style w:type="character" w:styleId="CommentReference">
    <w:name w:val="annotation reference"/>
    <w:basedOn w:val="DefaultParagraphFont"/>
    <w:uiPriority w:val="99"/>
    <w:semiHidden/>
    <w:unhideWhenUsed/>
    <w:rsid w:val="00964F9F"/>
    <w:rPr>
      <w:sz w:val="16"/>
      <w:szCs w:val="16"/>
    </w:rPr>
  </w:style>
  <w:style w:type="paragraph" w:styleId="CommentText">
    <w:name w:val="annotation text"/>
    <w:basedOn w:val="Normal"/>
    <w:link w:val="CommentTextChar"/>
    <w:uiPriority w:val="99"/>
    <w:unhideWhenUsed/>
    <w:rsid w:val="00964F9F"/>
    <w:pPr>
      <w:spacing w:after="160" w:line="312" w:lineRule="auto"/>
      <w:ind w:left="437" w:right="119" w:hanging="437"/>
    </w:pPr>
    <w:rPr>
      <w:rFonts w:ascii="Arial" w:eastAsiaTheme="minorEastAsia" w:hAnsi="Arial"/>
      <w:sz w:val="20"/>
      <w:szCs w:val="20"/>
    </w:rPr>
  </w:style>
  <w:style w:type="character" w:customStyle="1" w:styleId="CommentTextChar">
    <w:name w:val="Comment Text Char"/>
    <w:basedOn w:val="DefaultParagraphFont"/>
    <w:link w:val="CommentText"/>
    <w:uiPriority w:val="99"/>
    <w:rsid w:val="00964F9F"/>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964F9F"/>
    <w:rPr>
      <w:b/>
      <w:bCs/>
    </w:rPr>
  </w:style>
  <w:style w:type="character" w:customStyle="1" w:styleId="CommentSubjectChar">
    <w:name w:val="Comment Subject Char"/>
    <w:basedOn w:val="CommentTextChar"/>
    <w:link w:val="CommentSubject"/>
    <w:uiPriority w:val="99"/>
    <w:semiHidden/>
    <w:rsid w:val="00964F9F"/>
    <w:rPr>
      <w:rFonts w:ascii="Arial" w:eastAsiaTheme="minorEastAsia" w:hAnsi="Arial"/>
      <w:b/>
      <w:bCs/>
      <w:sz w:val="20"/>
      <w:szCs w:val="20"/>
    </w:rPr>
  </w:style>
  <w:style w:type="table" w:styleId="TableGrid">
    <w:name w:val="Table Grid"/>
    <w:basedOn w:val="TableNormal"/>
    <w:uiPriority w:val="39"/>
    <w:rsid w:val="00964F9F"/>
    <w:pPr>
      <w:spacing w:after="160" w:line="312" w:lineRule="auto"/>
      <w:ind w:left="437" w:right="119" w:hanging="437"/>
    </w:pPr>
    <w:rPr>
      <w:rFonts w:eastAsiaTheme="minorEastAsia"/>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4F9F"/>
    <w:rPr>
      <w:color w:val="808080"/>
    </w:rPr>
  </w:style>
  <w:style w:type="paragraph" w:styleId="FootnoteText">
    <w:name w:val="footnote text"/>
    <w:basedOn w:val="Normal"/>
    <w:link w:val="FootnoteTextChar"/>
    <w:uiPriority w:val="99"/>
    <w:semiHidden/>
    <w:unhideWhenUsed/>
    <w:rsid w:val="00964F9F"/>
    <w:pPr>
      <w:spacing w:after="160" w:line="312" w:lineRule="auto"/>
      <w:ind w:left="437" w:right="119" w:hanging="437"/>
    </w:pPr>
    <w:rPr>
      <w:rFonts w:ascii="Arial" w:eastAsiaTheme="minorEastAsia" w:hAnsi="Arial"/>
      <w:sz w:val="20"/>
      <w:szCs w:val="20"/>
    </w:rPr>
  </w:style>
  <w:style w:type="character" w:customStyle="1" w:styleId="FootnoteTextChar">
    <w:name w:val="Footnote Text Char"/>
    <w:basedOn w:val="DefaultParagraphFont"/>
    <w:link w:val="FootnoteText"/>
    <w:uiPriority w:val="99"/>
    <w:semiHidden/>
    <w:rsid w:val="00964F9F"/>
    <w:rPr>
      <w:rFonts w:ascii="Arial" w:eastAsiaTheme="minorEastAsia" w:hAnsi="Arial"/>
      <w:sz w:val="20"/>
      <w:szCs w:val="20"/>
    </w:rPr>
  </w:style>
  <w:style w:type="character" w:styleId="FootnoteReference">
    <w:name w:val="footnote reference"/>
    <w:basedOn w:val="DefaultParagraphFont"/>
    <w:uiPriority w:val="99"/>
    <w:semiHidden/>
    <w:unhideWhenUsed/>
    <w:rsid w:val="00964F9F"/>
    <w:rPr>
      <w:vertAlign w:val="superscript"/>
    </w:rPr>
  </w:style>
  <w:style w:type="paragraph" w:styleId="Caption">
    <w:name w:val="caption"/>
    <w:basedOn w:val="Normal"/>
    <w:next w:val="Normal"/>
    <w:uiPriority w:val="35"/>
    <w:unhideWhenUsed/>
    <w:qFormat/>
    <w:rsid w:val="00964F9F"/>
    <w:pPr>
      <w:spacing w:after="160"/>
      <w:ind w:left="437" w:right="119" w:hanging="437"/>
    </w:pPr>
    <w:rPr>
      <w:rFonts w:ascii="Arial" w:eastAsiaTheme="minorEastAsia" w:hAnsi="Arial"/>
      <w:b/>
      <w:bCs/>
      <w:color w:val="ED7D31" w:themeColor="accent2"/>
      <w:spacing w:val="10"/>
      <w:sz w:val="16"/>
      <w:szCs w:val="16"/>
    </w:rPr>
  </w:style>
  <w:style w:type="paragraph" w:styleId="Title">
    <w:name w:val="Title"/>
    <w:basedOn w:val="Normal"/>
    <w:next w:val="Normal"/>
    <w:link w:val="TitleChar"/>
    <w:uiPriority w:val="10"/>
    <w:qFormat/>
    <w:rsid w:val="00964F9F"/>
    <w:pPr>
      <w:ind w:left="437" w:right="119" w:hanging="437"/>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964F9F"/>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964F9F"/>
    <w:pPr>
      <w:numPr>
        <w:ilvl w:val="1"/>
      </w:numPr>
      <w:spacing w:after="240" w:line="312" w:lineRule="auto"/>
      <w:ind w:left="437" w:right="119" w:hanging="437"/>
    </w:pPr>
    <w:rPr>
      <w:rFonts w:ascii="Arial" w:eastAsiaTheme="minorEastAsia" w:hAnsi="Arial"/>
      <w:color w:val="000000" w:themeColor="text1"/>
    </w:rPr>
  </w:style>
  <w:style w:type="character" w:customStyle="1" w:styleId="SubtitleChar">
    <w:name w:val="Subtitle Char"/>
    <w:basedOn w:val="DefaultParagraphFont"/>
    <w:link w:val="Subtitle"/>
    <w:uiPriority w:val="11"/>
    <w:rsid w:val="00964F9F"/>
    <w:rPr>
      <w:rFonts w:ascii="Arial" w:eastAsiaTheme="minorEastAsia" w:hAnsi="Arial"/>
      <w:color w:val="000000" w:themeColor="text1"/>
    </w:rPr>
  </w:style>
  <w:style w:type="character" w:styleId="Strong">
    <w:name w:val="Strong"/>
    <w:basedOn w:val="DefaultParagraphFont"/>
    <w:uiPriority w:val="22"/>
    <w:qFormat/>
    <w:rsid w:val="00964F9F"/>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964F9F"/>
    <w:rPr>
      <w:rFonts w:asciiTheme="minorHAnsi" w:eastAsiaTheme="minorEastAsia" w:hAnsiTheme="minorHAnsi" w:cstheme="minorBidi"/>
      <w:i/>
      <w:iCs/>
      <w:color w:val="C45911" w:themeColor="accent2" w:themeShade="BF"/>
      <w:sz w:val="20"/>
      <w:szCs w:val="20"/>
    </w:rPr>
  </w:style>
  <w:style w:type="paragraph" w:styleId="Quote">
    <w:name w:val="Quote"/>
    <w:basedOn w:val="Normal"/>
    <w:next w:val="Normal"/>
    <w:link w:val="QuoteChar"/>
    <w:uiPriority w:val="29"/>
    <w:qFormat/>
    <w:rsid w:val="00964F9F"/>
    <w:pPr>
      <w:spacing w:before="160" w:after="160" w:line="312" w:lineRule="auto"/>
      <w:ind w:left="720" w:right="119" w:hanging="437"/>
    </w:pPr>
    <w:rPr>
      <w:rFonts w:asciiTheme="majorHAnsi" w:eastAsiaTheme="majorEastAsia" w:hAnsiTheme="majorHAnsi" w:cstheme="majorBidi"/>
    </w:rPr>
  </w:style>
  <w:style w:type="character" w:customStyle="1" w:styleId="QuoteChar">
    <w:name w:val="Quote Char"/>
    <w:basedOn w:val="DefaultParagraphFont"/>
    <w:link w:val="Quote"/>
    <w:uiPriority w:val="29"/>
    <w:rsid w:val="00964F9F"/>
    <w:rPr>
      <w:rFonts w:asciiTheme="majorHAnsi" w:eastAsiaTheme="majorEastAsia" w:hAnsiTheme="majorHAnsi" w:cstheme="majorBidi"/>
    </w:rPr>
  </w:style>
  <w:style w:type="paragraph" w:styleId="IntenseQuote">
    <w:name w:val="Intense Quote"/>
    <w:basedOn w:val="Normal"/>
    <w:next w:val="Normal"/>
    <w:link w:val="IntenseQuoteChar"/>
    <w:uiPriority w:val="30"/>
    <w:qFormat/>
    <w:rsid w:val="00964F9F"/>
    <w:pPr>
      <w:spacing w:before="100" w:beforeAutospacing="1" w:after="240" w:line="312" w:lineRule="auto"/>
      <w:ind w:left="936" w:right="936" w:hanging="437"/>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964F9F"/>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964F9F"/>
    <w:rPr>
      <w:i/>
      <w:iCs/>
      <w:color w:val="auto"/>
    </w:rPr>
  </w:style>
  <w:style w:type="character" w:styleId="IntenseEmphasis">
    <w:name w:val="Intense Emphasis"/>
    <w:basedOn w:val="DefaultParagraphFont"/>
    <w:uiPriority w:val="21"/>
    <w:qFormat/>
    <w:rsid w:val="00964F9F"/>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964F9F"/>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964F9F"/>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964F9F"/>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964F9F"/>
    <w:pPr>
      <w:outlineLvl w:val="9"/>
    </w:pPr>
  </w:style>
  <w:style w:type="numbering" w:customStyle="1" w:styleId="Style1">
    <w:name w:val="Style1"/>
    <w:uiPriority w:val="99"/>
    <w:rsid w:val="00964F9F"/>
    <w:pPr>
      <w:numPr>
        <w:numId w:val="6"/>
      </w:numPr>
    </w:pPr>
  </w:style>
  <w:style w:type="character" w:styleId="Hyperlink">
    <w:name w:val="Hyperlink"/>
    <w:basedOn w:val="DefaultParagraphFont"/>
    <w:uiPriority w:val="99"/>
    <w:unhideWhenUsed/>
    <w:rsid w:val="00964F9F"/>
    <w:rPr>
      <w:color w:val="0563C1"/>
      <w:u w:val="single"/>
    </w:rPr>
  </w:style>
  <w:style w:type="paragraph" w:styleId="Revision">
    <w:name w:val="Revision"/>
    <w:hidden/>
    <w:uiPriority w:val="99"/>
    <w:semiHidden/>
    <w:rsid w:val="00964F9F"/>
    <w:rPr>
      <w:rFonts w:eastAsiaTheme="minorEastAsia"/>
      <w:sz w:val="21"/>
      <w:szCs w:val="21"/>
      <w:lang w:val="en-US"/>
    </w:rPr>
  </w:style>
  <w:style w:type="paragraph" w:customStyle="1" w:styleId="BulletText1">
    <w:name w:val="Bullet Text 1"/>
    <w:basedOn w:val="Normal"/>
    <w:rsid w:val="00964F9F"/>
    <w:rPr>
      <w:rFonts w:ascii="Arial" w:eastAsia="Times New Roman" w:hAnsi="Arial" w:cs="Arial"/>
      <w:color w:val="000000"/>
      <w:szCs w:val="20"/>
    </w:rPr>
  </w:style>
  <w:style w:type="paragraph" w:styleId="TOC1">
    <w:name w:val="toc 1"/>
    <w:basedOn w:val="Normal"/>
    <w:next w:val="Normal"/>
    <w:autoRedefine/>
    <w:uiPriority w:val="39"/>
    <w:unhideWhenUsed/>
    <w:rsid w:val="00964F9F"/>
    <w:pPr>
      <w:tabs>
        <w:tab w:val="right" w:leader="dot" w:pos="9017"/>
      </w:tabs>
      <w:spacing w:after="100" w:line="312" w:lineRule="auto"/>
      <w:ind w:right="119"/>
    </w:pPr>
    <w:rPr>
      <w:rFonts w:ascii="Arial" w:eastAsiaTheme="minorEastAsia" w:hAnsi="Arial"/>
      <w:sz w:val="22"/>
      <w:szCs w:val="21"/>
    </w:rPr>
  </w:style>
  <w:style w:type="paragraph" w:styleId="TOC2">
    <w:name w:val="toc 2"/>
    <w:basedOn w:val="Normal"/>
    <w:next w:val="Normal"/>
    <w:autoRedefine/>
    <w:uiPriority w:val="39"/>
    <w:unhideWhenUsed/>
    <w:rsid w:val="00964F9F"/>
    <w:pPr>
      <w:tabs>
        <w:tab w:val="right" w:leader="dot" w:pos="9017"/>
      </w:tabs>
      <w:spacing w:after="100" w:line="312" w:lineRule="auto"/>
      <w:ind w:left="210" w:right="119" w:hanging="210"/>
    </w:pPr>
    <w:rPr>
      <w:rFonts w:ascii="Arial" w:eastAsiaTheme="minorEastAsia" w:hAnsi="Arial"/>
      <w:sz w:val="22"/>
      <w:szCs w:val="21"/>
    </w:rPr>
  </w:style>
  <w:style w:type="paragraph" w:styleId="TOC3">
    <w:name w:val="toc 3"/>
    <w:basedOn w:val="Normal"/>
    <w:next w:val="Normal"/>
    <w:autoRedefine/>
    <w:uiPriority w:val="39"/>
    <w:unhideWhenUsed/>
    <w:rsid w:val="00964F9F"/>
    <w:pPr>
      <w:spacing w:after="100" w:line="312" w:lineRule="auto"/>
      <w:ind w:left="420" w:right="119" w:hanging="437"/>
    </w:pPr>
    <w:rPr>
      <w:rFonts w:ascii="Arial" w:eastAsiaTheme="minorEastAsia" w:hAnsi="Arial"/>
      <w:sz w:val="22"/>
      <w:szCs w:val="21"/>
    </w:rPr>
  </w:style>
  <w:style w:type="paragraph" w:styleId="TOC4">
    <w:name w:val="toc 4"/>
    <w:basedOn w:val="Normal"/>
    <w:next w:val="Normal"/>
    <w:autoRedefine/>
    <w:uiPriority w:val="39"/>
    <w:unhideWhenUsed/>
    <w:rsid w:val="00964F9F"/>
    <w:pPr>
      <w:spacing w:after="100" w:line="259" w:lineRule="auto"/>
      <w:ind w:left="660"/>
    </w:pPr>
    <w:rPr>
      <w:rFonts w:eastAsiaTheme="minorEastAsia"/>
      <w:sz w:val="22"/>
      <w:szCs w:val="22"/>
      <w:lang w:eastAsia="en-GB"/>
    </w:rPr>
  </w:style>
  <w:style w:type="paragraph" w:styleId="TOC5">
    <w:name w:val="toc 5"/>
    <w:basedOn w:val="Normal"/>
    <w:next w:val="Normal"/>
    <w:autoRedefine/>
    <w:uiPriority w:val="39"/>
    <w:unhideWhenUsed/>
    <w:rsid w:val="00964F9F"/>
    <w:pPr>
      <w:spacing w:after="100" w:line="259" w:lineRule="auto"/>
      <w:ind w:left="880"/>
    </w:pPr>
    <w:rPr>
      <w:rFonts w:eastAsiaTheme="minorEastAsia"/>
      <w:sz w:val="22"/>
      <w:szCs w:val="22"/>
      <w:lang w:eastAsia="en-GB"/>
    </w:rPr>
  </w:style>
  <w:style w:type="paragraph" w:styleId="TOC6">
    <w:name w:val="toc 6"/>
    <w:basedOn w:val="Normal"/>
    <w:next w:val="Normal"/>
    <w:autoRedefine/>
    <w:uiPriority w:val="39"/>
    <w:unhideWhenUsed/>
    <w:rsid w:val="00964F9F"/>
    <w:pPr>
      <w:spacing w:after="100" w:line="259" w:lineRule="auto"/>
      <w:ind w:left="1100"/>
    </w:pPr>
    <w:rPr>
      <w:rFonts w:eastAsiaTheme="minorEastAsia"/>
      <w:sz w:val="22"/>
      <w:szCs w:val="22"/>
      <w:lang w:eastAsia="en-GB"/>
    </w:rPr>
  </w:style>
  <w:style w:type="paragraph" w:styleId="TOC7">
    <w:name w:val="toc 7"/>
    <w:basedOn w:val="Normal"/>
    <w:next w:val="Normal"/>
    <w:autoRedefine/>
    <w:uiPriority w:val="39"/>
    <w:unhideWhenUsed/>
    <w:rsid w:val="00964F9F"/>
    <w:pPr>
      <w:spacing w:after="100" w:line="259" w:lineRule="auto"/>
      <w:ind w:left="1320"/>
    </w:pPr>
    <w:rPr>
      <w:rFonts w:eastAsiaTheme="minorEastAsia"/>
      <w:sz w:val="22"/>
      <w:szCs w:val="22"/>
      <w:lang w:eastAsia="en-GB"/>
    </w:rPr>
  </w:style>
  <w:style w:type="paragraph" w:styleId="TOC8">
    <w:name w:val="toc 8"/>
    <w:basedOn w:val="Normal"/>
    <w:next w:val="Normal"/>
    <w:autoRedefine/>
    <w:uiPriority w:val="39"/>
    <w:unhideWhenUsed/>
    <w:rsid w:val="00964F9F"/>
    <w:pPr>
      <w:spacing w:after="100" w:line="259" w:lineRule="auto"/>
      <w:ind w:left="1540"/>
    </w:pPr>
    <w:rPr>
      <w:rFonts w:eastAsiaTheme="minorEastAsia"/>
      <w:sz w:val="22"/>
      <w:szCs w:val="22"/>
      <w:lang w:eastAsia="en-GB"/>
    </w:rPr>
  </w:style>
  <w:style w:type="paragraph" w:styleId="TOC9">
    <w:name w:val="toc 9"/>
    <w:basedOn w:val="Normal"/>
    <w:next w:val="Normal"/>
    <w:autoRedefine/>
    <w:uiPriority w:val="39"/>
    <w:unhideWhenUsed/>
    <w:rsid w:val="00964F9F"/>
    <w:pPr>
      <w:spacing w:after="100" w:line="259" w:lineRule="auto"/>
      <w:ind w:left="1760"/>
    </w:pPr>
    <w:rPr>
      <w:rFonts w:eastAsiaTheme="minorEastAsia"/>
      <w:sz w:val="22"/>
      <w:szCs w:val="22"/>
      <w:lang w:eastAsia="en-GB"/>
    </w:rPr>
  </w:style>
  <w:style w:type="character" w:styleId="FollowedHyperlink">
    <w:name w:val="FollowedHyperlink"/>
    <w:basedOn w:val="DefaultParagraphFont"/>
    <w:uiPriority w:val="99"/>
    <w:semiHidden/>
    <w:unhideWhenUsed/>
    <w:rsid w:val="00964F9F"/>
    <w:rPr>
      <w:color w:val="954F72" w:themeColor="followedHyperlink"/>
      <w:u w:val="single"/>
    </w:rPr>
  </w:style>
  <w:style w:type="character" w:styleId="UnresolvedMention">
    <w:name w:val="Unresolved Mention"/>
    <w:basedOn w:val="DefaultParagraphFont"/>
    <w:uiPriority w:val="99"/>
    <w:semiHidden/>
    <w:unhideWhenUsed/>
    <w:rsid w:val="004713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9987">
      <w:bodyDiv w:val="1"/>
      <w:marLeft w:val="0"/>
      <w:marRight w:val="0"/>
      <w:marTop w:val="0"/>
      <w:marBottom w:val="0"/>
      <w:divBdr>
        <w:top w:val="none" w:sz="0" w:space="0" w:color="auto"/>
        <w:left w:val="none" w:sz="0" w:space="0" w:color="auto"/>
        <w:bottom w:val="none" w:sz="0" w:space="0" w:color="auto"/>
        <w:right w:val="none" w:sz="0" w:space="0" w:color="auto"/>
      </w:divBdr>
    </w:div>
    <w:div w:id="116607583">
      <w:bodyDiv w:val="1"/>
      <w:marLeft w:val="0"/>
      <w:marRight w:val="0"/>
      <w:marTop w:val="0"/>
      <w:marBottom w:val="0"/>
      <w:divBdr>
        <w:top w:val="none" w:sz="0" w:space="0" w:color="auto"/>
        <w:left w:val="none" w:sz="0" w:space="0" w:color="auto"/>
        <w:bottom w:val="none" w:sz="0" w:space="0" w:color="auto"/>
        <w:right w:val="none" w:sz="0" w:space="0" w:color="auto"/>
      </w:divBdr>
    </w:div>
    <w:div w:id="169101064">
      <w:bodyDiv w:val="1"/>
      <w:marLeft w:val="0"/>
      <w:marRight w:val="0"/>
      <w:marTop w:val="0"/>
      <w:marBottom w:val="0"/>
      <w:divBdr>
        <w:top w:val="none" w:sz="0" w:space="0" w:color="auto"/>
        <w:left w:val="none" w:sz="0" w:space="0" w:color="auto"/>
        <w:bottom w:val="none" w:sz="0" w:space="0" w:color="auto"/>
        <w:right w:val="none" w:sz="0" w:space="0" w:color="auto"/>
      </w:divBdr>
    </w:div>
    <w:div w:id="365758236">
      <w:bodyDiv w:val="1"/>
      <w:marLeft w:val="0"/>
      <w:marRight w:val="0"/>
      <w:marTop w:val="0"/>
      <w:marBottom w:val="0"/>
      <w:divBdr>
        <w:top w:val="none" w:sz="0" w:space="0" w:color="auto"/>
        <w:left w:val="none" w:sz="0" w:space="0" w:color="auto"/>
        <w:bottom w:val="none" w:sz="0" w:space="0" w:color="auto"/>
        <w:right w:val="none" w:sz="0" w:space="0" w:color="auto"/>
      </w:divBdr>
    </w:div>
    <w:div w:id="722409067">
      <w:bodyDiv w:val="1"/>
      <w:marLeft w:val="0"/>
      <w:marRight w:val="0"/>
      <w:marTop w:val="0"/>
      <w:marBottom w:val="0"/>
      <w:divBdr>
        <w:top w:val="none" w:sz="0" w:space="0" w:color="auto"/>
        <w:left w:val="none" w:sz="0" w:space="0" w:color="auto"/>
        <w:bottom w:val="none" w:sz="0" w:space="0" w:color="auto"/>
        <w:right w:val="none" w:sz="0" w:space="0" w:color="auto"/>
      </w:divBdr>
    </w:div>
    <w:div w:id="785387544">
      <w:bodyDiv w:val="1"/>
      <w:marLeft w:val="0"/>
      <w:marRight w:val="0"/>
      <w:marTop w:val="0"/>
      <w:marBottom w:val="0"/>
      <w:divBdr>
        <w:top w:val="none" w:sz="0" w:space="0" w:color="auto"/>
        <w:left w:val="none" w:sz="0" w:space="0" w:color="auto"/>
        <w:bottom w:val="none" w:sz="0" w:space="0" w:color="auto"/>
        <w:right w:val="none" w:sz="0" w:space="0" w:color="auto"/>
      </w:divBdr>
    </w:div>
    <w:div w:id="1483932923">
      <w:bodyDiv w:val="1"/>
      <w:marLeft w:val="0"/>
      <w:marRight w:val="0"/>
      <w:marTop w:val="0"/>
      <w:marBottom w:val="0"/>
      <w:divBdr>
        <w:top w:val="none" w:sz="0" w:space="0" w:color="auto"/>
        <w:left w:val="none" w:sz="0" w:space="0" w:color="auto"/>
        <w:bottom w:val="none" w:sz="0" w:space="0" w:color="auto"/>
        <w:right w:val="none" w:sz="0" w:space="0" w:color="auto"/>
      </w:divBdr>
    </w:div>
    <w:div w:id="1485050904">
      <w:bodyDiv w:val="1"/>
      <w:marLeft w:val="0"/>
      <w:marRight w:val="0"/>
      <w:marTop w:val="0"/>
      <w:marBottom w:val="0"/>
      <w:divBdr>
        <w:top w:val="none" w:sz="0" w:space="0" w:color="auto"/>
        <w:left w:val="none" w:sz="0" w:space="0" w:color="auto"/>
        <w:bottom w:val="none" w:sz="0" w:space="0" w:color="auto"/>
        <w:right w:val="none" w:sz="0" w:space="0" w:color="auto"/>
      </w:divBdr>
    </w:div>
    <w:div w:id="1643071871">
      <w:bodyDiv w:val="1"/>
      <w:marLeft w:val="0"/>
      <w:marRight w:val="0"/>
      <w:marTop w:val="0"/>
      <w:marBottom w:val="0"/>
      <w:divBdr>
        <w:top w:val="none" w:sz="0" w:space="0" w:color="auto"/>
        <w:left w:val="none" w:sz="0" w:space="0" w:color="auto"/>
        <w:bottom w:val="none" w:sz="0" w:space="0" w:color="auto"/>
        <w:right w:val="none" w:sz="0" w:space="0" w:color="auto"/>
      </w:divBdr>
    </w:div>
    <w:div w:id="184038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lege.police.uk/ethics/code-of-practice" TargetMode="External"/><Relationship Id="rId18" Type="http://schemas.openxmlformats.org/officeDocument/2006/relationships/hyperlink" Target="https://www.college.police.uk/ethics/code-of-ethics/principles" TargetMode="External"/><Relationship Id="rId26" Type="http://schemas.openxmlformats.org/officeDocument/2006/relationships/oleObject" Target="embeddings/oleObject1.bin"/><Relationship Id="rId21" Type="http://schemas.openxmlformats.org/officeDocument/2006/relationships/image" Target="media/image4.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egislation.gov.uk/uksi/2011/2744/schedule/paragraph/23/made" TargetMode="External"/><Relationship Id="rId25" Type="http://schemas.openxmlformats.org/officeDocument/2006/relationships/image" Target="media/image5.emf"/><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egislation.gov.uk/uksi/2020/2/made" TargetMode="External"/><Relationship Id="rId20" Type="http://schemas.openxmlformats.org/officeDocument/2006/relationships/hyperlink" Target="https://www.college.police.uk/career-learning/leadership/leadership-standards"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ssets.publishing.service.gov.uk/government/uploads/system/uploads/attachment_data/file/1121678/2022-12-02_NFI_report_2022__12v3__-_JQ.pdf" TargetMode="External"/><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egislation.gov.uk/uksi/2020/4/made" TargetMode="External"/><Relationship Id="rId23" Type="http://schemas.openxmlformats.org/officeDocument/2006/relationships/hyperlink" Target="https://www.college.police.uk/ethics/code-of-ethics" TargetMode="External"/><Relationship Id="rId28" Type="http://schemas.openxmlformats.org/officeDocument/2006/relationships/image" Target="media/image7.emf"/><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02/30/contents" TargetMode="External"/><Relationship Id="rId22" Type="http://schemas.openxmlformats.org/officeDocument/2006/relationships/hyperlink" Target="https://s3-eu-west-2.amazonaws.com/assets-hmicfrs.justiceinspectorates.gov.uk/uploads/peel-assessment-2023-25-northamptonshire-2.pdf" TargetMode="External"/><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42330c6-1379-4d72-bcc4-22c54c8e17fc"/>
    <Notes2 xmlns="b42330c6-1379-4d72-bcc4-22c54c8e17fc">Blank template for reports</Notes2>
    <TaxKeywordTaxHTField xmlns="b42330c6-1379-4d72-bcc4-22c54c8e17fc">
      <Terms xmlns="http://schemas.microsoft.com/office/infopath/2007/PartnerControls"/>
    </TaxKeywordTaxHTField>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2A5148A0B42B44AAEAE3DDB7539565" ma:contentTypeVersion="5" ma:contentTypeDescription="Create a new document." ma:contentTypeScope="" ma:versionID="5d7ec2fd9d35528d5a264d17145ed9da">
  <xsd:schema xmlns:xsd="http://www.w3.org/2001/XMLSchema" xmlns:xs="http://www.w3.org/2001/XMLSchema" xmlns:p="http://schemas.microsoft.com/office/2006/metadata/properties" xmlns:ns2="b42330c6-1379-4d72-bcc4-22c54c8e17fc" xmlns:ns3="http://schemas.microsoft.com/sharepoint/v4" targetNamespace="http://schemas.microsoft.com/office/2006/metadata/properties" ma:root="true" ma:fieldsID="540e35b19188791ed477e30b7ca752b5" ns2:_="" ns3:_="">
    <xsd:import namespace="b42330c6-1379-4d72-bcc4-22c54c8e17fc"/>
    <xsd:import namespace="http://schemas.microsoft.com/sharepoint/v4"/>
    <xsd:element name="properties">
      <xsd:complexType>
        <xsd:sequence>
          <xsd:element name="documentManagement">
            <xsd:complexType>
              <xsd:all>
                <xsd:element ref="ns2:TaxKeywordTaxHTField" minOccurs="0"/>
                <xsd:element ref="ns2:TaxCatchAll" minOccurs="0"/>
                <xsd:element ref="ns2:Notes2"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330c6-1379-4d72-bcc4-22c54c8e17fc"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d27acf5e-59c6-4d5a-85ec-88a573137e76"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b43ae31c-7ecd-448c-a1e8-5f03da04862d}" ma:internalName="TaxCatchAll" ma:showField="CatchAllData" ma:web="1031ab66-8ef9-4428-b254-e33152a072fe">
      <xsd:complexType>
        <xsd:complexContent>
          <xsd:extension base="dms:MultiChoiceLookup">
            <xsd:sequence>
              <xsd:element name="Value" type="dms:Lookup" maxOccurs="unbounded" minOccurs="0" nillable="true"/>
            </xsd:sequence>
          </xsd:extension>
        </xsd:complexContent>
      </xsd:complexType>
    </xsd:element>
    <xsd:element name="Notes2" ma:index="11" nillable="true" ma:displayName="Notes" ma:internalName="Notes2">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90FFA-9023-436A-9673-882D18658342}">
  <ds:schemaRefs>
    <ds:schemaRef ds:uri="http://schemas.microsoft.com/office/2006/metadata/properties"/>
    <ds:schemaRef ds:uri="http://schemas.microsoft.com/office/infopath/2007/PartnerControls"/>
    <ds:schemaRef ds:uri="b42330c6-1379-4d72-bcc4-22c54c8e17fc"/>
    <ds:schemaRef ds:uri="http://schemas.microsoft.com/sharepoint/v4"/>
  </ds:schemaRefs>
</ds:datastoreItem>
</file>

<file path=customXml/itemProps2.xml><?xml version="1.0" encoding="utf-8"?>
<ds:datastoreItem xmlns:ds="http://schemas.openxmlformats.org/officeDocument/2006/customXml" ds:itemID="{787450D3-0C22-4668-8E12-C0640D803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2330c6-1379-4d72-bcc4-22c54c8e17f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96E6BF-41ED-45D3-8527-3C9D28DCE611}">
  <ds:schemaRefs>
    <ds:schemaRef ds:uri="http://schemas.microsoft.com/sharepoint/v3/contenttype/forms"/>
  </ds:schemaRefs>
</ds:datastoreItem>
</file>

<file path=customXml/itemProps4.xml><?xml version="1.0" encoding="utf-8"?>
<ds:datastoreItem xmlns:ds="http://schemas.openxmlformats.org/officeDocument/2006/customXml" ds:itemID="{2D458C3B-1A19-7849-86F1-B5300E695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3629</Words>
  <Characters>20687</Characters>
  <Application>Microsoft Office Word</Application>
  <DocSecurity>4</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Osborne Kate</cp:lastModifiedBy>
  <cp:revision>2</cp:revision>
  <dcterms:created xsi:type="dcterms:W3CDTF">2024-11-27T07:21:00Z</dcterms:created>
  <dcterms:modified xsi:type="dcterms:W3CDTF">2024-11-27T07:21:00Z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Denise.Langford@northants.police.uk</vt:lpwstr>
  </property>
  <property fmtid="{D5CDD505-2E9C-101B-9397-08002B2CF9AE}" pid="5" name="MSIP_Label_d9cd4a6a-7014-48d6-b119-9b8b87129a7e_SetDate">
    <vt:lpwstr>2022-08-11T09:57:05.7842391Z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y fmtid="{D5CDD505-2E9C-101B-9397-08002B2CF9AE}" pid="10" name="TaxKeyword">
    <vt:lpwstr/>
  </property>
  <property fmtid="{D5CDD505-2E9C-101B-9397-08002B2CF9AE}" pid="11" name="ContentTypeId">
    <vt:lpwstr>0x010100EE2A5148A0B42B44AAEAE3DDB7539565</vt:lpwstr>
  </property>
</Properties>
</file>