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E917FC">
      <w:pPr>
        <w:pStyle w:val="Title"/>
        <w:ind w:left="0"/>
        <w:jc w:val="both"/>
      </w:pPr>
    </w:p>
    <w:p w14:paraId="6CB99559" w14:textId="3DAB4AC3" w:rsidR="004A3122" w:rsidRDefault="007F3617" w:rsidP="00E917FC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E917FC">
      <w:pPr>
        <w:jc w:val="both"/>
        <w:rPr>
          <w:b/>
        </w:rPr>
      </w:pPr>
    </w:p>
    <w:p w14:paraId="26A36135" w14:textId="57D0AB61" w:rsidR="004A3122" w:rsidRPr="007C5794" w:rsidRDefault="007F3617" w:rsidP="00E917FC">
      <w:pPr>
        <w:pStyle w:val="BodyText"/>
        <w:ind w:right="113"/>
        <w:jc w:val="both"/>
      </w:pPr>
      <w:r w:rsidRPr="007C5794">
        <w:t>This</w:t>
      </w:r>
      <w:r w:rsidRPr="00E917FC">
        <w:t xml:space="preserve"> </w:t>
      </w:r>
      <w:r w:rsidRPr="007C5794">
        <w:t>document</w:t>
      </w:r>
      <w:r w:rsidRPr="00E917FC">
        <w:t xml:space="preserve"> </w:t>
      </w:r>
      <w:r w:rsidRPr="007C5794">
        <w:t>records</w:t>
      </w:r>
      <w:r w:rsidRPr="00E917FC">
        <w:t xml:space="preserve"> </w:t>
      </w:r>
      <w:r w:rsidRPr="007C5794">
        <w:t>a</w:t>
      </w:r>
      <w:r w:rsidRPr="00E917FC">
        <w:t xml:space="preserve"> </w:t>
      </w:r>
      <w:r w:rsidRPr="007C5794">
        <w:t>decision</w:t>
      </w:r>
      <w:r w:rsidRPr="00E917FC">
        <w:t xml:space="preserve"> </w:t>
      </w:r>
      <w:r w:rsidRPr="007C5794">
        <w:t>taken</w:t>
      </w:r>
      <w:r w:rsidRPr="00E917FC">
        <w:t xml:space="preserve"> </w:t>
      </w:r>
      <w:r w:rsidRPr="007C5794">
        <w:t>by</w:t>
      </w:r>
      <w:r w:rsidRPr="00E917FC">
        <w:t xml:space="preserve"> </w:t>
      </w:r>
      <w:r w:rsidRPr="007C5794">
        <w:t>the</w:t>
      </w:r>
      <w:r w:rsidRPr="00E917FC">
        <w:t xml:space="preserve"> </w:t>
      </w:r>
      <w:r w:rsidRPr="007C5794">
        <w:t>Police,</w:t>
      </w:r>
      <w:r w:rsidRPr="00E917FC">
        <w:t xml:space="preserve"> </w:t>
      </w:r>
      <w:r w:rsidRPr="007C5794">
        <w:t>Fire</w:t>
      </w:r>
      <w:r w:rsidRPr="00E917FC">
        <w:t xml:space="preserve"> </w:t>
      </w:r>
      <w:r w:rsidRPr="007C5794">
        <w:t>and</w:t>
      </w:r>
      <w:r w:rsidRPr="00E917FC">
        <w:t xml:space="preserve"> </w:t>
      </w:r>
      <w:r w:rsidRPr="007C5794">
        <w:t>Crime</w:t>
      </w:r>
      <w:r w:rsidRPr="00E917FC">
        <w:t xml:space="preserve"> Commissioner, </w:t>
      </w:r>
      <w:r w:rsidRPr="007C5794">
        <w:t>together</w:t>
      </w:r>
      <w:r w:rsidRPr="00E917FC">
        <w:t xml:space="preserve"> </w:t>
      </w:r>
      <w:r w:rsidRPr="007C5794">
        <w:t>with</w:t>
      </w:r>
      <w:r w:rsidRPr="00E917FC">
        <w:t xml:space="preserve"> </w:t>
      </w:r>
      <w:r w:rsidRPr="007C5794">
        <w:t>details</w:t>
      </w:r>
      <w:r w:rsidRPr="00E917FC">
        <w:t xml:space="preserve"> </w:t>
      </w:r>
      <w:r w:rsidRPr="007C5794">
        <w:t>of</w:t>
      </w:r>
      <w:r w:rsidRPr="00E917FC">
        <w:t xml:space="preserve"> </w:t>
      </w:r>
      <w:r w:rsidRPr="007C5794">
        <w:t>the</w:t>
      </w:r>
      <w:r w:rsidRPr="00E917FC">
        <w:t xml:space="preserve"> </w:t>
      </w:r>
      <w:r w:rsidRPr="007C5794">
        <w:t>advice</w:t>
      </w:r>
      <w:r w:rsidRPr="00E917FC">
        <w:t xml:space="preserve"> </w:t>
      </w:r>
      <w:r w:rsidR="6E1DCBE8" w:rsidRPr="00E917FC">
        <w:t>they</w:t>
      </w:r>
      <w:r w:rsidRPr="007C5794">
        <w:t xml:space="preserve"> received</w:t>
      </w:r>
      <w:r w:rsidRPr="00E917FC">
        <w:t xml:space="preserve"> </w:t>
      </w:r>
      <w:r w:rsidRPr="007C5794">
        <w:t>prior</w:t>
      </w:r>
      <w:r w:rsidRPr="00E917FC">
        <w:t xml:space="preserve"> </w:t>
      </w:r>
      <w:r w:rsidRPr="007C5794">
        <w:t>to</w:t>
      </w:r>
      <w:r w:rsidRPr="00E917FC">
        <w:t xml:space="preserve"> </w:t>
      </w:r>
      <w:r w:rsidRPr="007C5794">
        <w:t>taking</w:t>
      </w:r>
      <w:r w:rsidRPr="00E917FC">
        <w:t xml:space="preserve"> </w:t>
      </w:r>
      <w:r w:rsidRPr="007C5794">
        <w:t>the</w:t>
      </w:r>
      <w:r w:rsidRPr="00E917FC">
        <w:t xml:space="preserve"> </w:t>
      </w:r>
      <w:r w:rsidR="00B96D54" w:rsidRPr="007C5794">
        <w:t>decision.</w:t>
      </w:r>
    </w:p>
    <w:p w14:paraId="64D4FB0E" w14:textId="77777777" w:rsidR="004A3122" w:rsidRDefault="004A3122" w:rsidP="00E917FC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E917FC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E917FC">
      <w:pPr>
        <w:jc w:val="both"/>
        <w:rPr>
          <w:b/>
        </w:rPr>
      </w:pPr>
    </w:p>
    <w:p w14:paraId="0D84F3D7" w14:textId="07217EDE" w:rsidR="00E23592" w:rsidRPr="00E917FC" w:rsidRDefault="00FE0103" w:rsidP="00E917FC">
      <w:pPr>
        <w:pStyle w:val="BodyText"/>
        <w:ind w:right="113"/>
        <w:jc w:val="both"/>
      </w:pPr>
      <w:r w:rsidRPr="00E917FC">
        <w:t xml:space="preserve">The decision has been taken to </w:t>
      </w:r>
      <w:r w:rsidR="00EC4976" w:rsidRPr="00E917FC">
        <w:t>extend</w:t>
      </w:r>
      <w:r w:rsidRPr="00E917FC">
        <w:t xml:space="preserve"> a </w:t>
      </w:r>
      <w:proofErr w:type="gramStart"/>
      <w:r w:rsidR="00EC4976" w:rsidRPr="00E917FC">
        <w:t>Police</w:t>
      </w:r>
      <w:proofErr w:type="gramEnd"/>
      <w:r w:rsidR="00EC4976" w:rsidRPr="00E917FC">
        <w:t xml:space="preserve">, Fire and Crime </w:t>
      </w:r>
      <w:r w:rsidR="00B802F0" w:rsidRPr="00E917FC">
        <w:t>Commissioner Contract</w:t>
      </w:r>
      <w:r w:rsidR="006B2F6A" w:rsidRPr="00E917FC">
        <w:t xml:space="preserve"> for </w:t>
      </w:r>
      <w:r w:rsidR="00CB78F6" w:rsidRPr="00E917FC">
        <w:t xml:space="preserve">Engage Serious Violence Duty Project with </w:t>
      </w:r>
      <w:r w:rsidR="005923EA" w:rsidRPr="00E917FC">
        <w:t>Northampton Saints Foundation</w:t>
      </w:r>
      <w:r w:rsidR="00141D8D" w:rsidRPr="00E917FC">
        <w:t xml:space="preserve">.  This </w:t>
      </w:r>
      <w:r w:rsidR="005F3F23" w:rsidRPr="00E917FC">
        <w:t>contract</w:t>
      </w:r>
      <w:r w:rsidR="004E60CD" w:rsidRPr="00E917FC">
        <w:t xml:space="preserve"> </w:t>
      </w:r>
      <w:r w:rsidR="005F3F23" w:rsidRPr="00E917FC">
        <w:t>provides a social inclusion programme</w:t>
      </w:r>
      <w:r w:rsidR="001217C1" w:rsidRPr="00E917FC">
        <w:t xml:space="preserve"> to support young people </w:t>
      </w:r>
      <w:r w:rsidR="00CA1B8D" w:rsidRPr="00E917FC">
        <w:t>between 7 to 16 years of age who are in</w:t>
      </w:r>
      <w:r w:rsidR="00062742" w:rsidRPr="00E917FC">
        <w:t xml:space="preserve">, affected by or on the periphery of crime and/or </w:t>
      </w:r>
      <w:r w:rsidR="00C5404A" w:rsidRPr="00E917FC">
        <w:t>gang culture</w:t>
      </w:r>
      <w:r w:rsidR="00743261" w:rsidRPr="00E917FC">
        <w:t xml:space="preserve"> and who are disconnected from conventional </w:t>
      </w:r>
      <w:r w:rsidR="00EE4183" w:rsidRPr="00E917FC">
        <w:t>education</w:t>
      </w:r>
      <w:r w:rsidR="00B802F0" w:rsidRPr="00E917FC">
        <w:t>.</w:t>
      </w:r>
      <w:r w:rsidRPr="00E917FC">
        <w:t xml:space="preserve"> </w:t>
      </w:r>
    </w:p>
    <w:p w14:paraId="38766069" w14:textId="77777777" w:rsidR="00E23592" w:rsidRPr="00E917FC" w:rsidRDefault="00E23592" w:rsidP="00E917FC">
      <w:pPr>
        <w:pStyle w:val="BodyText"/>
        <w:ind w:right="113"/>
        <w:jc w:val="both"/>
      </w:pPr>
    </w:p>
    <w:p w14:paraId="7DB4C15B" w14:textId="2EC404A3" w:rsidR="00B9048F" w:rsidRPr="00E917FC" w:rsidRDefault="00FE0103" w:rsidP="00E917FC">
      <w:pPr>
        <w:pStyle w:val="BodyText"/>
        <w:ind w:right="113"/>
        <w:jc w:val="both"/>
      </w:pPr>
      <w:r>
        <w:t xml:space="preserve">The contract term is from </w:t>
      </w:r>
      <w:r w:rsidR="0084599A">
        <w:t>01/04/2024</w:t>
      </w:r>
      <w:r>
        <w:t xml:space="preserve"> to</w:t>
      </w:r>
      <w:r w:rsidR="0084599A">
        <w:t xml:space="preserve"> 31/03/2025</w:t>
      </w:r>
      <w:r w:rsidR="00C7286B">
        <w:t xml:space="preserve"> and the contract value is</w:t>
      </w:r>
      <w:r w:rsidR="00B802F0">
        <w:t xml:space="preserve"> </w:t>
      </w:r>
      <w:r w:rsidR="00C7286B">
        <w:t>£75,000 excluding VAT.</w:t>
      </w:r>
      <w:r w:rsidR="00DF4A2D">
        <w:t xml:space="preserve"> </w:t>
      </w:r>
      <w:r w:rsidR="00C7286B">
        <w:t xml:space="preserve"> The ext</w:t>
      </w:r>
      <w:r w:rsidR="00967447">
        <w:t>ension term is from 01/04/2025 to 31/07/2026 and the value is £70,000 excluding VAT.</w:t>
      </w:r>
      <w:r w:rsidR="00DF4A2D">
        <w:t xml:space="preserve">  Taking the overall Contract value to </w:t>
      </w:r>
      <w:r w:rsidR="00482571">
        <w:t>£145,000 excluding VAT.</w:t>
      </w:r>
      <w:r w:rsidR="00DF4A2D">
        <w:t xml:space="preserve"> </w:t>
      </w:r>
      <w:r>
        <w:t xml:space="preserve"> </w:t>
      </w:r>
    </w:p>
    <w:p w14:paraId="706124DC" w14:textId="77777777" w:rsidR="007C5794" w:rsidRPr="00E917FC" w:rsidRDefault="007C5794" w:rsidP="00E917FC">
      <w:pPr>
        <w:pStyle w:val="BodyText"/>
        <w:ind w:right="113"/>
        <w:jc w:val="both"/>
      </w:pPr>
    </w:p>
    <w:p w14:paraId="2BE3E0A3" w14:textId="6A8BDEEE" w:rsidR="007C66E7" w:rsidRDefault="00A07C02" w:rsidP="00E917FC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E917FC">
      <w:pPr>
        <w:jc w:val="both"/>
        <w:rPr>
          <w:b/>
        </w:rPr>
      </w:pPr>
    </w:p>
    <w:p w14:paraId="2374819E" w14:textId="6B12FC8F" w:rsidR="004A3122" w:rsidRDefault="007F3617" w:rsidP="00E917FC">
      <w:pPr>
        <w:pStyle w:val="BodyText"/>
        <w:ind w:right="113"/>
        <w:jc w:val="both"/>
      </w:pPr>
      <w:r>
        <w:t>Professional</w:t>
      </w:r>
      <w:r w:rsidR="0D1452CE">
        <w:t>,</w:t>
      </w:r>
      <w:r>
        <w:t xml:space="preserve"> operational, financial</w:t>
      </w:r>
      <w:r w:rsidR="005707CC">
        <w:t>, commercial</w:t>
      </w:r>
      <w:r>
        <w:t xml:space="preserve"> and legal advice has </w:t>
      </w:r>
      <w:proofErr w:type="gramStart"/>
      <w:r>
        <w:t xml:space="preserve">been </w:t>
      </w:r>
      <w:r w:rsidR="007C5794">
        <w:t xml:space="preserve"> s</w:t>
      </w:r>
      <w:r>
        <w:t>ought</w:t>
      </w:r>
      <w:proofErr w:type="gramEnd"/>
      <w:r>
        <w:t xml:space="preserve"> to ensure the decision best supports operational needs and represents value </w:t>
      </w:r>
      <w:r w:rsidR="007C5794">
        <w:t>for money</w:t>
      </w:r>
      <w:r>
        <w:t>.</w:t>
      </w:r>
    </w:p>
    <w:p w14:paraId="3A80B1B4" w14:textId="77777777" w:rsidR="007F3617" w:rsidRDefault="007F3617" w:rsidP="00E917FC">
      <w:pPr>
        <w:pStyle w:val="BodyText"/>
        <w:spacing w:before="1"/>
        <w:jc w:val="both"/>
      </w:pPr>
    </w:p>
    <w:p w14:paraId="2C17AB67" w14:textId="77777777" w:rsidR="00E23592" w:rsidRDefault="00E23592" w:rsidP="00E917FC">
      <w:pPr>
        <w:pStyle w:val="BodyText"/>
        <w:spacing w:before="1"/>
        <w:jc w:val="both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68B33D70" w:rsidR="0092236A" w:rsidRDefault="00D57AC0" w:rsidP="00A07C02">
      <w:pPr>
        <w:ind w:right="4891"/>
        <w:rPr>
          <w:b/>
          <w:sz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 16/06/2025</w:t>
      </w: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A5A9" w14:textId="77777777" w:rsidR="00035E2C" w:rsidRDefault="00035E2C" w:rsidP="007F3617">
      <w:r>
        <w:separator/>
      </w:r>
    </w:p>
  </w:endnote>
  <w:endnote w:type="continuationSeparator" w:id="0">
    <w:p w14:paraId="22ADEA3C" w14:textId="77777777" w:rsidR="00035E2C" w:rsidRDefault="00035E2C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83D9" w14:textId="77777777" w:rsidR="00035E2C" w:rsidRDefault="00035E2C" w:rsidP="007F3617">
      <w:r>
        <w:separator/>
      </w:r>
    </w:p>
  </w:footnote>
  <w:footnote w:type="continuationSeparator" w:id="0">
    <w:p w14:paraId="6D83BE4A" w14:textId="77777777" w:rsidR="00035E2C" w:rsidRDefault="00035E2C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35E2C"/>
    <w:rsid w:val="00062742"/>
    <w:rsid w:val="001217C1"/>
    <w:rsid w:val="00141D8D"/>
    <w:rsid w:val="00170AF6"/>
    <w:rsid w:val="001742B4"/>
    <w:rsid w:val="001B76BA"/>
    <w:rsid w:val="001D3A72"/>
    <w:rsid w:val="002E1AE5"/>
    <w:rsid w:val="003F7503"/>
    <w:rsid w:val="00482571"/>
    <w:rsid w:val="004A3122"/>
    <w:rsid w:val="004E60CD"/>
    <w:rsid w:val="00523F74"/>
    <w:rsid w:val="00532326"/>
    <w:rsid w:val="005707CC"/>
    <w:rsid w:val="005923EA"/>
    <w:rsid w:val="005F3F23"/>
    <w:rsid w:val="00642080"/>
    <w:rsid w:val="006B2F6A"/>
    <w:rsid w:val="006B448A"/>
    <w:rsid w:val="006D39F5"/>
    <w:rsid w:val="006E5F4F"/>
    <w:rsid w:val="006E7105"/>
    <w:rsid w:val="00743261"/>
    <w:rsid w:val="00754C63"/>
    <w:rsid w:val="00784FD9"/>
    <w:rsid w:val="007C5794"/>
    <w:rsid w:val="007C66E7"/>
    <w:rsid w:val="007F3617"/>
    <w:rsid w:val="00835B2A"/>
    <w:rsid w:val="0084599A"/>
    <w:rsid w:val="008F47DE"/>
    <w:rsid w:val="0092236A"/>
    <w:rsid w:val="009670E6"/>
    <w:rsid w:val="00967447"/>
    <w:rsid w:val="00A07C02"/>
    <w:rsid w:val="00A14054"/>
    <w:rsid w:val="00B376CD"/>
    <w:rsid w:val="00B802F0"/>
    <w:rsid w:val="00B9048F"/>
    <w:rsid w:val="00B96D54"/>
    <w:rsid w:val="00C05242"/>
    <w:rsid w:val="00C34CC5"/>
    <w:rsid w:val="00C5404A"/>
    <w:rsid w:val="00C66E33"/>
    <w:rsid w:val="00C7286B"/>
    <w:rsid w:val="00CA1B8D"/>
    <w:rsid w:val="00CB78F6"/>
    <w:rsid w:val="00D16483"/>
    <w:rsid w:val="00D2176F"/>
    <w:rsid w:val="00D57AC0"/>
    <w:rsid w:val="00DF4A2D"/>
    <w:rsid w:val="00E0421B"/>
    <w:rsid w:val="00E23592"/>
    <w:rsid w:val="00E61DB8"/>
    <w:rsid w:val="00E917FC"/>
    <w:rsid w:val="00EC4976"/>
    <w:rsid w:val="00EE4183"/>
    <w:rsid w:val="00F74251"/>
    <w:rsid w:val="00F83FA5"/>
    <w:rsid w:val="00F974D1"/>
    <w:rsid w:val="00FA2CA7"/>
    <w:rsid w:val="00FE0103"/>
    <w:rsid w:val="0D1452CE"/>
    <w:rsid w:val="21E54699"/>
    <w:rsid w:val="37370EF4"/>
    <w:rsid w:val="3B61B3D1"/>
    <w:rsid w:val="592CED35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2025-06-26T11:37:00Z</dcterms:created>
  <dcterms:modified xsi:type="dcterms:W3CDTF">2025-06-26T11:37:00Z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