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77CF" w14:textId="77777777" w:rsidR="000E0C84" w:rsidRDefault="000E0C84" w:rsidP="000E0C84">
      <w:pPr>
        <w:rPr>
          <w:b/>
        </w:rPr>
      </w:pPr>
      <w:bookmarkStart w:id="0" w:name="_Hlk147392721"/>
      <w:bookmarkStart w:id="1" w:name="_Hlk167888246"/>
      <w:r w:rsidRPr="000E0C84">
        <w:rPr>
          <w:b/>
        </w:rPr>
        <w:t>INTERNAL AUDIT</w:t>
      </w:r>
      <w:r w:rsidR="00B31A20">
        <w:rPr>
          <w:b/>
        </w:rPr>
        <w:t xml:space="preserve"> RECOMMENDATIONS</w:t>
      </w:r>
      <w:r w:rsidRPr="000E0C84">
        <w:rPr>
          <w:b/>
        </w:rPr>
        <w:t xml:space="preserve"> DASHBOARD </w:t>
      </w:r>
    </w:p>
    <w:p w14:paraId="4144FA58" w14:textId="77777777" w:rsidR="00B31A20" w:rsidRPr="000E0C84" w:rsidRDefault="00B31A20" w:rsidP="000E0C84">
      <w:pPr>
        <w:rPr>
          <w:b/>
        </w:rPr>
      </w:pPr>
    </w:p>
    <w:p w14:paraId="0E44DA03" w14:textId="77777777" w:rsidR="000E0C84" w:rsidRPr="00B31A20" w:rsidRDefault="00B31A20" w:rsidP="000E0C84">
      <w:pPr>
        <w:rPr>
          <w:b/>
          <w:u w:val="single"/>
        </w:rPr>
      </w:pPr>
      <w:r w:rsidRPr="00B31A20">
        <w:rPr>
          <w:b/>
          <w:u w:val="single"/>
        </w:rPr>
        <w:t>Summary of Audit Outcomes</w:t>
      </w:r>
    </w:p>
    <w:p w14:paraId="026C68FB" w14:textId="77777777" w:rsidR="00B31A20" w:rsidRDefault="00B31A20" w:rsidP="000E0C84">
      <w:pPr>
        <w:rPr>
          <w:b/>
        </w:rPr>
      </w:pPr>
    </w:p>
    <w:p w14:paraId="14040807" w14:textId="77777777" w:rsidR="0056769E" w:rsidRDefault="0056769E" w:rsidP="0056769E">
      <w:r w:rsidRPr="000E0C84">
        <w:t xml:space="preserve">Audits are graded as </w:t>
      </w:r>
      <w:r>
        <w:t>No Assurance</w:t>
      </w:r>
      <w:r w:rsidRPr="000E0C84">
        <w:t xml:space="preserve">, </w:t>
      </w:r>
      <w:r>
        <w:t>Limited Assurance</w:t>
      </w:r>
      <w:r w:rsidRPr="000E0C84">
        <w:t xml:space="preserve">, </w:t>
      </w:r>
      <w:r>
        <w:t>Satisfactory Assurance or Significant Assurance.</w:t>
      </w:r>
      <w:r w:rsidRPr="000E0C84">
        <w:t xml:space="preserve"> Some thematic audits are advisory only and not graded. Recommendations are prioritised as </w:t>
      </w:r>
      <w:r>
        <w:t>Priority 1 (Fundamental)</w:t>
      </w:r>
      <w:r w:rsidRPr="000E0C84">
        <w:t xml:space="preserve">, </w:t>
      </w:r>
      <w:r>
        <w:t>Priority 2 (Significant) or Priority 3 (Housekeeping)</w:t>
      </w:r>
      <w:r w:rsidRPr="000E0C84">
        <w:t xml:space="preserve"> to reflect the assessment of risk associated with the control weaknesses. </w:t>
      </w:r>
    </w:p>
    <w:p w14:paraId="79B4B9C7" w14:textId="77777777" w:rsidR="0053392B" w:rsidRDefault="0053392B" w:rsidP="0056769E"/>
    <w:p w14:paraId="2547F1D8" w14:textId="77777777" w:rsidR="0053392B" w:rsidRPr="0053392B" w:rsidRDefault="0053392B" w:rsidP="0056769E">
      <w:pPr>
        <w:rPr>
          <w:b/>
          <w:u w:val="single"/>
        </w:rPr>
      </w:pPr>
      <w:bookmarkStart w:id="2" w:name="_Hlk158039930"/>
      <w:r>
        <w:rPr>
          <w:b/>
          <w:u w:val="single"/>
        </w:rPr>
        <w:t>Northants Audits</w:t>
      </w:r>
    </w:p>
    <w:p w14:paraId="3DC78DA7" w14:textId="77777777" w:rsidR="00EE6D39" w:rsidRDefault="00EE6D39" w:rsidP="00EE6D39">
      <w:pPr>
        <w:rPr>
          <w:b/>
          <w:u w:val="single"/>
        </w:rPr>
      </w:pPr>
    </w:p>
    <w:p w14:paraId="24253865" w14:textId="33C72B32" w:rsidR="003C5216" w:rsidRPr="0026494B" w:rsidRDefault="003C5216" w:rsidP="003C5216">
      <w:pPr>
        <w:rPr>
          <w:b/>
          <w:bCs/>
        </w:rPr>
      </w:pPr>
      <w:r w:rsidRPr="0026494B">
        <w:rPr>
          <w:b/>
          <w:bCs/>
        </w:rPr>
        <w:t>202</w:t>
      </w:r>
      <w:r>
        <w:rPr>
          <w:b/>
          <w:bCs/>
        </w:rPr>
        <w:t>3</w:t>
      </w:r>
      <w:r w:rsidRPr="0026494B">
        <w:rPr>
          <w:b/>
          <w:bCs/>
        </w:rPr>
        <w:t>/2</w:t>
      </w:r>
      <w:r>
        <w:rPr>
          <w:b/>
          <w:bCs/>
        </w:rPr>
        <w:t>4</w:t>
      </w: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097"/>
        <w:gridCol w:w="2295"/>
        <w:gridCol w:w="1080"/>
        <w:gridCol w:w="1080"/>
        <w:gridCol w:w="1080"/>
      </w:tblGrid>
      <w:tr w:rsidR="003C5216" w:rsidRPr="000E0C84" w14:paraId="7BD9EC13" w14:textId="77777777" w:rsidTr="00E27096">
        <w:trPr>
          <w:trHeight w:val="207"/>
          <w:tblHeader/>
        </w:trPr>
        <w:tc>
          <w:tcPr>
            <w:tcW w:w="6588" w:type="dxa"/>
            <w:vMerge w:val="restart"/>
            <w:tcBorders>
              <w:top w:val="single" w:sz="4" w:space="0" w:color="auto"/>
              <w:left w:val="single" w:sz="4" w:space="0" w:color="auto"/>
              <w:bottom w:val="single" w:sz="4" w:space="0" w:color="auto"/>
              <w:right w:val="single" w:sz="4" w:space="0" w:color="auto"/>
            </w:tcBorders>
            <w:shd w:val="clear" w:color="auto" w:fill="333399"/>
            <w:vAlign w:val="center"/>
          </w:tcPr>
          <w:p w14:paraId="42F13D74" w14:textId="77777777" w:rsidR="003C5216" w:rsidRPr="000E0C84" w:rsidRDefault="003C5216" w:rsidP="00E27096">
            <w:pPr>
              <w:rPr>
                <w:b/>
                <w:color w:val="FFFFFF" w:themeColor="background1"/>
              </w:rPr>
            </w:pPr>
            <w:r w:rsidRPr="000E0C84">
              <w:rPr>
                <w:b/>
                <w:color w:val="FFFFFF" w:themeColor="background1"/>
              </w:rPr>
              <w:t>AUDIT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333399"/>
            <w:vAlign w:val="center"/>
          </w:tcPr>
          <w:p w14:paraId="3BCF5EE9" w14:textId="77777777" w:rsidR="003C5216" w:rsidRPr="000E0C84" w:rsidRDefault="003C5216" w:rsidP="00E27096">
            <w:pPr>
              <w:rPr>
                <w:b/>
                <w:color w:val="FFFFFF" w:themeColor="background1"/>
              </w:rPr>
            </w:pPr>
            <w:r w:rsidRPr="000E0C84">
              <w:rPr>
                <w:b/>
                <w:color w:val="FFFFFF" w:themeColor="background1"/>
              </w:rPr>
              <w:t>DATE</w:t>
            </w:r>
          </w:p>
        </w:tc>
        <w:tc>
          <w:tcPr>
            <w:tcW w:w="2295" w:type="dxa"/>
            <w:vMerge w:val="restart"/>
            <w:tcBorders>
              <w:top w:val="single" w:sz="4" w:space="0" w:color="auto"/>
              <w:left w:val="single" w:sz="4" w:space="0" w:color="auto"/>
              <w:right w:val="single" w:sz="4" w:space="0" w:color="auto"/>
            </w:tcBorders>
            <w:shd w:val="clear" w:color="auto" w:fill="333399"/>
            <w:vAlign w:val="center"/>
          </w:tcPr>
          <w:p w14:paraId="1D78ED55" w14:textId="77777777" w:rsidR="003C5216" w:rsidRPr="000E0C84" w:rsidRDefault="003C5216" w:rsidP="00E27096">
            <w:pPr>
              <w:rPr>
                <w:b/>
                <w:color w:val="FFFFFF" w:themeColor="background1"/>
              </w:rPr>
            </w:pPr>
            <w:r w:rsidRPr="000E0C84">
              <w:rPr>
                <w:b/>
                <w:color w:val="FFFFFF" w:themeColor="background1"/>
              </w:rPr>
              <w:t>GRADE</w:t>
            </w:r>
          </w:p>
        </w:tc>
        <w:tc>
          <w:tcPr>
            <w:tcW w:w="3240" w:type="dxa"/>
            <w:gridSpan w:val="3"/>
            <w:tcBorders>
              <w:top w:val="single" w:sz="4" w:space="0" w:color="auto"/>
              <w:left w:val="single" w:sz="4" w:space="0" w:color="auto"/>
              <w:bottom w:val="single" w:sz="4" w:space="0" w:color="auto"/>
              <w:right w:val="single" w:sz="4" w:space="0" w:color="auto"/>
            </w:tcBorders>
            <w:shd w:val="clear" w:color="auto" w:fill="333399"/>
          </w:tcPr>
          <w:p w14:paraId="4335A3CE" w14:textId="77777777" w:rsidR="003C5216" w:rsidRPr="000E0C84" w:rsidRDefault="003C5216" w:rsidP="00E27096">
            <w:pPr>
              <w:rPr>
                <w:b/>
                <w:color w:val="FFFFFF" w:themeColor="background1"/>
              </w:rPr>
            </w:pPr>
            <w:r w:rsidRPr="000E0C84">
              <w:rPr>
                <w:b/>
                <w:color w:val="FFFFFF" w:themeColor="background1"/>
              </w:rPr>
              <w:t>RECOMMENDATIONS MADE</w:t>
            </w:r>
          </w:p>
        </w:tc>
      </w:tr>
      <w:tr w:rsidR="003C5216" w:rsidRPr="000E0C84" w14:paraId="57107AAC" w14:textId="77777777" w:rsidTr="00E27096">
        <w:trPr>
          <w:trHeight w:val="207"/>
          <w:tblHeader/>
        </w:trPr>
        <w:tc>
          <w:tcPr>
            <w:tcW w:w="6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4297B9" w14:textId="77777777" w:rsidR="003C5216" w:rsidRPr="000E0C84" w:rsidRDefault="003C5216" w:rsidP="00E27096">
            <w:pPr>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C39A1A" w14:textId="77777777" w:rsidR="003C5216" w:rsidRPr="000E0C84" w:rsidRDefault="003C5216" w:rsidP="00E27096">
            <w:pPr>
              <w:rPr>
                <w:b/>
              </w:rPr>
            </w:pPr>
          </w:p>
        </w:tc>
        <w:tc>
          <w:tcPr>
            <w:tcW w:w="2295" w:type="dxa"/>
            <w:vMerge/>
            <w:tcBorders>
              <w:left w:val="single" w:sz="4" w:space="0" w:color="auto"/>
              <w:bottom w:val="single" w:sz="4" w:space="0" w:color="auto"/>
              <w:right w:val="single" w:sz="4" w:space="0" w:color="auto"/>
            </w:tcBorders>
          </w:tcPr>
          <w:p w14:paraId="0DFBC811" w14:textId="77777777" w:rsidR="003C5216" w:rsidRPr="000E0C84" w:rsidRDefault="003C5216" w:rsidP="00E27096">
            <w:pPr>
              <w:rPr>
                <w:b/>
              </w:rPr>
            </w:pPr>
          </w:p>
        </w:tc>
        <w:tc>
          <w:tcPr>
            <w:tcW w:w="1080" w:type="dxa"/>
            <w:tcBorders>
              <w:top w:val="single" w:sz="4" w:space="0" w:color="auto"/>
              <w:left w:val="single" w:sz="4" w:space="0" w:color="auto"/>
              <w:bottom w:val="single" w:sz="4" w:space="0" w:color="auto"/>
              <w:right w:val="single" w:sz="4" w:space="0" w:color="auto"/>
            </w:tcBorders>
            <w:vAlign w:val="center"/>
          </w:tcPr>
          <w:p w14:paraId="0F36E7F4" w14:textId="77777777" w:rsidR="003C5216" w:rsidRPr="000E0C84" w:rsidRDefault="003C5216" w:rsidP="00E27096">
            <w:pPr>
              <w:jc w:val="center"/>
              <w:rPr>
                <w:b/>
                <w:sz w:val="20"/>
                <w:szCs w:val="20"/>
              </w:rPr>
            </w:pPr>
            <w:r w:rsidRPr="000E0C84">
              <w:rPr>
                <w:b/>
                <w:sz w:val="20"/>
                <w:szCs w:val="20"/>
              </w:rPr>
              <w:t>Priority 1</w:t>
            </w:r>
          </w:p>
        </w:tc>
        <w:tc>
          <w:tcPr>
            <w:tcW w:w="1080" w:type="dxa"/>
            <w:tcBorders>
              <w:top w:val="single" w:sz="4" w:space="0" w:color="auto"/>
              <w:left w:val="single" w:sz="4" w:space="0" w:color="auto"/>
              <w:bottom w:val="single" w:sz="4" w:space="0" w:color="auto"/>
              <w:right w:val="single" w:sz="4" w:space="0" w:color="auto"/>
            </w:tcBorders>
            <w:vAlign w:val="center"/>
          </w:tcPr>
          <w:p w14:paraId="486D42D3" w14:textId="77777777" w:rsidR="003C5216" w:rsidRPr="000E0C84" w:rsidRDefault="003C5216" w:rsidP="00E27096">
            <w:pPr>
              <w:jc w:val="center"/>
              <w:rPr>
                <w:b/>
                <w:sz w:val="20"/>
                <w:szCs w:val="20"/>
              </w:rPr>
            </w:pPr>
            <w:r w:rsidRPr="000E0C84">
              <w:rPr>
                <w:b/>
                <w:sz w:val="20"/>
                <w:szCs w:val="20"/>
              </w:rPr>
              <w:t>Priority 2</w:t>
            </w:r>
          </w:p>
        </w:tc>
        <w:tc>
          <w:tcPr>
            <w:tcW w:w="1080" w:type="dxa"/>
            <w:tcBorders>
              <w:left w:val="single" w:sz="4" w:space="0" w:color="auto"/>
              <w:bottom w:val="single" w:sz="4" w:space="0" w:color="auto"/>
              <w:right w:val="single" w:sz="4" w:space="0" w:color="auto"/>
            </w:tcBorders>
            <w:shd w:val="clear" w:color="auto" w:fill="auto"/>
            <w:vAlign w:val="center"/>
          </w:tcPr>
          <w:p w14:paraId="22A9618F" w14:textId="77777777" w:rsidR="003C5216" w:rsidRPr="000E0C84" w:rsidRDefault="003C5216" w:rsidP="00E27096">
            <w:pPr>
              <w:jc w:val="center"/>
              <w:rPr>
                <w:b/>
                <w:sz w:val="20"/>
                <w:szCs w:val="20"/>
              </w:rPr>
            </w:pPr>
            <w:r w:rsidRPr="000E0C84">
              <w:rPr>
                <w:b/>
                <w:sz w:val="20"/>
                <w:szCs w:val="20"/>
              </w:rPr>
              <w:t>Priority 3</w:t>
            </w:r>
          </w:p>
        </w:tc>
      </w:tr>
      <w:tr w:rsidR="00B8301B" w:rsidRPr="000E0C84" w14:paraId="77F6632F"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697EF37" w14:textId="2C558B1E" w:rsidR="00B8301B" w:rsidRDefault="00B8301B" w:rsidP="00E27096">
            <w:pPr>
              <w:rPr>
                <w:bCs/>
                <w:sz w:val="18"/>
                <w:szCs w:val="18"/>
              </w:rPr>
            </w:pPr>
            <w:bookmarkStart w:id="3" w:name="_Hlk161928055"/>
            <w:r>
              <w:rPr>
                <w:bCs/>
                <w:sz w:val="18"/>
                <w:szCs w:val="18"/>
              </w:rPr>
              <w:t>Firearms Licensing</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DC110CE" w14:textId="5CD3C6BA" w:rsidR="00B8301B" w:rsidRDefault="00B8301B" w:rsidP="00E27096">
            <w:pPr>
              <w:rPr>
                <w:sz w:val="18"/>
                <w:szCs w:val="18"/>
              </w:rPr>
            </w:pPr>
            <w:r>
              <w:rPr>
                <w:sz w:val="18"/>
                <w:szCs w:val="18"/>
              </w:rPr>
              <w:t>21 July 2023</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22AEAA65" w14:textId="5AD752F3" w:rsidR="00B8301B" w:rsidRDefault="00B8301B"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21CBAC66" w14:textId="11961038" w:rsidR="00B8301B" w:rsidRDefault="00B8301B"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1DA19861" w14:textId="44F8E2F3" w:rsidR="00B8301B" w:rsidRDefault="00B8301B" w:rsidP="00E27096">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5F741D" w14:textId="1B275D5F" w:rsidR="00B8301B" w:rsidRDefault="00B8301B" w:rsidP="00E27096">
            <w:pPr>
              <w:jc w:val="center"/>
              <w:rPr>
                <w:sz w:val="18"/>
                <w:szCs w:val="18"/>
              </w:rPr>
            </w:pPr>
            <w:r>
              <w:rPr>
                <w:sz w:val="18"/>
                <w:szCs w:val="18"/>
              </w:rPr>
              <w:t>0</w:t>
            </w:r>
          </w:p>
        </w:tc>
      </w:tr>
      <w:bookmarkEnd w:id="3"/>
      <w:tr w:rsidR="00BA3E96" w:rsidRPr="000E0C84" w14:paraId="46B8E962"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03B0A34" w14:textId="42C3DFCC" w:rsidR="00BA3E96" w:rsidRDefault="00BA3E96" w:rsidP="00E27096">
            <w:pPr>
              <w:rPr>
                <w:bCs/>
                <w:sz w:val="18"/>
                <w:szCs w:val="18"/>
              </w:rPr>
            </w:pPr>
            <w:r>
              <w:rPr>
                <w:bCs/>
                <w:sz w:val="18"/>
                <w:szCs w:val="18"/>
              </w:rPr>
              <w:t>RUI Follow Up</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403568A" w14:textId="13C3E542" w:rsidR="00BA3E96" w:rsidRDefault="00BA3E96" w:rsidP="00E27096">
            <w:pPr>
              <w:rPr>
                <w:sz w:val="18"/>
                <w:szCs w:val="18"/>
              </w:rPr>
            </w:pPr>
            <w:r>
              <w:rPr>
                <w:sz w:val="18"/>
                <w:szCs w:val="18"/>
              </w:rPr>
              <w:t>26 September 2023</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1F1BCA52" w14:textId="250A3A07" w:rsidR="00BA3E96" w:rsidRDefault="00BA3E96"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082D6BA2" w14:textId="1460EDAC" w:rsidR="00BA3E96" w:rsidRDefault="00BA3E96"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5186D009" w14:textId="658A8BC4" w:rsidR="00BA3E96" w:rsidRDefault="00BA3E96" w:rsidP="00E27096">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E7CD39" w14:textId="0F20C575" w:rsidR="00BA3E96" w:rsidRDefault="00BA3E96" w:rsidP="00E27096">
            <w:pPr>
              <w:jc w:val="center"/>
              <w:rPr>
                <w:sz w:val="18"/>
                <w:szCs w:val="18"/>
              </w:rPr>
            </w:pPr>
            <w:r>
              <w:rPr>
                <w:sz w:val="18"/>
                <w:szCs w:val="18"/>
              </w:rPr>
              <w:t>2</w:t>
            </w:r>
          </w:p>
        </w:tc>
      </w:tr>
      <w:tr w:rsidR="00913621" w:rsidRPr="000E0C84" w14:paraId="5177A3CF" w14:textId="77777777" w:rsidTr="004200D6">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7138C06" w14:textId="77777777" w:rsidR="00913621" w:rsidRPr="000E0C84" w:rsidRDefault="00913621" w:rsidP="004200D6">
            <w:pPr>
              <w:rPr>
                <w:bCs/>
                <w:sz w:val="18"/>
                <w:szCs w:val="18"/>
              </w:rPr>
            </w:pPr>
            <w:r>
              <w:rPr>
                <w:bCs/>
                <w:sz w:val="18"/>
                <w:szCs w:val="18"/>
              </w:rPr>
              <w:t>Business Continuity &amp; Emergency Planning</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3EFB677" w14:textId="0E07FFF2" w:rsidR="00913621" w:rsidRPr="000E0C84" w:rsidRDefault="00913621" w:rsidP="004200D6">
            <w:pPr>
              <w:rPr>
                <w:sz w:val="18"/>
                <w:szCs w:val="18"/>
              </w:rPr>
            </w:pPr>
            <w:r>
              <w:rPr>
                <w:sz w:val="18"/>
                <w:szCs w:val="18"/>
              </w:rPr>
              <w:t>01 November 2023</w:t>
            </w:r>
          </w:p>
        </w:tc>
        <w:tc>
          <w:tcPr>
            <w:tcW w:w="2295" w:type="dxa"/>
            <w:tcBorders>
              <w:top w:val="single" w:sz="4" w:space="0" w:color="auto"/>
              <w:left w:val="single" w:sz="4" w:space="0" w:color="auto"/>
              <w:bottom w:val="single" w:sz="4" w:space="0" w:color="auto"/>
              <w:right w:val="single" w:sz="4" w:space="0" w:color="auto"/>
            </w:tcBorders>
            <w:shd w:val="clear" w:color="auto" w:fill="FFC000"/>
            <w:vAlign w:val="center"/>
          </w:tcPr>
          <w:p w14:paraId="4E37EFD6" w14:textId="77777777" w:rsidR="00913621" w:rsidRPr="000E0C84" w:rsidRDefault="00913621" w:rsidP="004200D6">
            <w:pPr>
              <w:jc w:val="center"/>
              <w:rPr>
                <w:sz w:val="18"/>
                <w:szCs w:val="18"/>
              </w:rPr>
            </w:pPr>
            <w:r>
              <w:rPr>
                <w:sz w:val="18"/>
                <w:szCs w:val="18"/>
              </w:rPr>
              <w:t>Limited Assurance</w:t>
            </w:r>
          </w:p>
        </w:tc>
        <w:tc>
          <w:tcPr>
            <w:tcW w:w="1080" w:type="dxa"/>
            <w:tcBorders>
              <w:top w:val="single" w:sz="4" w:space="0" w:color="auto"/>
              <w:left w:val="single" w:sz="4" w:space="0" w:color="auto"/>
              <w:bottom w:val="single" w:sz="4" w:space="0" w:color="auto"/>
              <w:right w:val="single" w:sz="4" w:space="0" w:color="auto"/>
            </w:tcBorders>
            <w:vAlign w:val="center"/>
          </w:tcPr>
          <w:p w14:paraId="52F8C147" w14:textId="77777777" w:rsidR="00913621" w:rsidRPr="000E0C84" w:rsidRDefault="00913621" w:rsidP="004200D6">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2C1BA726" w14:textId="77777777" w:rsidR="00913621" w:rsidRPr="000E0C84" w:rsidRDefault="00913621" w:rsidP="004200D6">
            <w:pPr>
              <w:jc w:val="center"/>
              <w:rPr>
                <w:sz w:val="18"/>
                <w:szCs w:val="18"/>
              </w:rPr>
            </w:pPr>
            <w:r>
              <w:rPr>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E814ED" w14:textId="77777777" w:rsidR="00913621" w:rsidRPr="000E0C84" w:rsidRDefault="00913621" w:rsidP="004200D6">
            <w:pPr>
              <w:jc w:val="center"/>
              <w:rPr>
                <w:sz w:val="18"/>
                <w:szCs w:val="18"/>
              </w:rPr>
            </w:pPr>
            <w:r>
              <w:rPr>
                <w:sz w:val="18"/>
                <w:szCs w:val="18"/>
              </w:rPr>
              <w:t>0</w:t>
            </w:r>
          </w:p>
        </w:tc>
      </w:tr>
      <w:tr w:rsidR="00EF3A2E" w:rsidRPr="000E0C84" w14:paraId="1C75F920"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44C99354" w14:textId="0247659F" w:rsidR="00EF3A2E" w:rsidRDefault="00EF3A2E" w:rsidP="00E27096">
            <w:pPr>
              <w:rPr>
                <w:bCs/>
                <w:sz w:val="18"/>
                <w:szCs w:val="18"/>
              </w:rPr>
            </w:pPr>
            <w:r>
              <w:rPr>
                <w:bCs/>
                <w:sz w:val="18"/>
                <w:szCs w:val="18"/>
              </w:rPr>
              <w:t>Reasonable Adjustments Follow Up</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425E9F1" w14:textId="55D3CBF7" w:rsidR="00EF3A2E" w:rsidRDefault="00EF3A2E" w:rsidP="00E27096">
            <w:pPr>
              <w:rPr>
                <w:sz w:val="18"/>
                <w:szCs w:val="18"/>
              </w:rPr>
            </w:pPr>
            <w:r>
              <w:rPr>
                <w:sz w:val="18"/>
                <w:szCs w:val="18"/>
              </w:rPr>
              <w:t>25 January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3D8C6FA8" w14:textId="12F3ABEE" w:rsidR="00EF3A2E" w:rsidRDefault="00EF3A2E"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4FA46735" w14:textId="2917919E" w:rsidR="00EF3A2E" w:rsidRDefault="00EF3A2E"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1183AA9" w14:textId="083A312B" w:rsidR="00EF3A2E" w:rsidRDefault="00EF3A2E" w:rsidP="00E27096">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8F6080" w14:textId="3B7CFF23" w:rsidR="00EF3A2E" w:rsidRDefault="00EF3A2E" w:rsidP="00E27096">
            <w:pPr>
              <w:jc w:val="center"/>
              <w:rPr>
                <w:sz w:val="18"/>
                <w:szCs w:val="18"/>
              </w:rPr>
            </w:pPr>
            <w:r>
              <w:rPr>
                <w:sz w:val="18"/>
                <w:szCs w:val="18"/>
              </w:rPr>
              <w:t>3</w:t>
            </w:r>
          </w:p>
        </w:tc>
      </w:tr>
      <w:tr w:rsidR="002360D3" w:rsidRPr="000E0C84" w14:paraId="64EB7239"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090481DA" w14:textId="2F1128F3" w:rsidR="002360D3" w:rsidRDefault="002360D3" w:rsidP="00E27096">
            <w:pPr>
              <w:rPr>
                <w:bCs/>
                <w:sz w:val="18"/>
                <w:szCs w:val="18"/>
              </w:rPr>
            </w:pPr>
            <w:r>
              <w:rPr>
                <w:bCs/>
                <w:sz w:val="18"/>
                <w:szCs w:val="18"/>
              </w:rPr>
              <w:t>Core Financials</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CF63156" w14:textId="12C1B5C5" w:rsidR="002360D3" w:rsidRDefault="002360D3" w:rsidP="00E27096">
            <w:pPr>
              <w:rPr>
                <w:sz w:val="18"/>
                <w:szCs w:val="18"/>
              </w:rPr>
            </w:pPr>
            <w:r>
              <w:rPr>
                <w:sz w:val="18"/>
                <w:szCs w:val="18"/>
              </w:rPr>
              <w:t>06 March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5BCF5900" w14:textId="0C58BE09" w:rsidR="002360D3" w:rsidRDefault="002360D3"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3C964E02" w14:textId="437F1D9C" w:rsidR="002360D3" w:rsidRDefault="002360D3"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6D3B89FA" w14:textId="7E9FC84E" w:rsidR="002360D3" w:rsidRDefault="002360D3" w:rsidP="00E27096">
            <w:pPr>
              <w:jc w:val="center"/>
              <w:rPr>
                <w:sz w:val="18"/>
                <w:szCs w:val="18"/>
              </w:rPr>
            </w:pPr>
            <w:r>
              <w:rPr>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292133" w14:textId="52D441FC" w:rsidR="002360D3" w:rsidRDefault="002360D3" w:rsidP="00E27096">
            <w:pPr>
              <w:jc w:val="center"/>
              <w:rPr>
                <w:sz w:val="18"/>
                <w:szCs w:val="18"/>
              </w:rPr>
            </w:pPr>
            <w:r>
              <w:rPr>
                <w:sz w:val="18"/>
                <w:szCs w:val="18"/>
              </w:rPr>
              <w:t>3</w:t>
            </w:r>
          </w:p>
        </w:tc>
      </w:tr>
      <w:tr w:rsidR="00CC7BF6" w:rsidRPr="000E0C84" w14:paraId="51B7D5B4"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AEFD922" w14:textId="78F0128D" w:rsidR="00CC7BF6" w:rsidRDefault="00CC7BF6" w:rsidP="00E27096">
            <w:pPr>
              <w:rPr>
                <w:bCs/>
                <w:sz w:val="18"/>
                <w:szCs w:val="18"/>
              </w:rPr>
            </w:pPr>
            <w:r>
              <w:rPr>
                <w:bCs/>
                <w:sz w:val="18"/>
                <w:szCs w:val="18"/>
              </w:rPr>
              <w:t xml:space="preserve">Vetting </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69DC8C" w14:textId="19F7C8C9" w:rsidR="00CC7BF6" w:rsidRDefault="00CC7BF6" w:rsidP="00E27096">
            <w:pPr>
              <w:rPr>
                <w:sz w:val="18"/>
                <w:szCs w:val="18"/>
              </w:rPr>
            </w:pPr>
            <w:r>
              <w:rPr>
                <w:sz w:val="18"/>
                <w:szCs w:val="18"/>
              </w:rPr>
              <w:t>18 March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0E3EAF9E" w14:textId="2322A628" w:rsidR="00CC7BF6" w:rsidRDefault="00CC7BF6"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15E40230" w14:textId="034D064E" w:rsidR="00CC7BF6" w:rsidRDefault="00CC7BF6"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6734B158" w14:textId="3CF79389" w:rsidR="00CC7BF6" w:rsidRDefault="00CC7BF6" w:rsidP="00E27096">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8468DD" w14:textId="00E3C744" w:rsidR="00CC7BF6" w:rsidRDefault="00CC7BF6" w:rsidP="00E27096">
            <w:pPr>
              <w:jc w:val="center"/>
              <w:rPr>
                <w:sz w:val="18"/>
                <w:szCs w:val="18"/>
              </w:rPr>
            </w:pPr>
            <w:r>
              <w:rPr>
                <w:sz w:val="18"/>
                <w:szCs w:val="18"/>
              </w:rPr>
              <w:t>2</w:t>
            </w:r>
          </w:p>
        </w:tc>
      </w:tr>
      <w:tr w:rsidR="00907B2B" w:rsidRPr="000E0C84" w14:paraId="406E6C24"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1158FD21" w14:textId="5731B169" w:rsidR="00907B2B" w:rsidRDefault="00907B2B" w:rsidP="00E27096">
            <w:pPr>
              <w:rPr>
                <w:bCs/>
                <w:sz w:val="18"/>
                <w:szCs w:val="18"/>
              </w:rPr>
            </w:pPr>
            <w:r>
              <w:rPr>
                <w:bCs/>
                <w:sz w:val="18"/>
                <w:szCs w:val="18"/>
              </w:rPr>
              <w:t>Fleet Management Follow Up</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DF3827A" w14:textId="06A0D8E7" w:rsidR="00907B2B" w:rsidRDefault="00907B2B" w:rsidP="00E27096">
            <w:pPr>
              <w:rPr>
                <w:sz w:val="18"/>
                <w:szCs w:val="18"/>
              </w:rPr>
            </w:pPr>
            <w:r>
              <w:rPr>
                <w:sz w:val="18"/>
                <w:szCs w:val="18"/>
              </w:rPr>
              <w:t>25 April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21E15199" w14:textId="12AF991B" w:rsidR="00907B2B" w:rsidRDefault="00907B2B"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5C0414CD" w14:textId="75914A3E" w:rsidR="00907B2B" w:rsidRDefault="00907B2B"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39EDB7C" w14:textId="61DA1785" w:rsidR="00907B2B" w:rsidRDefault="00907B2B"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56E3D0" w14:textId="06C531D8" w:rsidR="00907B2B" w:rsidRDefault="00907B2B" w:rsidP="00E27096">
            <w:pPr>
              <w:jc w:val="center"/>
              <w:rPr>
                <w:sz w:val="18"/>
                <w:szCs w:val="18"/>
              </w:rPr>
            </w:pPr>
            <w:r>
              <w:rPr>
                <w:sz w:val="18"/>
                <w:szCs w:val="18"/>
              </w:rPr>
              <w:t>3</w:t>
            </w:r>
          </w:p>
        </w:tc>
      </w:tr>
      <w:tr w:rsidR="007659A5" w:rsidRPr="000E0C84" w14:paraId="66FF8DA0" w14:textId="77777777" w:rsidTr="00EF3A2E">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22E9228" w14:textId="530C1D77" w:rsidR="007659A5" w:rsidRDefault="007659A5" w:rsidP="00E27096">
            <w:pPr>
              <w:rPr>
                <w:bCs/>
                <w:sz w:val="18"/>
                <w:szCs w:val="18"/>
              </w:rPr>
            </w:pPr>
            <w:r>
              <w:rPr>
                <w:bCs/>
                <w:sz w:val="18"/>
                <w:szCs w:val="18"/>
              </w:rPr>
              <w:t>Payroll</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FA9E90A" w14:textId="31F5CDAD" w:rsidR="007659A5" w:rsidRDefault="007659A5" w:rsidP="00E27096">
            <w:pPr>
              <w:rPr>
                <w:sz w:val="18"/>
                <w:szCs w:val="18"/>
              </w:rPr>
            </w:pPr>
            <w:r>
              <w:rPr>
                <w:sz w:val="18"/>
                <w:szCs w:val="18"/>
              </w:rPr>
              <w:t>01 May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245DFCAD" w14:textId="200FB213" w:rsidR="007659A5" w:rsidRDefault="007659A5" w:rsidP="003C5216">
            <w:pPr>
              <w:jc w:val="center"/>
              <w:rPr>
                <w:sz w:val="18"/>
                <w:szCs w:val="18"/>
              </w:rPr>
            </w:pPr>
            <w:r>
              <w:rPr>
                <w:sz w:val="18"/>
                <w:szCs w:val="18"/>
              </w:rPr>
              <w:t>Moderate Assurance</w:t>
            </w:r>
          </w:p>
        </w:tc>
        <w:tc>
          <w:tcPr>
            <w:tcW w:w="1080" w:type="dxa"/>
            <w:tcBorders>
              <w:top w:val="single" w:sz="4" w:space="0" w:color="auto"/>
              <w:left w:val="single" w:sz="4" w:space="0" w:color="auto"/>
              <w:bottom w:val="single" w:sz="4" w:space="0" w:color="auto"/>
              <w:right w:val="single" w:sz="4" w:space="0" w:color="auto"/>
            </w:tcBorders>
            <w:vAlign w:val="center"/>
          </w:tcPr>
          <w:p w14:paraId="44B33CBC" w14:textId="152F5866" w:rsidR="007659A5" w:rsidRDefault="007659A5"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B2DC181" w14:textId="545EFE32" w:rsidR="007659A5" w:rsidRDefault="007659A5" w:rsidP="00E27096">
            <w:pPr>
              <w:jc w:val="center"/>
              <w:rPr>
                <w:sz w:val="18"/>
                <w:szCs w:val="18"/>
              </w:rPr>
            </w:pPr>
            <w:r>
              <w:rPr>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65371A" w14:textId="5B4AA665" w:rsidR="007659A5" w:rsidRDefault="007659A5" w:rsidP="00E27096">
            <w:pPr>
              <w:jc w:val="center"/>
              <w:rPr>
                <w:sz w:val="18"/>
                <w:szCs w:val="18"/>
              </w:rPr>
            </w:pPr>
            <w:r>
              <w:rPr>
                <w:sz w:val="18"/>
                <w:szCs w:val="18"/>
              </w:rPr>
              <w:t>0</w:t>
            </w:r>
          </w:p>
        </w:tc>
      </w:tr>
      <w:tr w:rsidR="007F771D" w:rsidRPr="000E0C84" w14:paraId="5C1B1A7C" w14:textId="77777777" w:rsidTr="007F771D">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151BC538" w14:textId="7FC9E273" w:rsidR="007F771D" w:rsidRDefault="007F771D" w:rsidP="00E27096">
            <w:pPr>
              <w:rPr>
                <w:bCs/>
                <w:sz w:val="18"/>
                <w:szCs w:val="18"/>
              </w:rPr>
            </w:pPr>
            <w:r>
              <w:rPr>
                <w:bCs/>
                <w:sz w:val="18"/>
                <w:szCs w:val="18"/>
              </w:rPr>
              <w:t>Identity Access Management</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569A66B" w14:textId="0A61456C" w:rsidR="007F771D" w:rsidRDefault="007F771D" w:rsidP="00E27096">
            <w:pPr>
              <w:rPr>
                <w:sz w:val="18"/>
                <w:szCs w:val="18"/>
              </w:rPr>
            </w:pPr>
            <w:r>
              <w:rPr>
                <w:sz w:val="18"/>
                <w:szCs w:val="18"/>
              </w:rPr>
              <w:t>11 June 2024</w:t>
            </w:r>
          </w:p>
        </w:tc>
        <w:tc>
          <w:tcPr>
            <w:tcW w:w="2295" w:type="dxa"/>
            <w:tcBorders>
              <w:top w:val="single" w:sz="4" w:space="0" w:color="auto"/>
              <w:left w:val="single" w:sz="4" w:space="0" w:color="auto"/>
              <w:bottom w:val="single" w:sz="4" w:space="0" w:color="auto"/>
              <w:right w:val="single" w:sz="4" w:space="0" w:color="auto"/>
            </w:tcBorders>
            <w:shd w:val="clear" w:color="auto" w:fill="FFC000"/>
            <w:vAlign w:val="center"/>
          </w:tcPr>
          <w:p w14:paraId="2122561A" w14:textId="7A91CD15" w:rsidR="007F771D" w:rsidRDefault="007F771D" w:rsidP="003C5216">
            <w:pPr>
              <w:jc w:val="center"/>
              <w:rPr>
                <w:sz w:val="18"/>
                <w:szCs w:val="18"/>
              </w:rPr>
            </w:pPr>
            <w:r>
              <w:rPr>
                <w:sz w:val="18"/>
                <w:szCs w:val="18"/>
              </w:rPr>
              <w:t>Limited Opinion</w:t>
            </w:r>
          </w:p>
        </w:tc>
        <w:tc>
          <w:tcPr>
            <w:tcW w:w="1080" w:type="dxa"/>
            <w:tcBorders>
              <w:top w:val="single" w:sz="4" w:space="0" w:color="auto"/>
              <w:left w:val="single" w:sz="4" w:space="0" w:color="auto"/>
              <w:bottom w:val="single" w:sz="4" w:space="0" w:color="auto"/>
              <w:right w:val="single" w:sz="4" w:space="0" w:color="auto"/>
            </w:tcBorders>
            <w:vAlign w:val="center"/>
          </w:tcPr>
          <w:p w14:paraId="3D4DE742" w14:textId="70C76463" w:rsidR="007F771D" w:rsidRDefault="007F771D"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0AD9136" w14:textId="2C63102B" w:rsidR="007F771D" w:rsidRDefault="007F771D" w:rsidP="00E27096">
            <w:pPr>
              <w:jc w:val="center"/>
              <w:rPr>
                <w:sz w:val="18"/>
                <w:szCs w:val="18"/>
              </w:rPr>
            </w:pPr>
            <w:r>
              <w:rPr>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A8B456" w14:textId="6F70122B" w:rsidR="007F771D" w:rsidRDefault="007F771D" w:rsidP="00E27096">
            <w:pPr>
              <w:jc w:val="center"/>
              <w:rPr>
                <w:sz w:val="18"/>
                <w:szCs w:val="18"/>
              </w:rPr>
            </w:pPr>
            <w:r>
              <w:rPr>
                <w:sz w:val="18"/>
                <w:szCs w:val="18"/>
              </w:rPr>
              <w:t>1</w:t>
            </w:r>
          </w:p>
        </w:tc>
      </w:tr>
      <w:tr w:rsidR="007F771D" w:rsidRPr="000E0C84" w14:paraId="613E8A1C" w14:textId="77777777" w:rsidTr="007F771D">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73693BE9" w14:textId="5F71CCBB" w:rsidR="007F771D" w:rsidRDefault="007F771D" w:rsidP="00E27096">
            <w:pPr>
              <w:rPr>
                <w:bCs/>
                <w:sz w:val="18"/>
                <w:szCs w:val="18"/>
              </w:rPr>
            </w:pPr>
            <w:r>
              <w:rPr>
                <w:bCs/>
                <w:sz w:val="18"/>
                <w:szCs w:val="18"/>
              </w:rPr>
              <w:t>IT Asset Legacy Management</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72C59A0" w14:textId="087B5298" w:rsidR="007F771D" w:rsidRDefault="007F771D" w:rsidP="00E27096">
            <w:pPr>
              <w:rPr>
                <w:sz w:val="18"/>
                <w:szCs w:val="18"/>
              </w:rPr>
            </w:pPr>
            <w:r>
              <w:rPr>
                <w:sz w:val="18"/>
                <w:szCs w:val="18"/>
              </w:rPr>
              <w:t>11 June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6B770BE4" w14:textId="6BAA03F8" w:rsidR="007F771D" w:rsidRDefault="007F771D" w:rsidP="003C5216">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51100F94" w14:textId="52B97EBB" w:rsidR="007F771D" w:rsidRDefault="007F771D" w:rsidP="00E27096">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0329461" w14:textId="313FA014" w:rsidR="007F771D" w:rsidRDefault="007F771D" w:rsidP="00E27096">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73317E" w14:textId="70ECF86D" w:rsidR="007F771D" w:rsidRDefault="007F771D" w:rsidP="00E27096">
            <w:pPr>
              <w:jc w:val="center"/>
              <w:rPr>
                <w:sz w:val="18"/>
                <w:szCs w:val="18"/>
              </w:rPr>
            </w:pPr>
            <w:r>
              <w:rPr>
                <w:sz w:val="18"/>
                <w:szCs w:val="18"/>
              </w:rPr>
              <w:t>3</w:t>
            </w:r>
          </w:p>
        </w:tc>
      </w:tr>
    </w:tbl>
    <w:p w14:paraId="6B722BE5" w14:textId="77777777" w:rsidR="003C5216" w:rsidRDefault="003C5216" w:rsidP="00793B36">
      <w:pPr>
        <w:spacing w:after="200" w:line="276" w:lineRule="auto"/>
        <w:rPr>
          <w:b/>
          <w:u w:val="single"/>
        </w:rPr>
      </w:pPr>
    </w:p>
    <w:p w14:paraId="41A6B876" w14:textId="77777777" w:rsidR="003759D5" w:rsidRPr="0026494B" w:rsidRDefault="003759D5" w:rsidP="003759D5">
      <w:pPr>
        <w:rPr>
          <w:b/>
          <w:bCs/>
        </w:rPr>
      </w:pPr>
      <w:r w:rsidRPr="0026494B">
        <w:rPr>
          <w:b/>
          <w:bCs/>
        </w:rPr>
        <w:t>202</w:t>
      </w:r>
      <w:r>
        <w:rPr>
          <w:b/>
          <w:bCs/>
        </w:rPr>
        <w:t>4</w:t>
      </w:r>
      <w:r w:rsidRPr="0026494B">
        <w:rPr>
          <w:b/>
          <w:bCs/>
        </w:rPr>
        <w:t>/2</w:t>
      </w:r>
      <w:r>
        <w:rPr>
          <w:b/>
          <w:bCs/>
        </w:rPr>
        <w:t>5</w:t>
      </w: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097"/>
        <w:gridCol w:w="2295"/>
        <w:gridCol w:w="1080"/>
        <w:gridCol w:w="1080"/>
        <w:gridCol w:w="1080"/>
      </w:tblGrid>
      <w:tr w:rsidR="003759D5" w:rsidRPr="000E0C84" w14:paraId="350BD0EA" w14:textId="77777777" w:rsidTr="00F33342">
        <w:trPr>
          <w:trHeight w:val="207"/>
          <w:tblHeader/>
        </w:trPr>
        <w:tc>
          <w:tcPr>
            <w:tcW w:w="6588" w:type="dxa"/>
            <w:vMerge w:val="restart"/>
            <w:tcBorders>
              <w:top w:val="single" w:sz="4" w:space="0" w:color="auto"/>
              <w:left w:val="single" w:sz="4" w:space="0" w:color="auto"/>
              <w:bottom w:val="single" w:sz="4" w:space="0" w:color="auto"/>
              <w:right w:val="single" w:sz="4" w:space="0" w:color="auto"/>
            </w:tcBorders>
            <w:shd w:val="clear" w:color="auto" w:fill="333399"/>
            <w:vAlign w:val="center"/>
          </w:tcPr>
          <w:p w14:paraId="33FF6ABF" w14:textId="77777777" w:rsidR="003759D5" w:rsidRPr="000E0C84" w:rsidRDefault="003759D5" w:rsidP="00F33342">
            <w:pPr>
              <w:rPr>
                <w:b/>
                <w:color w:val="FFFFFF" w:themeColor="background1"/>
              </w:rPr>
            </w:pPr>
            <w:r w:rsidRPr="000E0C84">
              <w:rPr>
                <w:b/>
                <w:color w:val="FFFFFF" w:themeColor="background1"/>
              </w:rPr>
              <w:t>AUDIT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333399"/>
            <w:vAlign w:val="center"/>
          </w:tcPr>
          <w:p w14:paraId="68AF0018" w14:textId="77777777" w:rsidR="003759D5" w:rsidRPr="000E0C84" w:rsidRDefault="003759D5" w:rsidP="00F33342">
            <w:pPr>
              <w:rPr>
                <w:b/>
                <w:color w:val="FFFFFF" w:themeColor="background1"/>
              </w:rPr>
            </w:pPr>
            <w:r w:rsidRPr="000E0C84">
              <w:rPr>
                <w:b/>
                <w:color w:val="FFFFFF" w:themeColor="background1"/>
              </w:rPr>
              <w:t>DATE</w:t>
            </w:r>
          </w:p>
        </w:tc>
        <w:tc>
          <w:tcPr>
            <w:tcW w:w="2295" w:type="dxa"/>
            <w:vMerge w:val="restart"/>
            <w:tcBorders>
              <w:top w:val="single" w:sz="4" w:space="0" w:color="auto"/>
              <w:left w:val="single" w:sz="4" w:space="0" w:color="auto"/>
              <w:right w:val="single" w:sz="4" w:space="0" w:color="auto"/>
            </w:tcBorders>
            <w:shd w:val="clear" w:color="auto" w:fill="333399"/>
            <w:vAlign w:val="center"/>
          </w:tcPr>
          <w:p w14:paraId="1CA38957" w14:textId="77777777" w:rsidR="003759D5" w:rsidRPr="000E0C84" w:rsidRDefault="003759D5" w:rsidP="00F33342">
            <w:pPr>
              <w:rPr>
                <w:b/>
                <w:color w:val="FFFFFF" w:themeColor="background1"/>
              </w:rPr>
            </w:pPr>
            <w:r w:rsidRPr="000E0C84">
              <w:rPr>
                <w:b/>
                <w:color w:val="FFFFFF" w:themeColor="background1"/>
              </w:rPr>
              <w:t>GRADE</w:t>
            </w:r>
          </w:p>
        </w:tc>
        <w:tc>
          <w:tcPr>
            <w:tcW w:w="3240" w:type="dxa"/>
            <w:gridSpan w:val="3"/>
            <w:tcBorders>
              <w:top w:val="single" w:sz="4" w:space="0" w:color="auto"/>
              <w:left w:val="single" w:sz="4" w:space="0" w:color="auto"/>
              <w:bottom w:val="single" w:sz="4" w:space="0" w:color="auto"/>
              <w:right w:val="single" w:sz="4" w:space="0" w:color="auto"/>
            </w:tcBorders>
            <w:shd w:val="clear" w:color="auto" w:fill="333399"/>
          </w:tcPr>
          <w:p w14:paraId="48D8824E" w14:textId="77777777" w:rsidR="003759D5" w:rsidRPr="000E0C84" w:rsidRDefault="003759D5" w:rsidP="00F33342">
            <w:pPr>
              <w:rPr>
                <w:b/>
                <w:color w:val="FFFFFF" w:themeColor="background1"/>
              </w:rPr>
            </w:pPr>
            <w:r w:rsidRPr="000E0C84">
              <w:rPr>
                <w:b/>
                <w:color w:val="FFFFFF" w:themeColor="background1"/>
              </w:rPr>
              <w:t>RECOMMENDATIONS MADE</w:t>
            </w:r>
          </w:p>
        </w:tc>
      </w:tr>
      <w:tr w:rsidR="003759D5" w:rsidRPr="000E0C84" w14:paraId="7959FD19" w14:textId="77777777" w:rsidTr="00F33342">
        <w:trPr>
          <w:trHeight w:val="207"/>
          <w:tblHeader/>
        </w:trPr>
        <w:tc>
          <w:tcPr>
            <w:tcW w:w="6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A6E09" w14:textId="77777777" w:rsidR="003759D5" w:rsidRPr="000E0C84" w:rsidRDefault="003759D5" w:rsidP="00F33342">
            <w:pPr>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3C1E9F" w14:textId="77777777" w:rsidR="003759D5" w:rsidRPr="000E0C84" w:rsidRDefault="003759D5" w:rsidP="00F33342">
            <w:pPr>
              <w:rPr>
                <w:b/>
              </w:rPr>
            </w:pPr>
          </w:p>
        </w:tc>
        <w:tc>
          <w:tcPr>
            <w:tcW w:w="2295" w:type="dxa"/>
            <w:vMerge/>
            <w:tcBorders>
              <w:left w:val="single" w:sz="4" w:space="0" w:color="auto"/>
              <w:bottom w:val="single" w:sz="4" w:space="0" w:color="auto"/>
              <w:right w:val="single" w:sz="4" w:space="0" w:color="auto"/>
            </w:tcBorders>
          </w:tcPr>
          <w:p w14:paraId="0E6F7AF4" w14:textId="77777777" w:rsidR="003759D5" w:rsidRPr="000E0C84" w:rsidRDefault="003759D5" w:rsidP="00F33342">
            <w:pPr>
              <w:rPr>
                <w:b/>
              </w:rPr>
            </w:pPr>
          </w:p>
        </w:tc>
        <w:tc>
          <w:tcPr>
            <w:tcW w:w="1080" w:type="dxa"/>
            <w:tcBorders>
              <w:top w:val="single" w:sz="4" w:space="0" w:color="auto"/>
              <w:left w:val="single" w:sz="4" w:space="0" w:color="auto"/>
              <w:bottom w:val="single" w:sz="4" w:space="0" w:color="auto"/>
              <w:right w:val="single" w:sz="4" w:space="0" w:color="auto"/>
            </w:tcBorders>
            <w:vAlign w:val="center"/>
          </w:tcPr>
          <w:p w14:paraId="65CC972A" w14:textId="77777777" w:rsidR="003759D5" w:rsidRPr="000E0C84" w:rsidRDefault="003759D5" w:rsidP="00F33342">
            <w:pPr>
              <w:jc w:val="center"/>
              <w:rPr>
                <w:b/>
                <w:sz w:val="20"/>
                <w:szCs w:val="20"/>
              </w:rPr>
            </w:pPr>
            <w:r w:rsidRPr="000E0C84">
              <w:rPr>
                <w:b/>
                <w:sz w:val="20"/>
                <w:szCs w:val="20"/>
              </w:rPr>
              <w:t>Priority 1</w:t>
            </w:r>
          </w:p>
        </w:tc>
        <w:tc>
          <w:tcPr>
            <w:tcW w:w="1080" w:type="dxa"/>
            <w:tcBorders>
              <w:top w:val="single" w:sz="4" w:space="0" w:color="auto"/>
              <w:left w:val="single" w:sz="4" w:space="0" w:color="auto"/>
              <w:bottom w:val="single" w:sz="4" w:space="0" w:color="auto"/>
              <w:right w:val="single" w:sz="4" w:space="0" w:color="auto"/>
            </w:tcBorders>
            <w:vAlign w:val="center"/>
          </w:tcPr>
          <w:p w14:paraId="74D00CC2" w14:textId="77777777" w:rsidR="003759D5" w:rsidRPr="000E0C84" w:rsidRDefault="003759D5" w:rsidP="00F33342">
            <w:pPr>
              <w:jc w:val="center"/>
              <w:rPr>
                <w:b/>
                <w:sz w:val="20"/>
                <w:szCs w:val="20"/>
              </w:rPr>
            </w:pPr>
            <w:r w:rsidRPr="000E0C84">
              <w:rPr>
                <w:b/>
                <w:sz w:val="20"/>
                <w:szCs w:val="20"/>
              </w:rPr>
              <w:t>Priority 2</w:t>
            </w:r>
          </w:p>
        </w:tc>
        <w:tc>
          <w:tcPr>
            <w:tcW w:w="1080" w:type="dxa"/>
            <w:tcBorders>
              <w:left w:val="single" w:sz="4" w:space="0" w:color="auto"/>
              <w:bottom w:val="single" w:sz="4" w:space="0" w:color="auto"/>
              <w:right w:val="single" w:sz="4" w:space="0" w:color="auto"/>
            </w:tcBorders>
            <w:shd w:val="clear" w:color="auto" w:fill="auto"/>
            <w:vAlign w:val="center"/>
          </w:tcPr>
          <w:p w14:paraId="6C865AE5" w14:textId="77777777" w:rsidR="003759D5" w:rsidRPr="000E0C84" w:rsidRDefault="003759D5" w:rsidP="00F33342">
            <w:pPr>
              <w:jc w:val="center"/>
              <w:rPr>
                <w:b/>
                <w:sz w:val="20"/>
                <w:szCs w:val="20"/>
              </w:rPr>
            </w:pPr>
            <w:r w:rsidRPr="000E0C84">
              <w:rPr>
                <w:b/>
                <w:sz w:val="20"/>
                <w:szCs w:val="20"/>
              </w:rPr>
              <w:t>Priority 3</w:t>
            </w:r>
          </w:p>
        </w:tc>
      </w:tr>
      <w:tr w:rsidR="003759D5" w:rsidRPr="000E0C84" w14:paraId="1734E537"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0C4F964E" w14:textId="77777777" w:rsidR="003759D5" w:rsidRDefault="003759D5" w:rsidP="00F33342">
            <w:pPr>
              <w:rPr>
                <w:bCs/>
                <w:sz w:val="18"/>
                <w:szCs w:val="18"/>
              </w:rPr>
            </w:pPr>
            <w:r>
              <w:rPr>
                <w:bCs/>
                <w:sz w:val="18"/>
                <w:szCs w:val="18"/>
              </w:rPr>
              <w:t>Grant Funding</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445E94D" w14:textId="77777777" w:rsidR="003759D5" w:rsidRDefault="003759D5" w:rsidP="00F33342">
            <w:pPr>
              <w:rPr>
                <w:sz w:val="18"/>
                <w:szCs w:val="18"/>
              </w:rPr>
            </w:pPr>
            <w:r>
              <w:rPr>
                <w:sz w:val="18"/>
                <w:szCs w:val="18"/>
              </w:rPr>
              <w:t>27 June 2024</w:t>
            </w:r>
          </w:p>
        </w:tc>
        <w:tc>
          <w:tcPr>
            <w:tcW w:w="2295" w:type="dxa"/>
            <w:tcBorders>
              <w:top w:val="single" w:sz="4" w:space="0" w:color="auto"/>
              <w:left w:val="single" w:sz="4" w:space="0" w:color="auto"/>
              <w:bottom w:val="single" w:sz="4" w:space="0" w:color="auto"/>
              <w:right w:val="single" w:sz="4" w:space="0" w:color="auto"/>
            </w:tcBorders>
            <w:shd w:val="clear" w:color="auto" w:fill="00B050"/>
            <w:vAlign w:val="center"/>
          </w:tcPr>
          <w:p w14:paraId="69142D4D" w14:textId="77777777" w:rsidR="003759D5" w:rsidRDefault="003759D5" w:rsidP="00F33342">
            <w:pPr>
              <w:jc w:val="center"/>
              <w:rPr>
                <w:sz w:val="18"/>
                <w:szCs w:val="18"/>
              </w:rPr>
            </w:pPr>
            <w:r>
              <w:rPr>
                <w:sz w:val="18"/>
                <w:szCs w:val="18"/>
              </w:rPr>
              <w:t>Substantial Opinion</w:t>
            </w:r>
          </w:p>
        </w:tc>
        <w:tc>
          <w:tcPr>
            <w:tcW w:w="1080" w:type="dxa"/>
            <w:tcBorders>
              <w:top w:val="single" w:sz="4" w:space="0" w:color="auto"/>
              <w:left w:val="single" w:sz="4" w:space="0" w:color="auto"/>
              <w:bottom w:val="single" w:sz="4" w:space="0" w:color="auto"/>
              <w:right w:val="single" w:sz="4" w:space="0" w:color="auto"/>
            </w:tcBorders>
            <w:vAlign w:val="center"/>
          </w:tcPr>
          <w:p w14:paraId="461AC641"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0C3478F1" w14:textId="77777777" w:rsidR="003759D5"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07A69" w14:textId="77777777" w:rsidR="003759D5" w:rsidRDefault="003759D5" w:rsidP="00F33342">
            <w:pPr>
              <w:jc w:val="center"/>
              <w:rPr>
                <w:sz w:val="18"/>
                <w:szCs w:val="18"/>
              </w:rPr>
            </w:pPr>
            <w:r>
              <w:rPr>
                <w:sz w:val="18"/>
                <w:szCs w:val="18"/>
              </w:rPr>
              <w:t>0</w:t>
            </w:r>
          </w:p>
        </w:tc>
      </w:tr>
      <w:tr w:rsidR="003759D5" w:rsidRPr="000E0C84" w14:paraId="1599FAED"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34A2500" w14:textId="77777777" w:rsidR="003759D5" w:rsidRDefault="003759D5" w:rsidP="00F33342">
            <w:pPr>
              <w:rPr>
                <w:bCs/>
                <w:sz w:val="18"/>
                <w:szCs w:val="18"/>
              </w:rPr>
            </w:pPr>
            <w:r>
              <w:rPr>
                <w:bCs/>
                <w:sz w:val="18"/>
                <w:szCs w:val="18"/>
              </w:rPr>
              <w:t>Medium Term Financial Planning</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7A6FC8" w14:textId="77777777" w:rsidR="003759D5" w:rsidRDefault="003759D5" w:rsidP="00F33342">
            <w:pPr>
              <w:rPr>
                <w:sz w:val="18"/>
                <w:szCs w:val="18"/>
              </w:rPr>
            </w:pPr>
            <w:r>
              <w:rPr>
                <w:sz w:val="18"/>
                <w:szCs w:val="18"/>
              </w:rPr>
              <w:t>18 September 2024</w:t>
            </w:r>
          </w:p>
        </w:tc>
        <w:tc>
          <w:tcPr>
            <w:tcW w:w="2295" w:type="dxa"/>
            <w:tcBorders>
              <w:top w:val="single" w:sz="4" w:space="0" w:color="auto"/>
              <w:left w:val="single" w:sz="4" w:space="0" w:color="auto"/>
              <w:bottom w:val="single" w:sz="4" w:space="0" w:color="auto"/>
              <w:right w:val="single" w:sz="4" w:space="0" w:color="auto"/>
            </w:tcBorders>
            <w:shd w:val="clear" w:color="auto" w:fill="00B050"/>
            <w:vAlign w:val="center"/>
          </w:tcPr>
          <w:p w14:paraId="2A1F0C05" w14:textId="77777777" w:rsidR="003759D5" w:rsidRDefault="003759D5" w:rsidP="00F33342">
            <w:pPr>
              <w:jc w:val="center"/>
              <w:rPr>
                <w:sz w:val="18"/>
                <w:szCs w:val="18"/>
              </w:rPr>
            </w:pPr>
            <w:r>
              <w:rPr>
                <w:sz w:val="18"/>
                <w:szCs w:val="18"/>
              </w:rPr>
              <w:t>Substantial Opinion</w:t>
            </w:r>
          </w:p>
        </w:tc>
        <w:tc>
          <w:tcPr>
            <w:tcW w:w="1080" w:type="dxa"/>
            <w:tcBorders>
              <w:top w:val="single" w:sz="4" w:space="0" w:color="auto"/>
              <w:left w:val="single" w:sz="4" w:space="0" w:color="auto"/>
              <w:bottom w:val="single" w:sz="4" w:space="0" w:color="auto"/>
              <w:right w:val="single" w:sz="4" w:space="0" w:color="auto"/>
            </w:tcBorders>
            <w:vAlign w:val="center"/>
          </w:tcPr>
          <w:p w14:paraId="041CF6C9"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66341DC3"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66AA23" w14:textId="77777777" w:rsidR="003759D5" w:rsidRDefault="003759D5" w:rsidP="00F33342">
            <w:pPr>
              <w:jc w:val="center"/>
              <w:rPr>
                <w:sz w:val="18"/>
                <w:szCs w:val="18"/>
              </w:rPr>
            </w:pPr>
            <w:r>
              <w:rPr>
                <w:sz w:val="18"/>
                <w:szCs w:val="18"/>
              </w:rPr>
              <w:t>0</w:t>
            </w:r>
          </w:p>
        </w:tc>
      </w:tr>
      <w:tr w:rsidR="003759D5" w:rsidRPr="000E0C84" w14:paraId="44897BFD"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4F3C1377" w14:textId="77777777" w:rsidR="003759D5" w:rsidRPr="000E0C84" w:rsidRDefault="003759D5" w:rsidP="00F33342">
            <w:pPr>
              <w:rPr>
                <w:bCs/>
                <w:sz w:val="18"/>
                <w:szCs w:val="18"/>
              </w:rPr>
            </w:pPr>
            <w:r>
              <w:rPr>
                <w:bCs/>
                <w:sz w:val="18"/>
                <w:szCs w:val="18"/>
              </w:rPr>
              <w:t>Asset Management</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C38D01" w14:textId="77777777" w:rsidR="003759D5" w:rsidRPr="000E0C84" w:rsidRDefault="003759D5" w:rsidP="00F33342">
            <w:pPr>
              <w:rPr>
                <w:sz w:val="18"/>
                <w:szCs w:val="18"/>
              </w:rPr>
            </w:pPr>
            <w:r>
              <w:rPr>
                <w:sz w:val="18"/>
                <w:szCs w:val="18"/>
              </w:rPr>
              <w:t>30 October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3F0531DC" w14:textId="77777777" w:rsidR="003759D5" w:rsidRPr="000E0C84"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45569E3D" w14:textId="77777777" w:rsidR="003759D5" w:rsidRPr="000E0C84"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2701516B" w14:textId="77777777" w:rsidR="003759D5" w:rsidRPr="000E0C84"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9D45BE" w14:textId="77777777" w:rsidR="003759D5" w:rsidRPr="000E0C84" w:rsidRDefault="003759D5" w:rsidP="00F33342">
            <w:pPr>
              <w:jc w:val="center"/>
              <w:rPr>
                <w:sz w:val="18"/>
                <w:szCs w:val="18"/>
              </w:rPr>
            </w:pPr>
            <w:r>
              <w:rPr>
                <w:sz w:val="18"/>
                <w:szCs w:val="18"/>
              </w:rPr>
              <w:t>3</w:t>
            </w:r>
          </w:p>
        </w:tc>
      </w:tr>
      <w:tr w:rsidR="003759D5" w:rsidRPr="000E0C84" w14:paraId="1752D2EE"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69667D63" w14:textId="77777777" w:rsidR="003759D5" w:rsidRDefault="003759D5" w:rsidP="00F33342">
            <w:pPr>
              <w:rPr>
                <w:bCs/>
                <w:sz w:val="18"/>
                <w:szCs w:val="18"/>
              </w:rPr>
            </w:pPr>
            <w:r>
              <w:rPr>
                <w:bCs/>
                <w:sz w:val="18"/>
                <w:szCs w:val="18"/>
              </w:rPr>
              <w:t>Joint Core Financials</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BE52F0F" w14:textId="77777777" w:rsidR="003759D5" w:rsidRDefault="003759D5" w:rsidP="00F33342">
            <w:pPr>
              <w:rPr>
                <w:sz w:val="18"/>
                <w:szCs w:val="18"/>
              </w:rPr>
            </w:pPr>
            <w:r>
              <w:rPr>
                <w:sz w:val="18"/>
                <w:szCs w:val="18"/>
              </w:rPr>
              <w:t>27 November 2024</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424B2219"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5767F624"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A5AB3D8" w14:textId="77777777" w:rsidR="003759D5" w:rsidRDefault="003759D5" w:rsidP="00F33342">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B24D79" w14:textId="77777777" w:rsidR="003759D5" w:rsidRDefault="003759D5" w:rsidP="00F33342">
            <w:pPr>
              <w:jc w:val="center"/>
              <w:rPr>
                <w:sz w:val="18"/>
                <w:szCs w:val="18"/>
              </w:rPr>
            </w:pPr>
            <w:r>
              <w:rPr>
                <w:sz w:val="18"/>
                <w:szCs w:val="18"/>
              </w:rPr>
              <w:t>3</w:t>
            </w:r>
          </w:p>
        </w:tc>
      </w:tr>
      <w:tr w:rsidR="003759D5" w:rsidRPr="000E0C84" w14:paraId="67A1A4A3"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5F72C23C" w14:textId="77777777" w:rsidR="003759D5" w:rsidRDefault="003759D5" w:rsidP="00F33342">
            <w:pPr>
              <w:rPr>
                <w:bCs/>
                <w:sz w:val="18"/>
                <w:szCs w:val="18"/>
              </w:rPr>
            </w:pPr>
            <w:r>
              <w:rPr>
                <w:bCs/>
                <w:sz w:val="18"/>
                <w:szCs w:val="18"/>
              </w:rPr>
              <w:lastRenderedPageBreak/>
              <w:t>Workforce Planning</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926677" w14:textId="77777777" w:rsidR="003759D5" w:rsidRDefault="003759D5" w:rsidP="00F33342">
            <w:pPr>
              <w:rPr>
                <w:sz w:val="18"/>
                <w:szCs w:val="18"/>
              </w:rPr>
            </w:pPr>
            <w:r>
              <w:rPr>
                <w:sz w:val="18"/>
                <w:szCs w:val="18"/>
              </w:rPr>
              <w:t>27 February 2025</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1B71C7F0"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770FFA75"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3B084427" w14:textId="77777777" w:rsidR="003759D5"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2B6A81" w14:textId="77777777" w:rsidR="003759D5" w:rsidRDefault="003759D5" w:rsidP="00F33342">
            <w:pPr>
              <w:jc w:val="center"/>
              <w:rPr>
                <w:sz w:val="18"/>
                <w:szCs w:val="18"/>
              </w:rPr>
            </w:pPr>
            <w:r>
              <w:rPr>
                <w:sz w:val="18"/>
                <w:szCs w:val="18"/>
              </w:rPr>
              <w:t>0</w:t>
            </w:r>
          </w:p>
        </w:tc>
      </w:tr>
      <w:tr w:rsidR="003759D5" w:rsidRPr="000E0C84" w14:paraId="38E2576C"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3F35EFE2" w14:textId="77777777" w:rsidR="003759D5" w:rsidRDefault="003759D5" w:rsidP="00F33342">
            <w:pPr>
              <w:rPr>
                <w:bCs/>
                <w:sz w:val="18"/>
                <w:szCs w:val="18"/>
              </w:rPr>
            </w:pPr>
            <w:r>
              <w:rPr>
                <w:bCs/>
                <w:sz w:val="18"/>
                <w:szCs w:val="18"/>
              </w:rPr>
              <w:t>Business Continuity &amp; Emergency Planning Follow Up</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34095CF" w14:textId="77777777" w:rsidR="003759D5" w:rsidRDefault="003759D5" w:rsidP="00F33342">
            <w:pPr>
              <w:rPr>
                <w:sz w:val="18"/>
                <w:szCs w:val="18"/>
              </w:rPr>
            </w:pPr>
            <w:r>
              <w:rPr>
                <w:sz w:val="18"/>
                <w:szCs w:val="18"/>
              </w:rPr>
              <w:t>29 May 2025</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2FBFDE79" w14:textId="77777777" w:rsidR="003759D5" w:rsidRDefault="003759D5" w:rsidP="00F33342">
            <w:pPr>
              <w:jc w:val="center"/>
              <w:rPr>
                <w:sz w:val="18"/>
                <w:szCs w:val="18"/>
              </w:rPr>
            </w:pPr>
            <w:r>
              <w:rPr>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14:paraId="6EC68B3D" w14:textId="77777777" w:rsidR="003759D5"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51D8A7B5"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A6B107" w14:textId="77777777" w:rsidR="003759D5" w:rsidRDefault="003759D5" w:rsidP="00F33342">
            <w:pPr>
              <w:jc w:val="center"/>
              <w:rPr>
                <w:sz w:val="18"/>
                <w:szCs w:val="18"/>
              </w:rPr>
            </w:pPr>
            <w:r>
              <w:rPr>
                <w:sz w:val="18"/>
                <w:szCs w:val="18"/>
              </w:rPr>
              <w:t>0</w:t>
            </w:r>
          </w:p>
        </w:tc>
      </w:tr>
      <w:tr w:rsidR="003759D5" w:rsidRPr="000E0C84" w14:paraId="4119DABC"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5E40AA11" w14:textId="77777777" w:rsidR="003759D5" w:rsidRDefault="003759D5" w:rsidP="00F33342">
            <w:pPr>
              <w:rPr>
                <w:bCs/>
                <w:sz w:val="18"/>
                <w:szCs w:val="18"/>
              </w:rPr>
            </w:pPr>
            <w:r>
              <w:rPr>
                <w:bCs/>
                <w:sz w:val="18"/>
                <w:szCs w:val="18"/>
              </w:rPr>
              <w:t>Procurement and Supply Chain</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1C9343A" w14:textId="77777777" w:rsidR="003759D5" w:rsidRDefault="003759D5" w:rsidP="00F33342">
            <w:pPr>
              <w:rPr>
                <w:sz w:val="18"/>
                <w:szCs w:val="18"/>
              </w:rPr>
            </w:pPr>
            <w:r>
              <w:rPr>
                <w:sz w:val="18"/>
                <w:szCs w:val="18"/>
              </w:rPr>
              <w:t>18 June 2025</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4EE57E0B"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55215844"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B441499" w14:textId="77777777" w:rsidR="003759D5" w:rsidRDefault="003759D5" w:rsidP="00F33342">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D720FF" w14:textId="77777777" w:rsidR="003759D5" w:rsidRDefault="003759D5" w:rsidP="00F33342">
            <w:pPr>
              <w:jc w:val="center"/>
              <w:rPr>
                <w:sz w:val="18"/>
                <w:szCs w:val="18"/>
              </w:rPr>
            </w:pPr>
            <w:r>
              <w:rPr>
                <w:sz w:val="18"/>
                <w:szCs w:val="18"/>
              </w:rPr>
              <w:t>1</w:t>
            </w:r>
          </w:p>
        </w:tc>
      </w:tr>
      <w:tr w:rsidR="003759D5" w:rsidRPr="000E0C84" w14:paraId="3F21E625"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17E94121" w14:textId="77777777" w:rsidR="003759D5" w:rsidRDefault="003759D5" w:rsidP="00F33342">
            <w:pPr>
              <w:rPr>
                <w:bCs/>
                <w:sz w:val="18"/>
                <w:szCs w:val="18"/>
              </w:rPr>
            </w:pPr>
            <w:r>
              <w:rPr>
                <w:bCs/>
                <w:sz w:val="18"/>
                <w:szCs w:val="18"/>
              </w:rPr>
              <w:t>Joint Governance</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7458DE" w14:textId="77777777" w:rsidR="003759D5" w:rsidRDefault="003759D5" w:rsidP="00F33342">
            <w:pPr>
              <w:rPr>
                <w:sz w:val="18"/>
                <w:szCs w:val="18"/>
              </w:rPr>
            </w:pPr>
            <w:r>
              <w:rPr>
                <w:sz w:val="18"/>
                <w:szCs w:val="18"/>
              </w:rPr>
              <w:t>03 July 2025</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0C821A3D"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7635449D"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4962C8C" w14:textId="77777777" w:rsidR="003759D5"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37FE41" w14:textId="77777777" w:rsidR="003759D5" w:rsidRDefault="003759D5" w:rsidP="00F33342">
            <w:pPr>
              <w:jc w:val="center"/>
              <w:rPr>
                <w:sz w:val="18"/>
                <w:szCs w:val="18"/>
              </w:rPr>
            </w:pPr>
            <w:r>
              <w:rPr>
                <w:sz w:val="18"/>
                <w:szCs w:val="18"/>
              </w:rPr>
              <w:t>2</w:t>
            </w:r>
          </w:p>
        </w:tc>
      </w:tr>
      <w:tr w:rsidR="003759D5" w:rsidRPr="000E0C84" w14:paraId="3A6EE90B"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1286EDD0" w14:textId="77777777" w:rsidR="003759D5" w:rsidRDefault="003759D5" w:rsidP="00F33342">
            <w:pPr>
              <w:rPr>
                <w:bCs/>
                <w:sz w:val="18"/>
                <w:szCs w:val="18"/>
              </w:rPr>
            </w:pPr>
            <w:r>
              <w:rPr>
                <w:bCs/>
                <w:sz w:val="18"/>
                <w:szCs w:val="18"/>
              </w:rPr>
              <w:t>Police and Fire IT Governance</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5E0C44" w14:textId="77777777" w:rsidR="003759D5" w:rsidRDefault="003759D5" w:rsidP="00F33342">
            <w:pPr>
              <w:rPr>
                <w:sz w:val="18"/>
                <w:szCs w:val="18"/>
              </w:rPr>
            </w:pPr>
            <w:r>
              <w:rPr>
                <w:sz w:val="18"/>
                <w:szCs w:val="18"/>
              </w:rPr>
              <w:t>29 July 2025</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7C098662"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14755D35"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5857A9D" w14:textId="77777777" w:rsidR="003759D5" w:rsidRDefault="003759D5" w:rsidP="00F33342">
            <w:pPr>
              <w:jc w:val="center"/>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BDDA5D" w14:textId="77777777" w:rsidR="003759D5" w:rsidRDefault="003759D5" w:rsidP="00F33342">
            <w:pPr>
              <w:jc w:val="center"/>
              <w:rPr>
                <w:sz w:val="18"/>
                <w:szCs w:val="18"/>
              </w:rPr>
            </w:pPr>
            <w:r>
              <w:rPr>
                <w:sz w:val="18"/>
                <w:szCs w:val="18"/>
              </w:rPr>
              <w:t>2</w:t>
            </w:r>
          </w:p>
        </w:tc>
      </w:tr>
      <w:tr w:rsidR="003759D5" w:rsidRPr="000E0C84" w14:paraId="1D81ACAE" w14:textId="77777777" w:rsidTr="00F33342">
        <w:tc>
          <w:tcPr>
            <w:tcW w:w="6588" w:type="dxa"/>
            <w:tcBorders>
              <w:top w:val="single" w:sz="4" w:space="0" w:color="auto"/>
              <w:left w:val="single" w:sz="4" w:space="0" w:color="auto"/>
              <w:bottom w:val="single" w:sz="4" w:space="0" w:color="auto"/>
              <w:right w:val="single" w:sz="4" w:space="0" w:color="auto"/>
            </w:tcBorders>
            <w:shd w:val="clear" w:color="auto" w:fill="auto"/>
            <w:vAlign w:val="center"/>
          </w:tcPr>
          <w:p w14:paraId="4BEF1ADF" w14:textId="77777777" w:rsidR="003759D5" w:rsidRDefault="003759D5" w:rsidP="00F33342">
            <w:pPr>
              <w:rPr>
                <w:bCs/>
                <w:sz w:val="18"/>
                <w:szCs w:val="18"/>
              </w:rPr>
            </w:pPr>
            <w:r>
              <w:rPr>
                <w:bCs/>
                <w:sz w:val="18"/>
                <w:szCs w:val="18"/>
              </w:rPr>
              <w:t>Joint Estates Management</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E6A89E" w14:textId="77777777" w:rsidR="003759D5" w:rsidRDefault="003759D5" w:rsidP="00F33342">
            <w:pPr>
              <w:rPr>
                <w:sz w:val="18"/>
                <w:szCs w:val="18"/>
              </w:rPr>
            </w:pPr>
            <w:r>
              <w:rPr>
                <w:sz w:val="18"/>
                <w:szCs w:val="18"/>
              </w:rPr>
              <w:t>22 August 2025</w:t>
            </w:r>
          </w:p>
        </w:tc>
        <w:tc>
          <w:tcPr>
            <w:tcW w:w="2295" w:type="dxa"/>
            <w:tcBorders>
              <w:top w:val="single" w:sz="4" w:space="0" w:color="auto"/>
              <w:left w:val="single" w:sz="4" w:space="0" w:color="auto"/>
              <w:bottom w:val="single" w:sz="4" w:space="0" w:color="auto"/>
              <w:right w:val="single" w:sz="4" w:space="0" w:color="auto"/>
            </w:tcBorders>
            <w:shd w:val="clear" w:color="auto" w:fill="92D050"/>
            <w:vAlign w:val="center"/>
          </w:tcPr>
          <w:p w14:paraId="61DF7370" w14:textId="77777777" w:rsidR="003759D5" w:rsidRDefault="003759D5" w:rsidP="00F33342">
            <w:pPr>
              <w:jc w:val="center"/>
              <w:rPr>
                <w:sz w:val="18"/>
                <w:szCs w:val="18"/>
              </w:rPr>
            </w:pPr>
            <w:r>
              <w:rPr>
                <w:sz w:val="18"/>
                <w:szCs w:val="18"/>
              </w:rPr>
              <w:t>Moderate Opinion</w:t>
            </w:r>
          </w:p>
        </w:tc>
        <w:tc>
          <w:tcPr>
            <w:tcW w:w="1080" w:type="dxa"/>
            <w:tcBorders>
              <w:top w:val="single" w:sz="4" w:space="0" w:color="auto"/>
              <w:left w:val="single" w:sz="4" w:space="0" w:color="auto"/>
              <w:bottom w:val="single" w:sz="4" w:space="0" w:color="auto"/>
              <w:right w:val="single" w:sz="4" w:space="0" w:color="auto"/>
            </w:tcBorders>
            <w:vAlign w:val="center"/>
          </w:tcPr>
          <w:p w14:paraId="545C78D0" w14:textId="77777777" w:rsidR="003759D5" w:rsidRDefault="003759D5" w:rsidP="00F33342">
            <w:pPr>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7A939754" w14:textId="77777777" w:rsidR="003759D5" w:rsidRDefault="003759D5" w:rsidP="00F33342">
            <w:pPr>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217492" w14:textId="77777777" w:rsidR="003759D5" w:rsidRDefault="003759D5" w:rsidP="00F33342">
            <w:pPr>
              <w:jc w:val="center"/>
              <w:rPr>
                <w:sz w:val="18"/>
                <w:szCs w:val="18"/>
              </w:rPr>
            </w:pPr>
            <w:r>
              <w:rPr>
                <w:sz w:val="18"/>
                <w:szCs w:val="18"/>
              </w:rPr>
              <w:t>0</w:t>
            </w:r>
          </w:p>
        </w:tc>
      </w:tr>
    </w:tbl>
    <w:p w14:paraId="45228407" w14:textId="77777777" w:rsidR="003759D5" w:rsidRDefault="003759D5" w:rsidP="00953EB6">
      <w:pPr>
        <w:rPr>
          <w:b/>
          <w:bCs/>
        </w:rPr>
      </w:pPr>
    </w:p>
    <w:p w14:paraId="030B4071" w14:textId="459904C7" w:rsidR="00AB5689" w:rsidRPr="0026494B" w:rsidRDefault="00396AC9" w:rsidP="00793B36">
      <w:pPr>
        <w:spacing w:after="200" w:line="276" w:lineRule="auto"/>
        <w:rPr>
          <w:b/>
          <w:u w:val="single"/>
        </w:rPr>
      </w:pPr>
      <w:r>
        <w:rPr>
          <w:b/>
          <w:u w:val="single"/>
        </w:rPr>
        <w:t>Summary o</w:t>
      </w:r>
      <w:r w:rsidR="00AB5689" w:rsidRPr="00B31A20">
        <w:rPr>
          <w:b/>
          <w:u w:val="single"/>
        </w:rPr>
        <w:t xml:space="preserve">f Audit </w:t>
      </w:r>
      <w:r w:rsidR="00AB5689">
        <w:rPr>
          <w:b/>
          <w:u w:val="single"/>
        </w:rPr>
        <w:t>Recommendations Progress</w:t>
      </w:r>
    </w:p>
    <w:p w14:paraId="61B3F302" w14:textId="77777777" w:rsidR="00FC367A" w:rsidRDefault="00C45FA9" w:rsidP="00FC367A">
      <w:pPr>
        <w:spacing w:line="276" w:lineRule="auto"/>
      </w:pPr>
      <w:r w:rsidRPr="00C45FA9">
        <w:t xml:space="preserve">This table shows a summary of </w:t>
      </w:r>
      <w:r>
        <w:t xml:space="preserve">the progress made on new </w:t>
      </w:r>
      <w:r w:rsidRPr="00C45FA9">
        <w:t>audit recommendation</w:t>
      </w:r>
      <w:r w:rsidR="0051154D">
        <w:t>s</w:t>
      </w:r>
      <w:r w:rsidRPr="00C45FA9">
        <w:t xml:space="preserve"> raised </w:t>
      </w:r>
      <w:r>
        <w:t>at each JIAC during the current year and annual totals for previous years where audit recommendations are still active.</w:t>
      </w:r>
    </w:p>
    <w:p w14:paraId="4F7E8A44" w14:textId="6AF5195B" w:rsidR="00ED5497" w:rsidRDefault="00C45FA9" w:rsidP="00FC367A">
      <w:pPr>
        <w:spacing w:line="276" w:lineRule="auto"/>
      </w:pPr>
      <w:r>
        <w:t xml:space="preserve"> </w:t>
      </w: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1"/>
        <w:gridCol w:w="2835"/>
        <w:gridCol w:w="1559"/>
        <w:gridCol w:w="1560"/>
        <w:gridCol w:w="1559"/>
        <w:gridCol w:w="1560"/>
      </w:tblGrid>
      <w:tr w:rsidR="003759D5" w:rsidRPr="008E7BE3" w14:paraId="02F6411A" w14:textId="77777777" w:rsidTr="003759D5">
        <w:trPr>
          <w:trHeight w:val="562"/>
          <w:tblHeader/>
        </w:trPr>
        <w:tc>
          <w:tcPr>
            <w:tcW w:w="5311" w:type="dxa"/>
            <w:tcBorders>
              <w:top w:val="single" w:sz="4" w:space="0" w:color="auto"/>
              <w:left w:val="single" w:sz="4" w:space="0" w:color="auto"/>
              <w:bottom w:val="single" w:sz="4" w:space="0" w:color="auto"/>
              <w:right w:val="single" w:sz="4" w:space="0" w:color="auto"/>
            </w:tcBorders>
            <w:shd w:val="clear" w:color="auto" w:fill="333399"/>
            <w:vAlign w:val="center"/>
          </w:tcPr>
          <w:p w14:paraId="30A5E6B9" w14:textId="77777777" w:rsidR="003759D5" w:rsidRPr="008E7BE3" w:rsidRDefault="003759D5" w:rsidP="00F33342">
            <w:pPr>
              <w:rPr>
                <w:b/>
                <w:color w:val="FFFFFF" w:themeColor="background1"/>
              </w:rPr>
            </w:pPr>
            <w:bookmarkStart w:id="4" w:name="_Hlk179534965"/>
            <w:r w:rsidRPr="008E7BE3">
              <w:rPr>
                <w:b/>
                <w:color w:val="FFFFFF" w:themeColor="background1"/>
              </w:rPr>
              <w:t>202</w:t>
            </w:r>
            <w:r>
              <w:rPr>
                <w:b/>
                <w:color w:val="FFFFFF" w:themeColor="background1"/>
              </w:rPr>
              <w:t>3</w:t>
            </w:r>
            <w:r w:rsidRPr="008E7BE3">
              <w:rPr>
                <w:b/>
                <w:color w:val="FFFFFF" w:themeColor="background1"/>
              </w:rPr>
              <w:t>/2</w:t>
            </w:r>
            <w:r>
              <w:rPr>
                <w:b/>
                <w:color w:val="FFFFFF" w:themeColor="background1"/>
              </w:rPr>
              <w:t>4</w:t>
            </w:r>
            <w:r w:rsidRPr="008E7BE3">
              <w:rPr>
                <w:b/>
                <w:color w:val="FFFFFF" w:themeColor="background1"/>
              </w:rPr>
              <w:t xml:space="preserve"> AUDITS</w:t>
            </w:r>
          </w:p>
        </w:tc>
        <w:tc>
          <w:tcPr>
            <w:tcW w:w="2835" w:type="dxa"/>
            <w:tcBorders>
              <w:top w:val="single" w:sz="4" w:space="0" w:color="auto"/>
              <w:left w:val="single" w:sz="4" w:space="0" w:color="auto"/>
              <w:bottom w:val="single" w:sz="4" w:space="0" w:color="auto"/>
              <w:right w:val="single" w:sz="4" w:space="0" w:color="auto"/>
            </w:tcBorders>
            <w:shd w:val="clear" w:color="auto" w:fill="333399"/>
            <w:vAlign w:val="center"/>
          </w:tcPr>
          <w:p w14:paraId="679102A0" w14:textId="77777777" w:rsidR="003759D5" w:rsidRPr="008E7BE3" w:rsidRDefault="003759D5" w:rsidP="00F33342">
            <w:pPr>
              <w:rPr>
                <w:b/>
                <w:color w:val="FFFFFF" w:themeColor="background1"/>
              </w:rPr>
            </w:pPr>
            <w:r w:rsidRPr="008E7BE3">
              <w:rPr>
                <w:b/>
                <w:color w:val="FFFFFF" w:themeColor="background1"/>
              </w:rPr>
              <w:t>RECOMMENDATIONS MADE</w:t>
            </w:r>
          </w:p>
        </w:tc>
        <w:tc>
          <w:tcPr>
            <w:tcW w:w="1559" w:type="dxa"/>
            <w:tcBorders>
              <w:top w:val="single" w:sz="4" w:space="0" w:color="auto"/>
              <w:left w:val="single" w:sz="4" w:space="0" w:color="auto"/>
              <w:bottom w:val="single" w:sz="4" w:space="0" w:color="auto"/>
              <w:right w:val="single" w:sz="4" w:space="0" w:color="auto"/>
            </w:tcBorders>
            <w:shd w:val="clear" w:color="auto" w:fill="333399"/>
            <w:vAlign w:val="center"/>
          </w:tcPr>
          <w:p w14:paraId="411E8F8A"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RED</w:t>
            </w:r>
          </w:p>
        </w:tc>
        <w:tc>
          <w:tcPr>
            <w:tcW w:w="1560" w:type="dxa"/>
            <w:tcBorders>
              <w:top w:val="single" w:sz="4" w:space="0" w:color="auto"/>
              <w:left w:val="single" w:sz="4" w:space="0" w:color="auto"/>
              <w:bottom w:val="single" w:sz="4" w:space="0" w:color="auto"/>
              <w:right w:val="single" w:sz="4" w:space="0" w:color="auto"/>
            </w:tcBorders>
            <w:shd w:val="clear" w:color="auto" w:fill="333399"/>
            <w:vAlign w:val="center"/>
          </w:tcPr>
          <w:p w14:paraId="4C756BB0"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AMBER</w:t>
            </w:r>
          </w:p>
        </w:tc>
        <w:tc>
          <w:tcPr>
            <w:tcW w:w="1559" w:type="dxa"/>
            <w:tcBorders>
              <w:top w:val="single" w:sz="4" w:space="0" w:color="auto"/>
              <w:left w:val="single" w:sz="4" w:space="0" w:color="auto"/>
              <w:bottom w:val="single" w:sz="4" w:space="0" w:color="auto"/>
              <w:right w:val="single" w:sz="4" w:space="0" w:color="auto"/>
            </w:tcBorders>
            <w:shd w:val="clear" w:color="auto" w:fill="333399"/>
            <w:vAlign w:val="center"/>
          </w:tcPr>
          <w:p w14:paraId="4FB10E83" w14:textId="77777777" w:rsidR="003759D5" w:rsidRPr="008E7BE3" w:rsidRDefault="003759D5" w:rsidP="00F33342">
            <w:pPr>
              <w:jc w:val="center"/>
              <w:rPr>
                <w:b/>
                <w:color w:val="FFFFFF" w:themeColor="background1"/>
                <w:sz w:val="20"/>
                <w:szCs w:val="20"/>
              </w:rPr>
            </w:pPr>
            <w:r>
              <w:rPr>
                <w:b/>
                <w:color w:val="FFFFFF" w:themeColor="background1"/>
                <w:sz w:val="20"/>
                <w:szCs w:val="20"/>
              </w:rPr>
              <w:t>YELLOW</w:t>
            </w:r>
          </w:p>
        </w:tc>
        <w:tc>
          <w:tcPr>
            <w:tcW w:w="1560" w:type="dxa"/>
            <w:tcBorders>
              <w:left w:val="single" w:sz="4" w:space="0" w:color="auto"/>
              <w:bottom w:val="single" w:sz="4" w:space="0" w:color="auto"/>
              <w:right w:val="single" w:sz="4" w:space="0" w:color="auto"/>
            </w:tcBorders>
            <w:shd w:val="clear" w:color="auto" w:fill="333399"/>
            <w:vAlign w:val="center"/>
          </w:tcPr>
          <w:p w14:paraId="56868DAE"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GREEN</w:t>
            </w:r>
          </w:p>
        </w:tc>
      </w:tr>
      <w:tr w:rsidR="003759D5" w:rsidRPr="000E0C84" w14:paraId="70FAC6D0"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3C2C43B5" w14:textId="77777777" w:rsidR="003759D5" w:rsidRDefault="003759D5" w:rsidP="00F33342">
            <w:pPr>
              <w:rPr>
                <w:bCs/>
                <w:sz w:val="18"/>
                <w:szCs w:val="18"/>
              </w:rPr>
            </w:pPr>
            <w:r>
              <w:rPr>
                <w:bCs/>
                <w:sz w:val="18"/>
                <w:szCs w:val="18"/>
              </w:rPr>
              <w:t>Firearms Licensing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92E589E" w14:textId="77777777" w:rsidR="003759D5" w:rsidRDefault="003759D5" w:rsidP="00F33342">
            <w:pPr>
              <w:jc w:val="center"/>
              <w:rPr>
                <w:sz w:val="18"/>
                <w:szCs w:val="18"/>
              </w:rPr>
            </w:pPr>
            <w:r>
              <w:rPr>
                <w:sz w:val="18"/>
                <w:szCs w:val="18"/>
              </w:rPr>
              <w:t>2</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520A520E" w14:textId="77777777" w:rsidR="003759D5" w:rsidRDefault="003759D5" w:rsidP="00F33342">
            <w:pPr>
              <w:jc w:val="center"/>
              <w:rPr>
                <w:sz w:val="18"/>
                <w:szCs w:val="18"/>
              </w:rPr>
            </w:pPr>
            <w:r>
              <w:rPr>
                <w:sz w:val="18"/>
                <w:szCs w:val="18"/>
              </w:rPr>
              <w:t>CLOSED</w:t>
            </w:r>
          </w:p>
        </w:tc>
      </w:tr>
      <w:tr w:rsidR="003759D5" w:rsidRPr="000E0C84" w14:paraId="52A7C7AD"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5FAA10B2" w14:textId="77777777" w:rsidR="003759D5" w:rsidRDefault="003759D5" w:rsidP="00F33342">
            <w:pPr>
              <w:rPr>
                <w:bCs/>
                <w:sz w:val="18"/>
                <w:szCs w:val="18"/>
              </w:rPr>
            </w:pPr>
            <w:r>
              <w:rPr>
                <w:bCs/>
                <w:sz w:val="18"/>
                <w:szCs w:val="18"/>
              </w:rPr>
              <w:t>RUI Follow Up</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4F75AD" w14:textId="77777777" w:rsidR="003759D5" w:rsidRDefault="003759D5" w:rsidP="00F33342">
            <w:pPr>
              <w:jc w:val="center"/>
              <w:rPr>
                <w:sz w:val="18"/>
                <w:szCs w:val="18"/>
              </w:rPr>
            </w:pPr>
            <w:r>
              <w:rPr>
                <w:sz w:val="18"/>
                <w:szCs w:val="18"/>
              </w:rPr>
              <w:t>3</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75622EBC" w14:textId="77777777" w:rsidR="003759D5" w:rsidRDefault="003759D5" w:rsidP="00F33342">
            <w:pPr>
              <w:jc w:val="center"/>
              <w:rPr>
                <w:sz w:val="18"/>
                <w:szCs w:val="18"/>
              </w:rPr>
            </w:pPr>
            <w:r>
              <w:rPr>
                <w:sz w:val="18"/>
                <w:szCs w:val="18"/>
              </w:rPr>
              <w:t>CLOSED</w:t>
            </w:r>
          </w:p>
        </w:tc>
      </w:tr>
      <w:tr w:rsidR="003759D5" w:rsidRPr="000E0C84" w14:paraId="75E4DB5F"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09A4088D" w14:textId="77777777" w:rsidR="003759D5" w:rsidRPr="00EA0272" w:rsidRDefault="003759D5" w:rsidP="00F33342">
            <w:pPr>
              <w:rPr>
                <w:bCs/>
                <w:sz w:val="18"/>
                <w:szCs w:val="18"/>
              </w:rPr>
            </w:pPr>
            <w:r>
              <w:rPr>
                <w:bCs/>
                <w:sz w:val="18"/>
                <w:szCs w:val="18"/>
              </w:rPr>
              <w:t>Business Continuity &amp; Emergency Planning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E8AE62" w14:textId="77777777" w:rsidR="003759D5" w:rsidRDefault="003759D5" w:rsidP="00F33342">
            <w:pPr>
              <w:jc w:val="center"/>
              <w:rPr>
                <w:sz w:val="18"/>
                <w:szCs w:val="18"/>
              </w:rPr>
            </w:pPr>
            <w:r>
              <w:rPr>
                <w:sz w:val="18"/>
                <w:szCs w:val="18"/>
              </w:rPr>
              <w:t>5</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1D76E967" w14:textId="77777777" w:rsidR="003759D5" w:rsidRDefault="003759D5" w:rsidP="00F33342">
            <w:pPr>
              <w:jc w:val="center"/>
              <w:rPr>
                <w:sz w:val="18"/>
                <w:szCs w:val="18"/>
              </w:rPr>
            </w:pPr>
            <w:r>
              <w:rPr>
                <w:sz w:val="18"/>
                <w:szCs w:val="18"/>
              </w:rPr>
              <w:t>CLOSED</w:t>
            </w:r>
          </w:p>
        </w:tc>
      </w:tr>
      <w:tr w:rsidR="003759D5" w:rsidRPr="000E0C84" w14:paraId="6B90335F"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67C0CC3D" w14:textId="77777777" w:rsidR="003759D5" w:rsidRDefault="003759D5" w:rsidP="00F33342">
            <w:pPr>
              <w:rPr>
                <w:bCs/>
                <w:sz w:val="18"/>
                <w:szCs w:val="18"/>
              </w:rPr>
            </w:pPr>
            <w:r>
              <w:rPr>
                <w:bCs/>
                <w:sz w:val="18"/>
                <w:szCs w:val="18"/>
              </w:rPr>
              <w:t>Reasonable Adjustments Follow-Up</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681C65" w14:textId="77777777" w:rsidR="003759D5" w:rsidRDefault="003759D5" w:rsidP="00F33342">
            <w:pPr>
              <w:jc w:val="center"/>
              <w:rPr>
                <w:sz w:val="18"/>
                <w:szCs w:val="18"/>
              </w:rPr>
            </w:pPr>
            <w:r>
              <w:rPr>
                <w:sz w:val="18"/>
                <w:szCs w:val="18"/>
              </w:rPr>
              <w:t>5</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37163F89" w14:textId="77777777" w:rsidR="003759D5" w:rsidRDefault="003759D5" w:rsidP="00F33342">
            <w:pPr>
              <w:jc w:val="center"/>
              <w:rPr>
                <w:sz w:val="18"/>
                <w:szCs w:val="18"/>
              </w:rPr>
            </w:pPr>
            <w:r>
              <w:rPr>
                <w:sz w:val="18"/>
                <w:szCs w:val="18"/>
              </w:rPr>
              <w:t>CLOSED</w:t>
            </w:r>
          </w:p>
        </w:tc>
      </w:tr>
      <w:tr w:rsidR="003759D5" w:rsidRPr="000E0C84" w14:paraId="09B59757"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160FC417" w14:textId="77777777" w:rsidR="003759D5" w:rsidRDefault="003759D5" w:rsidP="00F33342">
            <w:pPr>
              <w:rPr>
                <w:bCs/>
                <w:sz w:val="18"/>
                <w:szCs w:val="18"/>
              </w:rPr>
            </w:pPr>
            <w:r>
              <w:rPr>
                <w:bCs/>
                <w:sz w:val="18"/>
                <w:szCs w:val="18"/>
              </w:rPr>
              <w:t>Core Financials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5E27481" w14:textId="77777777" w:rsidR="003759D5" w:rsidRDefault="003759D5" w:rsidP="00F33342">
            <w:pPr>
              <w:jc w:val="center"/>
              <w:rPr>
                <w:sz w:val="18"/>
                <w:szCs w:val="18"/>
              </w:rPr>
            </w:pPr>
            <w:r>
              <w:rPr>
                <w:sz w:val="18"/>
                <w:szCs w:val="18"/>
              </w:rPr>
              <w:t>6</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0B9C6404" w14:textId="77777777" w:rsidR="003759D5" w:rsidRDefault="003759D5" w:rsidP="00F33342">
            <w:pPr>
              <w:jc w:val="center"/>
              <w:rPr>
                <w:sz w:val="18"/>
                <w:szCs w:val="18"/>
              </w:rPr>
            </w:pPr>
            <w:r>
              <w:rPr>
                <w:sz w:val="18"/>
                <w:szCs w:val="18"/>
              </w:rPr>
              <w:t>CLOSED</w:t>
            </w:r>
          </w:p>
        </w:tc>
      </w:tr>
      <w:tr w:rsidR="003759D5" w:rsidRPr="00B87E85" w14:paraId="35B0C3C6"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167BACB0" w14:textId="77777777" w:rsidR="003759D5" w:rsidRPr="00CC7BF6" w:rsidRDefault="003759D5" w:rsidP="00F33342">
            <w:pPr>
              <w:rPr>
                <w:bCs/>
                <w:sz w:val="18"/>
                <w:szCs w:val="18"/>
              </w:rPr>
            </w:pPr>
            <w:r>
              <w:rPr>
                <w:bCs/>
                <w:sz w:val="18"/>
                <w:szCs w:val="18"/>
              </w:rPr>
              <w:t xml:space="preserve">Vetting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9CABBD" w14:textId="77777777" w:rsidR="003759D5" w:rsidRPr="006853B1" w:rsidRDefault="003759D5" w:rsidP="00F33342">
            <w:pPr>
              <w:jc w:val="center"/>
              <w:rPr>
                <w:bCs/>
                <w:sz w:val="18"/>
                <w:szCs w:val="18"/>
              </w:rPr>
            </w:pPr>
            <w:r w:rsidRPr="006853B1">
              <w:rPr>
                <w:bCs/>
                <w:sz w:val="18"/>
                <w:szCs w:val="18"/>
              </w:rPr>
              <w:t>3</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1275364C" w14:textId="77777777" w:rsidR="003759D5" w:rsidRPr="006853B1" w:rsidRDefault="003759D5" w:rsidP="00F33342">
            <w:pPr>
              <w:jc w:val="center"/>
              <w:rPr>
                <w:bCs/>
                <w:sz w:val="18"/>
                <w:szCs w:val="18"/>
              </w:rPr>
            </w:pPr>
            <w:r>
              <w:rPr>
                <w:bCs/>
                <w:sz w:val="18"/>
                <w:szCs w:val="18"/>
              </w:rPr>
              <w:t>CLOSED</w:t>
            </w:r>
          </w:p>
        </w:tc>
      </w:tr>
      <w:tr w:rsidR="003759D5" w:rsidRPr="00B87E85" w14:paraId="5F58E3FB"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59534551" w14:textId="77777777" w:rsidR="003759D5" w:rsidRDefault="003759D5" w:rsidP="00F33342">
            <w:pPr>
              <w:rPr>
                <w:bCs/>
                <w:sz w:val="18"/>
                <w:szCs w:val="18"/>
              </w:rPr>
            </w:pPr>
            <w:r>
              <w:rPr>
                <w:bCs/>
                <w:sz w:val="18"/>
                <w:szCs w:val="18"/>
              </w:rPr>
              <w:t>Fleet Management Follow Up</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970BB7" w14:textId="77777777" w:rsidR="003759D5" w:rsidRPr="006853B1" w:rsidRDefault="003759D5" w:rsidP="00F33342">
            <w:pPr>
              <w:jc w:val="center"/>
              <w:rPr>
                <w:bCs/>
                <w:sz w:val="18"/>
                <w:szCs w:val="18"/>
              </w:rPr>
            </w:pPr>
            <w:r w:rsidRPr="006853B1">
              <w:rPr>
                <w:bCs/>
                <w:sz w:val="18"/>
                <w:szCs w:val="18"/>
              </w:rPr>
              <w:t>3</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3FA95CC6" w14:textId="77777777" w:rsidR="003759D5" w:rsidRPr="006853B1" w:rsidRDefault="003759D5" w:rsidP="00F33342">
            <w:pPr>
              <w:jc w:val="center"/>
              <w:rPr>
                <w:bCs/>
                <w:sz w:val="18"/>
                <w:szCs w:val="18"/>
              </w:rPr>
            </w:pPr>
            <w:r>
              <w:rPr>
                <w:bCs/>
                <w:sz w:val="18"/>
                <w:szCs w:val="18"/>
              </w:rPr>
              <w:t>CLOSED</w:t>
            </w:r>
          </w:p>
        </w:tc>
      </w:tr>
      <w:tr w:rsidR="003759D5" w:rsidRPr="00B87E85" w14:paraId="10C00782"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702EFC08" w14:textId="77777777" w:rsidR="003759D5" w:rsidRDefault="003759D5" w:rsidP="00F33342">
            <w:pPr>
              <w:rPr>
                <w:bCs/>
                <w:sz w:val="18"/>
                <w:szCs w:val="18"/>
              </w:rPr>
            </w:pPr>
            <w:r>
              <w:rPr>
                <w:bCs/>
                <w:sz w:val="18"/>
                <w:szCs w:val="18"/>
              </w:rPr>
              <w:t>Payroll</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587B5AB" w14:textId="77777777" w:rsidR="003759D5" w:rsidRPr="006853B1" w:rsidRDefault="003759D5" w:rsidP="00F33342">
            <w:pPr>
              <w:jc w:val="center"/>
              <w:rPr>
                <w:bCs/>
                <w:sz w:val="18"/>
                <w:szCs w:val="18"/>
              </w:rPr>
            </w:pPr>
            <w:r>
              <w:rPr>
                <w:bCs/>
                <w:sz w:val="18"/>
                <w:szCs w:val="18"/>
              </w:rPr>
              <w:t>3</w:t>
            </w:r>
          </w:p>
        </w:tc>
        <w:tc>
          <w:tcPr>
            <w:tcW w:w="6238" w:type="dxa"/>
            <w:gridSpan w:val="4"/>
            <w:tcBorders>
              <w:top w:val="single" w:sz="4" w:space="0" w:color="auto"/>
              <w:left w:val="single" w:sz="4" w:space="0" w:color="auto"/>
              <w:bottom w:val="single" w:sz="4" w:space="0" w:color="auto"/>
              <w:right w:val="single" w:sz="4" w:space="0" w:color="auto"/>
            </w:tcBorders>
            <w:vAlign w:val="center"/>
          </w:tcPr>
          <w:p w14:paraId="52513737" w14:textId="77777777" w:rsidR="003759D5" w:rsidRPr="006853B1" w:rsidRDefault="003759D5" w:rsidP="00F33342">
            <w:pPr>
              <w:jc w:val="center"/>
              <w:rPr>
                <w:bCs/>
                <w:sz w:val="18"/>
                <w:szCs w:val="18"/>
              </w:rPr>
            </w:pPr>
            <w:r>
              <w:rPr>
                <w:bCs/>
                <w:sz w:val="18"/>
                <w:szCs w:val="18"/>
              </w:rPr>
              <w:t>CLOSED</w:t>
            </w:r>
          </w:p>
        </w:tc>
      </w:tr>
      <w:tr w:rsidR="003759D5" w:rsidRPr="00B87E85" w14:paraId="4441873E"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31ECC77E" w14:textId="77777777" w:rsidR="003759D5" w:rsidRDefault="003759D5" w:rsidP="00F33342">
            <w:pPr>
              <w:rPr>
                <w:bCs/>
                <w:sz w:val="18"/>
                <w:szCs w:val="18"/>
              </w:rPr>
            </w:pPr>
            <w:r>
              <w:rPr>
                <w:bCs/>
                <w:sz w:val="18"/>
                <w:szCs w:val="18"/>
              </w:rPr>
              <w:t>Identity Access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3ADE844" w14:textId="77777777" w:rsidR="003759D5" w:rsidRDefault="003759D5" w:rsidP="00F33342">
            <w:pPr>
              <w:jc w:val="center"/>
              <w:rPr>
                <w:bCs/>
                <w:sz w:val="18"/>
                <w:szCs w:val="18"/>
              </w:rPr>
            </w:pPr>
            <w:r>
              <w:rPr>
                <w:bCs/>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21B45B16" w14:textId="77777777" w:rsidR="003759D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1F17216D" w14:textId="77777777" w:rsidR="003759D5" w:rsidRDefault="003759D5" w:rsidP="00F33342">
            <w:pPr>
              <w:jc w:val="center"/>
              <w:rPr>
                <w:bCs/>
                <w:sz w:val="18"/>
                <w:szCs w:val="18"/>
              </w:rPr>
            </w:pPr>
            <w:r>
              <w:rPr>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556A228C" w14:textId="77777777" w:rsidR="003759D5" w:rsidRDefault="003759D5" w:rsidP="00F33342">
            <w:pPr>
              <w:jc w:val="center"/>
              <w:rPr>
                <w:bCs/>
                <w:sz w:val="18"/>
                <w:szCs w:val="18"/>
              </w:rPr>
            </w:pPr>
            <w:r>
              <w:rPr>
                <w:bCs/>
                <w:sz w:val="18"/>
                <w:szCs w:val="18"/>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BC276E" w14:textId="77777777" w:rsidR="003759D5" w:rsidRDefault="003759D5" w:rsidP="00F33342">
            <w:pPr>
              <w:jc w:val="center"/>
              <w:rPr>
                <w:bCs/>
                <w:sz w:val="18"/>
                <w:szCs w:val="18"/>
              </w:rPr>
            </w:pPr>
            <w:r>
              <w:rPr>
                <w:bCs/>
                <w:sz w:val="18"/>
                <w:szCs w:val="18"/>
              </w:rPr>
              <w:t>2</w:t>
            </w:r>
          </w:p>
        </w:tc>
      </w:tr>
      <w:tr w:rsidR="003759D5" w:rsidRPr="00B87E85" w14:paraId="236BB904"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20EE3F06" w14:textId="77777777" w:rsidR="003759D5" w:rsidRDefault="003759D5" w:rsidP="00F33342">
            <w:pPr>
              <w:rPr>
                <w:bCs/>
                <w:sz w:val="18"/>
                <w:szCs w:val="18"/>
              </w:rPr>
            </w:pPr>
            <w:r>
              <w:rPr>
                <w:bCs/>
                <w:sz w:val="18"/>
                <w:szCs w:val="18"/>
              </w:rPr>
              <w:t>IT Asset Legacy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EF4996D" w14:textId="77777777" w:rsidR="003759D5" w:rsidRDefault="003759D5" w:rsidP="00F33342">
            <w:pPr>
              <w:jc w:val="center"/>
              <w:rPr>
                <w:bCs/>
                <w:sz w:val="18"/>
                <w:szCs w:val="18"/>
              </w:rPr>
            </w:pPr>
            <w:r>
              <w:rPr>
                <w:bCs/>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38AED90B" w14:textId="77777777" w:rsidR="003759D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6C94AF2" w14:textId="77777777" w:rsidR="003759D5" w:rsidRDefault="003759D5" w:rsidP="00F33342">
            <w:pPr>
              <w:jc w:val="center"/>
              <w:rPr>
                <w:bCs/>
                <w:sz w:val="18"/>
                <w:szCs w:val="18"/>
              </w:rPr>
            </w:pPr>
            <w:r>
              <w:rPr>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134CF87D" w14:textId="77777777" w:rsidR="003759D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E58D55" w14:textId="77777777" w:rsidR="003759D5" w:rsidRDefault="003759D5" w:rsidP="00F33342">
            <w:pPr>
              <w:jc w:val="center"/>
              <w:rPr>
                <w:bCs/>
                <w:sz w:val="18"/>
                <w:szCs w:val="18"/>
              </w:rPr>
            </w:pPr>
            <w:r>
              <w:rPr>
                <w:bCs/>
                <w:sz w:val="18"/>
                <w:szCs w:val="18"/>
              </w:rPr>
              <w:t>4</w:t>
            </w:r>
          </w:p>
        </w:tc>
      </w:tr>
      <w:tr w:rsidR="003759D5" w:rsidRPr="00B87E85" w14:paraId="1096028A" w14:textId="77777777" w:rsidTr="003759D5">
        <w:trPr>
          <w:trHeight w:val="259"/>
        </w:trPr>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76A59EB3" w14:textId="77777777" w:rsidR="003759D5" w:rsidRPr="00B87E85" w:rsidRDefault="003759D5" w:rsidP="00F33342">
            <w:pPr>
              <w:rPr>
                <w:b/>
                <w:sz w:val="18"/>
                <w:szCs w:val="18"/>
              </w:rPr>
            </w:pPr>
            <w:r w:rsidRPr="00B87E85">
              <w:rPr>
                <w:b/>
                <w:sz w:val="18"/>
                <w:szCs w:val="18"/>
              </w:rPr>
              <w:t>Totals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C62779" w14:textId="77777777" w:rsidR="003759D5" w:rsidRPr="00B87E85" w:rsidRDefault="003759D5" w:rsidP="00F33342">
            <w:pPr>
              <w:jc w:val="center"/>
              <w:rPr>
                <w:b/>
                <w:sz w:val="18"/>
                <w:szCs w:val="18"/>
              </w:rPr>
            </w:pPr>
            <w:r>
              <w:rPr>
                <w:b/>
                <w:sz w:val="18"/>
                <w:szCs w:val="18"/>
              </w:rPr>
              <w:t>41</w:t>
            </w:r>
          </w:p>
        </w:tc>
        <w:tc>
          <w:tcPr>
            <w:tcW w:w="1559" w:type="dxa"/>
            <w:tcBorders>
              <w:top w:val="single" w:sz="4" w:space="0" w:color="auto"/>
              <w:left w:val="single" w:sz="4" w:space="0" w:color="auto"/>
              <w:bottom w:val="single" w:sz="4" w:space="0" w:color="auto"/>
              <w:right w:val="single" w:sz="4" w:space="0" w:color="auto"/>
            </w:tcBorders>
            <w:vAlign w:val="center"/>
          </w:tcPr>
          <w:p w14:paraId="2EE51CE8" w14:textId="77777777" w:rsidR="003759D5" w:rsidRPr="00B87E85" w:rsidRDefault="003759D5" w:rsidP="00F33342">
            <w:pPr>
              <w:jc w:val="center"/>
              <w:rPr>
                <w:b/>
                <w:sz w:val="18"/>
                <w:szCs w:val="18"/>
              </w:rPr>
            </w:pPr>
            <w:r>
              <w:rPr>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692C2DB" w14:textId="77777777" w:rsidR="003759D5" w:rsidRPr="00B87E85" w:rsidRDefault="003759D5" w:rsidP="00F33342">
            <w:pPr>
              <w:jc w:val="center"/>
              <w:rPr>
                <w:b/>
                <w:sz w:val="18"/>
                <w:szCs w:val="18"/>
              </w:rPr>
            </w:pPr>
            <w:r>
              <w:rPr>
                <w:b/>
                <w:sz w:val="18"/>
                <w:szCs w:val="18"/>
              </w:rPr>
              <w:t>4</w:t>
            </w:r>
          </w:p>
        </w:tc>
        <w:tc>
          <w:tcPr>
            <w:tcW w:w="1559" w:type="dxa"/>
            <w:tcBorders>
              <w:top w:val="single" w:sz="4" w:space="0" w:color="auto"/>
              <w:left w:val="single" w:sz="4" w:space="0" w:color="auto"/>
              <w:bottom w:val="single" w:sz="4" w:space="0" w:color="auto"/>
              <w:right w:val="single" w:sz="4" w:space="0" w:color="auto"/>
            </w:tcBorders>
          </w:tcPr>
          <w:p w14:paraId="674A057A" w14:textId="77777777" w:rsidR="003759D5" w:rsidRPr="009F2C86" w:rsidRDefault="003759D5" w:rsidP="00F33342">
            <w:pPr>
              <w:jc w:val="center"/>
              <w:rPr>
                <w:bCs/>
                <w:sz w:val="18"/>
                <w:szCs w:val="18"/>
              </w:rPr>
            </w:pPr>
            <w:r>
              <w:rPr>
                <w:b/>
                <w:sz w:val="18"/>
                <w:szCs w:val="18"/>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102D2" w14:textId="77777777" w:rsidR="003759D5" w:rsidRPr="00B87E85" w:rsidRDefault="003759D5" w:rsidP="00F33342">
            <w:pPr>
              <w:jc w:val="center"/>
              <w:rPr>
                <w:b/>
                <w:sz w:val="18"/>
                <w:szCs w:val="18"/>
              </w:rPr>
            </w:pPr>
            <w:r>
              <w:rPr>
                <w:b/>
                <w:sz w:val="18"/>
                <w:szCs w:val="18"/>
              </w:rPr>
              <w:t>36</w:t>
            </w:r>
          </w:p>
        </w:tc>
      </w:tr>
    </w:tbl>
    <w:p w14:paraId="26117AE0" w14:textId="77777777" w:rsidR="00953EB6" w:rsidRDefault="00953EB6" w:rsidP="00FC367A">
      <w:pPr>
        <w:spacing w:line="276" w:lineRule="auto"/>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9"/>
        <w:gridCol w:w="2835"/>
        <w:gridCol w:w="1562"/>
        <w:gridCol w:w="1558"/>
        <w:gridCol w:w="1560"/>
        <w:gridCol w:w="1560"/>
      </w:tblGrid>
      <w:tr w:rsidR="003759D5" w:rsidRPr="008E7BE3" w14:paraId="74FD700B" w14:textId="77777777" w:rsidTr="003759D5">
        <w:trPr>
          <w:trHeight w:val="562"/>
        </w:trPr>
        <w:tc>
          <w:tcPr>
            <w:tcW w:w="5309" w:type="dxa"/>
            <w:tcBorders>
              <w:top w:val="single" w:sz="4" w:space="0" w:color="auto"/>
              <w:left w:val="single" w:sz="4" w:space="0" w:color="auto"/>
              <w:bottom w:val="single" w:sz="4" w:space="0" w:color="auto"/>
              <w:right w:val="single" w:sz="4" w:space="0" w:color="auto"/>
            </w:tcBorders>
            <w:shd w:val="clear" w:color="auto" w:fill="333399"/>
            <w:vAlign w:val="center"/>
          </w:tcPr>
          <w:p w14:paraId="2D93FF7F" w14:textId="77777777" w:rsidR="003759D5" w:rsidRPr="008E7BE3" w:rsidRDefault="003759D5" w:rsidP="00F33342">
            <w:pPr>
              <w:rPr>
                <w:b/>
                <w:color w:val="FFFFFF" w:themeColor="background1"/>
              </w:rPr>
            </w:pPr>
            <w:bookmarkStart w:id="5" w:name="_Hlk201564317"/>
            <w:r w:rsidRPr="008E7BE3">
              <w:rPr>
                <w:b/>
                <w:color w:val="FFFFFF" w:themeColor="background1"/>
              </w:rPr>
              <w:t>202</w:t>
            </w:r>
            <w:r>
              <w:rPr>
                <w:b/>
                <w:color w:val="FFFFFF" w:themeColor="background1"/>
              </w:rPr>
              <w:t>4</w:t>
            </w:r>
            <w:r w:rsidRPr="008E7BE3">
              <w:rPr>
                <w:b/>
                <w:color w:val="FFFFFF" w:themeColor="background1"/>
              </w:rPr>
              <w:t>/2</w:t>
            </w:r>
            <w:r>
              <w:rPr>
                <w:b/>
                <w:color w:val="FFFFFF" w:themeColor="background1"/>
              </w:rPr>
              <w:t>5</w:t>
            </w:r>
            <w:r w:rsidRPr="008E7BE3">
              <w:rPr>
                <w:b/>
                <w:color w:val="FFFFFF" w:themeColor="background1"/>
              </w:rPr>
              <w:t xml:space="preserve"> AUDITS</w:t>
            </w:r>
          </w:p>
        </w:tc>
        <w:tc>
          <w:tcPr>
            <w:tcW w:w="2835" w:type="dxa"/>
            <w:tcBorders>
              <w:top w:val="single" w:sz="4" w:space="0" w:color="auto"/>
              <w:left w:val="single" w:sz="4" w:space="0" w:color="auto"/>
              <w:bottom w:val="single" w:sz="4" w:space="0" w:color="auto"/>
              <w:right w:val="single" w:sz="4" w:space="0" w:color="auto"/>
            </w:tcBorders>
            <w:shd w:val="clear" w:color="auto" w:fill="333399"/>
            <w:vAlign w:val="center"/>
          </w:tcPr>
          <w:p w14:paraId="21BD7398" w14:textId="77777777" w:rsidR="003759D5" w:rsidRPr="008E7BE3" w:rsidRDefault="003759D5" w:rsidP="00F33342">
            <w:pPr>
              <w:rPr>
                <w:b/>
                <w:color w:val="FFFFFF" w:themeColor="background1"/>
              </w:rPr>
            </w:pPr>
            <w:r w:rsidRPr="008E7BE3">
              <w:rPr>
                <w:b/>
                <w:color w:val="FFFFFF" w:themeColor="background1"/>
              </w:rPr>
              <w:t>RECOMMENDATIONS MADE</w:t>
            </w:r>
          </w:p>
        </w:tc>
        <w:tc>
          <w:tcPr>
            <w:tcW w:w="1562" w:type="dxa"/>
            <w:tcBorders>
              <w:top w:val="single" w:sz="4" w:space="0" w:color="auto"/>
              <w:left w:val="single" w:sz="4" w:space="0" w:color="auto"/>
              <w:bottom w:val="single" w:sz="4" w:space="0" w:color="auto"/>
              <w:right w:val="single" w:sz="4" w:space="0" w:color="auto"/>
            </w:tcBorders>
            <w:shd w:val="clear" w:color="auto" w:fill="333399"/>
            <w:vAlign w:val="center"/>
          </w:tcPr>
          <w:p w14:paraId="7C085A7E"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RED</w:t>
            </w:r>
          </w:p>
        </w:tc>
        <w:tc>
          <w:tcPr>
            <w:tcW w:w="1558" w:type="dxa"/>
            <w:tcBorders>
              <w:top w:val="single" w:sz="4" w:space="0" w:color="auto"/>
              <w:left w:val="single" w:sz="4" w:space="0" w:color="auto"/>
              <w:bottom w:val="single" w:sz="4" w:space="0" w:color="auto"/>
              <w:right w:val="single" w:sz="4" w:space="0" w:color="auto"/>
            </w:tcBorders>
            <w:shd w:val="clear" w:color="auto" w:fill="333399"/>
            <w:vAlign w:val="center"/>
          </w:tcPr>
          <w:p w14:paraId="67849087"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AMBER</w:t>
            </w:r>
          </w:p>
        </w:tc>
        <w:tc>
          <w:tcPr>
            <w:tcW w:w="1560" w:type="dxa"/>
            <w:tcBorders>
              <w:top w:val="single" w:sz="4" w:space="0" w:color="auto"/>
              <w:left w:val="single" w:sz="4" w:space="0" w:color="auto"/>
              <w:bottom w:val="single" w:sz="4" w:space="0" w:color="auto"/>
              <w:right w:val="single" w:sz="4" w:space="0" w:color="auto"/>
            </w:tcBorders>
            <w:shd w:val="clear" w:color="auto" w:fill="333399"/>
            <w:vAlign w:val="center"/>
          </w:tcPr>
          <w:p w14:paraId="63A97584" w14:textId="77777777" w:rsidR="003759D5" w:rsidRPr="008E7BE3" w:rsidRDefault="003759D5" w:rsidP="00F33342">
            <w:pPr>
              <w:jc w:val="center"/>
              <w:rPr>
                <w:b/>
                <w:color w:val="FFFFFF" w:themeColor="background1"/>
                <w:sz w:val="20"/>
                <w:szCs w:val="20"/>
              </w:rPr>
            </w:pPr>
            <w:r>
              <w:rPr>
                <w:b/>
                <w:color w:val="FFFFFF" w:themeColor="background1"/>
                <w:sz w:val="20"/>
                <w:szCs w:val="20"/>
              </w:rPr>
              <w:t>YELLOW</w:t>
            </w:r>
          </w:p>
        </w:tc>
        <w:tc>
          <w:tcPr>
            <w:tcW w:w="1560" w:type="dxa"/>
            <w:tcBorders>
              <w:left w:val="single" w:sz="4" w:space="0" w:color="auto"/>
              <w:bottom w:val="single" w:sz="4" w:space="0" w:color="auto"/>
              <w:right w:val="single" w:sz="4" w:space="0" w:color="auto"/>
            </w:tcBorders>
            <w:shd w:val="clear" w:color="auto" w:fill="333399"/>
            <w:vAlign w:val="center"/>
          </w:tcPr>
          <w:p w14:paraId="770E270F" w14:textId="77777777" w:rsidR="003759D5" w:rsidRPr="008E7BE3" w:rsidRDefault="003759D5" w:rsidP="00F33342">
            <w:pPr>
              <w:jc w:val="center"/>
              <w:rPr>
                <w:b/>
                <w:color w:val="FFFFFF" w:themeColor="background1"/>
                <w:sz w:val="20"/>
                <w:szCs w:val="20"/>
              </w:rPr>
            </w:pPr>
            <w:r w:rsidRPr="008E7BE3">
              <w:rPr>
                <w:b/>
                <w:color w:val="FFFFFF" w:themeColor="background1"/>
                <w:sz w:val="20"/>
                <w:szCs w:val="20"/>
              </w:rPr>
              <w:t>GREEN</w:t>
            </w:r>
          </w:p>
        </w:tc>
      </w:tr>
      <w:tr w:rsidR="003759D5" w:rsidRPr="000E0C84" w14:paraId="3850DEB3"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39C0511B" w14:textId="77777777" w:rsidR="003759D5" w:rsidRDefault="003759D5" w:rsidP="00F33342">
            <w:pPr>
              <w:rPr>
                <w:bCs/>
                <w:sz w:val="18"/>
                <w:szCs w:val="18"/>
              </w:rPr>
            </w:pPr>
            <w:r>
              <w:rPr>
                <w:bCs/>
                <w:sz w:val="18"/>
                <w:szCs w:val="18"/>
              </w:rPr>
              <w:t>Grant Funding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F43D12" w14:textId="77777777" w:rsidR="003759D5" w:rsidRDefault="003759D5" w:rsidP="00F33342">
            <w:pPr>
              <w:jc w:val="center"/>
              <w:rPr>
                <w:sz w:val="18"/>
                <w:szCs w:val="18"/>
              </w:rPr>
            </w:pPr>
            <w:r>
              <w:rPr>
                <w:sz w:val="18"/>
                <w:szCs w:val="18"/>
              </w:rPr>
              <w:t>1</w:t>
            </w:r>
          </w:p>
        </w:tc>
        <w:tc>
          <w:tcPr>
            <w:tcW w:w="6240" w:type="dxa"/>
            <w:gridSpan w:val="4"/>
            <w:tcBorders>
              <w:top w:val="single" w:sz="4" w:space="0" w:color="auto"/>
              <w:left w:val="single" w:sz="4" w:space="0" w:color="auto"/>
              <w:bottom w:val="single" w:sz="4" w:space="0" w:color="auto"/>
              <w:right w:val="single" w:sz="4" w:space="0" w:color="auto"/>
            </w:tcBorders>
            <w:vAlign w:val="center"/>
          </w:tcPr>
          <w:p w14:paraId="31D7A139" w14:textId="77777777" w:rsidR="003759D5" w:rsidRDefault="003759D5" w:rsidP="00F33342">
            <w:pPr>
              <w:jc w:val="center"/>
              <w:rPr>
                <w:sz w:val="18"/>
                <w:szCs w:val="18"/>
              </w:rPr>
            </w:pPr>
            <w:r>
              <w:rPr>
                <w:sz w:val="18"/>
                <w:szCs w:val="18"/>
              </w:rPr>
              <w:t>CLOSED</w:t>
            </w:r>
          </w:p>
        </w:tc>
      </w:tr>
      <w:tr w:rsidR="003759D5" w:rsidRPr="000E0C84" w14:paraId="40BBCDF9"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117C4E73" w14:textId="77777777" w:rsidR="003759D5" w:rsidRDefault="003759D5" w:rsidP="00F33342">
            <w:pPr>
              <w:rPr>
                <w:bCs/>
                <w:sz w:val="18"/>
                <w:szCs w:val="18"/>
              </w:rPr>
            </w:pPr>
            <w:r>
              <w:rPr>
                <w:bCs/>
                <w:sz w:val="18"/>
                <w:szCs w:val="18"/>
              </w:rPr>
              <w:lastRenderedPageBreak/>
              <w:t>Medium Term Financial Planning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8DA47F3" w14:textId="77777777" w:rsidR="003759D5" w:rsidRDefault="003759D5" w:rsidP="00F33342">
            <w:pPr>
              <w:jc w:val="center"/>
              <w:rPr>
                <w:sz w:val="18"/>
                <w:szCs w:val="18"/>
              </w:rPr>
            </w:pPr>
            <w:r>
              <w:rPr>
                <w:sz w:val="18"/>
                <w:szCs w:val="18"/>
              </w:rPr>
              <w:t>0</w:t>
            </w:r>
          </w:p>
        </w:tc>
        <w:tc>
          <w:tcPr>
            <w:tcW w:w="6240" w:type="dxa"/>
            <w:gridSpan w:val="4"/>
            <w:tcBorders>
              <w:top w:val="single" w:sz="4" w:space="0" w:color="auto"/>
              <w:left w:val="single" w:sz="4" w:space="0" w:color="auto"/>
              <w:bottom w:val="single" w:sz="4" w:space="0" w:color="auto"/>
              <w:right w:val="single" w:sz="4" w:space="0" w:color="auto"/>
            </w:tcBorders>
            <w:vAlign w:val="center"/>
          </w:tcPr>
          <w:p w14:paraId="19071BA2" w14:textId="77777777" w:rsidR="003759D5" w:rsidRDefault="003759D5" w:rsidP="00F33342">
            <w:pPr>
              <w:jc w:val="center"/>
              <w:rPr>
                <w:sz w:val="18"/>
                <w:szCs w:val="18"/>
              </w:rPr>
            </w:pPr>
            <w:r>
              <w:rPr>
                <w:sz w:val="18"/>
                <w:szCs w:val="18"/>
              </w:rPr>
              <w:t>CLOSED</w:t>
            </w:r>
          </w:p>
        </w:tc>
      </w:tr>
      <w:tr w:rsidR="003759D5" w:rsidRPr="000E0C84" w14:paraId="4B7229AE"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7FD9A52A" w14:textId="77777777" w:rsidR="003759D5" w:rsidRPr="00EA0272" w:rsidRDefault="003759D5" w:rsidP="00F33342">
            <w:pPr>
              <w:rPr>
                <w:bCs/>
                <w:sz w:val="18"/>
                <w:szCs w:val="18"/>
              </w:rPr>
            </w:pPr>
            <w:r>
              <w:rPr>
                <w:bCs/>
                <w:sz w:val="18"/>
                <w:szCs w:val="18"/>
              </w:rPr>
              <w:t>Asset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BA2490C" w14:textId="761C96F3" w:rsidR="003759D5" w:rsidRDefault="00F50249" w:rsidP="00F33342">
            <w:pPr>
              <w:jc w:val="center"/>
              <w:rPr>
                <w:sz w:val="18"/>
                <w:szCs w:val="18"/>
              </w:rPr>
            </w:pPr>
            <w:r>
              <w:rPr>
                <w:sz w:val="18"/>
                <w:szCs w:val="18"/>
              </w:rPr>
              <w:t>4</w:t>
            </w:r>
          </w:p>
        </w:tc>
        <w:tc>
          <w:tcPr>
            <w:tcW w:w="1562" w:type="dxa"/>
            <w:tcBorders>
              <w:top w:val="single" w:sz="4" w:space="0" w:color="auto"/>
              <w:left w:val="single" w:sz="4" w:space="0" w:color="auto"/>
              <w:bottom w:val="single" w:sz="4" w:space="0" w:color="auto"/>
              <w:right w:val="single" w:sz="4" w:space="0" w:color="auto"/>
            </w:tcBorders>
            <w:vAlign w:val="center"/>
          </w:tcPr>
          <w:p w14:paraId="7BD936E2" w14:textId="41583DDE" w:rsidR="003759D5" w:rsidRDefault="00B44B11" w:rsidP="00F33342">
            <w:pPr>
              <w:jc w:val="center"/>
              <w:rPr>
                <w:sz w:val="18"/>
                <w:szCs w:val="18"/>
              </w:rPr>
            </w:pPr>
            <w:r>
              <w:rPr>
                <w:sz w:val="18"/>
                <w:szCs w:val="1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71B8106" w14:textId="77777777" w:rsidR="003759D5" w:rsidRDefault="003759D5" w:rsidP="00F33342">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531A602" w14:textId="425164CF" w:rsidR="003759D5" w:rsidRDefault="00B44B11" w:rsidP="00F33342">
            <w:pPr>
              <w:jc w:val="center"/>
              <w:rPr>
                <w:sz w:val="18"/>
                <w:szCs w:val="18"/>
              </w:rPr>
            </w:pPr>
            <w:r>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center"/>
          </w:tcPr>
          <w:p w14:paraId="6CBA8AF7" w14:textId="77777777" w:rsidR="003759D5" w:rsidRDefault="003759D5" w:rsidP="00F33342">
            <w:pPr>
              <w:jc w:val="center"/>
              <w:rPr>
                <w:sz w:val="18"/>
                <w:szCs w:val="18"/>
              </w:rPr>
            </w:pPr>
            <w:r>
              <w:rPr>
                <w:sz w:val="18"/>
                <w:szCs w:val="18"/>
              </w:rPr>
              <w:t>0</w:t>
            </w:r>
          </w:p>
        </w:tc>
      </w:tr>
      <w:tr w:rsidR="003759D5" w:rsidRPr="000E0C84" w14:paraId="11DED079"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75B5CD1A" w14:textId="77777777" w:rsidR="003759D5" w:rsidRDefault="003759D5" w:rsidP="00F33342">
            <w:pPr>
              <w:rPr>
                <w:bCs/>
                <w:sz w:val="18"/>
                <w:szCs w:val="18"/>
              </w:rPr>
            </w:pPr>
            <w:r>
              <w:rPr>
                <w:bCs/>
                <w:sz w:val="18"/>
                <w:szCs w:val="18"/>
              </w:rPr>
              <w:t>Joint Core Financials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8A56EE" w14:textId="77777777" w:rsidR="003759D5" w:rsidRDefault="003759D5" w:rsidP="00F33342">
            <w:pPr>
              <w:jc w:val="center"/>
              <w:rPr>
                <w:sz w:val="18"/>
                <w:szCs w:val="18"/>
              </w:rPr>
            </w:pPr>
            <w:r>
              <w:rPr>
                <w:sz w:val="18"/>
                <w:szCs w:val="18"/>
              </w:rPr>
              <w:t>5</w:t>
            </w:r>
          </w:p>
        </w:tc>
        <w:tc>
          <w:tcPr>
            <w:tcW w:w="6240" w:type="dxa"/>
            <w:gridSpan w:val="4"/>
            <w:tcBorders>
              <w:top w:val="single" w:sz="4" w:space="0" w:color="auto"/>
              <w:left w:val="single" w:sz="4" w:space="0" w:color="auto"/>
              <w:bottom w:val="single" w:sz="4" w:space="0" w:color="auto"/>
              <w:right w:val="single" w:sz="4" w:space="0" w:color="auto"/>
            </w:tcBorders>
            <w:vAlign w:val="center"/>
          </w:tcPr>
          <w:p w14:paraId="0835C54D" w14:textId="77777777" w:rsidR="003759D5" w:rsidRDefault="003759D5" w:rsidP="00F33342">
            <w:pPr>
              <w:jc w:val="center"/>
              <w:rPr>
                <w:sz w:val="18"/>
                <w:szCs w:val="18"/>
              </w:rPr>
            </w:pPr>
            <w:r>
              <w:rPr>
                <w:sz w:val="18"/>
                <w:szCs w:val="18"/>
              </w:rPr>
              <w:t>CLOSED</w:t>
            </w:r>
          </w:p>
        </w:tc>
      </w:tr>
      <w:tr w:rsidR="003759D5" w:rsidRPr="000E0C84" w14:paraId="2213D6C4"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2BF07FF5" w14:textId="77777777" w:rsidR="003759D5" w:rsidRDefault="003759D5" w:rsidP="00F33342">
            <w:pPr>
              <w:rPr>
                <w:bCs/>
                <w:sz w:val="18"/>
                <w:szCs w:val="18"/>
              </w:rPr>
            </w:pPr>
            <w:r>
              <w:rPr>
                <w:bCs/>
                <w:sz w:val="18"/>
                <w:szCs w:val="18"/>
              </w:rPr>
              <w:t>Workforce Planning</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469B737" w14:textId="77777777" w:rsidR="003759D5" w:rsidRDefault="003759D5" w:rsidP="00F33342">
            <w:pPr>
              <w:jc w:val="center"/>
              <w:rPr>
                <w:sz w:val="18"/>
                <w:szCs w:val="18"/>
              </w:rPr>
            </w:pPr>
            <w:r>
              <w:rPr>
                <w:sz w:val="18"/>
                <w:szCs w:val="18"/>
              </w:rPr>
              <w:t>1</w:t>
            </w:r>
          </w:p>
        </w:tc>
        <w:tc>
          <w:tcPr>
            <w:tcW w:w="1562" w:type="dxa"/>
            <w:tcBorders>
              <w:top w:val="single" w:sz="4" w:space="0" w:color="auto"/>
              <w:left w:val="single" w:sz="4" w:space="0" w:color="auto"/>
              <w:bottom w:val="single" w:sz="4" w:space="0" w:color="auto"/>
              <w:right w:val="single" w:sz="4" w:space="0" w:color="auto"/>
            </w:tcBorders>
            <w:vAlign w:val="center"/>
          </w:tcPr>
          <w:p w14:paraId="26A69153" w14:textId="230C02E1" w:rsidR="003759D5" w:rsidRDefault="00B44B11" w:rsidP="00F33342">
            <w:pPr>
              <w:jc w:val="center"/>
              <w:rPr>
                <w:sz w:val="18"/>
                <w:szCs w:val="18"/>
              </w:rPr>
            </w:pPr>
            <w:r>
              <w:rPr>
                <w:sz w:val="18"/>
                <w:szCs w:val="1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F21D68C" w14:textId="77777777" w:rsidR="003759D5" w:rsidRDefault="003759D5" w:rsidP="00F33342">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03097F2" w14:textId="40E647B1" w:rsidR="003759D5" w:rsidRDefault="00B44B11" w:rsidP="00F33342">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341E5A5" w14:textId="77777777" w:rsidR="003759D5" w:rsidRDefault="003759D5" w:rsidP="00F33342">
            <w:pPr>
              <w:jc w:val="center"/>
              <w:rPr>
                <w:sz w:val="18"/>
                <w:szCs w:val="18"/>
              </w:rPr>
            </w:pPr>
            <w:r>
              <w:rPr>
                <w:sz w:val="18"/>
                <w:szCs w:val="18"/>
              </w:rPr>
              <w:t>0</w:t>
            </w:r>
          </w:p>
        </w:tc>
      </w:tr>
      <w:tr w:rsidR="003759D5" w:rsidRPr="000E0C84" w14:paraId="109BFEBB"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6E22DF4A" w14:textId="77777777" w:rsidR="003759D5" w:rsidRDefault="003759D5" w:rsidP="00F33342">
            <w:pPr>
              <w:rPr>
                <w:bCs/>
                <w:sz w:val="18"/>
                <w:szCs w:val="18"/>
              </w:rPr>
            </w:pPr>
            <w:r>
              <w:rPr>
                <w:bCs/>
                <w:sz w:val="18"/>
                <w:szCs w:val="18"/>
              </w:rPr>
              <w:t>Business Continuity &amp; Emergency Planning Follow Up</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DCFBAA" w14:textId="77777777" w:rsidR="003759D5" w:rsidRDefault="003759D5" w:rsidP="00F33342">
            <w:pPr>
              <w:jc w:val="center"/>
              <w:rPr>
                <w:sz w:val="18"/>
                <w:szCs w:val="18"/>
              </w:rPr>
            </w:pPr>
            <w:r>
              <w:rPr>
                <w:sz w:val="18"/>
                <w:szCs w:val="18"/>
              </w:rPr>
              <w:t>1</w:t>
            </w:r>
          </w:p>
        </w:tc>
        <w:tc>
          <w:tcPr>
            <w:tcW w:w="1562" w:type="dxa"/>
            <w:tcBorders>
              <w:top w:val="single" w:sz="4" w:space="0" w:color="auto"/>
              <w:left w:val="single" w:sz="4" w:space="0" w:color="auto"/>
              <w:bottom w:val="single" w:sz="4" w:space="0" w:color="auto"/>
              <w:right w:val="single" w:sz="4" w:space="0" w:color="auto"/>
            </w:tcBorders>
            <w:vAlign w:val="center"/>
          </w:tcPr>
          <w:p w14:paraId="1AAF843F" w14:textId="77777777" w:rsidR="003759D5" w:rsidRDefault="003759D5" w:rsidP="00F33342">
            <w:pPr>
              <w:jc w:val="center"/>
              <w:rPr>
                <w:sz w:val="18"/>
                <w:szCs w:val="18"/>
              </w:rPr>
            </w:pPr>
            <w:r>
              <w:rPr>
                <w:sz w:val="18"/>
                <w:szCs w:val="18"/>
              </w:rPr>
              <w:t>0</w:t>
            </w:r>
          </w:p>
        </w:tc>
        <w:tc>
          <w:tcPr>
            <w:tcW w:w="1558" w:type="dxa"/>
            <w:tcBorders>
              <w:top w:val="single" w:sz="4" w:space="0" w:color="auto"/>
              <w:left w:val="single" w:sz="4" w:space="0" w:color="auto"/>
              <w:bottom w:val="single" w:sz="4" w:space="0" w:color="auto"/>
              <w:right w:val="single" w:sz="4" w:space="0" w:color="auto"/>
            </w:tcBorders>
            <w:vAlign w:val="center"/>
          </w:tcPr>
          <w:p w14:paraId="5A713668" w14:textId="77777777" w:rsidR="003759D5" w:rsidRDefault="003759D5" w:rsidP="00F33342">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4412599" w14:textId="77777777" w:rsidR="003759D5" w:rsidRDefault="003759D5" w:rsidP="00F33342">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14:paraId="124C350D" w14:textId="77777777" w:rsidR="003759D5" w:rsidRDefault="003759D5" w:rsidP="00F33342">
            <w:pPr>
              <w:jc w:val="center"/>
              <w:rPr>
                <w:sz w:val="18"/>
                <w:szCs w:val="18"/>
              </w:rPr>
            </w:pPr>
            <w:r>
              <w:rPr>
                <w:sz w:val="18"/>
                <w:szCs w:val="18"/>
              </w:rPr>
              <w:t>0</w:t>
            </w:r>
          </w:p>
        </w:tc>
      </w:tr>
      <w:tr w:rsidR="003759D5" w:rsidRPr="000E0C84" w14:paraId="17136556"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4B87F897" w14:textId="77777777" w:rsidR="003759D5" w:rsidRDefault="003759D5" w:rsidP="00F33342">
            <w:pPr>
              <w:rPr>
                <w:bCs/>
                <w:sz w:val="18"/>
                <w:szCs w:val="18"/>
              </w:rPr>
            </w:pPr>
            <w:r>
              <w:rPr>
                <w:bCs/>
                <w:sz w:val="18"/>
                <w:szCs w:val="18"/>
              </w:rPr>
              <w:t>Procurement and Supply Chain</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A589C96" w14:textId="77777777" w:rsidR="003759D5" w:rsidRDefault="003759D5" w:rsidP="00F33342">
            <w:pPr>
              <w:jc w:val="center"/>
              <w:rPr>
                <w:sz w:val="18"/>
                <w:szCs w:val="18"/>
              </w:rPr>
            </w:pPr>
            <w:r>
              <w:rPr>
                <w:sz w:val="18"/>
                <w:szCs w:val="18"/>
              </w:rPr>
              <w:t>3</w:t>
            </w:r>
          </w:p>
        </w:tc>
        <w:tc>
          <w:tcPr>
            <w:tcW w:w="1562" w:type="dxa"/>
            <w:tcBorders>
              <w:top w:val="single" w:sz="4" w:space="0" w:color="auto"/>
              <w:left w:val="single" w:sz="4" w:space="0" w:color="auto"/>
              <w:bottom w:val="single" w:sz="4" w:space="0" w:color="auto"/>
              <w:right w:val="single" w:sz="4" w:space="0" w:color="auto"/>
            </w:tcBorders>
            <w:vAlign w:val="center"/>
          </w:tcPr>
          <w:p w14:paraId="747BF743" w14:textId="77777777" w:rsidR="003759D5" w:rsidRDefault="003759D5" w:rsidP="00F33342">
            <w:pPr>
              <w:jc w:val="center"/>
              <w:rPr>
                <w:sz w:val="18"/>
                <w:szCs w:val="18"/>
              </w:rPr>
            </w:pPr>
            <w:r>
              <w:rPr>
                <w:sz w:val="18"/>
                <w:szCs w:val="18"/>
              </w:rPr>
              <w:t>0</w:t>
            </w:r>
          </w:p>
        </w:tc>
        <w:tc>
          <w:tcPr>
            <w:tcW w:w="1558" w:type="dxa"/>
            <w:tcBorders>
              <w:top w:val="single" w:sz="4" w:space="0" w:color="auto"/>
              <w:left w:val="single" w:sz="4" w:space="0" w:color="auto"/>
              <w:bottom w:val="single" w:sz="4" w:space="0" w:color="auto"/>
              <w:right w:val="single" w:sz="4" w:space="0" w:color="auto"/>
            </w:tcBorders>
            <w:vAlign w:val="center"/>
          </w:tcPr>
          <w:p w14:paraId="52C9BE33" w14:textId="47639214" w:rsidR="003759D5" w:rsidRDefault="00B44B11" w:rsidP="00F33342">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14:paraId="209283EB" w14:textId="45993028" w:rsidR="003759D5" w:rsidRDefault="00B44B11" w:rsidP="00F33342">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FDB9C99" w14:textId="4A97B7BC" w:rsidR="003759D5" w:rsidRDefault="00B44B11" w:rsidP="00F33342">
            <w:pPr>
              <w:jc w:val="center"/>
              <w:rPr>
                <w:sz w:val="18"/>
                <w:szCs w:val="18"/>
              </w:rPr>
            </w:pPr>
            <w:r>
              <w:rPr>
                <w:sz w:val="18"/>
                <w:szCs w:val="18"/>
              </w:rPr>
              <w:t>2</w:t>
            </w:r>
          </w:p>
        </w:tc>
      </w:tr>
      <w:tr w:rsidR="003759D5" w:rsidRPr="00CC4035" w14:paraId="21A3FBB9"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5E236038" w14:textId="77777777" w:rsidR="003759D5" w:rsidRPr="00CC4035" w:rsidRDefault="003759D5" w:rsidP="00F33342">
            <w:pPr>
              <w:rPr>
                <w:bCs/>
                <w:sz w:val="18"/>
                <w:szCs w:val="18"/>
              </w:rPr>
            </w:pPr>
            <w:r w:rsidRPr="00CC4035">
              <w:rPr>
                <w:bCs/>
                <w:sz w:val="18"/>
                <w:szCs w:val="18"/>
              </w:rPr>
              <w:t>Joint Governance</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2F253B" w14:textId="77777777" w:rsidR="003759D5" w:rsidRPr="00CC4035" w:rsidRDefault="003759D5" w:rsidP="00F33342">
            <w:pPr>
              <w:jc w:val="center"/>
              <w:rPr>
                <w:bCs/>
                <w:sz w:val="18"/>
                <w:szCs w:val="18"/>
              </w:rPr>
            </w:pPr>
            <w:r>
              <w:rPr>
                <w:bCs/>
                <w:sz w:val="18"/>
                <w:szCs w:val="18"/>
              </w:rPr>
              <w:t>3</w:t>
            </w:r>
          </w:p>
        </w:tc>
        <w:tc>
          <w:tcPr>
            <w:tcW w:w="1562" w:type="dxa"/>
            <w:tcBorders>
              <w:top w:val="single" w:sz="4" w:space="0" w:color="auto"/>
              <w:left w:val="single" w:sz="4" w:space="0" w:color="auto"/>
              <w:bottom w:val="single" w:sz="4" w:space="0" w:color="auto"/>
              <w:right w:val="single" w:sz="4" w:space="0" w:color="auto"/>
            </w:tcBorders>
            <w:vAlign w:val="center"/>
          </w:tcPr>
          <w:p w14:paraId="41B3F697" w14:textId="77777777" w:rsidR="003759D5" w:rsidRPr="00CC4035" w:rsidRDefault="003759D5" w:rsidP="00F33342">
            <w:pPr>
              <w:jc w:val="center"/>
              <w:rPr>
                <w:bCs/>
                <w:sz w:val="18"/>
                <w:szCs w:val="18"/>
              </w:rPr>
            </w:pPr>
            <w:r>
              <w:rPr>
                <w:bCs/>
                <w:sz w:val="18"/>
                <w:szCs w:val="18"/>
              </w:rPr>
              <w:t>0</w:t>
            </w:r>
          </w:p>
        </w:tc>
        <w:tc>
          <w:tcPr>
            <w:tcW w:w="1558" w:type="dxa"/>
            <w:tcBorders>
              <w:top w:val="single" w:sz="4" w:space="0" w:color="auto"/>
              <w:left w:val="single" w:sz="4" w:space="0" w:color="auto"/>
              <w:bottom w:val="single" w:sz="4" w:space="0" w:color="auto"/>
              <w:right w:val="single" w:sz="4" w:space="0" w:color="auto"/>
            </w:tcBorders>
            <w:vAlign w:val="center"/>
          </w:tcPr>
          <w:p w14:paraId="3007D480" w14:textId="77777777" w:rsidR="003759D5" w:rsidRPr="00CC403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376FFD94" w14:textId="77777777" w:rsidR="003759D5" w:rsidRPr="00CC4035" w:rsidRDefault="003759D5" w:rsidP="00F33342">
            <w:pPr>
              <w:jc w:val="center"/>
              <w:rPr>
                <w:bCs/>
                <w:sz w:val="18"/>
                <w:szCs w:val="18"/>
              </w:rPr>
            </w:pPr>
            <w:r>
              <w:rPr>
                <w:bCs/>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5FF0C1" w14:textId="77777777" w:rsidR="003759D5" w:rsidRPr="00CC4035" w:rsidRDefault="003759D5" w:rsidP="00F33342">
            <w:pPr>
              <w:jc w:val="center"/>
              <w:rPr>
                <w:bCs/>
                <w:sz w:val="18"/>
                <w:szCs w:val="18"/>
              </w:rPr>
            </w:pPr>
            <w:r>
              <w:rPr>
                <w:bCs/>
                <w:sz w:val="18"/>
                <w:szCs w:val="18"/>
              </w:rPr>
              <w:t>1</w:t>
            </w:r>
          </w:p>
        </w:tc>
      </w:tr>
      <w:tr w:rsidR="003759D5" w:rsidRPr="00CC4035" w14:paraId="5700A980"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2AFCB95B" w14:textId="77777777" w:rsidR="003759D5" w:rsidRPr="00CC4035" w:rsidRDefault="003759D5" w:rsidP="00F33342">
            <w:pPr>
              <w:rPr>
                <w:bCs/>
                <w:sz w:val="18"/>
                <w:szCs w:val="18"/>
              </w:rPr>
            </w:pPr>
            <w:r>
              <w:rPr>
                <w:bCs/>
                <w:sz w:val="18"/>
                <w:szCs w:val="18"/>
              </w:rPr>
              <w:t>Police and Fire IT Governance</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C5FA709" w14:textId="77777777" w:rsidR="003759D5" w:rsidRDefault="003759D5" w:rsidP="00F33342">
            <w:pPr>
              <w:jc w:val="center"/>
              <w:rPr>
                <w:bCs/>
                <w:sz w:val="18"/>
                <w:szCs w:val="18"/>
              </w:rPr>
            </w:pPr>
            <w:r>
              <w:rPr>
                <w:bCs/>
                <w:sz w:val="18"/>
                <w:szCs w:val="18"/>
              </w:rPr>
              <w:t>4</w:t>
            </w:r>
          </w:p>
        </w:tc>
        <w:tc>
          <w:tcPr>
            <w:tcW w:w="1562" w:type="dxa"/>
            <w:tcBorders>
              <w:top w:val="single" w:sz="4" w:space="0" w:color="auto"/>
              <w:left w:val="single" w:sz="4" w:space="0" w:color="auto"/>
              <w:bottom w:val="single" w:sz="4" w:space="0" w:color="auto"/>
              <w:right w:val="single" w:sz="4" w:space="0" w:color="auto"/>
            </w:tcBorders>
            <w:vAlign w:val="center"/>
          </w:tcPr>
          <w:p w14:paraId="3C97C8FB" w14:textId="42709614" w:rsidR="003759D5" w:rsidRDefault="00B44B11" w:rsidP="00F33342">
            <w:pPr>
              <w:jc w:val="center"/>
              <w:rPr>
                <w:bCs/>
                <w:sz w:val="18"/>
                <w:szCs w:val="18"/>
              </w:rPr>
            </w:pPr>
            <w:r>
              <w:rPr>
                <w:bCs/>
                <w:sz w:val="18"/>
                <w:szCs w:val="18"/>
              </w:rPr>
              <w:t>2</w:t>
            </w:r>
          </w:p>
        </w:tc>
        <w:tc>
          <w:tcPr>
            <w:tcW w:w="1558" w:type="dxa"/>
            <w:tcBorders>
              <w:top w:val="single" w:sz="4" w:space="0" w:color="auto"/>
              <w:left w:val="single" w:sz="4" w:space="0" w:color="auto"/>
              <w:bottom w:val="single" w:sz="4" w:space="0" w:color="auto"/>
              <w:right w:val="single" w:sz="4" w:space="0" w:color="auto"/>
            </w:tcBorders>
            <w:vAlign w:val="center"/>
          </w:tcPr>
          <w:p w14:paraId="26060E51" w14:textId="77777777" w:rsidR="003759D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515FF7B1" w14:textId="2DAF1B06" w:rsidR="003759D5" w:rsidRDefault="00B44B11" w:rsidP="00F33342">
            <w:pPr>
              <w:jc w:val="center"/>
              <w:rPr>
                <w:bCs/>
                <w:sz w:val="18"/>
                <w:szCs w:val="18"/>
              </w:rPr>
            </w:pPr>
            <w:r>
              <w:rPr>
                <w:bCs/>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AE18F7" w14:textId="77777777" w:rsidR="003759D5" w:rsidRDefault="003759D5" w:rsidP="00F33342">
            <w:pPr>
              <w:jc w:val="center"/>
              <w:rPr>
                <w:bCs/>
                <w:sz w:val="18"/>
                <w:szCs w:val="18"/>
              </w:rPr>
            </w:pPr>
            <w:r>
              <w:rPr>
                <w:bCs/>
                <w:sz w:val="18"/>
                <w:szCs w:val="18"/>
              </w:rPr>
              <w:t>0</w:t>
            </w:r>
          </w:p>
        </w:tc>
      </w:tr>
      <w:tr w:rsidR="003759D5" w:rsidRPr="00CC4035" w14:paraId="546E2DED"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4F73714F" w14:textId="77777777" w:rsidR="003759D5" w:rsidRDefault="003759D5" w:rsidP="00F33342">
            <w:pPr>
              <w:rPr>
                <w:bCs/>
                <w:sz w:val="18"/>
                <w:szCs w:val="18"/>
              </w:rPr>
            </w:pPr>
            <w:r>
              <w:rPr>
                <w:bCs/>
                <w:sz w:val="18"/>
                <w:szCs w:val="18"/>
              </w:rPr>
              <w:t>Joint Estates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CECD6D" w14:textId="77777777" w:rsidR="003759D5" w:rsidRDefault="003759D5" w:rsidP="00F33342">
            <w:pPr>
              <w:jc w:val="center"/>
              <w:rPr>
                <w:bCs/>
                <w:sz w:val="18"/>
                <w:szCs w:val="18"/>
              </w:rPr>
            </w:pPr>
            <w:r>
              <w:rPr>
                <w:bCs/>
                <w:sz w:val="18"/>
                <w:szCs w:val="18"/>
              </w:rPr>
              <w:t>1</w:t>
            </w:r>
          </w:p>
        </w:tc>
        <w:tc>
          <w:tcPr>
            <w:tcW w:w="1562" w:type="dxa"/>
            <w:tcBorders>
              <w:top w:val="single" w:sz="4" w:space="0" w:color="auto"/>
              <w:left w:val="single" w:sz="4" w:space="0" w:color="auto"/>
              <w:bottom w:val="single" w:sz="4" w:space="0" w:color="auto"/>
              <w:right w:val="single" w:sz="4" w:space="0" w:color="auto"/>
            </w:tcBorders>
            <w:vAlign w:val="center"/>
          </w:tcPr>
          <w:p w14:paraId="0AAB8D64" w14:textId="77777777" w:rsidR="003759D5" w:rsidRDefault="003759D5" w:rsidP="00F33342">
            <w:pPr>
              <w:jc w:val="center"/>
              <w:rPr>
                <w:bCs/>
                <w:sz w:val="18"/>
                <w:szCs w:val="18"/>
              </w:rPr>
            </w:pPr>
            <w:r>
              <w:rPr>
                <w:bCs/>
                <w:sz w:val="18"/>
                <w:szCs w:val="18"/>
              </w:rPr>
              <w:t>0</w:t>
            </w:r>
          </w:p>
        </w:tc>
        <w:tc>
          <w:tcPr>
            <w:tcW w:w="1558" w:type="dxa"/>
            <w:tcBorders>
              <w:top w:val="single" w:sz="4" w:space="0" w:color="auto"/>
              <w:left w:val="single" w:sz="4" w:space="0" w:color="auto"/>
              <w:bottom w:val="single" w:sz="4" w:space="0" w:color="auto"/>
              <w:right w:val="single" w:sz="4" w:space="0" w:color="auto"/>
            </w:tcBorders>
            <w:vAlign w:val="center"/>
          </w:tcPr>
          <w:p w14:paraId="725BF10B" w14:textId="77777777" w:rsidR="003759D5" w:rsidRDefault="003759D5" w:rsidP="00F33342">
            <w:pPr>
              <w:jc w:val="center"/>
              <w:rPr>
                <w:bCs/>
                <w:sz w:val="18"/>
                <w:szCs w:val="18"/>
              </w:rPr>
            </w:pPr>
            <w:r>
              <w:rPr>
                <w:bCs/>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4C3B2A48" w14:textId="77777777" w:rsidR="003759D5" w:rsidRDefault="003759D5" w:rsidP="00F33342">
            <w:pPr>
              <w:jc w:val="center"/>
              <w:rPr>
                <w:bCs/>
                <w:sz w:val="18"/>
                <w:szCs w:val="18"/>
              </w:rPr>
            </w:pPr>
            <w:r>
              <w:rPr>
                <w:bCs/>
                <w:sz w:val="18"/>
                <w:szCs w:val="18"/>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D1EC98" w14:textId="77777777" w:rsidR="003759D5" w:rsidRDefault="003759D5" w:rsidP="00F33342">
            <w:pPr>
              <w:jc w:val="center"/>
              <w:rPr>
                <w:bCs/>
                <w:sz w:val="18"/>
                <w:szCs w:val="18"/>
              </w:rPr>
            </w:pPr>
            <w:r>
              <w:rPr>
                <w:bCs/>
                <w:sz w:val="18"/>
                <w:szCs w:val="18"/>
              </w:rPr>
              <w:t>0</w:t>
            </w:r>
          </w:p>
        </w:tc>
      </w:tr>
      <w:tr w:rsidR="003759D5" w:rsidRPr="00B87E85" w14:paraId="5A24084D" w14:textId="77777777" w:rsidTr="003759D5">
        <w:trPr>
          <w:trHeight w:val="259"/>
        </w:trPr>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14:paraId="21E4CB78" w14:textId="77777777" w:rsidR="003759D5" w:rsidRPr="00B87E85" w:rsidRDefault="003759D5" w:rsidP="00F33342">
            <w:pPr>
              <w:rPr>
                <w:b/>
                <w:sz w:val="18"/>
                <w:szCs w:val="18"/>
              </w:rPr>
            </w:pPr>
            <w:r w:rsidRPr="00B87E85">
              <w:rPr>
                <w:b/>
                <w:sz w:val="18"/>
                <w:szCs w:val="18"/>
              </w:rPr>
              <w:t>Totals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15E836C" w14:textId="6A016729" w:rsidR="003759D5" w:rsidRPr="00B87E85" w:rsidRDefault="003759D5" w:rsidP="00F33342">
            <w:pPr>
              <w:jc w:val="center"/>
              <w:rPr>
                <w:b/>
                <w:sz w:val="18"/>
                <w:szCs w:val="18"/>
              </w:rPr>
            </w:pPr>
            <w:r>
              <w:rPr>
                <w:b/>
                <w:sz w:val="18"/>
                <w:szCs w:val="18"/>
              </w:rPr>
              <w:t>2</w:t>
            </w:r>
            <w:r w:rsidR="00F50249">
              <w:rPr>
                <w:b/>
                <w:sz w:val="18"/>
                <w:szCs w:val="18"/>
              </w:rPr>
              <w:t>3</w:t>
            </w:r>
          </w:p>
        </w:tc>
        <w:tc>
          <w:tcPr>
            <w:tcW w:w="1562" w:type="dxa"/>
            <w:tcBorders>
              <w:top w:val="single" w:sz="4" w:space="0" w:color="auto"/>
              <w:left w:val="single" w:sz="4" w:space="0" w:color="auto"/>
              <w:bottom w:val="single" w:sz="4" w:space="0" w:color="auto"/>
              <w:right w:val="single" w:sz="4" w:space="0" w:color="auto"/>
            </w:tcBorders>
            <w:vAlign w:val="center"/>
          </w:tcPr>
          <w:p w14:paraId="01E4B55B" w14:textId="7ADC531E" w:rsidR="003759D5" w:rsidRPr="00B87E85" w:rsidRDefault="00B44B11" w:rsidP="00F33342">
            <w:pPr>
              <w:jc w:val="center"/>
              <w:rPr>
                <w:b/>
                <w:sz w:val="18"/>
                <w:szCs w:val="18"/>
              </w:rPr>
            </w:pPr>
            <w:r>
              <w:rPr>
                <w:b/>
                <w:sz w:val="18"/>
                <w:szCs w:val="18"/>
              </w:rPr>
              <w:t>4</w:t>
            </w:r>
          </w:p>
        </w:tc>
        <w:tc>
          <w:tcPr>
            <w:tcW w:w="1558" w:type="dxa"/>
            <w:tcBorders>
              <w:top w:val="single" w:sz="4" w:space="0" w:color="auto"/>
              <w:left w:val="single" w:sz="4" w:space="0" w:color="auto"/>
              <w:bottom w:val="single" w:sz="4" w:space="0" w:color="auto"/>
              <w:right w:val="single" w:sz="4" w:space="0" w:color="auto"/>
            </w:tcBorders>
            <w:vAlign w:val="center"/>
          </w:tcPr>
          <w:p w14:paraId="3E0E25D9" w14:textId="17367D6F" w:rsidR="003759D5" w:rsidRPr="00B87E85" w:rsidRDefault="00B44B11" w:rsidP="00F33342">
            <w:pPr>
              <w:jc w:val="center"/>
              <w:rPr>
                <w:b/>
                <w:sz w:val="18"/>
                <w:szCs w:val="18"/>
              </w:rPr>
            </w:pPr>
            <w:r>
              <w:rPr>
                <w:b/>
                <w:sz w:val="18"/>
                <w:szCs w:val="18"/>
              </w:rPr>
              <w:t>1</w:t>
            </w:r>
          </w:p>
        </w:tc>
        <w:tc>
          <w:tcPr>
            <w:tcW w:w="1560" w:type="dxa"/>
            <w:tcBorders>
              <w:top w:val="single" w:sz="4" w:space="0" w:color="auto"/>
              <w:left w:val="single" w:sz="4" w:space="0" w:color="auto"/>
              <w:bottom w:val="single" w:sz="4" w:space="0" w:color="auto"/>
              <w:right w:val="single" w:sz="4" w:space="0" w:color="auto"/>
            </w:tcBorders>
          </w:tcPr>
          <w:p w14:paraId="3FCEBBBE" w14:textId="0AAFE00A" w:rsidR="003759D5" w:rsidRPr="009F2C86" w:rsidRDefault="00B44B11" w:rsidP="00F33342">
            <w:pPr>
              <w:jc w:val="center"/>
              <w:rPr>
                <w:bCs/>
                <w:sz w:val="18"/>
                <w:szCs w:val="18"/>
              </w:rPr>
            </w:pPr>
            <w:r>
              <w:rPr>
                <w:b/>
                <w:sz w:val="18"/>
                <w:szCs w:val="18"/>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05448F" w14:textId="741FDDDF" w:rsidR="003759D5" w:rsidRPr="00B87E85" w:rsidRDefault="00F50249" w:rsidP="00F33342">
            <w:pPr>
              <w:jc w:val="center"/>
              <w:rPr>
                <w:b/>
                <w:sz w:val="18"/>
                <w:szCs w:val="18"/>
              </w:rPr>
            </w:pPr>
            <w:r>
              <w:rPr>
                <w:b/>
                <w:sz w:val="18"/>
                <w:szCs w:val="18"/>
              </w:rPr>
              <w:t>9</w:t>
            </w:r>
          </w:p>
        </w:tc>
      </w:tr>
    </w:tbl>
    <w:p w14:paraId="335F509C" w14:textId="77777777" w:rsidR="003759D5" w:rsidRDefault="003759D5" w:rsidP="003759D5">
      <w:pPr>
        <w:spacing w:line="276" w:lineRule="auto"/>
      </w:pPr>
    </w:p>
    <w:bookmarkEnd w:id="5"/>
    <w:p w14:paraId="7ACE51A1" w14:textId="4C32EF3D" w:rsidR="002E0638" w:rsidRDefault="003759D5" w:rsidP="003759D5">
      <w:pPr>
        <w:spacing w:line="276" w:lineRule="auto"/>
        <w:rPr>
          <w:b/>
        </w:rPr>
      </w:pPr>
      <w:r>
        <w:rPr>
          <w:b/>
        </w:rPr>
        <w:br w:type="page"/>
      </w:r>
      <w:bookmarkEnd w:id="4"/>
    </w:p>
    <w:p w14:paraId="3FD005B5" w14:textId="59390053" w:rsidR="00B31A20" w:rsidRDefault="00B31A20" w:rsidP="00BD6876">
      <w:pPr>
        <w:spacing w:line="276" w:lineRule="auto"/>
        <w:rPr>
          <w:b/>
        </w:rPr>
      </w:pPr>
      <w:r>
        <w:rPr>
          <w:b/>
        </w:rPr>
        <w:lastRenderedPageBreak/>
        <w:t>OUTSTANDING RECOMMENDATIONS</w:t>
      </w:r>
    </w:p>
    <w:tbl>
      <w:tblPr>
        <w:tblW w:w="14879" w:type="dxa"/>
        <w:tblLook w:val="04A0" w:firstRow="1" w:lastRow="0" w:firstColumn="1" w:lastColumn="0" w:noHBand="0" w:noVBand="1"/>
      </w:tblPr>
      <w:tblGrid>
        <w:gridCol w:w="1297"/>
        <w:gridCol w:w="449"/>
        <w:gridCol w:w="2264"/>
        <w:gridCol w:w="453"/>
        <w:gridCol w:w="2263"/>
        <w:gridCol w:w="453"/>
        <w:gridCol w:w="2265"/>
        <w:gridCol w:w="453"/>
        <w:gridCol w:w="2265"/>
        <w:gridCol w:w="453"/>
        <w:gridCol w:w="2264"/>
      </w:tblGrid>
      <w:tr w:rsidR="0024242E" w:rsidRPr="0024242E" w14:paraId="2FBC6DC6" w14:textId="77777777" w:rsidTr="0024242E">
        <w:tc>
          <w:tcPr>
            <w:tcW w:w="1299" w:type="dxa"/>
            <w:shd w:val="clear" w:color="auto" w:fill="auto"/>
            <w:vAlign w:val="center"/>
          </w:tcPr>
          <w:p w14:paraId="2A77B9D0" w14:textId="77777777" w:rsidR="004B75C1" w:rsidRPr="0024242E" w:rsidRDefault="004B75C1" w:rsidP="007F4960">
            <w:pPr>
              <w:rPr>
                <w:rFonts w:asciiTheme="minorHAnsi" w:hAnsiTheme="minorHAnsi" w:cstheme="minorHAnsi"/>
                <w:b/>
                <w:sz w:val="18"/>
                <w:szCs w:val="18"/>
              </w:rPr>
            </w:pPr>
            <w:r w:rsidRPr="0024242E">
              <w:rPr>
                <w:rFonts w:asciiTheme="minorHAnsi" w:hAnsiTheme="minorHAnsi" w:cstheme="minorHAnsi"/>
                <w:b/>
                <w:sz w:val="18"/>
                <w:szCs w:val="18"/>
              </w:rPr>
              <w:t>Key to Status</w:t>
            </w:r>
          </w:p>
        </w:tc>
        <w:tc>
          <w:tcPr>
            <w:tcW w:w="450" w:type="dxa"/>
            <w:shd w:val="clear" w:color="auto" w:fill="92D050"/>
            <w:vAlign w:val="center"/>
          </w:tcPr>
          <w:p w14:paraId="4E2017DC" w14:textId="77777777" w:rsidR="004B75C1" w:rsidRPr="0024242E" w:rsidRDefault="004B75C1" w:rsidP="007F4960">
            <w:pPr>
              <w:rPr>
                <w:rFonts w:asciiTheme="minorHAnsi" w:hAnsiTheme="minorHAnsi" w:cstheme="minorHAnsi"/>
                <w:sz w:val="18"/>
                <w:szCs w:val="18"/>
              </w:rPr>
            </w:pPr>
          </w:p>
        </w:tc>
        <w:tc>
          <w:tcPr>
            <w:tcW w:w="2268" w:type="dxa"/>
            <w:shd w:val="clear" w:color="auto" w:fill="auto"/>
            <w:vAlign w:val="center"/>
          </w:tcPr>
          <w:p w14:paraId="40402EB6" w14:textId="77777777" w:rsidR="004B75C1" w:rsidRPr="0024242E" w:rsidRDefault="004B75C1" w:rsidP="007F4960">
            <w:pPr>
              <w:rPr>
                <w:rFonts w:asciiTheme="minorHAnsi" w:hAnsiTheme="minorHAnsi" w:cstheme="minorHAnsi"/>
                <w:sz w:val="18"/>
                <w:szCs w:val="18"/>
              </w:rPr>
            </w:pPr>
            <w:r w:rsidRPr="0024242E">
              <w:rPr>
                <w:rFonts w:asciiTheme="minorHAnsi" w:hAnsiTheme="minorHAnsi" w:cstheme="minorHAnsi"/>
                <w:sz w:val="18"/>
                <w:szCs w:val="18"/>
              </w:rPr>
              <w:t>Action completed since last report</w:t>
            </w:r>
          </w:p>
        </w:tc>
        <w:tc>
          <w:tcPr>
            <w:tcW w:w="454" w:type="dxa"/>
            <w:shd w:val="clear" w:color="auto" w:fill="FFFF00"/>
            <w:vAlign w:val="center"/>
          </w:tcPr>
          <w:p w14:paraId="794CC325" w14:textId="77777777" w:rsidR="004B75C1" w:rsidRPr="0024242E" w:rsidRDefault="004B75C1" w:rsidP="007F4960">
            <w:pPr>
              <w:rPr>
                <w:rFonts w:asciiTheme="minorHAnsi" w:hAnsiTheme="minorHAnsi" w:cstheme="minorHAnsi"/>
                <w:sz w:val="18"/>
                <w:szCs w:val="18"/>
              </w:rPr>
            </w:pPr>
          </w:p>
        </w:tc>
        <w:tc>
          <w:tcPr>
            <w:tcW w:w="2268" w:type="dxa"/>
            <w:shd w:val="clear" w:color="auto" w:fill="auto"/>
            <w:vAlign w:val="center"/>
          </w:tcPr>
          <w:p w14:paraId="10E76A24" w14:textId="77777777" w:rsidR="004B75C1" w:rsidRPr="0024242E" w:rsidRDefault="004B75C1" w:rsidP="007F4960">
            <w:pPr>
              <w:rPr>
                <w:rFonts w:asciiTheme="minorHAnsi" w:hAnsiTheme="minorHAnsi" w:cstheme="minorHAnsi"/>
                <w:sz w:val="18"/>
                <w:szCs w:val="18"/>
              </w:rPr>
            </w:pPr>
            <w:r w:rsidRPr="0024242E">
              <w:rPr>
                <w:rFonts w:asciiTheme="minorHAnsi" w:hAnsiTheme="minorHAnsi" w:cstheme="minorHAnsi"/>
                <w:sz w:val="18"/>
                <w:szCs w:val="18"/>
              </w:rPr>
              <w:t xml:space="preserve">Action ongoing </w:t>
            </w:r>
          </w:p>
        </w:tc>
        <w:tc>
          <w:tcPr>
            <w:tcW w:w="454" w:type="dxa"/>
            <w:shd w:val="clear" w:color="auto" w:fill="FFC000"/>
            <w:vAlign w:val="center"/>
          </w:tcPr>
          <w:p w14:paraId="0D2624A9" w14:textId="77777777" w:rsidR="004B75C1" w:rsidRPr="0024242E" w:rsidRDefault="004B75C1" w:rsidP="007F4960">
            <w:pPr>
              <w:rPr>
                <w:rFonts w:asciiTheme="minorHAnsi" w:hAnsiTheme="minorHAnsi" w:cstheme="minorHAnsi"/>
                <w:sz w:val="18"/>
                <w:szCs w:val="18"/>
              </w:rPr>
            </w:pPr>
          </w:p>
        </w:tc>
        <w:tc>
          <w:tcPr>
            <w:tcW w:w="2268" w:type="dxa"/>
            <w:shd w:val="clear" w:color="auto" w:fill="auto"/>
            <w:vAlign w:val="center"/>
          </w:tcPr>
          <w:p w14:paraId="70C9A84F" w14:textId="458C3C40" w:rsidR="004B75C1" w:rsidRPr="0024242E" w:rsidRDefault="004B75C1" w:rsidP="007F4960">
            <w:pPr>
              <w:rPr>
                <w:rFonts w:asciiTheme="minorHAnsi" w:hAnsiTheme="minorHAnsi" w:cstheme="minorHAnsi"/>
                <w:sz w:val="18"/>
                <w:szCs w:val="18"/>
              </w:rPr>
            </w:pPr>
            <w:r w:rsidRPr="0024242E">
              <w:rPr>
                <w:rFonts w:asciiTheme="minorHAnsi" w:hAnsiTheme="minorHAnsi" w:cstheme="minorHAnsi"/>
                <w:sz w:val="18"/>
                <w:szCs w:val="18"/>
              </w:rPr>
              <w:t xml:space="preserve">Action ongoing with revised </w:t>
            </w:r>
            <w:r w:rsidR="0024242E" w:rsidRPr="0024242E">
              <w:rPr>
                <w:rFonts w:asciiTheme="minorHAnsi" w:hAnsiTheme="minorHAnsi" w:cstheme="minorHAnsi"/>
                <w:sz w:val="18"/>
                <w:szCs w:val="18"/>
              </w:rPr>
              <w:t>implementation date</w:t>
            </w:r>
          </w:p>
        </w:tc>
        <w:tc>
          <w:tcPr>
            <w:tcW w:w="454" w:type="dxa"/>
            <w:shd w:val="clear" w:color="auto" w:fill="FF0000"/>
            <w:vAlign w:val="center"/>
          </w:tcPr>
          <w:p w14:paraId="18DF98C2" w14:textId="5CEFA63F" w:rsidR="004B75C1" w:rsidRPr="0024242E" w:rsidRDefault="004B75C1" w:rsidP="007F4960">
            <w:pPr>
              <w:rPr>
                <w:rFonts w:asciiTheme="minorHAnsi" w:hAnsiTheme="minorHAnsi" w:cstheme="minorHAnsi"/>
                <w:sz w:val="18"/>
                <w:szCs w:val="18"/>
              </w:rPr>
            </w:pPr>
          </w:p>
        </w:tc>
        <w:tc>
          <w:tcPr>
            <w:tcW w:w="2268" w:type="dxa"/>
            <w:shd w:val="clear" w:color="auto" w:fill="auto"/>
            <w:vAlign w:val="center"/>
          </w:tcPr>
          <w:p w14:paraId="54F40E5C" w14:textId="77777777" w:rsidR="004B75C1" w:rsidRPr="0024242E" w:rsidRDefault="004B75C1" w:rsidP="008F6632">
            <w:pPr>
              <w:rPr>
                <w:rFonts w:asciiTheme="minorHAnsi" w:hAnsiTheme="minorHAnsi" w:cstheme="minorHAnsi"/>
                <w:sz w:val="18"/>
                <w:szCs w:val="18"/>
              </w:rPr>
            </w:pPr>
            <w:r w:rsidRPr="0024242E">
              <w:rPr>
                <w:rFonts w:asciiTheme="minorHAnsi" w:hAnsiTheme="minorHAnsi" w:cstheme="minorHAnsi"/>
                <w:sz w:val="18"/>
                <w:szCs w:val="18"/>
              </w:rPr>
              <w:t>Action outstanding and past its agreed implementation date</w:t>
            </w:r>
          </w:p>
        </w:tc>
        <w:tc>
          <w:tcPr>
            <w:tcW w:w="454" w:type="dxa"/>
            <w:shd w:val="clear" w:color="auto" w:fill="BFBFBF" w:themeFill="background1" w:themeFillShade="BF"/>
            <w:vAlign w:val="center"/>
          </w:tcPr>
          <w:p w14:paraId="31D7CEFE" w14:textId="77777777" w:rsidR="004B75C1" w:rsidRPr="0024242E" w:rsidRDefault="004B75C1" w:rsidP="008F6632">
            <w:pPr>
              <w:rPr>
                <w:rFonts w:asciiTheme="minorHAnsi" w:hAnsiTheme="minorHAnsi" w:cstheme="minorHAnsi"/>
                <w:sz w:val="18"/>
                <w:szCs w:val="18"/>
              </w:rPr>
            </w:pPr>
          </w:p>
        </w:tc>
        <w:tc>
          <w:tcPr>
            <w:tcW w:w="2268" w:type="dxa"/>
            <w:vAlign w:val="center"/>
          </w:tcPr>
          <w:p w14:paraId="3F2CAB82" w14:textId="77777777" w:rsidR="004B75C1" w:rsidRPr="0024242E" w:rsidRDefault="004B75C1" w:rsidP="008F6632">
            <w:pPr>
              <w:rPr>
                <w:rFonts w:asciiTheme="minorHAnsi" w:hAnsiTheme="minorHAnsi" w:cstheme="minorHAnsi"/>
                <w:sz w:val="18"/>
                <w:szCs w:val="18"/>
              </w:rPr>
            </w:pPr>
            <w:r w:rsidRPr="0024242E">
              <w:rPr>
                <w:rFonts w:asciiTheme="minorHAnsi" w:hAnsiTheme="minorHAnsi" w:cstheme="minorHAnsi"/>
                <w:sz w:val="18"/>
                <w:szCs w:val="18"/>
              </w:rPr>
              <w:t>Action no longer applicable or superceded by later audit action</w:t>
            </w:r>
          </w:p>
        </w:tc>
      </w:tr>
    </w:tbl>
    <w:p w14:paraId="6ACC0CB5" w14:textId="77777777" w:rsidR="004B0039" w:rsidRDefault="004B0039" w:rsidP="004B0039">
      <w:pPr>
        <w:spacing w:line="276" w:lineRule="auto"/>
        <w:rPr>
          <w:b/>
        </w:rPr>
      </w:pPr>
    </w:p>
    <w:p w14:paraId="04F0D62E" w14:textId="18B6508C" w:rsidR="003C5216" w:rsidRPr="00285906" w:rsidRDefault="003C5216" w:rsidP="003C5216">
      <w:pPr>
        <w:spacing w:after="200" w:line="276" w:lineRule="auto"/>
        <w:rPr>
          <w:b/>
          <w:u w:val="single"/>
        </w:rPr>
      </w:pPr>
      <w:bookmarkStart w:id="6" w:name="_Hlk112931960"/>
      <w:bookmarkEnd w:id="0"/>
      <w:r>
        <w:rPr>
          <w:b/>
          <w:u w:val="single"/>
        </w:rPr>
        <w:t>2023/24</w:t>
      </w:r>
    </w:p>
    <w:p w14:paraId="18F15A66" w14:textId="3A7A1956" w:rsidR="007F771D" w:rsidRPr="007F771D" w:rsidRDefault="007F771D" w:rsidP="007F771D">
      <w:pPr>
        <w:rPr>
          <w:b/>
          <w:u w:val="single"/>
        </w:rPr>
      </w:pPr>
      <w:bookmarkStart w:id="7" w:name="_Hlk169517926"/>
      <w:bookmarkEnd w:id="2"/>
      <w:r w:rsidRPr="007F771D">
        <w:rPr>
          <w:b/>
          <w:u w:val="single"/>
        </w:rPr>
        <w:t>Identity Access Management – June 2024</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7F771D" w:rsidRPr="004B0039" w14:paraId="124F9C2D" w14:textId="77777777" w:rsidTr="005C4A7D">
        <w:trPr>
          <w:tblHeader/>
        </w:trPr>
        <w:tc>
          <w:tcPr>
            <w:tcW w:w="199" w:type="pct"/>
            <w:shd w:val="clear" w:color="auto" w:fill="632E9E"/>
          </w:tcPr>
          <w:p w14:paraId="38988A7D" w14:textId="77777777" w:rsidR="007F771D" w:rsidRPr="004B0039" w:rsidRDefault="007F771D" w:rsidP="005C4A7D">
            <w:pPr>
              <w:rPr>
                <w:b/>
                <w:color w:val="FFFFFF" w:themeColor="background1"/>
                <w:sz w:val="16"/>
                <w:szCs w:val="16"/>
              </w:rPr>
            </w:pPr>
          </w:p>
        </w:tc>
        <w:tc>
          <w:tcPr>
            <w:tcW w:w="1503" w:type="pct"/>
            <w:shd w:val="clear" w:color="auto" w:fill="632E9E"/>
          </w:tcPr>
          <w:p w14:paraId="4F05B992" w14:textId="77777777" w:rsidR="007F771D" w:rsidRPr="004B0039" w:rsidRDefault="007F771D" w:rsidP="005C4A7D">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29ACFFEA" w14:textId="77777777" w:rsidR="007F771D" w:rsidRPr="004B0039" w:rsidRDefault="007F771D" w:rsidP="005C4A7D">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6CE280BB" w14:textId="77777777" w:rsidR="007F771D" w:rsidRPr="004B0039" w:rsidRDefault="007F771D" w:rsidP="005C4A7D">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48718623" w14:textId="1A52CC1E" w:rsidR="007F771D" w:rsidRPr="004B0039" w:rsidRDefault="007F771D" w:rsidP="005C4A7D">
            <w:pPr>
              <w:rPr>
                <w:b/>
                <w:color w:val="FFFFFF" w:themeColor="background1"/>
                <w:sz w:val="16"/>
                <w:szCs w:val="16"/>
              </w:rPr>
            </w:pPr>
            <w:r w:rsidRPr="004B0039">
              <w:rPr>
                <w:b/>
                <w:color w:val="FFFFFF" w:themeColor="background1"/>
                <w:sz w:val="16"/>
                <w:szCs w:val="16"/>
              </w:rPr>
              <w:t xml:space="preserve">Management </w:t>
            </w:r>
            <w:r w:rsidR="003759D5">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4633BE76" w14:textId="77777777" w:rsidR="007F771D" w:rsidRPr="004B0039" w:rsidRDefault="007F771D" w:rsidP="005C4A7D">
            <w:pPr>
              <w:rPr>
                <w:b/>
                <w:color w:val="FFFFFF" w:themeColor="background1"/>
                <w:sz w:val="16"/>
                <w:szCs w:val="16"/>
              </w:rPr>
            </w:pPr>
            <w:r w:rsidRPr="004B0039">
              <w:rPr>
                <w:b/>
                <w:color w:val="FFFFFF" w:themeColor="background1"/>
                <w:sz w:val="16"/>
                <w:szCs w:val="16"/>
              </w:rPr>
              <w:t>Timescale/ responsibility</w:t>
            </w:r>
          </w:p>
        </w:tc>
        <w:tc>
          <w:tcPr>
            <w:tcW w:w="319" w:type="pct"/>
            <w:shd w:val="clear" w:color="auto" w:fill="632E9E"/>
          </w:tcPr>
          <w:p w14:paraId="4A1E953A" w14:textId="77777777" w:rsidR="007F771D" w:rsidRPr="004B0039" w:rsidRDefault="007F771D" w:rsidP="005C4A7D">
            <w:pPr>
              <w:jc w:val="center"/>
              <w:rPr>
                <w:b/>
                <w:color w:val="FFFFFF" w:themeColor="background1"/>
                <w:sz w:val="16"/>
                <w:szCs w:val="16"/>
              </w:rPr>
            </w:pPr>
            <w:r w:rsidRPr="004B0039">
              <w:rPr>
                <w:b/>
                <w:color w:val="FFFFFF" w:themeColor="background1"/>
                <w:sz w:val="16"/>
                <w:szCs w:val="16"/>
              </w:rPr>
              <w:t>Status</w:t>
            </w:r>
          </w:p>
        </w:tc>
      </w:tr>
      <w:tr w:rsidR="003759D5" w:rsidRPr="0097319C" w14:paraId="609980A2" w14:textId="77777777" w:rsidTr="005C4A7D">
        <w:tc>
          <w:tcPr>
            <w:tcW w:w="199" w:type="pct"/>
          </w:tcPr>
          <w:p w14:paraId="1327367A" w14:textId="77777777" w:rsidR="003759D5" w:rsidRDefault="003759D5" w:rsidP="003759D5">
            <w:pPr>
              <w:jc w:val="center"/>
              <w:rPr>
                <w:b/>
                <w:sz w:val="16"/>
                <w:szCs w:val="16"/>
              </w:rPr>
            </w:pPr>
            <w:r>
              <w:rPr>
                <w:b/>
                <w:sz w:val="16"/>
                <w:szCs w:val="16"/>
              </w:rPr>
              <w:t>1</w:t>
            </w:r>
          </w:p>
        </w:tc>
        <w:tc>
          <w:tcPr>
            <w:tcW w:w="1503" w:type="pct"/>
            <w:shd w:val="clear" w:color="auto" w:fill="auto"/>
          </w:tcPr>
          <w:p w14:paraId="1D4A7BB1" w14:textId="77777777" w:rsidR="003759D5" w:rsidRDefault="003759D5" w:rsidP="003759D5">
            <w:pPr>
              <w:pageBreakBefore/>
              <w:jc w:val="both"/>
              <w:rPr>
                <w:b/>
                <w:bCs/>
                <w:sz w:val="16"/>
                <w:szCs w:val="16"/>
                <w:u w:val="single"/>
              </w:rPr>
            </w:pPr>
            <w:bookmarkStart w:id="8" w:name="_Hlk191462050"/>
            <w:r w:rsidRPr="007F771D">
              <w:rPr>
                <w:b/>
                <w:bCs/>
                <w:sz w:val="16"/>
                <w:szCs w:val="16"/>
                <w:u w:val="single"/>
              </w:rPr>
              <w:t>Lack of Periodic User Access Reviews</w:t>
            </w:r>
          </w:p>
          <w:bookmarkEnd w:id="8"/>
          <w:p w14:paraId="7D7CD23D" w14:textId="0115B27C" w:rsidR="003759D5" w:rsidRPr="007F771D" w:rsidRDefault="003759D5" w:rsidP="003759D5">
            <w:pPr>
              <w:pageBreakBefore/>
              <w:spacing w:after="160"/>
              <w:jc w:val="both"/>
              <w:rPr>
                <w:sz w:val="16"/>
                <w:szCs w:val="16"/>
              </w:rPr>
            </w:pPr>
            <w:r>
              <w:rPr>
                <w:i/>
                <w:iCs/>
                <w:sz w:val="16"/>
                <w:szCs w:val="16"/>
              </w:rPr>
              <w:t xml:space="preserve">Observation: </w:t>
            </w:r>
            <w:r w:rsidRPr="007F771D">
              <w:rPr>
                <w:sz w:val="16"/>
                <w:szCs w:val="16"/>
              </w:rPr>
              <w:t>Regular user access reviews should assess whether the Windows Active Directory</w:t>
            </w:r>
            <w:r>
              <w:rPr>
                <w:sz w:val="16"/>
                <w:szCs w:val="16"/>
              </w:rPr>
              <w:t xml:space="preserve"> </w:t>
            </w:r>
            <w:r w:rsidRPr="007F771D">
              <w:rPr>
                <w:sz w:val="16"/>
                <w:szCs w:val="16"/>
              </w:rPr>
              <w:t>(AD) user base, responsible for managing logins, permissions, and authenticating</w:t>
            </w:r>
            <w:r>
              <w:rPr>
                <w:sz w:val="16"/>
                <w:szCs w:val="16"/>
              </w:rPr>
              <w:t xml:space="preserve"> </w:t>
            </w:r>
            <w:r w:rsidRPr="007F771D">
              <w:rPr>
                <w:sz w:val="16"/>
                <w:szCs w:val="16"/>
              </w:rPr>
              <w:t>access to associated applications, is accurate and that individuals have not been</w:t>
            </w:r>
            <w:r>
              <w:rPr>
                <w:sz w:val="16"/>
                <w:szCs w:val="16"/>
              </w:rPr>
              <w:t xml:space="preserve"> </w:t>
            </w:r>
            <w:r w:rsidRPr="007F771D">
              <w:rPr>
                <w:sz w:val="16"/>
                <w:szCs w:val="16"/>
              </w:rPr>
              <w:t>assigned unnecessary access.</w:t>
            </w:r>
          </w:p>
          <w:p w14:paraId="192F4499" w14:textId="47FF8093" w:rsidR="003759D5" w:rsidRPr="007F771D" w:rsidRDefault="003759D5" w:rsidP="003759D5">
            <w:pPr>
              <w:pageBreakBefore/>
              <w:spacing w:after="160"/>
              <w:jc w:val="both"/>
              <w:rPr>
                <w:sz w:val="16"/>
                <w:szCs w:val="16"/>
              </w:rPr>
            </w:pPr>
            <w:r w:rsidRPr="007F771D">
              <w:rPr>
                <w:sz w:val="16"/>
                <w:szCs w:val="16"/>
              </w:rPr>
              <w:t>A regular regimen of access reviews has not been established to determine the</w:t>
            </w:r>
            <w:r>
              <w:rPr>
                <w:sz w:val="16"/>
                <w:szCs w:val="16"/>
              </w:rPr>
              <w:t xml:space="preserve"> </w:t>
            </w:r>
            <w:r w:rsidRPr="007F771D">
              <w:rPr>
                <w:sz w:val="16"/>
                <w:szCs w:val="16"/>
              </w:rPr>
              <w:t>suitability of access privileges for Windows AD accounts.</w:t>
            </w:r>
          </w:p>
          <w:p w14:paraId="123640A8" w14:textId="72BEB4AA" w:rsidR="003759D5" w:rsidRPr="007F771D" w:rsidRDefault="003759D5" w:rsidP="003759D5">
            <w:pPr>
              <w:pageBreakBefore/>
              <w:spacing w:after="160"/>
              <w:jc w:val="both"/>
              <w:rPr>
                <w:sz w:val="16"/>
                <w:szCs w:val="16"/>
              </w:rPr>
            </w:pPr>
            <w:r w:rsidRPr="007F771D">
              <w:rPr>
                <w:i/>
                <w:iCs/>
                <w:sz w:val="16"/>
                <w:szCs w:val="16"/>
              </w:rPr>
              <w:t xml:space="preserve">Risk and Impact: </w:t>
            </w:r>
            <w:r w:rsidRPr="007F771D">
              <w:rPr>
                <w:sz w:val="16"/>
                <w:szCs w:val="16"/>
              </w:rPr>
              <w:t>Failure to implement regular access reviews can lead to individuals</w:t>
            </w:r>
            <w:r>
              <w:rPr>
                <w:sz w:val="16"/>
                <w:szCs w:val="16"/>
              </w:rPr>
              <w:t xml:space="preserve"> </w:t>
            </w:r>
            <w:r w:rsidRPr="007F771D">
              <w:rPr>
                <w:sz w:val="16"/>
                <w:szCs w:val="16"/>
              </w:rPr>
              <w:t>retaining unnecessary access to Windows AD and related systems, creating additional</w:t>
            </w:r>
            <w:r>
              <w:rPr>
                <w:sz w:val="16"/>
                <w:szCs w:val="16"/>
              </w:rPr>
              <w:t xml:space="preserve"> </w:t>
            </w:r>
            <w:r w:rsidRPr="007F771D">
              <w:rPr>
                <w:sz w:val="16"/>
                <w:szCs w:val="16"/>
              </w:rPr>
              <w:t>points of access to external attackers.</w:t>
            </w:r>
          </w:p>
        </w:tc>
        <w:tc>
          <w:tcPr>
            <w:tcW w:w="966" w:type="pct"/>
          </w:tcPr>
          <w:p w14:paraId="588D45B0" w14:textId="77777777" w:rsidR="003759D5" w:rsidRPr="00C674C4" w:rsidRDefault="003759D5" w:rsidP="003759D5">
            <w:pPr>
              <w:rPr>
                <w:color w:val="7030A0"/>
                <w:sz w:val="16"/>
                <w:szCs w:val="16"/>
              </w:rPr>
            </w:pPr>
          </w:p>
          <w:p w14:paraId="0A45EDE5" w14:textId="0BF987F0" w:rsidR="003759D5" w:rsidRPr="00C674C4" w:rsidRDefault="003759D5" w:rsidP="003759D5">
            <w:pPr>
              <w:rPr>
                <w:color w:val="7030A0"/>
                <w:sz w:val="16"/>
                <w:szCs w:val="16"/>
              </w:rPr>
            </w:pPr>
            <w:r w:rsidRPr="00C674C4">
              <w:rPr>
                <w:color w:val="7030A0"/>
                <w:sz w:val="16"/>
                <w:szCs w:val="16"/>
              </w:rPr>
              <w:t>Each organisation should implement a regular (e.g. quarterly) regimen of Windows AD access reviews. Line managers should review the access of their staff and any other users such as partnership workers that they are responsible for. Any</w:t>
            </w:r>
          </w:p>
          <w:p w14:paraId="7B622764" w14:textId="6744946D" w:rsidR="003759D5" w:rsidRPr="00C674C4" w:rsidRDefault="003759D5" w:rsidP="003759D5">
            <w:pPr>
              <w:rPr>
                <w:color w:val="7030A0"/>
                <w:sz w:val="16"/>
                <w:szCs w:val="16"/>
              </w:rPr>
            </w:pPr>
            <w:r w:rsidRPr="00C674C4">
              <w:rPr>
                <w:color w:val="7030A0"/>
                <w:sz w:val="16"/>
                <w:szCs w:val="16"/>
              </w:rPr>
              <w:t>unnecessary access detected during these reviews should be removed from relevant individuals.</w:t>
            </w:r>
          </w:p>
          <w:p w14:paraId="0481659A" w14:textId="47BC9498" w:rsidR="003759D5" w:rsidRPr="00C674C4" w:rsidRDefault="003759D5" w:rsidP="003759D5">
            <w:pPr>
              <w:rPr>
                <w:color w:val="7030A0"/>
                <w:sz w:val="16"/>
                <w:szCs w:val="16"/>
              </w:rPr>
            </w:pPr>
            <w:r w:rsidRPr="00C674C4">
              <w:rPr>
                <w:color w:val="7030A0"/>
                <w:sz w:val="16"/>
                <w:szCs w:val="16"/>
              </w:rPr>
              <w:t>As the Force is implementing SailPoint across its employees, it should assess whether SailPoint could provide this service automatically. For users not covered by SailPoint alternative</w:t>
            </w:r>
          </w:p>
          <w:p w14:paraId="3A6EEE3E" w14:textId="38C7C74B" w:rsidR="003759D5" w:rsidRPr="00C674C4" w:rsidRDefault="003759D5" w:rsidP="003759D5">
            <w:pPr>
              <w:rPr>
                <w:color w:val="7030A0"/>
                <w:sz w:val="16"/>
                <w:szCs w:val="16"/>
              </w:rPr>
            </w:pPr>
            <w:r w:rsidRPr="00C674C4">
              <w:rPr>
                <w:color w:val="7030A0"/>
                <w:sz w:val="16"/>
                <w:szCs w:val="16"/>
              </w:rPr>
              <w:t>manual processes may be required proportionate to the risk.</w:t>
            </w:r>
          </w:p>
        </w:tc>
        <w:tc>
          <w:tcPr>
            <w:tcW w:w="288" w:type="pct"/>
            <w:shd w:val="clear" w:color="auto" w:fill="FFC000"/>
          </w:tcPr>
          <w:p w14:paraId="40A436E6" w14:textId="77777777" w:rsidR="003759D5" w:rsidRDefault="003759D5" w:rsidP="003759D5">
            <w:pPr>
              <w:jc w:val="center"/>
              <w:rPr>
                <w:b/>
                <w:sz w:val="16"/>
                <w:szCs w:val="16"/>
              </w:rPr>
            </w:pPr>
          </w:p>
          <w:p w14:paraId="6528F926" w14:textId="76DAFA7B" w:rsidR="003759D5" w:rsidRDefault="003759D5" w:rsidP="003759D5">
            <w:pPr>
              <w:jc w:val="center"/>
              <w:rPr>
                <w:b/>
                <w:sz w:val="16"/>
                <w:szCs w:val="16"/>
              </w:rPr>
            </w:pPr>
            <w:r>
              <w:rPr>
                <w:b/>
                <w:sz w:val="16"/>
                <w:szCs w:val="16"/>
              </w:rPr>
              <w:t>2</w:t>
            </w:r>
          </w:p>
        </w:tc>
        <w:tc>
          <w:tcPr>
            <w:tcW w:w="1213" w:type="pct"/>
            <w:shd w:val="clear" w:color="auto" w:fill="auto"/>
          </w:tcPr>
          <w:p w14:paraId="289254A7" w14:textId="77777777" w:rsidR="003759D5" w:rsidRDefault="003759D5" w:rsidP="003759D5">
            <w:pPr>
              <w:rPr>
                <w:sz w:val="16"/>
                <w:szCs w:val="16"/>
              </w:rPr>
            </w:pPr>
          </w:p>
          <w:p w14:paraId="10C64C88" w14:textId="77777777" w:rsidR="003759D5" w:rsidRPr="00142331" w:rsidRDefault="003759D5" w:rsidP="003759D5">
            <w:pPr>
              <w:rPr>
                <w:sz w:val="16"/>
                <w:szCs w:val="16"/>
              </w:rPr>
            </w:pPr>
            <w:r w:rsidRPr="00142331">
              <w:rPr>
                <w:sz w:val="16"/>
                <w:szCs w:val="16"/>
              </w:rPr>
              <w:t>This recommendation is broadly accepted by management as it is recognised that there are currently process in place to address this, they do not currently</w:t>
            </w:r>
            <w:r>
              <w:rPr>
                <w:sz w:val="16"/>
                <w:szCs w:val="16"/>
              </w:rPr>
              <w:t xml:space="preserve"> </w:t>
            </w:r>
            <w:r w:rsidRPr="00142331">
              <w:rPr>
                <w:sz w:val="16"/>
                <w:szCs w:val="16"/>
              </w:rPr>
              <w:t>extend to this level of scrutiny. Therefore,</w:t>
            </w:r>
            <w:r>
              <w:rPr>
                <w:sz w:val="16"/>
                <w:szCs w:val="16"/>
              </w:rPr>
              <w:t xml:space="preserve"> </w:t>
            </w:r>
            <w:r w:rsidRPr="00142331">
              <w:rPr>
                <w:sz w:val="16"/>
                <w:szCs w:val="16"/>
              </w:rPr>
              <w:t>although there will be oversight of this process within the annual information auditor plans and role (due to be</w:t>
            </w:r>
          </w:p>
          <w:p w14:paraId="2272CA49" w14:textId="77777777" w:rsidR="003759D5" w:rsidRDefault="003759D5" w:rsidP="003759D5">
            <w:pPr>
              <w:rPr>
                <w:sz w:val="16"/>
                <w:szCs w:val="16"/>
              </w:rPr>
            </w:pPr>
            <w:r w:rsidRPr="00142331">
              <w:rPr>
                <w:sz w:val="16"/>
                <w:szCs w:val="16"/>
              </w:rPr>
              <w:t>implemented by the end of the 2024 calendar year), this in-depth level of scrutiny will be fully implemented once we have the correct JML and access</w:t>
            </w:r>
            <w:r>
              <w:rPr>
                <w:sz w:val="16"/>
                <w:szCs w:val="16"/>
              </w:rPr>
              <w:t xml:space="preserve"> </w:t>
            </w:r>
            <w:r w:rsidRPr="00142331">
              <w:rPr>
                <w:sz w:val="16"/>
                <w:szCs w:val="16"/>
              </w:rPr>
              <w:t>controls processes in place which will be managed automatically via the implementation of ITSM tool in December 2025. The source information reviews (a</w:t>
            </w:r>
            <w:r>
              <w:rPr>
                <w:sz w:val="16"/>
                <w:szCs w:val="16"/>
              </w:rPr>
              <w:t xml:space="preserve"> </w:t>
            </w:r>
            <w:r w:rsidRPr="00142331">
              <w:rPr>
                <w:sz w:val="16"/>
                <w:szCs w:val="16"/>
              </w:rPr>
              <w:t>required prerequisite) will begin when the new</w:t>
            </w:r>
            <w:r>
              <w:rPr>
                <w:sz w:val="16"/>
                <w:szCs w:val="16"/>
              </w:rPr>
              <w:t xml:space="preserve"> </w:t>
            </w:r>
            <w:r w:rsidRPr="00142331">
              <w:rPr>
                <w:sz w:val="16"/>
                <w:szCs w:val="16"/>
              </w:rPr>
              <w:t>information assurance structure is in place, this will inform the data utilised within the ITSM tool.</w:t>
            </w:r>
          </w:p>
          <w:p w14:paraId="28C713EF" w14:textId="77777777" w:rsidR="003759D5" w:rsidRPr="006F0651" w:rsidRDefault="003759D5" w:rsidP="003759D5">
            <w:pPr>
              <w:rPr>
                <w:color w:val="00B050"/>
                <w:sz w:val="16"/>
                <w:szCs w:val="16"/>
              </w:rPr>
            </w:pPr>
          </w:p>
          <w:p w14:paraId="78548140" w14:textId="77777777" w:rsidR="003759D5" w:rsidRPr="00225BDC" w:rsidRDefault="003759D5" w:rsidP="003759D5">
            <w:pPr>
              <w:rPr>
                <w:sz w:val="16"/>
                <w:szCs w:val="16"/>
              </w:rPr>
            </w:pPr>
            <w:r w:rsidRPr="00225BDC">
              <w:rPr>
                <w:sz w:val="16"/>
                <w:szCs w:val="16"/>
              </w:rPr>
              <w:t>25/07/2024 No further update.</w:t>
            </w:r>
          </w:p>
          <w:p w14:paraId="5CEF74C0" w14:textId="77777777" w:rsidR="003759D5" w:rsidRDefault="003759D5" w:rsidP="003759D5">
            <w:pPr>
              <w:rPr>
                <w:color w:val="00B050"/>
                <w:sz w:val="16"/>
                <w:szCs w:val="16"/>
              </w:rPr>
            </w:pPr>
          </w:p>
          <w:p w14:paraId="695ED75E" w14:textId="77777777" w:rsidR="003759D5" w:rsidRPr="00AF741C" w:rsidRDefault="003759D5" w:rsidP="003759D5">
            <w:pPr>
              <w:rPr>
                <w:sz w:val="16"/>
                <w:szCs w:val="16"/>
              </w:rPr>
            </w:pPr>
            <w:r w:rsidRPr="00AF741C">
              <w:rPr>
                <w:sz w:val="16"/>
                <w:szCs w:val="16"/>
              </w:rPr>
              <w:t>Update 06/09/24:</w:t>
            </w:r>
          </w:p>
          <w:p w14:paraId="76792762" w14:textId="77777777" w:rsidR="003759D5" w:rsidRPr="00AF741C" w:rsidRDefault="003759D5" w:rsidP="003759D5">
            <w:pPr>
              <w:rPr>
                <w:sz w:val="16"/>
                <w:szCs w:val="16"/>
              </w:rPr>
            </w:pPr>
            <w:r w:rsidRPr="00AF741C">
              <w:rPr>
                <w:sz w:val="16"/>
                <w:szCs w:val="16"/>
              </w:rPr>
              <w:t xml:space="preserve">The process is currently conducted in conjunction with the Information Assurance and Systems admin teams and due to resource constraints is limited to ad hoc reviews at this time. However the new structure will facilitate the coordination of the ROPA, the underlying access required </w:t>
            </w:r>
            <w:r w:rsidRPr="00AF741C">
              <w:rPr>
                <w:sz w:val="16"/>
                <w:szCs w:val="16"/>
              </w:rPr>
              <w:lastRenderedPageBreak/>
              <w:t>and then the audits will be planned and executed by the new information audit team.</w:t>
            </w:r>
          </w:p>
          <w:p w14:paraId="20E8CC92" w14:textId="77777777" w:rsidR="003759D5" w:rsidRDefault="003759D5" w:rsidP="003759D5">
            <w:pPr>
              <w:rPr>
                <w:color w:val="00B050"/>
                <w:sz w:val="16"/>
                <w:szCs w:val="16"/>
              </w:rPr>
            </w:pPr>
          </w:p>
          <w:p w14:paraId="1DFCBB28" w14:textId="77777777" w:rsidR="003759D5" w:rsidRPr="00DE3BC3" w:rsidRDefault="003759D5" w:rsidP="003759D5">
            <w:pPr>
              <w:rPr>
                <w:sz w:val="16"/>
                <w:szCs w:val="16"/>
              </w:rPr>
            </w:pPr>
            <w:r w:rsidRPr="00DE3BC3">
              <w:rPr>
                <w:sz w:val="16"/>
                <w:szCs w:val="16"/>
              </w:rPr>
              <w:t>Update 30/09/24 (YH)</w:t>
            </w:r>
          </w:p>
          <w:p w14:paraId="03A4B744" w14:textId="77777777" w:rsidR="003759D5" w:rsidRPr="00DE3BC3" w:rsidRDefault="003759D5" w:rsidP="003759D5">
            <w:pPr>
              <w:rPr>
                <w:sz w:val="16"/>
                <w:szCs w:val="16"/>
              </w:rPr>
            </w:pPr>
            <w:r w:rsidRPr="00DE3BC3">
              <w:rPr>
                <w:sz w:val="16"/>
                <w:szCs w:val="16"/>
              </w:rPr>
              <w:t>Consultation and recruitment underway</w:t>
            </w:r>
          </w:p>
          <w:p w14:paraId="611754FD" w14:textId="77777777" w:rsidR="003759D5" w:rsidRDefault="003759D5" w:rsidP="003759D5">
            <w:pPr>
              <w:rPr>
                <w:color w:val="00B050"/>
                <w:sz w:val="16"/>
                <w:szCs w:val="16"/>
              </w:rPr>
            </w:pPr>
          </w:p>
          <w:p w14:paraId="57244AF8" w14:textId="77777777" w:rsidR="003759D5" w:rsidRPr="00577CD5" w:rsidRDefault="003759D5" w:rsidP="003759D5">
            <w:pPr>
              <w:rPr>
                <w:color w:val="000000" w:themeColor="text1"/>
                <w:sz w:val="16"/>
                <w:szCs w:val="16"/>
              </w:rPr>
            </w:pPr>
            <w:r w:rsidRPr="00577CD5">
              <w:rPr>
                <w:color w:val="000000" w:themeColor="text1"/>
                <w:sz w:val="16"/>
                <w:szCs w:val="16"/>
              </w:rPr>
              <w:t>Update 31/10/24 (YH)</w:t>
            </w:r>
          </w:p>
          <w:p w14:paraId="265CFCDD" w14:textId="77777777" w:rsidR="003759D5" w:rsidRPr="00577CD5" w:rsidRDefault="003759D5" w:rsidP="003759D5">
            <w:pPr>
              <w:rPr>
                <w:color w:val="000000" w:themeColor="text1"/>
                <w:sz w:val="16"/>
                <w:szCs w:val="16"/>
              </w:rPr>
            </w:pPr>
            <w:r w:rsidRPr="00577CD5">
              <w:rPr>
                <w:color w:val="000000" w:themeColor="text1"/>
                <w:sz w:val="16"/>
                <w:szCs w:val="16"/>
              </w:rPr>
              <w:t xml:space="preserve">Consultation now complete and largescale recruitment underway. DDaT are  working with the comms department to facilitate an effective and targeted recruitment campaign to ensure these roles are filled. </w:t>
            </w:r>
          </w:p>
          <w:p w14:paraId="585D6BEC" w14:textId="77777777" w:rsidR="003759D5" w:rsidRDefault="003759D5" w:rsidP="003759D5">
            <w:pPr>
              <w:rPr>
                <w:color w:val="00B050"/>
                <w:sz w:val="16"/>
                <w:szCs w:val="16"/>
              </w:rPr>
            </w:pPr>
          </w:p>
          <w:p w14:paraId="13021B12" w14:textId="77777777" w:rsidR="003759D5" w:rsidRPr="008A0BC6" w:rsidRDefault="003759D5" w:rsidP="003759D5">
            <w:pPr>
              <w:rPr>
                <w:sz w:val="16"/>
                <w:szCs w:val="16"/>
              </w:rPr>
            </w:pPr>
            <w:r w:rsidRPr="008A0BC6">
              <w:rPr>
                <w:sz w:val="16"/>
                <w:szCs w:val="16"/>
              </w:rPr>
              <w:t>Update 31/03/25 – No change</w:t>
            </w:r>
          </w:p>
          <w:p w14:paraId="52D54F50" w14:textId="77777777" w:rsidR="003759D5" w:rsidRDefault="003759D5" w:rsidP="003759D5">
            <w:pPr>
              <w:rPr>
                <w:color w:val="00B050"/>
                <w:sz w:val="16"/>
                <w:szCs w:val="16"/>
              </w:rPr>
            </w:pPr>
          </w:p>
          <w:p w14:paraId="5C509EBB" w14:textId="77777777" w:rsidR="003759D5" w:rsidRPr="007C4301" w:rsidRDefault="003759D5" w:rsidP="003759D5">
            <w:pPr>
              <w:rPr>
                <w:color w:val="00B050"/>
                <w:sz w:val="16"/>
                <w:szCs w:val="16"/>
              </w:rPr>
            </w:pPr>
            <w:r>
              <w:rPr>
                <w:color w:val="00B050"/>
                <w:sz w:val="16"/>
                <w:szCs w:val="16"/>
              </w:rPr>
              <w:t>Update TKJ May 25 - I</w:t>
            </w:r>
            <w:r w:rsidRPr="008A0BC6">
              <w:rPr>
                <w:color w:val="00B050"/>
                <w:sz w:val="16"/>
                <w:szCs w:val="16"/>
              </w:rPr>
              <w:t>'ve requested that this is the next audit we complete. The Audit Manager and Auditor have started. They have carried out an initial Locker Audit just to get in the swing of things so Audit activity will be in full swing soon. By 30/06 the audit will be underway by then or be in the process of reporting back to SIRO.</w:t>
            </w:r>
          </w:p>
          <w:p w14:paraId="1113A171" w14:textId="67884FCB" w:rsidR="003759D5" w:rsidRPr="00EF3A2E" w:rsidRDefault="003759D5" w:rsidP="003759D5">
            <w:pPr>
              <w:rPr>
                <w:sz w:val="16"/>
                <w:szCs w:val="16"/>
              </w:rPr>
            </w:pPr>
          </w:p>
        </w:tc>
        <w:tc>
          <w:tcPr>
            <w:tcW w:w="512" w:type="pct"/>
            <w:shd w:val="clear" w:color="auto" w:fill="auto"/>
          </w:tcPr>
          <w:p w14:paraId="29DDECC5" w14:textId="77777777" w:rsidR="003759D5" w:rsidRDefault="003759D5" w:rsidP="003759D5">
            <w:pPr>
              <w:rPr>
                <w:sz w:val="16"/>
                <w:szCs w:val="16"/>
              </w:rPr>
            </w:pPr>
          </w:p>
          <w:p w14:paraId="22696665" w14:textId="77777777" w:rsidR="003759D5" w:rsidRPr="00142331" w:rsidRDefault="003759D5" w:rsidP="003759D5">
            <w:pPr>
              <w:rPr>
                <w:sz w:val="16"/>
                <w:szCs w:val="16"/>
              </w:rPr>
            </w:pPr>
            <w:r w:rsidRPr="00142331">
              <w:rPr>
                <w:sz w:val="16"/>
                <w:szCs w:val="16"/>
              </w:rPr>
              <w:t>Trina Kightley-Jones, Head of Information</w:t>
            </w:r>
          </w:p>
          <w:p w14:paraId="09850EAA" w14:textId="77777777" w:rsidR="003759D5" w:rsidRDefault="003759D5" w:rsidP="003759D5">
            <w:pPr>
              <w:rPr>
                <w:sz w:val="16"/>
                <w:szCs w:val="16"/>
              </w:rPr>
            </w:pPr>
            <w:r w:rsidRPr="00142331">
              <w:rPr>
                <w:sz w:val="16"/>
                <w:szCs w:val="16"/>
              </w:rPr>
              <w:t>Assurance</w:t>
            </w:r>
          </w:p>
          <w:p w14:paraId="4B13D396" w14:textId="77777777" w:rsidR="003759D5" w:rsidRDefault="003759D5" w:rsidP="003759D5">
            <w:pPr>
              <w:rPr>
                <w:sz w:val="16"/>
                <w:szCs w:val="16"/>
              </w:rPr>
            </w:pPr>
          </w:p>
          <w:p w14:paraId="540EB7A2" w14:textId="13A0D51D" w:rsidR="003759D5" w:rsidRPr="00EF3A2E" w:rsidRDefault="003759D5" w:rsidP="003759D5">
            <w:pPr>
              <w:rPr>
                <w:sz w:val="16"/>
                <w:szCs w:val="16"/>
              </w:rPr>
            </w:pPr>
            <w:r>
              <w:rPr>
                <w:sz w:val="16"/>
                <w:szCs w:val="16"/>
              </w:rPr>
              <w:t>31 December 2025</w:t>
            </w:r>
          </w:p>
        </w:tc>
        <w:tc>
          <w:tcPr>
            <w:tcW w:w="319" w:type="pct"/>
            <w:shd w:val="clear" w:color="auto" w:fill="FFFF00"/>
          </w:tcPr>
          <w:p w14:paraId="53A79F5C" w14:textId="77777777" w:rsidR="003759D5" w:rsidRPr="00D2516B" w:rsidRDefault="003759D5" w:rsidP="003759D5">
            <w:pPr>
              <w:jc w:val="center"/>
              <w:rPr>
                <w:sz w:val="16"/>
                <w:szCs w:val="16"/>
              </w:rPr>
            </w:pPr>
          </w:p>
        </w:tc>
      </w:tr>
      <w:tr w:rsidR="003759D5" w:rsidRPr="0097319C" w14:paraId="50859129" w14:textId="77777777" w:rsidTr="003E16AF">
        <w:tc>
          <w:tcPr>
            <w:tcW w:w="199" w:type="pct"/>
          </w:tcPr>
          <w:p w14:paraId="798ADE23" w14:textId="78EA7F65" w:rsidR="003759D5" w:rsidRDefault="003759D5" w:rsidP="003759D5">
            <w:pPr>
              <w:jc w:val="center"/>
              <w:rPr>
                <w:b/>
                <w:sz w:val="16"/>
                <w:szCs w:val="16"/>
              </w:rPr>
            </w:pPr>
            <w:r>
              <w:rPr>
                <w:b/>
                <w:sz w:val="16"/>
                <w:szCs w:val="16"/>
              </w:rPr>
              <w:t>2</w:t>
            </w:r>
          </w:p>
        </w:tc>
        <w:tc>
          <w:tcPr>
            <w:tcW w:w="1503" w:type="pct"/>
            <w:shd w:val="clear" w:color="auto" w:fill="auto"/>
          </w:tcPr>
          <w:p w14:paraId="7D5A8190" w14:textId="77777777" w:rsidR="003759D5" w:rsidRDefault="003759D5" w:rsidP="003759D5">
            <w:pPr>
              <w:pageBreakBefore/>
              <w:jc w:val="both"/>
              <w:rPr>
                <w:b/>
                <w:bCs/>
                <w:sz w:val="16"/>
                <w:szCs w:val="16"/>
                <w:u w:val="single"/>
              </w:rPr>
            </w:pPr>
            <w:r w:rsidRPr="0014493A">
              <w:rPr>
                <w:b/>
                <w:bCs/>
                <w:sz w:val="16"/>
                <w:szCs w:val="16"/>
                <w:u w:val="single"/>
              </w:rPr>
              <w:t>Multifactor Authentication for Fire AD Accounts</w:t>
            </w:r>
          </w:p>
          <w:p w14:paraId="128CCE38" w14:textId="1C1DE8C4" w:rsidR="003759D5" w:rsidRPr="0014493A" w:rsidRDefault="003759D5" w:rsidP="003759D5">
            <w:pPr>
              <w:pageBreakBefore/>
              <w:spacing w:after="160"/>
              <w:jc w:val="both"/>
              <w:rPr>
                <w:sz w:val="16"/>
                <w:szCs w:val="16"/>
              </w:rPr>
            </w:pPr>
            <w:r w:rsidRPr="0014493A">
              <w:rPr>
                <w:i/>
                <w:iCs/>
                <w:sz w:val="16"/>
                <w:szCs w:val="16"/>
              </w:rPr>
              <w:t xml:space="preserve">Observation: </w:t>
            </w:r>
            <w:r w:rsidRPr="0014493A">
              <w:rPr>
                <w:sz w:val="16"/>
                <w:szCs w:val="16"/>
              </w:rPr>
              <w:t>Multifactor Authentication (MFA) provides additional layers of authentication beyond</w:t>
            </w:r>
            <w:r>
              <w:rPr>
                <w:sz w:val="16"/>
                <w:szCs w:val="16"/>
              </w:rPr>
              <w:t xml:space="preserve"> </w:t>
            </w:r>
            <w:r w:rsidRPr="0014493A">
              <w:rPr>
                <w:sz w:val="16"/>
                <w:szCs w:val="16"/>
              </w:rPr>
              <w:t>passwords, that attackers must also breach should passwords become known to</w:t>
            </w:r>
            <w:r>
              <w:rPr>
                <w:sz w:val="16"/>
                <w:szCs w:val="16"/>
              </w:rPr>
              <w:t xml:space="preserve"> </w:t>
            </w:r>
            <w:r w:rsidRPr="0014493A">
              <w:rPr>
                <w:sz w:val="16"/>
                <w:szCs w:val="16"/>
              </w:rPr>
              <w:t>them. Best practice frameworks such as Cyber Essentials recommend that MFA is</w:t>
            </w:r>
            <w:r>
              <w:rPr>
                <w:sz w:val="16"/>
                <w:szCs w:val="16"/>
              </w:rPr>
              <w:t xml:space="preserve"> </w:t>
            </w:r>
            <w:r w:rsidRPr="0014493A">
              <w:rPr>
                <w:sz w:val="16"/>
                <w:szCs w:val="16"/>
              </w:rPr>
              <w:t>applied where available, and always for cloud services.</w:t>
            </w:r>
          </w:p>
          <w:p w14:paraId="4B984F4E" w14:textId="7C371BD5" w:rsidR="003759D5" w:rsidRPr="0014493A" w:rsidRDefault="003759D5" w:rsidP="003759D5">
            <w:pPr>
              <w:pageBreakBefore/>
              <w:spacing w:after="160"/>
              <w:jc w:val="both"/>
              <w:rPr>
                <w:sz w:val="16"/>
                <w:szCs w:val="16"/>
              </w:rPr>
            </w:pPr>
            <w:r w:rsidRPr="0014493A">
              <w:rPr>
                <w:sz w:val="16"/>
                <w:szCs w:val="16"/>
              </w:rPr>
              <w:t>Accounts within the Police Service Windows AD domain have MFA configured,</w:t>
            </w:r>
            <w:r>
              <w:rPr>
                <w:sz w:val="16"/>
                <w:szCs w:val="16"/>
              </w:rPr>
              <w:t xml:space="preserve"> </w:t>
            </w:r>
            <w:r w:rsidRPr="0014493A">
              <w:rPr>
                <w:sz w:val="16"/>
                <w:szCs w:val="16"/>
              </w:rPr>
              <w:t>however, the process to enable this for Fire Service AD accounts is still ongoing.</w:t>
            </w:r>
          </w:p>
          <w:p w14:paraId="5F78E285" w14:textId="72A3CBEB" w:rsidR="003759D5" w:rsidRPr="0014493A" w:rsidRDefault="003759D5" w:rsidP="003759D5">
            <w:pPr>
              <w:pageBreakBefore/>
              <w:spacing w:after="160"/>
              <w:jc w:val="both"/>
              <w:rPr>
                <w:sz w:val="16"/>
                <w:szCs w:val="16"/>
              </w:rPr>
            </w:pPr>
            <w:r w:rsidRPr="0014493A">
              <w:rPr>
                <w:i/>
                <w:iCs/>
                <w:sz w:val="16"/>
                <w:szCs w:val="16"/>
              </w:rPr>
              <w:t>Risk and Impact</w:t>
            </w:r>
            <w:r w:rsidRPr="0014493A">
              <w:rPr>
                <w:sz w:val="16"/>
                <w:szCs w:val="16"/>
              </w:rPr>
              <w:t>: Should the passwords for Fire Service user accounts be</w:t>
            </w:r>
            <w:r>
              <w:rPr>
                <w:sz w:val="16"/>
                <w:szCs w:val="16"/>
              </w:rPr>
              <w:t xml:space="preserve"> </w:t>
            </w:r>
            <w:r w:rsidRPr="0014493A">
              <w:rPr>
                <w:sz w:val="16"/>
                <w:szCs w:val="16"/>
              </w:rPr>
              <w:t>determined in a security attack, such as through the use of malware, these accounts</w:t>
            </w:r>
            <w:r>
              <w:rPr>
                <w:sz w:val="16"/>
                <w:szCs w:val="16"/>
              </w:rPr>
              <w:t xml:space="preserve"> </w:t>
            </w:r>
            <w:r w:rsidRPr="0014493A">
              <w:rPr>
                <w:sz w:val="16"/>
                <w:szCs w:val="16"/>
              </w:rPr>
              <w:t xml:space="preserve">could </w:t>
            </w:r>
            <w:r w:rsidRPr="0014493A">
              <w:rPr>
                <w:sz w:val="16"/>
                <w:szCs w:val="16"/>
              </w:rPr>
              <w:lastRenderedPageBreak/>
              <w:t>be accessed resulting a severe security breach that could be used to access</w:t>
            </w:r>
            <w:r>
              <w:rPr>
                <w:sz w:val="16"/>
                <w:szCs w:val="16"/>
              </w:rPr>
              <w:t xml:space="preserve"> </w:t>
            </w:r>
            <w:r w:rsidRPr="0014493A">
              <w:rPr>
                <w:sz w:val="16"/>
                <w:szCs w:val="16"/>
              </w:rPr>
              <w:t>data across the network.</w:t>
            </w:r>
          </w:p>
        </w:tc>
        <w:tc>
          <w:tcPr>
            <w:tcW w:w="966" w:type="pct"/>
          </w:tcPr>
          <w:p w14:paraId="2863ADC9" w14:textId="77777777" w:rsidR="003759D5" w:rsidRPr="00C674C4" w:rsidRDefault="003759D5" w:rsidP="003759D5">
            <w:pPr>
              <w:rPr>
                <w:color w:val="FF0000"/>
                <w:sz w:val="16"/>
                <w:szCs w:val="16"/>
              </w:rPr>
            </w:pPr>
          </w:p>
          <w:p w14:paraId="5FDB5BB2" w14:textId="77777777" w:rsidR="003759D5" w:rsidRPr="0014493A" w:rsidRDefault="003759D5" w:rsidP="003759D5">
            <w:pPr>
              <w:rPr>
                <w:color w:val="FF0000"/>
                <w:sz w:val="16"/>
                <w:szCs w:val="16"/>
              </w:rPr>
            </w:pPr>
            <w:r w:rsidRPr="0014493A">
              <w:rPr>
                <w:color w:val="FF0000"/>
                <w:sz w:val="16"/>
                <w:szCs w:val="16"/>
              </w:rPr>
              <w:t>NCFRA should continue the process of setting up MFA for Fire</w:t>
            </w:r>
          </w:p>
          <w:p w14:paraId="3B96E142" w14:textId="590E11DA" w:rsidR="003759D5" w:rsidRPr="00C674C4" w:rsidRDefault="003759D5" w:rsidP="003759D5">
            <w:pPr>
              <w:rPr>
                <w:color w:val="FF0000"/>
                <w:sz w:val="16"/>
                <w:szCs w:val="16"/>
              </w:rPr>
            </w:pPr>
            <w:r w:rsidRPr="0014493A">
              <w:rPr>
                <w:color w:val="FF0000"/>
                <w:sz w:val="16"/>
                <w:szCs w:val="16"/>
              </w:rPr>
              <w:t>Service accounts, ensuring that all accounts are covered by this</w:t>
            </w:r>
            <w:r w:rsidRPr="00C674C4">
              <w:rPr>
                <w:color w:val="FF0000"/>
                <w:sz w:val="16"/>
                <w:szCs w:val="16"/>
              </w:rPr>
              <w:t xml:space="preserve"> process.</w:t>
            </w:r>
          </w:p>
        </w:tc>
        <w:tc>
          <w:tcPr>
            <w:tcW w:w="288" w:type="pct"/>
            <w:shd w:val="clear" w:color="auto" w:fill="FFC000"/>
          </w:tcPr>
          <w:p w14:paraId="20884C25" w14:textId="77777777" w:rsidR="003759D5" w:rsidRDefault="003759D5" w:rsidP="003759D5">
            <w:pPr>
              <w:jc w:val="center"/>
              <w:rPr>
                <w:b/>
                <w:sz w:val="16"/>
                <w:szCs w:val="16"/>
              </w:rPr>
            </w:pPr>
          </w:p>
          <w:p w14:paraId="264C6BC2" w14:textId="27DDEE53" w:rsidR="003759D5" w:rsidRDefault="003759D5" w:rsidP="003759D5">
            <w:pPr>
              <w:jc w:val="center"/>
              <w:rPr>
                <w:b/>
                <w:sz w:val="16"/>
                <w:szCs w:val="16"/>
              </w:rPr>
            </w:pPr>
            <w:r>
              <w:rPr>
                <w:b/>
                <w:sz w:val="16"/>
                <w:szCs w:val="16"/>
              </w:rPr>
              <w:t>2</w:t>
            </w:r>
          </w:p>
        </w:tc>
        <w:tc>
          <w:tcPr>
            <w:tcW w:w="1213" w:type="pct"/>
            <w:shd w:val="clear" w:color="auto" w:fill="auto"/>
          </w:tcPr>
          <w:p w14:paraId="7CECECB2" w14:textId="77777777" w:rsidR="003759D5" w:rsidRDefault="003759D5" w:rsidP="003759D5">
            <w:pPr>
              <w:rPr>
                <w:sz w:val="16"/>
                <w:szCs w:val="16"/>
              </w:rPr>
            </w:pPr>
          </w:p>
          <w:p w14:paraId="28417289" w14:textId="77777777" w:rsidR="003759D5" w:rsidRPr="0014493A" w:rsidRDefault="003759D5" w:rsidP="003759D5">
            <w:pPr>
              <w:rPr>
                <w:sz w:val="16"/>
                <w:szCs w:val="16"/>
              </w:rPr>
            </w:pPr>
            <w:r w:rsidRPr="0014493A">
              <w:rPr>
                <w:sz w:val="16"/>
                <w:szCs w:val="16"/>
              </w:rPr>
              <w:t>We agree with the audit recommendation and acknowledge the importance of multifactor authentication for securing Fire Service accounts. As noted in the</w:t>
            </w:r>
          </w:p>
          <w:p w14:paraId="71D3ADA2" w14:textId="77777777" w:rsidR="003759D5" w:rsidRPr="0014493A" w:rsidRDefault="003759D5" w:rsidP="003759D5">
            <w:pPr>
              <w:rPr>
                <w:sz w:val="16"/>
                <w:szCs w:val="16"/>
              </w:rPr>
            </w:pPr>
            <w:r w:rsidRPr="0014493A">
              <w:rPr>
                <w:sz w:val="16"/>
                <w:szCs w:val="16"/>
              </w:rPr>
              <w:t>recommendation, we have started the process of implementing this security measure for administrative accounts and on a per project basis. The intention</w:t>
            </w:r>
          </w:p>
          <w:p w14:paraId="60B92513" w14:textId="77777777" w:rsidR="003759D5" w:rsidRPr="0014493A" w:rsidRDefault="003759D5" w:rsidP="003759D5">
            <w:pPr>
              <w:rPr>
                <w:sz w:val="16"/>
                <w:szCs w:val="16"/>
              </w:rPr>
            </w:pPr>
            <w:r w:rsidRPr="0014493A">
              <w:rPr>
                <w:sz w:val="16"/>
                <w:szCs w:val="16"/>
              </w:rPr>
              <w:t xml:space="preserve">would be to enable this for accounts within </w:t>
            </w:r>
            <w:proofErr w:type="spellStart"/>
            <w:r w:rsidRPr="0014493A">
              <w:rPr>
                <w:sz w:val="16"/>
                <w:szCs w:val="16"/>
              </w:rPr>
              <w:t>EntraID</w:t>
            </w:r>
            <w:proofErr w:type="spellEnd"/>
            <w:r w:rsidRPr="0014493A">
              <w:rPr>
                <w:sz w:val="16"/>
                <w:szCs w:val="16"/>
              </w:rPr>
              <w:t>. Full implementation will require executive support from the organisation and of other affiliated bodies.</w:t>
            </w:r>
          </w:p>
          <w:p w14:paraId="39D0223E" w14:textId="77777777" w:rsidR="003759D5" w:rsidRPr="0014493A" w:rsidRDefault="003759D5" w:rsidP="003759D5">
            <w:pPr>
              <w:rPr>
                <w:sz w:val="16"/>
                <w:szCs w:val="16"/>
              </w:rPr>
            </w:pPr>
            <w:r w:rsidRPr="0014493A">
              <w:rPr>
                <w:sz w:val="16"/>
                <w:szCs w:val="16"/>
              </w:rPr>
              <w:t xml:space="preserve">We will commence this process, monitor the progress, and report any issues or </w:t>
            </w:r>
            <w:r w:rsidRPr="0014493A">
              <w:rPr>
                <w:sz w:val="16"/>
                <w:szCs w:val="16"/>
              </w:rPr>
              <w:lastRenderedPageBreak/>
              <w:t xml:space="preserve">challenges. A date has been set </w:t>
            </w:r>
            <w:proofErr w:type="spellStart"/>
            <w:r w:rsidRPr="0014493A">
              <w:rPr>
                <w:sz w:val="16"/>
                <w:szCs w:val="16"/>
              </w:rPr>
              <w:t>of</w:t>
            </w:r>
            <w:proofErr w:type="spellEnd"/>
            <w:r>
              <w:rPr>
                <w:sz w:val="16"/>
                <w:szCs w:val="16"/>
              </w:rPr>
              <w:t xml:space="preserve"> </w:t>
            </w:r>
            <w:r w:rsidRPr="0014493A">
              <w:rPr>
                <w:sz w:val="16"/>
                <w:szCs w:val="16"/>
              </w:rPr>
              <w:t>30/09/2024 subject to approval by the</w:t>
            </w:r>
          </w:p>
          <w:p w14:paraId="00BE8449" w14:textId="77777777" w:rsidR="003759D5" w:rsidRDefault="003759D5" w:rsidP="003759D5">
            <w:pPr>
              <w:rPr>
                <w:sz w:val="16"/>
                <w:szCs w:val="16"/>
              </w:rPr>
            </w:pPr>
            <w:r w:rsidRPr="0014493A">
              <w:rPr>
                <w:sz w:val="16"/>
                <w:szCs w:val="16"/>
              </w:rPr>
              <w:t>organisation.</w:t>
            </w:r>
          </w:p>
          <w:p w14:paraId="27E59D3E" w14:textId="77777777" w:rsidR="003759D5" w:rsidRDefault="003759D5" w:rsidP="003759D5">
            <w:pPr>
              <w:rPr>
                <w:sz w:val="16"/>
                <w:szCs w:val="16"/>
              </w:rPr>
            </w:pPr>
          </w:p>
          <w:p w14:paraId="2ECE1A42" w14:textId="77777777" w:rsidR="003759D5" w:rsidRPr="00225BDC" w:rsidRDefault="003759D5" w:rsidP="003759D5">
            <w:pPr>
              <w:rPr>
                <w:color w:val="000000" w:themeColor="text1"/>
                <w:sz w:val="16"/>
                <w:szCs w:val="16"/>
              </w:rPr>
            </w:pPr>
            <w:r w:rsidRPr="00225BDC">
              <w:rPr>
                <w:color w:val="000000" w:themeColor="text1"/>
                <w:sz w:val="16"/>
                <w:szCs w:val="16"/>
              </w:rPr>
              <w:t>Update 13/08/2024:</w:t>
            </w:r>
          </w:p>
          <w:p w14:paraId="33D226F0" w14:textId="77777777" w:rsidR="003759D5" w:rsidRPr="00225BDC" w:rsidRDefault="003759D5" w:rsidP="003759D5">
            <w:pPr>
              <w:rPr>
                <w:color w:val="000000" w:themeColor="text1"/>
                <w:sz w:val="16"/>
                <w:szCs w:val="16"/>
              </w:rPr>
            </w:pPr>
            <w:r w:rsidRPr="00225BDC">
              <w:rPr>
                <w:color w:val="000000" w:themeColor="text1"/>
                <w:sz w:val="16"/>
                <w:szCs w:val="16"/>
              </w:rPr>
              <w:t>In progress, delivery dates not yet amended.</w:t>
            </w:r>
          </w:p>
          <w:p w14:paraId="202C95ED" w14:textId="77777777" w:rsidR="003759D5" w:rsidRDefault="003759D5" w:rsidP="003759D5">
            <w:pPr>
              <w:rPr>
                <w:color w:val="00B050"/>
                <w:sz w:val="16"/>
                <w:szCs w:val="16"/>
              </w:rPr>
            </w:pPr>
          </w:p>
          <w:p w14:paraId="698060ED" w14:textId="77777777" w:rsidR="003759D5" w:rsidRPr="00AF741C" w:rsidRDefault="003759D5" w:rsidP="003759D5">
            <w:pPr>
              <w:rPr>
                <w:sz w:val="16"/>
                <w:szCs w:val="16"/>
              </w:rPr>
            </w:pPr>
            <w:r w:rsidRPr="00AF741C">
              <w:rPr>
                <w:sz w:val="16"/>
                <w:szCs w:val="16"/>
              </w:rPr>
              <w:t>Update 06/09/24:</w:t>
            </w:r>
          </w:p>
          <w:p w14:paraId="7D1352A7" w14:textId="77777777" w:rsidR="003759D5" w:rsidRPr="00AF741C" w:rsidRDefault="003759D5" w:rsidP="003759D5">
            <w:pPr>
              <w:rPr>
                <w:sz w:val="16"/>
                <w:szCs w:val="16"/>
              </w:rPr>
            </w:pPr>
            <w:r w:rsidRPr="00AF741C">
              <w:rPr>
                <w:sz w:val="16"/>
                <w:szCs w:val="16"/>
              </w:rPr>
              <w:t>MFA - Currently in 28 day consultation with Fire, Lisa Jackson to advise of consultation outcome.</w:t>
            </w:r>
          </w:p>
          <w:p w14:paraId="6956BE10" w14:textId="77777777" w:rsidR="003759D5" w:rsidRDefault="003759D5" w:rsidP="003759D5">
            <w:pPr>
              <w:rPr>
                <w:color w:val="00B050"/>
                <w:sz w:val="16"/>
                <w:szCs w:val="16"/>
              </w:rPr>
            </w:pPr>
          </w:p>
          <w:p w14:paraId="3FC64D25" w14:textId="77777777" w:rsidR="003759D5" w:rsidRPr="005A0CAB" w:rsidRDefault="003759D5" w:rsidP="003759D5">
            <w:pPr>
              <w:rPr>
                <w:color w:val="000000" w:themeColor="text1"/>
                <w:sz w:val="16"/>
                <w:szCs w:val="16"/>
              </w:rPr>
            </w:pPr>
            <w:r w:rsidRPr="005A0CAB">
              <w:rPr>
                <w:color w:val="000000" w:themeColor="text1"/>
                <w:sz w:val="16"/>
                <w:szCs w:val="16"/>
              </w:rPr>
              <w:t>Update 30/09/24 (YH)</w:t>
            </w:r>
          </w:p>
          <w:p w14:paraId="358A5C68" w14:textId="77777777" w:rsidR="003759D5" w:rsidRPr="005A0CAB" w:rsidRDefault="003759D5" w:rsidP="003759D5">
            <w:pPr>
              <w:rPr>
                <w:color w:val="000000" w:themeColor="text1"/>
                <w:sz w:val="16"/>
                <w:szCs w:val="16"/>
              </w:rPr>
            </w:pPr>
            <w:r w:rsidRPr="005A0CAB">
              <w:rPr>
                <w:color w:val="000000" w:themeColor="text1"/>
                <w:sz w:val="16"/>
                <w:szCs w:val="16"/>
              </w:rPr>
              <w:t xml:space="preserve">Lisa Jackson in Fire has confirmed that this consultation has been agreed in Fire. However following initiation of this work and further investigation by DDaT, a paper is being developed by the Digital Security Architect to consider the wider security considerations in relation to MFA and the holistic cyber security implications. This work should not be completed in isolation and there must be precursor work regarding security keys </w:t>
            </w:r>
            <w:proofErr w:type="spellStart"/>
            <w:r w:rsidRPr="005A0CAB">
              <w:rPr>
                <w:color w:val="000000" w:themeColor="text1"/>
                <w:sz w:val="16"/>
                <w:szCs w:val="16"/>
              </w:rPr>
              <w:t>ect</w:t>
            </w:r>
            <w:proofErr w:type="spellEnd"/>
            <w:r w:rsidRPr="005A0CAB">
              <w:rPr>
                <w:color w:val="000000" w:themeColor="text1"/>
                <w:sz w:val="16"/>
                <w:szCs w:val="16"/>
              </w:rPr>
              <w:t xml:space="preserve"> prior to the switching on of MFA in fire. A request for this action to be extended to Jan 2025</w:t>
            </w:r>
          </w:p>
          <w:p w14:paraId="1807E510" w14:textId="77777777" w:rsidR="003759D5" w:rsidRDefault="003759D5" w:rsidP="003759D5">
            <w:pPr>
              <w:rPr>
                <w:color w:val="00B050"/>
                <w:sz w:val="16"/>
                <w:szCs w:val="16"/>
              </w:rPr>
            </w:pPr>
          </w:p>
          <w:p w14:paraId="01EB6425" w14:textId="77777777" w:rsidR="003759D5" w:rsidRPr="00577CD5" w:rsidRDefault="003759D5" w:rsidP="003759D5">
            <w:pPr>
              <w:rPr>
                <w:color w:val="000000" w:themeColor="text1"/>
                <w:sz w:val="16"/>
                <w:szCs w:val="16"/>
              </w:rPr>
            </w:pPr>
            <w:r w:rsidRPr="00577CD5">
              <w:rPr>
                <w:color w:val="000000" w:themeColor="text1"/>
                <w:sz w:val="16"/>
                <w:szCs w:val="16"/>
              </w:rPr>
              <w:t>Update 30/11/25 (YH)</w:t>
            </w:r>
          </w:p>
          <w:p w14:paraId="3E6D7DF0" w14:textId="77777777" w:rsidR="003759D5" w:rsidRPr="00577CD5" w:rsidRDefault="003759D5" w:rsidP="003759D5">
            <w:pPr>
              <w:rPr>
                <w:color w:val="000000" w:themeColor="text1"/>
                <w:sz w:val="16"/>
                <w:szCs w:val="16"/>
              </w:rPr>
            </w:pPr>
            <w:r w:rsidRPr="00577CD5">
              <w:rPr>
                <w:color w:val="000000" w:themeColor="text1"/>
                <w:sz w:val="16"/>
                <w:szCs w:val="16"/>
              </w:rPr>
              <w:t>A request for this action to be extended to Jan 2025 has been approved. YH to send reminder to ensure work is progressing at required pace.</w:t>
            </w:r>
          </w:p>
          <w:p w14:paraId="09853743" w14:textId="77777777" w:rsidR="003759D5" w:rsidRDefault="003759D5" w:rsidP="003759D5">
            <w:pPr>
              <w:rPr>
                <w:color w:val="00B050"/>
                <w:sz w:val="16"/>
                <w:szCs w:val="16"/>
              </w:rPr>
            </w:pPr>
          </w:p>
          <w:p w14:paraId="56A5AC00" w14:textId="77777777" w:rsidR="003759D5" w:rsidRPr="00AB68E8" w:rsidRDefault="003759D5" w:rsidP="003759D5">
            <w:pPr>
              <w:rPr>
                <w:sz w:val="16"/>
                <w:szCs w:val="16"/>
              </w:rPr>
            </w:pPr>
            <w:r w:rsidRPr="00AB68E8">
              <w:rPr>
                <w:sz w:val="16"/>
                <w:szCs w:val="16"/>
              </w:rPr>
              <w:t xml:space="preserve">Update January 25 - A request for this action to be extended to Jan 2025 has been approved. Digital Security Architect developing paper for approval. On track </w:t>
            </w:r>
          </w:p>
          <w:p w14:paraId="2CC471B7" w14:textId="77777777" w:rsidR="003759D5" w:rsidRPr="00AB68E8" w:rsidRDefault="003759D5" w:rsidP="003759D5">
            <w:pPr>
              <w:rPr>
                <w:sz w:val="16"/>
                <w:szCs w:val="16"/>
              </w:rPr>
            </w:pPr>
          </w:p>
          <w:p w14:paraId="074B3AAC" w14:textId="77777777" w:rsidR="003759D5" w:rsidRPr="00AB68E8" w:rsidRDefault="003759D5" w:rsidP="003759D5">
            <w:pPr>
              <w:rPr>
                <w:sz w:val="16"/>
                <w:szCs w:val="16"/>
              </w:rPr>
            </w:pPr>
            <w:r w:rsidRPr="00AB68E8">
              <w:rPr>
                <w:sz w:val="16"/>
                <w:szCs w:val="16"/>
              </w:rPr>
              <w:t xml:space="preserve">Update January 2025 - It has been confirmed that the ECF and Union have not yet agreed on  complete MFA for Fire. The SLT meeting minutes state that MFA is not </w:t>
            </w:r>
            <w:r w:rsidRPr="00AB68E8">
              <w:rPr>
                <w:sz w:val="16"/>
                <w:szCs w:val="16"/>
              </w:rPr>
              <w:lastRenderedPageBreak/>
              <w:t xml:space="preserve">mandatory in fire and the action to progress it was closed. The CAF and digital standards recommendations highlight MFA in fire as a requirement. As a result, an additional paper will be written by DDaT Digital Security Architect. </w:t>
            </w:r>
            <w:r w:rsidRPr="00AB68E8">
              <w:rPr>
                <w:b/>
                <w:bCs/>
                <w:sz w:val="16"/>
                <w:szCs w:val="16"/>
              </w:rPr>
              <w:t>Request to move date to 30</w:t>
            </w:r>
            <w:r w:rsidRPr="00AB68E8">
              <w:rPr>
                <w:b/>
                <w:bCs/>
                <w:sz w:val="16"/>
                <w:szCs w:val="16"/>
                <w:vertAlign w:val="superscript"/>
              </w:rPr>
              <w:t>th</w:t>
            </w:r>
            <w:r w:rsidRPr="00AB68E8">
              <w:rPr>
                <w:b/>
                <w:bCs/>
                <w:sz w:val="16"/>
                <w:szCs w:val="16"/>
              </w:rPr>
              <w:t xml:space="preserve"> April 2025 </w:t>
            </w:r>
            <w:r w:rsidRPr="00AB68E8">
              <w:rPr>
                <w:sz w:val="16"/>
                <w:szCs w:val="16"/>
              </w:rPr>
              <w:t>for this work to be completed and approved to be sought.</w:t>
            </w:r>
          </w:p>
          <w:p w14:paraId="6C168D02" w14:textId="77777777" w:rsidR="003759D5" w:rsidRDefault="003759D5" w:rsidP="003759D5">
            <w:pPr>
              <w:rPr>
                <w:color w:val="00B050"/>
                <w:sz w:val="16"/>
                <w:szCs w:val="16"/>
              </w:rPr>
            </w:pPr>
          </w:p>
          <w:p w14:paraId="5CCEAF97" w14:textId="382C6C3B" w:rsidR="003759D5" w:rsidRPr="00FB2C1F" w:rsidRDefault="003759D5" w:rsidP="003759D5">
            <w:pPr>
              <w:rPr>
                <w:color w:val="00B050"/>
                <w:sz w:val="16"/>
                <w:szCs w:val="16"/>
              </w:rPr>
            </w:pPr>
            <w:r>
              <w:rPr>
                <w:color w:val="00B050"/>
                <w:sz w:val="16"/>
                <w:szCs w:val="16"/>
              </w:rPr>
              <w:t xml:space="preserve">Update March 2025 - </w:t>
            </w:r>
            <w:r w:rsidRPr="00AB68E8">
              <w:rPr>
                <w:color w:val="00B050"/>
                <w:sz w:val="16"/>
                <w:szCs w:val="16"/>
              </w:rPr>
              <w:t xml:space="preserve">No approval for MFA in Fire provided by FBU. However, </w:t>
            </w:r>
            <w:bookmarkStart w:id="9" w:name="_Hlk195516145"/>
            <w:r w:rsidRPr="00AB68E8">
              <w:rPr>
                <w:color w:val="00B050"/>
                <w:sz w:val="16"/>
                <w:szCs w:val="16"/>
              </w:rPr>
              <w:t>Project to provide personal devices to all fire staff now under review</w:t>
            </w:r>
            <w:bookmarkEnd w:id="9"/>
            <w:r w:rsidRPr="00AB68E8">
              <w:rPr>
                <w:color w:val="00B050"/>
                <w:sz w:val="16"/>
                <w:szCs w:val="16"/>
              </w:rPr>
              <w:t xml:space="preserve">, SYAP and CAF recommendations highlight the need for personal issue devices </w:t>
            </w:r>
            <w:bookmarkStart w:id="10" w:name="_Hlk195516169"/>
            <w:r w:rsidRPr="00AB68E8">
              <w:rPr>
                <w:color w:val="00B050"/>
                <w:sz w:val="16"/>
                <w:szCs w:val="16"/>
              </w:rPr>
              <w:t>which means this recommissioning is being picked up as part of that work now Request to move date to 31/12/2025</w:t>
            </w:r>
            <w:bookmarkEnd w:id="10"/>
          </w:p>
        </w:tc>
        <w:tc>
          <w:tcPr>
            <w:tcW w:w="512" w:type="pct"/>
            <w:shd w:val="clear" w:color="auto" w:fill="auto"/>
          </w:tcPr>
          <w:p w14:paraId="17CAEE26" w14:textId="77777777" w:rsidR="003759D5" w:rsidRPr="00AB68E8" w:rsidRDefault="003759D5" w:rsidP="003759D5">
            <w:pPr>
              <w:rPr>
                <w:color w:val="00B050"/>
                <w:sz w:val="16"/>
                <w:szCs w:val="16"/>
              </w:rPr>
            </w:pPr>
          </w:p>
          <w:p w14:paraId="5F1EF92D" w14:textId="77777777" w:rsidR="003759D5" w:rsidRPr="00AB68E8" w:rsidRDefault="003759D5" w:rsidP="003759D5">
            <w:pPr>
              <w:rPr>
                <w:color w:val="00B050"/>
                <w:sz w:val="16"/>
                <w:szCs w:val="16"/>
              </w:rPr>
            </w:pPr>
            <w:r w:rsidRPr="00AB68E8">
              <w:rPr>
                <w:color w:val="00B050"/>
                <w:sz w:val="16"/>
                <w:szCs w:val="16"/>
              </w:rPr>
              <w:t>Roy Cowper, Enterprise Architect</w:t>
            </w:r>
          </w:p>
          <w:p w14:paraId="424A173A" w14:textId="77777777" w:rsidR="003759D5" w:rsidRPr="00AB68E8" w:rsidRDefault="003759D5" w:rsidP="003759D5">
            <w:pPr>
              <w:rPr>
                <w:color w:val="00B050"/>
                <w:sz w:val="16"/>
                <w:szCs w:val="16"/>
              </w:rPr>
            </w:pPr>
          </w:p>
          <w:p w14:paraId="2F69EAC8" w14:textId="77777777" w:rsidR="003759D5" w:rsidRPr="00AB68E8" w:rsidRDefault="003759D5" w:rsidP="003759D5">
            <w:pPr>
              <w:rPr>
                <w:color w:val="00B050"/>
                <w:sz w:val="16"/>
                <w:szCs w:val="16"/>
              </w:rPr>
            </w:pPr>
            <w:r w:rsidRPr="00AB68E8">
              <w:rPr>
                <w:color w:val="00B050"/>
                <w:sz w:val="16"/>
                <w:szCs w:val="16"/>
              </w:rPr>
              <w:t>30 September 2024</w:t>
            </w:r>
          </w:p>
          <w:p w14:paraId="0D60C4EA" w14:textId="77777777" w:rsidR="003759D5" w:rsidRPr="00AB68E8" w:rsidRDefault="003759D5" w:rsidP="003759D5">
            <w:pPr>
              <w:rPr>
                <w:color w:val="00B050"/>
                <w:sz w:val="16"/>
                <w:szCs w:val="16"/>
              </w:rPr>
            </w:pPr>
          </w:p>
          <w:p w14:paraId="546EF8B5" w14:textId="77777777" w:rsidR="003759D5" w:rsidRPr="00AB68E8" w:rsidRDefault="003759D5" w:rsidP="003759D5">
            <w:pPr>
              <w:rPr>
                <w:color w:val="00B050"/>
                <w:sz w:val="16"/>
                <w:szCs w:val="16"/>
              </w:rPr>
            </w:pPr>
          </w:p>
          <w:p w14:paraId="40481E55" w14:textId="77777777" w:rsidR="003759D5" w:rsidRPr="00AB68E8" w:rsidRDefault="003759D5" w:rsidP="003759D5">
            <w:pPr>
              <w:rPr>
                <w:color w:val="00B050"/>
                <w:sz w:val="16"/>
                <w:szCs w:val="16"/>
              </w:rPr>
            </w:pPr>
          </w:p>
          <w:p w14:paraId="29C06FE8" w14:textId="77777777" w:rsidR="003759D5" w:rsidRPr="00AB68E8" w:rsidRDefault="003759D5" w:rsidP="003759D5">
            <w:pPr>
              <w:rPr>
                <w:color w:val="00B050"/>
                <w:sz w:val="16"/>
                <w:szCs w:val="16"/>
              </w:rPr>
            </w:pPr>
          </w:p>
          <w:p w14:paraId="5691E6A1" w14:textId="77777777" w:rsidR="003759D5" w:rsidRPr="00AB68E8" w:rsidRDefault="003759D5" w:rsidP="003759D5">
            <w:pPr>
              <w:rPr>
                <w:color w:val="00B050"/>
                <w:sz w:val="16"/>
                <w:szCs w:val="16"/>
              </w:rPr>
            </w:pPr>
          </w:p>
          <w:p w14:paraId="3649960A" w14:textId="77777777" w:rsidR="003759D5" w:rsidRPr="00AB68E8" w:rsidRDefault="003759D5" w:rsidP="003759D5">
            <w:pPr>
              <w:rPr>
                <w:color w:val="00B050"/>
                <w:sz w:val="16"/>
                <w:szCs w:val="16"/>
              </w:rPr>
            </w:pPr>
          </w:p>
          <w:p w14:paraId="400DD885" w14:textId="77777777" w:rsidR="003759D5" w:rsidRPr="00AB68E8" w:rsidRDefault="003759D5" w:rsidP="003759D5">
            <w:pPr>
              <w:rPr>
                <w:color w:val="00B050"/>
                <w:sz w:val="16"/>
                <w:szCs w:val="16"/>
              </w:rPr>
            </w:pPr>
          </w:p>
          <w:p w14:paraId="6E384CD1" w14:textId="77777777" w:rsidR="003759D5" w:rsidRPr="00AB68E8" w:rsidRDefault="003759D5" w:rsidP="003759D5">
            <w:pPr>
              <w:rPr>
                <w:color w:val="00B050"/>
                <w:sz w:val="16"/>
                <w:szCs w:val="16"/>
              </w:rPr>
            </w:pPr>
          </w:p>
          <w:p w14:paraId="00E7DA5A" w14:textId="77777777" w:rsidR="003759D5" w:rsidRPr="00AB68E8" w:rsidRDefault="003759D5" w:rsidP="003759D5">
            <w:pPr>
              <w:rPr>
                <w:color w:val="00B050"/>
                <w:sz w:val="16"/>
                <w:szCs w:val="16"/>
              </w:rPr>
            </w:pPr>
          </w:p>
          <w:p w14:paraId="59B05BE0" w14:textId="77777777" w:rsidR="003759D5" w:rsidRPr="00AB68E8" w:rsidRDefault="003759D5" w:rsidP="003759D5">
            <w:pPr>
              <w:rPr>
                <w:color w:val="00B050"/>
                <w:sz w:val="16"/>
                <w:szCs w:val="16"/>
              </w:rPr>
            </w:pPr>
          </w:p>
          <w:p w14:paraId="5DC18E85" w14:textId="77777777" w:rsidR="003759D5" w:rsidRPr="00AB68E8" w:rsidRDefault="003759D5" w:rsidP="003759D5">
            <w:pPr>
              <w:rPr>
                <w:color w:val="00B050"/>
                <w:sz w:val="16"/>
                <w:szCs w:val="16"/>
              </w:rPr>
            </w:pPr>
          </w:p>
          <w:p w14:paraId="65856A11" w14:textId="77777777" w:rsidR="003759D5" w:rsidRPr="00AB68E8" w:rsidRDefault="003759D5" w:rsidP="003759D5">
            <w:pPr>
              <w:rPr>
                <w:color w:val="00B050"/>
                <w:sz w:val="16"/>
                <w:szCs w:val="16"/>
              </w:rPr>
            </w:pPr>
          </w:p>
          <w:p w14:paraId="4A4301A4" w14:textId="77777777" w:rsidR="003759D5" w:rsidRPr="00AB68E8" w:rsidRDefault="003759D5" w:rsidP="003759D5">
            <w:pPr>
              <w:rPr>
                <w:color w:val="00B050"/>
                <w:sz w:val="16"/>
                <w:szCs w:val="16"/>
              </w:rPr>
            </w:pPr>
          </w:p>
          <w:p w14:paraId="07A2C6E6" w14:textId="77777777" w:rsidR="003759D5" w:rsidRPr="00AB68E8" w:rsidRDefault="003759D5" w:rsidP="003759D5">
            <w:pPr>
              <w:rPr>
                <w:color w:val="00B050"/>
                <w:sz w:val="16"/>
                <w:szCs w:val="16"/>
              </w:rPr>
            </w:pPr>
          </w:p>
          <w:p w14:paraId="0AB522A0" w14:textId="77777777" w:rsidR="003759D5" w:rsidRPr="00AB68E8" w:rsidRDefault="003759D5" w:rsidP="003759D5">
            <w:pPr>
              <w:rPr>
                <w:color w:val="00B050"/>
                <w:sz w:val="16"/>
                <w:szCs w:val="16"/>
              </w:rPr>
            </w:pPr>
          </w:p>
          <w:p w14:paraId="61FE0906" w14:textId="77777777" w:rsidR="003759D5" w:rsidRPr="00AB68E8" w:rsidRDefault="003759D5" w:rsidP="003759D5">
            <w:pPr>
              <w:rPr>
                <w:color w:val="00B050"/>
                <w:sz w:val="16"/>
                <w:szCs w:val="16"/>
              </w:rPr>
            </w:pPr>
          </w:p>
          <w:p w14:paraId="69AD0E28" w14:textId="77777777" w:rsidR="003759D5" w:rsidRPr="00AB68E8" w:rsidRDefault="003759D5" w:rsidP="003759D5">
            <w:pPr>
              <w:rPr>
                <w:color w:val="00B050"/>
                <w:sz w:val="16"/>
                <w:szCs w:val="16"/>
              </w:rPr>
            </w:pPr>
          </w:p>
          <w:p w14:paraId="2F0512B6" w14:textId="77777777" w:rsidR="003759D5" w:rsidRPr="00AB68E8" w:rsidRDefault="003759D5" w:rsidP="003759D5">
            <w:pPr>
              <w:rPr>
                <w:color w:val="00B050"/>
                <w:sz w:val="16"/>
                <w:szCs w:val="16"/>
              </w:rPr>
            </w:pPr>
          </w:p>
          <w:p w14:paraId="70ABA575" w14:textId="77777777" w:rsidR="003759D5" w:rsidRPr="00AB68E8" w:rsidRDefault="003759D5" w:rsidP="003759D5">
            <w:pPr>
              <w:rPr>
                <w:color w:val="00B050"/>
                <w:sz w:val="16"/>
                <w:szCs w:val="16"/>
              </w:rPr>
            </w:pPr>
          </w:p>
          <w:p w14:paraId="03F77570" w14:textId="77777777" w:rsidR="003759D5" w:rsidRPr="00AB68E8" w:rsidRDefault="003759D5" w:rsidP="003759D5">
            <w:pPr>
              <w:rPr>
                <w:color w:val="00B050"/>
                <w:sz w:val="16"/>
                <w:szCs w:val="16"/>
              </w:rPr>
            </w:pPr>
          </w:p>
          <w:p w14:paraId="47610DF2" w14:textId="77777777" w:rsidR="003759D5" w:rsidRPr="00AB68E8" w:rsidRDefault="003759D5" w:rsidP="003759D5">
            <w:pPr>
              <w:rPr>
                <w:color w:val="00B050"/>
                <w:sz w:val="16"/>
                <w:szCs w:val="16"/>
              </w:rPr>
            </w:pPr>
          </w:p>
          <w:p w14:paraId="7160E8F5" w14:textId="77777777" w:rsidR="003759D5" w:rsidRPr="00AB68E8" w:rsidRDefault="003759D5" w:rsidP="003759D5">
            <w:pPr>
              <w:rPr>
                <w:color w:val="00B050"/>
                <w:sz w:val="16"/>
                <w:szCs w:val="16"/>
              </w:rPr>
            </w:pPr>
            <w:r w:rsidRPr="00AB68E8">
              <w:rPr>
                <w:color w:val="00B050"/>
                <w:sz w:val="16"/>
                <w:szCs w:val="16"/>
              </w:rPr>
              <w:t>January 2025</w:t>
            </w:r>
          </w:p>
          <w:p w14:paraId="2DD5FC5C" w14:textId="77777777" w:rsidR="003759D5" w:rsidRPr="00AB68E8" w:rsidRDefault="003759D5" w:rsidP="003759D5">
            <w:pPr>
              <w:rPr>
                <w:color w:val="00B050"/>
                <w:sz w:val="16"/>
                <w:szCs w:val="16"/>
              </w:rPr>
            </w:pPr>
          </w:p>
          <w:p w14:paraId="053F2AEB" w14:textId="77777777" w:rsidR="003759D5" w:rsidRPr="00AB68E8" w:rsidRDefault="003759D5" w:rsidP="003759D5">
            <w:pPr>
              <w:rPr>
                <w:color w:val="00B050"/>
                <w:sz w:val="16"/>
                <w:szCs w:val="16"/>
              </w:rPr>
            </w:pPr>
          </w:p>
          <w:p w14:paraId="635E3683" w14:textId="77777777" w:rsidR="003759D5" w:rsidRPr="00AB68E8" w:rsidRDefault="003759D5" w:rsidP="003759D5">
            <w:pPr>
              <w:rPr>
                <w:color w:val="00B050"/>
                <w:sz w:val="16"/>
                <w:szCs w:val="16"/>
              </w:rPr>
            </w:pPr>
          </w:p>
          <w:p w14:paraId="305E21D2" w14:textId="77777777" w:rsidR="003759D5" w:rsidRPr="00AB68E8" w:rsidRDefault="003759D5" w:rsidP="003759D5">
            <w:pPr>
              <w:rPr>
                <w:color w:val="00B050"/>
                <w:sz w:val="16"/>
                <w:szCs w:val="16"/>
              </w:rPr>
            </w:pPr>
          </w:p>
          <w:p w14:paraId="26445426" w14:textId="77777777" w:rsidR="003759D5" w:rsidRPr="00AB68E8" w:rsidRDefault="003759D5" w:rsidP="003759D5">
            <w:pPr>
              <w:rPr>
                <w:color w:val="00B050"/>
                <w:sz w:val="16"/>
                <w:szCs w:val="16"/>
              </w:rPr>
            </w:pPr>
          </w:p>
          <w:p w14:paraId="265D0DFF" w14:textId="77777777" w:rsidR="003759D5" w:rsidRPr="00AB68E8" w:rsidRDefault="003759D5" w:rsidP="003759D5">
            <w:pPr>
              <w:rPr>
                <w:color w:val="00B050"/>
                <w:sz w:val="16"/>
                <w:szCs w:val="16"/>
              </w:rPr>
            </w:pPr>
          </w:p>
          <w:p w14:paraId="5AEEC175" w14:textId="77777777" w:rsidR="003759D5" w:rsidRPr="00AB68E8" w:rsidRDefault="003759D5" w:rsidP="003759D5">
            <w:pPr>
              <w:rPr>
                <w:color w:val="00B050"/>
                <w:sz w:val="16"/>
                <w:szCs w:val="16"/>
              </w:rPr>
            </w:pPr>
          </w:p>
          <w:p w14:paraId="14808CD5" w14:textId="77777777" w:rsidR="003759D5" w:rsidRPr="00AB68E8" w:rsidRDefault="003759D5" w:rsidP="003759D5">
            <w:pPr>
              <w:rPr>
                <w:color w:val="00B050"/>
                <w:sz w:val="16"/>
                <w:szCs w:val="16"/>
              </w:rPr>
            </w:pPr>
          </w:p>
          <w:p w14:paraId="22A78D5D" w14:textId="77777777" w:rsidR="003759D5" w:rsidRPr="00AB68E8" w:rsidRDefault="003759D5" w:rsidP="003759D5">
            <w:pPr>
              <w:rPr>
                <w:color w:val="00B050"/>
                <w:sz w:val="16"/>
                <w:szCs w:val="16"/>
              </w:rPr>
            </w:pPr>
          </w:p>
          <w:p w14:paraId="10E6F54A" w14:textId="77777777" w:rsidR="003759D5" w:rsidRPr="00AB68E8" w:rsidRDefault="003759D5" w:rsidP="003759D5">
            <w:pPr>
              <w:rPr>
                <w:color w:val="00B050"/>
                <w:sz w:val="16"/>
                <w:szCs w:val="16"/>
              </w:rPr>
            </w:pPr>
          </w:p>
          <w:p w14:paraId="075CDCD2" w14:textId="77777777" w:rsidR="003759D5" w:rsidRPr="00AB68E8" w:rsidRDefault="003759D5" w:rsidP="003759D5">
            <w:pPr>
              <w:rPr>
                <w:color w:val="00B050"/>
                <w:sz w:val="16"/>
                <w:szCs w:val="16"/>
              </w:rPr>
            </w:pPr>
          </w:p>
          <w:p w14:paraId="10901BF7" w14:textId="77777777" w:rsidR="003759D5" w:rsidRPr="00AB68E8" w:rsidRDefault="003759D5" w:rsidP="003759D5">
            <w:pPr>
              <w:rPr>
                <w:color w:val="00B050"/>
                <w:sz w:val="16"/>
                <w:szCs w:val="16"/>
              </w:rPr>
            </w:pPr>
          </w:p>
          <w:p w14:paraId="038D84A3" w14:textId="77777777" w:rsidR="003759D5" w:rsidRPr="00AB68E8" w:rsidRDefault="003759D5" w:rsidP="003759D5">
            <w:pPr>
              <w:rPr>
                <w:color w:val="00B050"/>
                <w:sz w:val="16"/>
                <w:szCs w:val="16"/>
              </w:rPr>
            </w:pPr>
          </w:p>
          <w:p w14:paraId="672613A4" w14:textId="77777777" w:rsidR="003759D5" w:rsidRPr="00AB68E8" w:rsidRDefault="003759D5" w:rsidP="003759D5">
            <w:pPr>
              <w:rPr>
                <w:color w:val="00B050"/>
                <w:sz w:val="16"/>
                <w:szCs w:val="16"/>
              </w:rPr>
            </w:pPr>
          </w:p>
          <w:p w14:paraId="3ACC5DC9" w14:textId="77777777" w:rsidR="003759D5" w:rsidRPr="00AB68E8" w:rsidRDefault="003759D5" w:rsidP="003759D5">
            <w:pPr>
              <w:rPr>
                <w:color w:val="00B050"/>
                <w:sz w:val="16"/>
                <w:szCs w:val="16"/>
              </w:rPr>
            </w:pPr>
          </w:p>
          <w:p w14:paraId="4D36AE60" w14:textId="77777777" w:rsidR="003759D5" w:rsidRPr="00AB68E8" w:rsidRDefault="003759D5" w:rsidP="003759D5">
            <w:pPr>
              <w:rPr>
                <w:color w:val="00B050"/>
                <w:sz w:val="16"/>
                <w:szCs w:val="16"/>
              </w:rPr>
            </w:pPr>
          </w:p>
          <w:p w14:paraId="45CC8838" w14:textId="77777777" w:rsidR="003759D5" w:rsidRPr="00AB68E8" w:rsidRDefault="003759D5" w:rsidP="003759D5">
            <w:pPr>
              <w:rPr>
                <w:color w:val="00B050"/>
                <w:sz w:val="16"/>
                <w:szCs w:val="16"/>
              </w:rPr>
            </w:pPr>
          </w:p>
          <w:p w14:paraId="5292A309" w14:textId="77777777" w:rsidR="003759D5" w:rsidRPr="00AB68E8" w:rsidRDefault="003759D5" w:rsidP="003759D5">
            <w:pPr>
              <w:rPr>
                <w:color w:val="00B050"/>
                <w:sz w:val="16"/>
                <w:szCs w:val="16"/>
              </w:rPr>
            </w:pPr>
          </w:p>
          <w:p w14:paraId="5E85702D" w14:textId="77777777" w:rsidR="003759D5" w:rsidRPr="00AB68E8" w:rsidRDefault="003759D5" w:rsidP="003759D5">
            <w:pPr>
              <w:rPr>
                <w:color w:val="00B050"/>
                <w:sz w:val="16"/>
                <w:szCs w:val="16"/>
              </w:rPr>
            </w:pPr>
          </w:p>
          <w:p w14:paraId="402D5B5E" w14:textId="77777777" w:rsidR="003759D5" w:rsidRPr="00AB68E8" w:rsidRDefault="003759D5" w:rsidP="003759D5">
            <w:pPr>
              <w:rPr>
                <w:color w:val="00B050"/>
                <w:sz w:val="16"/>
                <w:szCs w:val="16"/>
              </w:rPr>
            </w:pPr>
          </w:p>
          <w:p w14:paraId="27170A01" w14:textId="77777777" w:rsidR="003759D5" w:rsidRPr="00AB68E8" w:rsidRDefault="003759D5" w:rsidP="003759D5">
            <w:pPr>
              <w:rPr>
                <w:color w:val="00B050"/>
                <w:sz w:val="16"/>
                <w:szCs w:val="16"/>
              </w:rPr>
            </w:pPr>
            <w:r w:rsidRPr="00AB68E8">
              <w:rPr>
                <w:color w:val="00B050"/>
                <w:sz w:val="16"/>
                <w:szCs w:val="16"/>
              </w:rPr>
              <w:t>30 April 2025</w:t>
            </w:r>
          </w:p>
          <w:p w14:paraId="39E78E92" w14:textId="77777777" w:rsidR="003759D5" w:rsidRPr="00AB68E8" w:rsidRDefault="003759D5" w:rsidP="003759D5">
            <w:pPr>
              <w:rPr>
                <w:color w:val="00B050"/>
                <w:sz w:val="16"/>
                <w:szCs w:val="16"/>
              </w:rPr>
            </w:pPr>
          </w:p>
          <w:p w14:paraId="03555873" w14:textId="77777777" w:rsidR="003759D5" w:rsidRPr="00AB68E8" w:rsidRDefault="003759D5" w:rsidP="003759D5">
            <w:pPr>
              <w:rPr>
                <w:color w:val="00B050"/>
                <w:sz w:val="16"/>
                <w:szCs w:val="16"/>
              </w:rPr>
            </w:pPr>
          </w:p>
          <w:p w14:paraId="7C2EEC58" w14:textId="77777777" w:rsidR="003759D5" w:rsidRPr="00AB68E8" w:rsidRDefault="003759D5" w:rsidP="003759D5">
            <w:pPr>
              <w:rPr>
                <w:color w:val="00B050"/>
                <w:sz w:val="16"/>
                <w:szCs w:val="16"/>
              </w:rPr>
            </w:pPr>
          </w:p>
          <w:p w14:paraId="2F2DF17F" w14:textId="77777777" w:rsidR="003759D5" w:rsidRPr="00AB68E8" w:rsidRDefault="003759D5" w:rsidP="003759D5">
            <w:pPr>
              <w:rPr>
                <w:color w:val="00B050"/>
                <w:sz w:val="16"/>
                <w:szCs w:val="16"/>
              </w:rPr>
            </w:pPr>
          </w:p>
          <w:p w14:paraId="1096538E" w14:textId="77777777" w:rsidR="003759D5" w:rsidRPr="00AB68E8" w:rsidRDefault="003759D5" w:rsidP="003759D5">
            <w:pPr>
              <w:rPr>
                <w:color w:val="00B050"/>
                <w:sz w:val="16"/>
                <w:szCs w:val="16"/>
              </w:rPr>
            </w:pPr>
          </w:p>
          <w:p w14:paraId="72102DD3" w14:textId="77777777" w:rsidR="003759D5" w:rsidRPr="00AB68E8" w:rsidRDefault="003759D5" w:rsidP="003759D5">
            <w:pPr>
              <w:rPr>
                <w:color w:val="00B050"/>
                <w:sz w:val="16"/>
                <w:szCs w:val="16"/>
              </w:rPr>
            </w:pPr>
          </w:p>
          <w:p w14:paraId="71BADD2D" w14:textId="77777777" w:rsidR="003759D5" w:rsidRPr="00AB68E8" w:rsidRDefault="003759D5" w:rsidP="003759D5">
            <w:pPr>
              <w:rPr>
                <w:color w:val="00B050"/>
                <w:sz w:val="16"/>
                <w:szCs w:val="16"/>
              </w:rPr>
            </w:pPr>
          </w:p>
          <w:p w14:paraId="28C40C59" w14:textId="77777777" w:rsidR="003759D5" w:rsidRPr="00AB68E8" w:rsidRDefault="003759D5" w:rsidP="003759D5">
            <w:pPr>
              <w:rPr>
                <w:color w:val="00B050"/>
                <w:sz w:val="16"/>
                <w:szCs w:val="16"/>
              </w:rPr>
            </w:pPr>
          </w:p>
          <w:p w14:paraId="041A75B2" w14:textId="77777777" w:rsidR="003759D5" w:rsidRPr="00AB68E8" w:rsidRDefault="003759D5" w:rsidP="003759D5">
            <w:pPr>
              <w:rPr>
                <w:color w:val="00B050"/>
                <w:sz w:val="16"/>
                <w:szCs w:val="16"/>
              </w:rPr>
            </w:pPr>
          </w:p>
          <w:p w14:paraId="0621EC75" w14:textId="77777777" w:rsidR="003759D5" w:rsidRPr="00AB68E8" w:rsidRDefault="003759D5" w:rsidP="003759D5">
            <w:pPr>
              <w:rPr>
                <w:color w:val="00B050"/>
                <w:sz w:val="16"/>
                <w:szCs w:val="16"/>
              </w:rPr>
            </w:pPr>
          </w:p>
          <w:p w14:paraId="5E790038" w14:textId="77777777" w:rsidR="003759D5" w:rsidRPr="00AB68E8" w:rsidRDefault="003759D5" w:rsidP="003759D5">
            <w:pPr>
              <w:rPr>
                <w:color w:val="00B050"/>
                <w:sz w:val="16"/>
                <w:szCs w:val="16"/>
              </w:rPr>
            </w:pPr>
          </w:p>
          <w:p w14:paraId="630A5BA1" w14:textId="77777777" w:rsidR="003759D5" w:rsidRPr="00AB68E8" w:rsidRDefault="003759D5" w:rsidP="003759D5">
            <w:pPr>
              <w:rPr>
                <w:color w:val="00B050"/>
                <w:sz w:val="16"/>
                <w:szCs w:val="16"/>
              </w:rPr>
            </w:pPr>
          </w:p>
          <w:p w14:paraId="1F6A0FEC" w14:textId="77777777" w:rsidR="003759D5" w:rsidRPr="00AB68E8" w:rsidRDefault="003759D5" w:rsidP="003759D5">
            <w:pPr>
              <w:rPr>
                <w:color w:val="00B050"/>
                <w:sz w:val="16"/>
                <w:szCs w:val="16"/>
              </w:rPr>
            </w:pPr>
          </w:p>
          <w:p w14:paraId="42F1A1CF" w14:textId="77777777" w:rsidR="003759D5" w:rsidRPr="00AB68E8" w:rsidRDefault="003759D5" w:rsidP="003759D5">
            <w:pPr>
              <w:rPr>
                <w:color w:val="00B050"/>
                <w:sz w:val="16"/>
                <w:szCs w:val="16"/>
              </w:rPr>
            </w:pPr>
          </w:p>
          <w:p w14:paraId="4AD94A34" w14:textId="77777777" w:rsidR="003759D5" w:rsidRPr="00AB68E8" w:rsidRDefault="003759D5" w:rsidP="003759D5">
            <w:pPr>
              <w:rPr>
                <w:color w:val="00B050"/>
                <w:sz w:val="16"/>
                <w:szCs w:val="16"/>
              </w:rPr>
            </w:pPr>
          </w:p>
          <w:p w14:paraId="0D009C16" w14:textId="77777777" w:rsidR="003759D5" w:rsidRPr="00AB68E8" w:rsidRDefault="003759D5" w:rsidP="003759D5">
            <w:pPr>
              <w:rPr>
                <w:color w:val="00B050"/>
                <w:sz w:val="16"/>
                <w:szCs w:val="16"/>
              </w:rPr>
            </w:pPr>
          </w:p>
          <w:p w14:paraId="6B70C0BF" w14:textId="77777777" w:rsidR="003759D5" w:rsidRPr="00AB68E8" w:rsidRDefault="003759D5" w:rsidP="003759D5">
            <w:pPr>
              <w:rPr>
                <w:color w:val="00B050"/>
                <w:sz w:val="16"/>
                <w:szCs w:val="16"/>
              </w:rPr>
            </w:pPr>
          </w:p>
          <w:p w14:paraId="5F9F4789" w14:textId="77777777" w:rsidR="003759D5" w:rsidRPr="00AB68E8" w:rsidRDefault="003759D5" w:rsidP="003759D5">
            <w:pPr>
              <w:rPr>
                <w:color w:val="00B050"/>
                <w:sz w:val="16"/>
                <w:szCs w:val="16"/>
              </w:rPr>
            </w:pPr>
          </w:p>
          <w:p w14:paraId="7C883F30" w14:textId="77777777" w:rsidR="003759D5" w:rsidRPr="00AB68E8" w:rsidRDefault="003759D5" w:rsidP="003759D5">
            <w:pPr>
              <w:rPr>
                <w:color w:val="00B050"/>
                <w:sz w:val="16"/>
                <w:szCs w:val="16"/>
              </w:rPr>
            </w:pPr>
          </w:p>
          <w:p w14:paraId="11ED0E46" w14:textId="77777777" w:rsidR="003759D5" w:rsidRPr="00AB68E8" w:rsidRDefault="003759D5" w:rsidP="003759D5">
            <w:pPr>
              <w:rPr>
                <w:color w:val="00B050"/>
                <w:sz w:val="16"/>
                <w:szCs w:val="16"/>
              </w:rPr>
            </w:pPr>
          </w:p>
          <w:p w14:paraId="003323F4" w14:textId="4E495464" w:rsidR="003759D5" w:rsidRPr="00EF3A2E" w:rsidRDefault="003759D5" w:rsidP="003759D5">
            <w:pPr>
              <w:rPr>
                <w:sz w:val="16"/>
                <w:szCs w:val="16"/>
              </w:rPr>
            </w:pPr>
            <w:r w:rsidRPr="00AB68E8">
              <w:rPr>
                <w:color w:val="00B050"/>
                <w:sz w:val="16"/>
                <w:szCs w:val="16"/>
              </w:rPr>
              <w:t>31 December 2025</w:t>
            </w:r>
          </w:p>
        </w:tc>
        <w:tc>
          <w:tcPr>
            <w:tcW w:w="319" w:type="pct"/>
            <w:shd w:val="clear" w:color="auto" w:fill="FFC000"/>
          </w:tcPr>
          <w:p w14:paraId="44F6F0ED" w14:textId="77777777" w:rsidR="003759D5" w:rsidRPr="00D2516B" w:rsidRDefault="003759D5" w:rsidP="003759D5">
            <w:pPr>
              <w:jc w:val="center"/>
              <w:rPr>
                <w:sz w:val="16"/>
                <w:szCs w:val="16"/>
              </w:rPr>
            </w:pPr>
          </w:p>
        </w:tc>
      </w:tr>
      <w:tr w:rsidR="003759D5" w:rsidRPr="0097319C" w14:paraId="0E96C5C5" w14:textId="77777777" w:rsidTr="003759D5">
        <w:tc>
          <w:tcPr>
            <w:tcW w:w="199" w:type="pct"/>
          </w:tcPr>
          <w:p w14:paraId="0F31956C" w14:textId="73962573" w:rsidR="003759D5" w:rsidRDefault="003759D5" w:rsidP="003759D5">
            <w:pPr>
              <w:jc w:val="center"/>
              <w:rPr>
                <w:b/>
                <w:sz w:val="16"/>
                <w:szCs w:val="16"/>
              </w:rPr>
            </w:pPr>
            <w:r>
              <w:rPr>
                <w:b/>
                <w:sz w:val="16"/>
                <w:szCs w:val="16"/>
              </w:rPr>
              <w:lastRenderedPageBreak/>
              <w:t>4</w:t>
            </w:r>
          </w:p>
        </w:tc>
        <w:tc>
          <w:tcPr>
            <w:tcW w:w="1503" w:type="pct"/>
            <w:shd w:val="clear" w:color="auto" w:fill="auto"/>
          </w:tcPr>
          <w:p w14:paraId="0875FE10" w14:textId="77777777" w:rsidR="003759D5" w:rsidRDefault="003759D5" w:rsidP="003759D5">
            <w:pPr>
              <w:pageBreakBefore/>
              <w:jc w:val="both"/>
              <w:rPr>
                <w:b/>
                <w:bCs/>
                <w:sz w:val="16"/>
                <w:szCs w:val="16"/>
                <w:u w:val="single"/>
              </w:rPr>
            </w:pPr>
            <w:bookmarkStart w:id="11" w:name="_Hlk191462799"/>
            <w:r w:rsidRPr="00C21899">
              <w:rPr>
                <w:b/>
                <w:bCs/>
                <w:sz w:val="16"/>
                <w:szCs w:val="16"/>
                <w:u w:val="single"/>
              </w:rPr>
              <w:t>Password Management Tool Implementation</w:t>
            </w:r>
          </w:p>
          <w:bookmarkEnd w:id="11"/>
          <w:p w14:paraId="7B7835F6" w14:textId="77777777" w:rsidR="003759D5" w:rsidRPr="00C21899" w:rsidRDefault="003759D5" w:rsidP="003759D5">
            <w:pPr>
              <w:pageBreakBefore/>
              <w:jc w:val="both"/>
              <w:rPr>
                <w:sz w:val="16"/>
                <w:szCs w:val="16"/>
              </w:rPr>
            </w:pPr>
            <w:r>
              <w:rPr>
                <w:i/>
                <w:iCs/>
                <w:sz w:val="16"/>
                <w:szCs w:val="16"/>
              </w:rPr>
              <w:t xml:space="preserve">Observation: </w:t>
            </w:r>
            <w:r w:rsidRPr="00C21899">
              <w:rPr>
                <w:sz w:val="16"/>
                <w:szCs w:val="16"/>
              </w:rPr>
              <w:t xml:space="preserve">It is good practice to use a password management tool to secure the passwords for generic </w:t>
            </w:r>
          </w:p>
          <w:p w14:paraId="1B9F7AAC" w14:textId="76D69455" w:rsidR="003759D5" w:rsidRPr="00C21899" w:rsidRDefault="003759D5" w:rsidP="003759D5">
            <w:pPr>
              <w:pageBreakBefore/>
              <w:jc w:val="both"/>
              <w:rPr>
                <w:sz w:val="16"/>
                <w:szCs w:val="16"/>
              </w:rPr>
            </w:pPr>
            <w:r w:rsidRPr="00C21899">
              <w:rPr>
                <w:sz w:val="16"/>
                <w:szCs w:val="16"/>
              </w:rPr>
              <w:t>administration and service accounts in order to prevent their exposure through the use of less</w:t>
            </w:r>
            <w:r>
              <w:rPr>
                <w:sz w:val="16"/>
                <w:szCs w:val="16"/>
              </w:rPr>
              <w:t xml:space="preserve"> </w:t>
            </w:r>
            <w:r w:rsidRPr="00C21899">
              <w:rPr>
                <w:sz w:val="16"/>
                <w:szCs w:val="16"/>
              </w:rPr>
              <w:t>secure password storage methods.</w:t>
            </w:r>
          </w:p>
          <w:p w14:paraId="56F33EF1" w14:textId="208CA6D9" w:rsidR="003759D5" w:rsidRPr="00C21899" w:rsidRDefault="003759D5" w:rsidP="003759D5">
            <w:pPr>
              <w:pageBreakBefore/>
              <w:jc w:val="both"/>
              <w:rPr>
                <w:sz w:val="16"/>
                <w:szCs w:val="16"/>
              </w:rPr>
            </w:pPr>
            <w:r w:rsidRPr="00C21899">
              <w:rPr>
                <w:sz w:val="16"/>
                <w:szCs w:val="16"/>
              </w:rPr>
              <w:t>A password management tool has not been implemented for Police Service AD service accounts, whilst</w:t>
            </w:r>
            <w:r>
              <w:rPr>
                <w:sz w:val="16"/>
                <w:szCs w:val="16"/>
              </w:rPr>
              <w:t xml:space="preserve"> </w:t>
            </w:r>
            <w:r w:rsidRPr="00C21899">
              <w:rPr>
                <w:sz w:val="16"/>
                <w:szCs w:val="16"/>
              </w:rPr>
              <w:t>for Fire Service accounts a tool has been implemented but which only contains passwords for a small minority of accounts.</w:t>
            </w:r>
          </w:p>
          <w:p w14:paraId="4CC283AF" w14:textId="7389CB90" w:rsidR="003759D5" w:rsidRPr="00C21899" w:rsidRDefault="003759D5" w:rsidP="003759D5">
            <w:pPr>
              <w:pageBreakBefore/>
              <w:jc w:val="both"/>
              <w:rPr>
                <w:sz w:val="16"/>
                <w:szCs w:val="16"/>
              </w:rPr>
            </w:pPr>
            <w:r w:rsidRPr="00C21899">
              <w:rPr>
                <w:i/>
                <w:iCs/>
                <w:sz w:val="16"/>
                <w:szCs w:val="16"/>
              </w:rPr>
              <w:t xml:space="preserve">Risk and Impact: </w:t>
            </w:r>
            <w:r w:rsidRPr="00C21899">
              <w:rPr>
                <w:sz w:val="16"/>
                <w:szCs w:val="16"/>
              </w:rPr>
              <w:t>Passwords may be documented in insecure locations such access to relevant accounts</w:t>
            </w:r>
            <w:r>
              <w:rPr>
                <w:sz w:val="16"/>
                <w:szCs w:val="16"/>
              </w:rPr>
              <w:t xml:space="preserve"> </w:t>
            </w:r>
          </w:p>
          <w:p w14:paraId="7C3E0FEC" w14:textId="5D42AC23" w:rsidR="003759D5" w:rsidRPr="00C21899" w:rsidRDefault="003759D5" w:rsidP="003759D5">
            <w:pPr>
              <w:pageBreakBefore/>
              <w:jc w:val="both"/>
              <w:rPr>
                <w:sz w:val="16"/>
                <w:szCs w:val="16"/>
              </w:rPr>
            </w:pPr>
            <w:r w:rsidRPr="00C21899">
              <w:rPr>
                <w:sz w:val="16"/>
                <w:szCs w:val="16"/>
              </w:rPr>
              <w:t>may be achieved the event of a security breach</w:t>
            </w:r>
            <w:r w:rsidRPr="00C21899">
              <w:rPr>
                <w:i/>
                <w:iCs/>
                <w:sz w:val="16"/>
                <w:szCs w:val="16"/>
              </w:rPr>
              <w:t>.</w:t>
            </w:r>
          </w:p>
        </w:tc>
        <w:tc>
          <w:tcPr>
            <w:tcW w:w="966" w:type="pct"/>
          </w:tcPr>
          <w:p w14:paraId="7C734641" w14:textId="77777777" w:rsidR="003759D5" w:rsidRPr="00C674C4" w:rsidRDefault="003759D5" w:rsidP="003759D5">
            <w:pPr>
              <w:rPr>
                <w:color w:val="7030A0"/>
                <w:sz w:val="16"/>
                <w:szCs w:val="16"/>
              </w:rPr>
            </w:pPr>
          </w:p>
          <w:p w14:paraId="608E73ED" w14:textId="77777777" w:rsidR="003759D5" w:rsidRPr="00C674C4" w:rsidRDefault="003759D5" w:rsidP="003759D5">
            <w:pPr>
              <w:rPr>
                <w:color w:val="7030A0"/>
                <w:sz w:val="16"/>
                <w:szCs w:val="16"/>
              </w:rPr>
            </w:pPr>
            <w:r w:rsidRPr="00C674C4">
              <w:rPr>
                <w:color w:val="7030A0"/>
                <w:sz w:val="16"/>
                <w:szCs w:val="16"/>
              </w:rPr>
              <w:t>Each organisation should store all generic administration and</w:t>
            </w:r>
          </w:p>
          <w:p w14:paraId="73F5B9B5" w14:textId="5402406F" w:rsidR="003759D5" w:rsidRPr="00C674C4" w:rsidRDefault="003759D5" w:rsidP="003759D5">
            <w:pPr>
              <w:rPr>
                <w:color w:val="7030A0"/>
                <w:sz w:val="16"/>
                <w:szCs w:val="16"/>
              </w:rPr>
            </w:pPr>
            <w:r w:rsidRPr="00C674C4">
              <w:rPr>
                <w:color w:val="7030A0"/>
                <w:sz w:val="16"/>
                <w:szCs w:val="16"/>
              </w:rPr>
              <w:t>service account passwords in a password management tool.</w:t>
            </w:r>
          </w:p>
        </w:tc>
        <w:tc>
          <w:tcPr>
            <w:tcW w:w="288" w:type="pct"/>
            <w:shd w:val="clear" w:color="auto" w:fill="FFC000"/>
          </w:tcPr>
          <w:p w14:paraId="36CA8B30" w14:textId="77777777" w:rsidR="003759D5" w:rsidRDefault="003759D5" w:rsidP="003759D5">
            <w:pPr>
              <w:jc w:val="center"/>
              <w:rPr>
                <w:b/>
                <w:sz w:val="16"/>
                <w:szCs w:val="16"/>
              </w:rPr>
            </w:pPr>
          </w:p>
          <w:p w14:paraId="34E24107" w14:textId="134A6EB5" w:rsidR="003759D5" w:rsidRDefault="003759D5" w:rsidP="003759D5">
            <w:pPr>
              <w:jc w:val="center"/>
              <w:rPr>
                <w:b/>
                <w:sz w:val="16"/>
                <w:szCs w:val="16"/>
              </w:rPr>
            </w:pPr>
            <w:r>
              <w:rPr>
                <w:b/>
                <w:sz w:val="16"/>
                <w:szCs w:val="16"/>
              </w:rPr>
              <w:t>2</w:t>
            </w:r>
          </w:p>
        </w:tc>
        <w:tc>
          <w:tcPr>
            <w:tcW w:w="1213" w:type="pct"/>
            <w:shd w:val="clear" w:color="auto" w:fill="auto"/>
          </w:tcPr>
          <w:p w14:paraId="6B54410D" w14:textId="77777777" w:rsidR="003759D5" w:rsidRDefault="003759D5" w:rsidP="003759D5">
            <w:pPr>
              <w:rPr>
                <w:sz w:val="16"/>
                <w:szCs w:val="16"/>
              </w:rPr>
            </w:pPr>
          </w:p>
          <w:p w14:paraId="1A507B8C" w14:textId="77777777" w:rsidR="003759D5" w:rsidRDefault="003759D5" w:rsidP="003759D5">
            <w:pPr>
              <w:rPr>
                <w:sz w:val="16"/>
                <w:szCs w:val="16"/>
              </w:rPr>
            </w:pPr>
            <w:r w:rsidRPr="00C21899">
              <w:rPr>
                <w:sz w:val="16"/>
                <w:szCs w:val="16"/>
              </w:rPr>
              <w:t>This recommendation is accepted and there is a PAM (Password Access Management) Project in progress that is being led by the Transformation and</w:t>
            </w:r>
            <w:r>
              <w:rPr>
                <w:sz w:val="16"/>
                <w:szCs w:val="16"/>
              </w:rPr>
              <w:t xml:space="preserve"> </w:t>
            </w:r>
            <w:r w:rsidRPr="00C21899">
              <w:rPr>
                <w:sz w:val="16"/>
                <w:szCs w:val="16"/>
              </w:rPr>
              <w:t>Change team with a project manager assigned. Budget has</w:t>
            </w:r>
            <w:r>
              <w:rPr>
                <w:sz w:val="16"/>
                <w:szCs w:val="16"/>
              </w:rPr>
              <w:t xml:space="preserve"> </w:t>
            </w:r>
            <w:r w:rsidRPr="00C21899">
              <w:rPr>
                <w:sz w:val="16"/>
                <w:szCs w:val="16"/>
              </w:rPr>
              <w:t>been allocated and we have collated requirements which include the ability to store all generic</w:t>
            </w:r>
            <w:r>
              <w:rPr>
                <w:sz w:val="16"/>
                <w:szCs w:val="16"/>
              </w:rPr>
              <w:t xml:space="preserve"> </w:t>
            </w:r>
            <w:r w:rsidRPr="00C21899">
              <w:rPr>
                <w:sz w:val="16"/>
                <w:szCs w:val="16"/>
              </w:rPr>
              <w:t>administration and service account passwords, and supplier</w:t>
            </w:r>
            <w:r>
              <w:rPr>
                <w:sz w:val="16"/>
                <w:szCs w:val="16"/>
              </w:rPr>
              <w:t xml:space="preserve"> </w:t>
            </w:r>
            <w:r w:rsidRPr="00C21899">
              <w:rPr>
                <w:sz w:val="16"/>
                <w:szCs w:val="16"/>
              </w:rPr>
              <w:t>demonstrations have now taken place. This will be reviewed bi- monthly to ensure progress is</w:t>
            </w:r>
            <w:r>
              <w:rPr>
                <w:sz w:val="16"/>
                <w:szCs w:val="16"/>
              </w:rPr>
              <w:t xml:space="preserve"> </w:t>
            </w:r>
            <w:r w:rsidRPr="00C21899">
              <w:rPr>
                <w:sz w:val="16"/>
                <w:szCs w:val="16"/>
              </w:rPr>
              <w:t>made.</w:t>
            </w:r>
          </w:p>
          <w:p w14:paraId="1CA06C06" w14:textId="77777777" w:rsidR="003759D5" w:rsidRDefault="003759D5" w:rsidP="003759D5">
            <w:pPr>
              <w:rPr>
                <w:sz w:val="16"/>
                <w:szCs w:val="16"/>
              </w:rPr>
            </w:pPr>
          </w:p>
          <w:p w14:paraId="515CE491" w14:textId="77777777" w:rsidR="003759D5" w:rsidRPr="00AF741C" w:rsidRDefault="003759D5" w:rsidP="003759D5">
            <w:pPr>
              <w:rPr>
                <w:sz w:val="16"/>
                <w:szCs w:val="16"/>
              </w:rPr>
            </w:pPr>
            <w:r w:rsidRPr="00AF741C">
              <w:rPr>
                <w:sz w:val="16"/>
                <w:szCs w:val="16"/>
              </w:rPr>
              <w:t>Update 25/07/2024 VS:</w:t>
            </w:r>
          </w:p>
          <w:p w14:paraId="73B965F7" w14:textId="77777777" w:rsidR="003759D5" w:rsidRPr="00AF741C" w:rsidRDefault="003759D5" w:rsidP="003759D5">
            <w:pPr>
              <w:rPr>
                <w:sz w:val="16"/>
                <w:szCs w:val="16"/>
              </w:rPr>
            </w:pPr>
            <w:r w:rsidRPr="00AF741C">
              <w:rPr>
                <w:sz w:val="16"/>
                <w:szCs w:val="16"/>
              </w:rPr>
              <w:t>All requirements are done and quotes obtained, and business case is in development.</w:t>
            </w:r>
          </w:p>
          <w:p w14:paraId="2A89A606" w14:textId="77777777" w:rsidR="003759D5" w:rsidRDefault="003759D5" w:rsidP="003759D5">
            <w:pPr>
              <w:rPr>
                <w:color w:val="00B050"/>
                <w:sz w:val="16"/>
                <w:szCs w:val="16"/>
              </w:rPr>
            </w:pPr>
          </w:p>
          <w:p w14:paraId="7DB3003A" w14:textId="77777777" w:rsidR="003759D5" w:rsidRPr="00577CD5" w:rsidRDefault="003759D5" w:rsidP="003759D5">
            <w:pPr>
              <w:rPr>
                <w:color w:val="000000" w:themeColor="text1"/>
                <w:sz w:val="16"/>
                <w:szCs w:val="16"/>
              </w:rPr>
            </w:pPr>
            <w:r w:rsidRPr="00577CD5">
              <w:rPr>
                <w:color w:val="000000" w:themeColor="text1"/>
                <w:sz w:val="16"/>
                <w:szCs w:val="16"/>
              </w:rPr>
              <w:t>Update 30/09/24 (YH)</w:t>
            </w:r>
          </w:p>
          <w:p w14:paraId="571CBF48" w14:textId="77777777" w:rsidR="003759D5" w:rsidRPr="00577CD5" w:rsidRDefault="003759D5" w:rsidP="003759D5">
            <w:pPr>
              <w:rPr>
                <w:color w:val="000000" w:themeColor="text1"/>
                <w:sz w:val="16"/>
                <w:szCs w:val="16"/>
              </w:rPr>
            </w:pPr>
            <w:r w:rsidRPr="00577CD5">
              <w:rPr>
                <w:color w:val="000000" w:themeColor="text1"/>
                <w:sz w:val="16"/>
                <w:szCs w:val="16"/>
              </w:rPr>
              <w:t>Currently in the commercial process for signing by the commissioner.</w:t>
            </w:r>
          </w:p>
          <w:p w14:paraId="04E32412" w14:textId="77777777" w:rsidR="003759D5" w:rsidRDefault="003759D5" w:rsidP="003759D5">
            <w:pPr>
              <w:rPr>
                <w:color w:val="00B050"/>
                <w:sz w:val="16"/>
                <w:szCs w:val="16"/>
              </w:rPr>
            </w:pPr>
          </w:p>
          <w:p w14:paraId="18EB8422" w14:textId="77777777" w:rsidR="003759D5" w:rsidRPr="00AB68E8" w:rsidRDefault="003759D5" w:rsidP="003759D5">
            <w:pPr>
              <w:rPr>
                <w:sz w:val="16"/>
                <w:szCs w:val="16"/>
              </w:rPr>
            </w:pPr>
            <w:r w:rsidRPr="00AB68E8">
              <w:rPr>
                <w:sz w:val="16"/>
                <w:szCs w:val="16"/>
              </w:rPr>
              <w:lastRenderedPageBreak/>
              <w:t>Update January 2025 - The commercial activity has been placed on hold – Queries relating to Cloud viability now being explored as requested by stakeholders</w:t>
            </w:r>
          </w:p>
          <w:p w14:paraId="1E38CBAB" w14:textId="77777777" w:rsidR="003759D5" w:rsidRDefault="003759D5" w:rsidP="003759D5">
            <w:pPr>
              <w:rPr>
                <w:color w:val="00B050"/>
                <w:sz w:val="16"/>
                <w:szCs w:val="16"/>
              </w:rPr>
            </w:pPr>
          </w:p>
          <w:p w14:paraId="03EA2542" w14:textId="77777777" w:rsidR="003759D5" w:rsidRPr="00577CD5" w:rsidRDefault="003759D5" w:rsidP="003759D5">
            <w:pPr>
              <w:rPr>
                <w:color w:val="00B050"/>
                <w:sz w:val="16"/>
                <w:szCs w:val="16"/>
              </w:rPr>
            </w:pPr>
            <w:r>
              <w:rPr>
                <w:color w:val="00B050"/>
                <w:sz w:val="16"/>
                <w:szCs w:val="16"/>
              </w:rPr>
              <w:t xml:space="preserve">Update March 2025 - </w:t>
            </w:r>
            <w:bookmarkStart w:id="12" w:name="_Hlk195516276"/>
            <w:r w:rsidRPr="00AB68E8">
              <w:rPr>
                <w:color w:val="00B050"/>
                <w:sz w:val="16"/>
                <w:szCs w:val="16"/>
              </w:rPr>
              <w:t>The concerns regarding the Cloud viability have now been explored and a revised commercial request has been submitted for progression</w:t>
            </w:r>
            <w:bookmarkEnd w:id="12"/>
            <w:r w:rsidRPr="00AB68E8">
              <w:rPr>
                <w:color w:val="00B050"/>
                <w:sz w:val="16"/>
                <w:szCs w:val="16"/>
              </w:rPr>
              <w:t>. The due date for this implementation will need to be revised to allow time for the procurement activity to take place, this is now an RFQ rather than the previous RFI.</w:t>
            </w:r>
            <w:r>
              <w:rPr>
                <w:color w:val="00B050"/>
                <w:sz w:val="16"/>
                <w:szCs w:val="16"/>
              </w:rPr>
              <w:t xml:space="preserve"> </w:t>
            </w:r>
            <w:r w:rsidRPr="00AB68E8">
              <w:rPr>
                <w:color w:val="00B050"/>
                <w:sz w:val="16"/>
                <w:szCs w:val="16"/>
              </w:rPr>
              <w:t>Due date to move to 01/10/2025 and to be monitored.</w:t>
            </w:r>
          </w:p>
          <w:p w14:paraId="66E56F26" w14:textId="642137A1" w:rsidR="003759D5" w:rsidRPr="00EF3A2E" w:rsidRDefault="003759D5" w:rsidP="003759D5">
            <w:pPr>
              <w:rPr>
                <w:sz w:val="16"/>
                <w:szCs w:val="16"/>
              </w:rPr>
            </w:pPr>
          </w:p>
        </w:tc>
        <w:tc>
          <w:tcPr>
            <w:tcW w:w="512" w:type="pct"/>
            <w:shd w:val="clear" w:color="auto" w:fill="auto"/>
          </w:tcPr>
          <w:p w14:paraId="6A1D7875" w14:textId="77777777" w:rsidR="003759D5" w:rsidRDefault="003759D5" w:rsidP="003759D5">
            <w:pPr>
              <w:rPr>
                <w:sz w:val="16"/>
                <w:szCs w:val="16"/>
              </w:rPr>
            </w:pPr>
          </w:p>
          <w:p w14:paraId="07A30CDB" w14:textId="77777777" w:rsidR="003759D5" w:rsidRPr="00C21899" w:rsidRDefault="003759D5" w:rsidP="003759D5">
            <w:pPr>
              <w:rPr>
                <w:sz w:val="16"/>
                <w:szCs w:val="16"/>
              </w:rPr>
            </w:pPr>
            <w:r w:rsidRPr="00C21899">
              <w:rPr>
                <w:sz w:val="16"/>
                <w:szCs w:val="16"/>
              </w:rPr>
              <w:t>Andrew Jones, Head of Transformation and</w:t>
            </w:r>
          </w:p>
          <w:p w14:paraId="1530D3B3" w14:textId="77777777" w:rsidR="003759D5" w:rsidRDefault="003759D5" w:rsidP="003759D5">
            <w:pPr>
              <w:rPr>
                <w:sz w:val="16"/>
                <w:szCs w:val="16"/>
              </w:rPr>
            </w:pPr>
            <w:r w:rsidRPr="00C21899">
              <w:rPr>
                <w:sz w:val="16"/>
                <w:szCs w:val="16"/>
              </w:rPr>
              <w:t>Change</w:t>
            </w:r>
          </w:p>
          <w:p w14:paraId="0D363EF7" w14:textId="77777777" w:rsidR="003759D5" w:rsidRDefault="003759D5" w:rsidP="003759D5">
            <w:pPr>
              <w:rPr>
                <w:sz w:val="16"/>
                <w:szCs w:val="16"/>
              </w:rPr>
            </w:pPr>
          </w:p>
          <w:p w14:paraId="751A4166" w14:textId="77777777" w:rsidR="003759D5" w:rsidRDefault="003759D5" w:rsidP="003759D5">
            <w:pPr>
              <w:rPr>
                <w:sz w:val="16"/>
                <w:szCs w:val="16"/>
              </w:rPr>
            </w:pPr>
            <w:r>
              <w:rPr>
                <w:sz w:val="16"/>
                <w:szCs w:val="16"/>
              </w:rPr>
              <w:t>31 March 2025</w:t>
            </w:r>
          </w:p>
          <w:p w14:paraId="0B4BE4B0" w14:textId="77777777" w:rsidR="003759D5" w:rsidRDefault="003759D5" w:rsidP="003759D5">
            <w:pPr>
              <w:rPr>
                <w:sz w:val="16"/>
                <w:szCs w:val="16"/>
              </w:rPr>
            </w:pPr>
          </w:p>
          <w:p w14:paraId="7990E683" w14:textId="77777777" w:rsidR="003759D5" w:rsidRDefault="003759D5" w:rsidP="003759D5">
            <w:pPr>
              <w:rPr>
                <w:sz w:val="16"/>
                <w:szCs w:val="16"/>
              </w:rPr>
            </w:pPr>
          </w:p>
          <w:p w14:paraId="46E820BB" w14:textId="77777777" w:rsidR="003759D5" w:rsidRDefault="003759D5" w:rsidP="003759D5">
            <w:pPr>
              <w:rPr>
                <w:sz w:val="16"/>
                <w:szCs w:val="16"/>
              </w:rPr>
            </w:pPr>
          </w:p>
          <w:p w14:paraId="523C8A90" w14:textId="77777777" w:rsidR="003759D5" w:rsidRDefault="003759D5" w:rsidP="003759D5">
            <w:pPr>
              <w:rPr>
                <w:sz w:val="16"/>
                <w:szCs w:val="16"/>
              </w:rPr>
            </w:pPr>
          </w:p>
          <w:p w14:paraId="779C8DFA" w14:textId="77777777" w:rsidR="003759D5" w:rsidRDefault="003759D5" w:rsidP="003759D5">
            <w:pPr>
              <w:rPr>
                <w:sz w:val="16"/>
                <w:szCs w:val="16"/>
              </w:rPr>
            </w:pPr>
          </w:p>
          <w:p w14:paraId="4BFF9D97" w14:textId="77777777" w:rsidR="003759D5" w:rsidRDefault="003759D5" w:rsidP="003759D5">
            <w:pPr>
              <w:rPr>
                <w:sz w:val="16"/>
                <w:szCs w:val="16"/>
              </w:rPr>
            </w:pPr>
          </w:p>
          <w:p w14:paraId="284D87BE" w14:textId="77777777" w:rsidR="003759D5" w:rsidRDefault="003759D5" w:rsidP="003759D5">
            <w:pPr>
              <w:rPr>
                <w:sz w:val="16"/>
                <w:szCs w:val="16"/>
              </w:rPr>
            </w:pPr>
          </w:p>
          <w:p w14:paraId="415D4E5A" w14:textId="77777777" w:rsidR="003759D5" w:rsidRDefault="003759D5" w:rsidP="003759D5">
            <w:pPr>
              <w:rPr>
                <w:sz w:val="16"/>
                <w:szCs w:val="16"/>
              </w:rPr>
            </w:pPr>
          </w:p>
          <w:p w14:paraId="3393B3BB" w14:textId="77777777" w:rsidR="003759D5" w:rsidRDefault="003759D5" w:rsidP="003759D5">
            <w:pPr>
              <w:rPr>
                <w:sz w:val="16"/>
                <w:szCs w:val="16"/>
              </w:rPr>
            </w:pPr>
          </w:p>
          <w:p w14:paraId="4462C907" w14:textId="77777777" w:rsidR="003759D5" w:rsidRDefault="003759D5" w:rsidP="003759D5">
            <w:pPr>
              <w:rPr>
                <w:sz w:val="16"/>
                <w:szCs w:val="16"/>
              </w:rPr>
            </w:pPr>
          </w:p>
          <w:p w14:paraId="1CC6DEF2" w14:textId="77777777" w:rsidR="003759D5" w:rsidRDefault="003759D5" w:rsidP="003759D5">
            <w:pPr>
              <w:rPr>
                <w:sz w:val="16"/>
                <w:szCs w:val="16"/>
              </w:rPr>
            </w:pPr>
          </w:p>
          <w:p w14:paraId="1463B5BF" w14:textId="77777777" w:rsidR="003759D5" w:rsidRDefault="003759D5" w:rsidP="003759D5">
            <w:pPr>
              <w:rPr>
                <w:sz w:val="16"/>
                <w:szCs w:val="16"/>
              </w:rPr>
            </w:pPr>
          </w:p>
          <w:p w14:paraId="50400CF8" w14:textId="77777777" w:rsidR="003759D5" w:rsidRDefault="003759D5" w:rsidP="003759D5">
            <w:pPr>
              <w:rPr>
                <w:sz w:val="16"/>
                <w:szCs w:val="16"/>
              </w:rPr>
            </w:pPr>
          </w:p>
          <w:p w14:paraId="443E62DB" w14:textId="77777777" w:rsidR="003759D5" w:rsidRDefault="003759D5" w:rsidP="003759D5">
            <w:pPr>
              <w:rPr>
                <w:sz w:val="16"/>
                <w:szCs w:val="16"/>
              </w:rPr>
            </w:pPr>
          </w:p>
          <w:p w14:paraId="28634074" w14:textId="77777777" w:rsidR="003759D5" w:rsidRDefault="003759D5" w:rsidP="003759D5">
            <w:pPr>
              <w:rPr>
                <w:sz w:val="16"/>
                <w:szCs w:val="16"/>
              </w:rPr>
            </w:pPr>
          </w:p>
          <w:p w14:paraId="02AC7444" w14:textId="77777777" w:rsidR="003759D5" w:rsidRDefault="003759D5" w:rsidP="003759D5">
            <w:pPr>
              <w:rPr>
                <w:sz w:val="16"/>
                <w:szCs w:val="16"/>
              </w:rPr>
            </w:pPr>
          </w:p>
          <w:p w14:paraId="2CF50B2D" w14:textId="77777777" w:rsidR="003759D5" w:rsidRDefault="003759D5" w:rsidP="003759D5">
            <w:pPr>
              <w:rPr>
                <w:sz w:val="16"/>
                <w:szCs w:val="16"/>
              </w:rPr>
            </w:pPr>
          </w:p>
          <w:p w14:paraId="4FBA9936" w14:textId="77777777" w:rsidR="003759D5" w:rsidRDefault="003759D5" w:rsidP="003759D5">
            <w:pPr>
              <w:rPr>
                <w:sz w:val="16"/>
                <w:szCs w:val="16"/>
              </w:rPr>
            </w:pPr>
          </w:p>
          <w:p w14:paraId="4494919F" w14:textId="77777777" w:rsidR="003759D5" w:rsidRDefault="003759D5" w:rsidP="003759D5">
            <w:pPr>
              <w:rPr>
                <w:sz w:val="16"/>
                <w:szCs w:val="16"/>
              </w:rPr>
            </w:pPr>
          </w:p>
          <w:p w14:paraId="12A354E9" w14:textId="77777777" w:rsidR="003759D5" w:rsidRDefault="003759D5" w:rsidP="003759D5">
            <w:pPr>
              <w:rPr>
                <w:sz w:val="16"/>
                <w:szCs w:val="16"/>
              </w:rPr>
            </w:pPr>
          </w:p>
          <w:p w14:paraId="0AE5FB32" w14:textId="1EFD2173" w:rsidR="003759D5" w:rsidRPr="00EF3A2E" w:rsidRDefault="003759D5" w:rsidP="003759D5">
            <w:pPr>
              <w:rPr>
                <w:sz w:val="16"/>
                <w:szCs w:val="16"/>
              </w:rPr>
            </w:pPr>
            <w:r w:rsidRPr="00AB68E8">
              <w:rPr>
                <w:color w:val="00B050"/>
                <w:sz w:val="16"/>
                <w:szCs w:val="16"/>
              </w:rPr>
              <w:t>01 October 2025</w:t>
            </w:r>
          </w:p>
        </w:tc>
        <w:tc>
          <w:tcPr>
            <w:tcW w:w="319" w:type="pct"/>
            <w:shd w:val="clear" w:color="auto" w:fill="FFC000"/>
          </w:tcPr>
          <w:p w14:paraId="33E26057" w14:textId="77777777" w:rsidR="003759D5" w:rsidRPr="00D2516B" w:rsidRDefault="003759D5" w:rsidP="003759D5">
            <w:pPr>
              <w:jc w:val="center"/>
              <w:rPr>
                <w:sz w:val="16"/>
                <w:szCs w:val="16"/>
              </w:rPr>
            </w:pPr>
          </w:p>
        </w:tc>
      </w:tr>
      <w:tr w:rsidR="003759D5" w:rsidRPr="0097319C" w14:paraId="160B0FF7" w14:textId="77777777" w:rsidTr="00F1713F">
        <w:tc>
          <w:tcPr>
            <w:tcW w:w="199" w:type="pct"/>
          </w:tcPr>
          <w:p w14:paraId="0A468A3A" w14:textId="6227B24C" w:rsidR="003759D5" w:rsidRDefault="003759D5" w:rsidP="003759D5">
            <w:pPr>
              <w:jc w:val="center"/>
              <w:rPr>
                <w:b/>
                <w:sz w:val="16"/>
                <w:szCs w:val="16"/>
              </w:rPr>
            </w:pPr>
            <w:r>
              <w:rPr>
                <w:b/>
                <w:sz w:val="16"/>
                <w:szCs w:val="16"/>
              </w:rPr>
              <w:t>5</w:t>
            </w:r>
          </w:p>
        </w:tc>
        <w:tc>
          <w:tcPr>
            <w:tcW w:w="1503" w:type="pct"/>
            <w:shd w:val="clear" w:color="auto" w:fill="auto"/>
          </w:tcPr>
          <w:p w14:paraId="4B84D526" w14:textId="77777777" w:rsidR="003759D5" w:rsidRDefault="003759D5" w:rsidP="003759D5">
            <w:pPr>
              <w:pageBreakBefore/>
              <w:jc w:val="both"/>
              <w:rPr>
                <w:b/>
                <w:bCs/>
                <w:sz w:val="16"/>
                <w:szCs w:val="16"/>
                <w:u w:val="single"/>
              </w:rPr>
            </w:pPr>
            <w:r w:rsidRPr="00C21899">
              <w:rPr>
                <w:b/>
                <w:bCs/>
                <w:sz w:val="16"/>
                <w:szCs w:val="16"/>
                <w:u w:val="single"/>
              </w:rPr>
              <w:t>Completion of Access Changes</w:t>
            </w:r>
          </w:p>
          <w:p w14:paraId="3D9FBD7C" w14:textId="77777777" w:rsidR="003759D5" w:rsidRPr="00C21899" w:rsidRDefault="003759D5" w:rsidP="003759D5">
            <w:pPr>
              <w:pageBreakBefore/>
              <w:jc w:val="both"/>
              <w:rPr>
                <w:sz w:val="16"/>
                <w:szCs w:val="16"/>
              </w:rPr>
            </w:pPr>
            <w:r>
              <w:rPr>
                <w:i/>
                <w:iCs/>
                <w:sz w:val="16"/>
                <w:szCs w:val="16"/>
              </w:rPr>
              <w:t xml:space="preserve">Observation: </w:t>
            </w:r>
            <w:r w:rsidRPr="00C21899">
              <w:rPr>
                <w:sz w:val="16"/>
                <w:szCs w:val="16"/>
              </w:rPr>
              <w:t>Changes to access should only occur on supply of a proper request.</w:t>
            </w:r>
          </w:p>
          <w:p w14:paraId="751B830A" w14:textId="4ADBAFF6" w:rsidR="003759D5" w:rsidRPr="00C21899" w:rsidRDefault="003759D5" w:rsidP="003759D5">
            <w:pPr>
              <w:pageBreakBefore/>
              <w:jc w:val="both"/>
              <w:rPr>
                <w:sz w:val="16"/>
                <w:szCs w:val="16"/>
              </w:rPr>
            </w:pPr>
            <w:r w:rsidRPr="00C21899">
              <w:rPr>
                <w:sz w:val="16"/>
                <w:szCs w:val="16"/>
              </w:rPr>
              <w:t>The OPFCC, Force and NCFRA were unable to provide relevant documentation to</w:t>
            </w:r>
            <w:r>
              <w:rPr>
                <w:sz w:val="16"/>
                <w:szCs w:val="16"/>
              </w:rPr>
              <w:t xml:space="preserve"> </w:t>
            </w:r>
            <w:r w:rsidRPr="00C21899">
              <w:rPr>
                <w:sz w:val="16"/>
                <w:szCs w:val="16"/>
              </w:rPr>
              <w:t>support the completion of access changes as follows:</w:t>
            </w:r>
          </w:p>
          <w:p w14:paraId="3B7EFB30" w14:textId="71FA9807" w:rsidR="003759D5" w:rsidRPr="00C21899" w:rsidRDefault="003759D5" w:rsidP="003759D5">
            <w:pPr>
              <w:pStyle w:val="ListParagraph"/>
              <w:pageBreakBefore/>
              <w:numPr>
                <w:ilvl w:val="0"/>
                <w:numId w:val="20"/>
              </w:numPr>
              <w:ind w:left="274" w:hanging="163"/>
              <w:jc w:val="both"/>
              <w:rPr>
                <w:sz w:val="16"/>
                <w:szCs w:val="16"/>
              </w:rPr>
            </w:pPr>
            <w:r w:rsidRPr="00C21899">
              <w:rPr>
                <w:sz w:val="16"/>
                <w:szCs w:val="16"/>
              </w:rPr>
              <w:t>For five out of eight joiners, a HR notification form was not available.</w:t>
            </w:r>
          </w:p>
          <w:p w14:paraId="1177314A" w14:textId="06CBA96C" w:rsidR="003759D5" w:rsidRPr="00C21899" w:rsidRDefault="003759D5" w:rsidP="003759D5">
            <w:pPr>
              <w:pStyle w:val="ListParagraph"/>
              <w:pageBreakBefore/>
              <w:numPr>
                <w:ilvl w:val="0"/>
                <w:numId w:val="20"/>
              </w:numPr>
              <w:ind w:left="274" w:hanging="163"/>
              <w:jc w:val="both"/>
              <w:rPr>
                <w:sz w:val="16"/>
                <w:szCs w:val="16"/>
              </w:rPr>
            </w:pPr>
            <w:r w:rsidRPr="00C21899">
              <w:rPr>
                <w:sz w:val="16"/>
                <w:szCs w:val="16"/>
              </w:rPr>
              <w:t>For one out of eight joiners, evidence of vetting and training was not available.</w:t>
            </w:r>
          </w:p>
          <w:p w14:paraId="24AA96FC" w14:textId="50BE43A3" w:rsidR="003759D5" w:rsidRPr="00C21899" w:rsidRDefault="003759D5" w:rsidP="003759D5">
            <w:pPr>
              <w:pStyle w:val="ListParagraph"/>
              <w:pageBreakBefore/>
              <w:numPr>
                <w:ilvl w:val="0"/>
                <w:numId w:val="20"/>
              </w:numPr>
              <w:ind w:left="274" w:hanging="163"/>
              <w:jc w:val="both"/>
              <w:rPr>
                <w:sz w:val="16"/>
                <w:szCs w:val="16"/>
              </w:rPr>
            </w:pPr>
            <w:r w:rsidRPr="00C21899">
              <w:rPr>
                <w:sz w:val="16"/>
                <w:szCs w:val="16"/>
              </w:rPr>
              <w:t>For all eight leavers, a HR notification form was not available.</w:t>
            </w:r>
          </w:p>
          <w:p w14:paraId="4F3178FC" w14:textId="29861E24" w:rsidR="003759D5" w:rsidRPr="00C21899" w:rsidRDefault="003759D5" w:rsidP="003759D5">
            <w:pPr>
              <w:pageBreakBefore/>
              <w:jc w:val="both"/>
              <w:rPr>
                <w:i/>
                <w:iCs/>
                <w:sz w:val="16"/>
                <w:szCs w:val="16"/>
              </w:rPr>
            </w:pPr>
            <w:r w:rsidRPr="00C21899">
              <w:rPr>
                <w:i/>
                <w:iCs/>
                <w:sz w:val="16"/>
                <w:szCs w:val="16"/>
              </w:rPr>
              <w:t xml:space="preserve">Risk and Impact: </w:t>
            </w:r>
            <w:r w:rsidRPr="00C21899">
              <w:rPr>
                <w:sz w:val="16"/>
                <w:szCs w:val="16"/>
              </w:rPr>
              <w:t>User accounts may be created or disabled without proper</w:t>
            </w:r>
            <w:r>
              <w:rPr>
                <w:sz w:val="16"/>
                <w:szCs w:val="16"/>
              </w:rPr>
              <w:t xml:space="preserve"> </w:t>
            </w:r>
            <w:r w:rsidRPr="00C21899">
              <w:rPr>
                <w:sz w:val="16"/>
                <w:szCs w:val="16"/>
              </w:rPr>
              <w:t>justification.</w:t>
            </w:r>
          </w:p>
        </w:tc>
        <w:tc>
          <w:tcPr>
            <w:tcW w:w="966" w:type="pct"/>
          </w:tcPr>
          <w:p w14:paraId="24EFBEB3" w14:textId="77777777" w:rsidR="003759D5" w:rsidRPr="00C674C4" w:rsidRDefault="003759D5" w:rsidP="003759D5">
            <w:pPr>
              <w:rPr>
                <w:color w:val="7030A0"/>
                <w:sz w:val="16"/>
                <w:szCs w:val="16"/>
              </w:rPr>
            </w:pPr>
          </w:p>
          <w:p w14:paraId="22C33053" w14:textId="7D49FAC6" w:rsidR="003759D5" w:rsidRPr="00C674C4" w:rsidRDefault="003759D5" w:rsidP="003759D5">
            <w:pPr>
              <w:rPr>
                <w:color w:val="7030A0"/>
                <w:sz w:val="16"/>
                <w:szCs w:val="16"/>
              </w:rPr>
            </w:pPr>
            <w:r w:rsidRPr="00C674C4">
              <w:rPr>
                <w:color w:val="7030A0"/>
                <w:sz w:val="16"/>
                <w:szCs w:val="16"/>
              </w:rPr>
              <w:t>Emails and other documents supporting access requests should be automatically attached to tickets raised to the service desk. If this is not feasible the access management procedures followed</w:t>
            </w:r>
          </w:p>
          <w:p w14:paraId="3521B2B9" w14:textId="77777777" w:rsidR="003759D5" w:rsidRPr="00C674C4" w:rsidRDefault="003759D5" w:rsidP="003759D5">
            <w:pPr>
              <w:rPr>
                <w:color w:val="7030A0"/>
                <w:sz w:val="16"/>
                <w:szCs w:val="16"/>
              </w:rPr>
            </w:pPr>
            <w:r w:rsidRPr="00C674C4">
              <w:rPr>
                <w:color w:val="7030A0"/>
                <w:sz w:val="16"/>
                <w:szCs w:val="16"/>
              </w:rPr>
              <w:t>by the service desk should state that all such emails/documents</w:t>
            </w:r>
          </w:p>
          <w:p w14:paraId="37FB31F1" w14:textId="515FF47F" w:rsidR="003759D5" w:rsidRPr="00C674C4" w:rsidRDefault="003759D5" w:rsidP="003759D5">
            <w:pPr>
              <w:rPr>
                <w:color w:val="7030A0"/>
                <w:sz w:val="16"/>
                <w:szCs w:val="16"/>
              </w:rPr>
            </w:pPr>
            <w:r w:rsidRPr="00C674C4">
              <w:rPr>
                <w:color w:val="7030A0"/>
                <w:sz w:val="16"/>
                <w:szCs w:val="16"/>
              </w:rPr>
              <w:t>should be manually attached to relevant tickets and relevant staff made aware of this requirement</w:t>
            </w:r>
          </w:p>
        </w:tc>
        <w:tc>
          <w:tcPr>
            <w:tcW w:w="288" w:type="pct"/>
            <w:shd w:val="clear" w:color="auto" w:fill="FFC000"/>
          </w:tcPr>
          <w:p w14:paraId="77A20542" w14:textId="77777777" w:rsidR="003759D5" w:rsidRDefault="003759D5" w:rsidP="003759D5">
            <w:pPr>
              <w:jc w:val="center"/>
              <w:rPr>
                <w:b/>
                <w:sz w:val="16"/>
                <w:szCs w:val="16"/>
              </w:rPr>
            </w:pPr>
          </w:p>
          <w:p w14:paraId="3AB7AE96" w14:textId="1DB0AC1D" w:rsidR="003759D5" w:rsidRDefault="003759D5" w:rsidP="003759D5">
            <w:pPr>
              <w:jc w:val="center"/>
              <w:rPr>
                <w:b/>
                <w:sz w:val="16"/>
                <w:szCs w:val="16"/>
              </w:rPr>
            </w:pPr>
            <w:r>
              <w:rPr>
                <w:b/>
                <w:sz w:val="16"/>
                <w:szCs w:val="16"/>
              </w:rPr>
              <w:t>2</w:t>
            </w:r>
          </w:p>
        </w:tc>
        <w:tc>
          <w:tcPr>
            <w:tcW w:w="1213" w:type="pct"/>
            <w:shd w:val="clear" w:color="auto" w:fill="auto"/>
          </w:tcPr>
          <w:p w14:paraId="7ED1029B" w14:textId="77777777" w:rsidR="003759D5" w:rsidRDefault="003759D5" w:rsidP="003759D5">
            <w:pPr>
              <w:rPr>
                <w:sz w:val="16"/>
                <w:szCs w:val="16"/>
              </w:rPr>
            </w:pPr>
          </w:p>
          <w:p w14:paraId="335DEC1F" w14:textId="77777777" w:rsidR="003759D5" w:rsidRDefault="003759D5" w:rsidP="003759D5">
            <w:pPr>
              <w:rPr>
                <w:sz w:val="16"/>
                <w:szCs w:val="16"/>
              </w:rPr>
            </w:pPr>
            <w:r w:rsidRPr="00C21899">
              <w:rPr>
                <w:sz w:val="16"/>
                <w:szCs w:val="16"/>
              </w:rPr>
              <w:t>This recommendation has been reviewed and has been accepted. Although tickets are already created from HR data, this process will now be reviewed to</w:t>
            </w:r>
            <w:r>
              <w:rPr>
                <w:sz w:val="16"/>
                <w:szCs w:val="16"/>
              </w:rPr>
              <w:t xml:space="preserve"> </w:t>
            </w:r>
            <w:r w:rsidRPr="00C21899">
              <w:rPr>
                <w:sz w:val="16"/>
                <w:szCs w:val="16"/>
              </w:rPr>
              <w:t>identify the capability of the current HR hub, ITSM tool and automation, if that cannot be easily</w:t>
            </w:r>
            <w:r>
              <w:rPr>
                <w:sz w:val="16"/>
                <w:szCs w:val="16"/>
              </w:rPr>
              <w:t xml:space="preserve"> </w:t>
            </w:r>
            <w:r w:rsidRPr="00C21899">
              <w:rPr>
                <w:sz w:val="16"/>
                <w:szCs w:val="16"/>
              </w:rPr>
              <w:t>done within these existing platforms then this will be</w:t>
            </w:r>
            <w:r>
              <w:rPr>
                <w:sz w:val="16"/>
                <w:szCs w:val="16"/>
              </w:rPr>
              <w:t xml:space="preserve"> </w:t>
            </w:r>
            <w:r w:rsidRPr="00C21899">
              <w:rPr>
                <w:sz w:val="16"/>
                <w:szCs w:val="16"/>
              </w:rPr>
              <w:t>developed with the new ITSM tool. The associated action will be to review this and report to key stakeholders.</w:t>
            </w:r>
          </w:p>
          <w:p w14:paraId="353825D2" w14:textId="77777777" w:rsidR="003759D5" w:rsidRDefault="003759D5" w:rsidP="003759D5">
            <w:pPr>
              <w:rPr>
                <w:sz w:val="16"/>
                <w:szCs w:val="16"/>
              </w:rPr>
            </w:pPr>
          </w:p>
          <w:p w14:paraId="460FCAD8" w14:textId="77777777" w:rsidR="003759D5" w:rsidRPr="008A6C1F" w:rsidRDefault="003759D5" w:rsidP="003759D5">
            <w:pPr>
              <w:rPr>
                <w:sz w:val="16"/>
                <w:szCs w:val="16"/>
              </w:rPr>
            </w:pPr>
            <w:r w:rsidRPr="008A6C1F">
              <w:rPr>
                <w:sz w:val="16"/>
                <w:szCs w:val="16"/>
              </w:rPr>
              <w:t>Update 11/07/2024 DC:</w:t>
            </w:r>
          </w:p>
          <w:p w14:paraId="66E5AD56" w14:textId="77777777" w:rsidR="003759D5" w:rsidRPr="008A6C1F" w:rsidRDefault="003759D5" w:rsidP="003759D5">
            <w:pPr>
              <w:textAlignment w:val="baseline"/>
              <w:rPr>
                <w:sz w:val="16"/>
                <w:szCs w:val="16"/>
                <w:lang w:eastAsia="en-GB"/>
              </w:rPr>
            </w:pPr>
            <w:r w:rsidRPr="008A6C1F">
              <w:rPr>
                <w:sz w:val="16"/>
                <w:szCs w:val="16"/>
                <w:lang w:eastAsia="en-GB"/>
              </w:rPr>
              <w:t>The ITSM procurement phase is well underway, due for completion August/September 2024. </w:t>
            </w:r>
          </w:p>
          <w:p w14:paraId="1437B986" w14:textId="77777777" w:rsidR="003759D5" w:rsidRDefault="003759D5" w:rsidP="003759D5">
            <w:pPr>
              <w:textAlignment w:val="baseline"/>
              <w:rPr>
                <w:color w:val="00B050"/>
                <w:sz w:val="16"/>
                <w:szCs w:val="16"/>
                <w:lang w:eastAsia="en-GB"/>
              </w:rPr>
            </w:pPr>
          </w:p>
          <w:p w14:paraId="38D51821" w14:textId="77777777" w:rsidR="003759D5" w:rsidRPr="008A6C1F" w:rsidRDefault="003759D5" w:rsidP="003759D5">
            <w:pPr>
              <w:textAlignment w:val="baseline"/>
              <w:rPr>
                <w:sz w:val="16"/>
                <w:szCs w:val="16"/>
                <w:lang w:eastAsia="en-GB"/>
              </w:rPr>
            </w:pPr>
            <w:r w:rsidRPr="008A6C1F">
              <w:rPr>
                <w:sz w:val="16"/>
                <w:szCs w:val="16"/>
                <w:lang w:eastAsia="en-GB"/>
              </w:rPr>
              <w:t>Update 24/07 DC - We have undertaken a review of the capabilities of both ITSM Police and Fire ITSM solutions and neither have the ability to manage access requests in the method described.</w:t>
            </w:r>
          </w:p>
          <w:p w14:paraId="620B8AA5" w14:textId="77777777" w:rsidR="003759D5" w:rsidRPr="008A6C1F" w:rsidRDefault="003759D5" w:rsidP="003759D5">
            <w:pPr>
              <w:textAlignment w:val="baseline"/>
              <w:rPr>
                <w:sz w:val="16"/>
                <w:szCs w:val="16"/>
                <w:lang w:eastAsia="en-GB"/>
              </w:rPr>
            </w:pPr>
            <w:r w:rsidRPr="008A6C1F">
              <w:rPr>
                <w:sz w:val="16"/>
                <w:szCs w:val="16"/>
                <w:lang w:eastAsia="en-GB"/>
              </w:rPr>
              <w:t xml:space="preserve">We are in the process of procuring a new ITSM joint platform, the procurement process is due for completion next month, where we will work with the supplier to </w:t>
            </w:r>
            <w:r w:rsidRPr="008A6C1F">
              <w:rPr>
                <w:sz w:val="16"/>
                <w:szCs w:val="16"/>
                <w:lang w:eastAsia="en-GB"/>
              </w:rPr>
              <w:lastRenderedPageBreak/>
              <w:t xml:space="preserve">understand if the </w:t>
            </w:r>
            <w:proofErr w:type="gramStart"/>
            <w:r w:rsidRPr="008A6C1F">
              <w:rPr>
                <w:sz w:val="16"/>
                <w:szCs w:val="16"/>
                <w:lang w:eastAsia="en-GB"/>
              </w:rPr>
              <w:t>data</w:t>
            </w:r>
            <w:proofErr w:type="gramEnd"/>
            <w:r w:rsidRPr="008A6C1F">
              <w:rPr>
                <w:sz w:val="16"/>
                <w:szCs w:val="16"/>
                <w:lang w:eastAsia="en-GB"/>
              </w:rPr>
              <w:t xml:space="preserve"> we receive from HR in the JML process can be used to provide both organisations with a higher level of audit capability in this area.</w:t>
            </w:r>
          </w:p>
          <w:p w14:paraId="6FD2C1EB" w14:textId="77777777" w:rsidR="003759D5" w:rsidRPr="008A6C1F" w:rsidRDefault="003759D5" w:rsidP="003759D5">
            <w:pPr>
              <w:textAlignment w:val="baseline"/>
              <w:rPr>
                <w:sz w:val="16"/>
                <w:szCs w:val="16"/>
                <w:lang w:eastAsia="en-GB"/>
              </w:rPr>
            </w:pPr>
          </w:p>
          <w:p w14:paraId="03663662" w14:textId="77777777" w:rsidR="003759D5" w:rsidRPr="008A6C1F" w:rsidRDefault="003759D5" w:rsidP="003759D5">
            <w:pPr>
              <w:textAlignment w:val="baseline"/>
              <w:rPr>
                <w:sz w:val="16"/>
                <w:szCs w:val="16"/>
                <w:lang w:eastAsia="en-GB"/>
              </w:rPr>
            </w:pPr>
            <w:r w:rsidRPr="008A6C1F">
              <w:rPr>
                <w:sz w:val="16"/>
                <w:szCs w:val="16"/>
                <w:lang w:eastAsia="en-GB"/>
              </w:rPr>
              <w:t>The new ITSM platform is unlikely to be made live until the next financial year.</w:t>
            </w:r>
          </w:p>
          <w:p w14:paraId="0340F132" w14:textId="77777777" w:rsidR="003759D5" w:rsidRPr="00683CA6" w:rsidRDefault="003759D5" w:rsidP="003759D5">
            <w:pPr>
              <w:textAlignment w:val="baseline"/>
              <w:rPr>
                <w:color w:val="000000" w:themeColor="text1"/>
                <w:sz w:val="16"/>
                <w:szCs w:val="16"/>
                <w:lang w:eastAsia="en-GB"/>
              </w:rPr>
            </w:pPr>
          </w:p>
          <w:p w14:paraId="6D71C95A" w14:textId="77777777" w:rsidR="003759D5" w:rsidRPr="00683CA6" w:rsidRDefault="003759D5" w:rsidP="003759D5">
            <w:pPr>
              <w:textAlignment w:val="baseline"/>
              <w:rPr>
                <w:color w:val="000000" w:themeColor="text1"/>
                <w:sz w:val="16"/>
                <w:szCs w:val="16"/>
                <w:lang w:eastAsia="en-GB"/>
              </w:rPr>
            </w:pPr>
            <w:r w:rsidRPr="00683CA6">
              <w:rPr>
                <w:color w:val="000000" w:themeColor="text1"/>
                <w:sz w:val="16"/>
                <w:szCs w:val="16"/>
                <w:lang w:eastAsia="en-GB"/>
              </w:rPr>
              <w:t>Update 13/08/2024 (YH)</w:t>
            </w:r>
          </w:p>
          <w:p w14:paraId="414678C2" w14:textId="77777777" w:rsidR="003759D5" w:rsidRDefault="003759D5" w:rsidP="003759D5">
            <w:pPr>
              <w:textAlignment w:val="baseline"/>
              <w:rPr>
                <w:color w:val="000000" w:themeColor="text1"/>
                <w:sz w:val="16"/>
                <w:szCs w:val="16"/>
                <w:lang w:eastAsia="en-GB"/>
              </w:rPr>
            </w:pPr>
            <w:r w:rsidRPr="00683CA6">
              <w:rPr>
                <w:color w:val="000000" w:themeColor="text1"/>
                <w:sz w:val="16"/>
                <w:szCs w:val="16"/>
                <w:lang w:eastAsia="en-GB"/>
              </w:rPr>
              <w:t>Discussed with CDO as procurement is still ongoing and implementation likely to be Autumn 24.  Request to adjust delivery dates in line with ITSM revised implementation.</w:t>
            </w:r>
          </w:p>
          <w:p w14:paraId="47938D02" w14:textId="77777777" w:rsidR="003759D5" w:rsidRPr="00683CA6" w:rsidRDefault="003759D5" w:rsidP="003759D5">
            <w:pPr>
              <w:textAlignment w:val="baseline"/>
              <w:rPr>
                <w:color w:val="000000" w:themeColor="text1"/>
                <w:sz w:val="16"/>
                <w:szCs w:val="16"/>
                <w:lang w:eastAsia="en-GB"/>
              </w:rPr>
            </w:pPr>
          </w:p>
          <w:p w14:paraId="02955A1A" w14:textId="77777777" w:rsidR="003759D5" w:rsidRDefault="003759D5" w:rsidP="003759D5">
            <w:pPr>
              <w:textAlignment w:val="baseline"/>
              <w:rPr>
                <w:color w:val="00B050"/>
                <w:sz w:val="16"/>
                <w:szCs w:val="16"/>
                <w:lang w:eastAsia="en-GB"/>
              </w:rPr>
            </w:pPr>
          </w:p>
          <w:p w14:paraId="36AE38CA" w14:textId="77777777" w:rsidR="003759D5" w:rsidRPr="00DE3BC3" w:rsidRDefault="003759D5" w:rsidP="003759D5">
            <w:pPr>
              <w:textAlignment w:val="baseline"/>
              <w:rPr>
                <w:sz w:val="16"/>
                <w:szCs w:val="16"/>
                <w:lang w:eastAsia="en-GB"/>
              </w:rPr>
            </w:pPr>
            <w:r w:rsidRPr="00DE3BC3">
              <w:rPr>
                <w:sz w:val="16"/>
                <w:szCs w:val="16"/>
                <w:lang w:eastAsia="en-GB"/>
              </w:rPr>
              <w:t>Update 06/09/24: (YH)</w:t>
            </w:r>
            <w:r w:rsidRPr="00DE3BC3">
              <w:rPr>
                <w:sz w:val="16"/>
                <w:szCs w:val="16"/>
                <w:lang w:eastAsia="en-GB"/>
              </w:rPr>
              <w:br/>
              <w:t>Due to procurement activity and delayed ITSM implementation request for these dates to move to March 2025</w:t>
            </w:r>
          </w:p>
          <w:p w14:paraId="54C570B4" w14:textId="77777777" w:rsidR="003759D5" w:rsidRPr="00577CD5" w:rsidRDefault="003759D5" w:rsidP="003759D5">
            <w:pPr>
              <w:textAlignment w:val="baseline"/>
              <w:rPr>
                <w:color w:val="000000" w:themeColor="text1"/>
                <w:sz w:val="16"/>
                <w:szCs w:val="16"/>
                <w:lang w:eastAsia="en-GB"/>
              </w:rPr>
            </w:pPr>
          </w:p>
          <w:p w14:paraId="358199A2" w14:textId="77777777" w:rsidR="003759D5" w:rsidRPr="00577CD5" w:rsidRDefault="003759D5" w:rsidP="003759D5">
            <w:pPr>
              <w:textAlignment w:val="baseline"/>
              <w:rPr>
                <w:color w:val="000000" w:themeColor="text1"/>
                <w:sz w:val="16"/>
                <w:szCs w:val="16"/>
                <w:lang w:eastAsia="en-GB"/>
              </w:rPr>
            </w:pPr>
            <w:r w:rsidRPr="00577CD5">
              <w:rPr>
                <w:color w:val="000000" w:themeColor="text1"/>
                <w:sz w:val="16"/>
                <w:szCs w:val="16"/>
                <w:lang w:eastAsia="en-GB"/>
              </w:rPr>
              <w:t>Update 31/10/24 (YH)</w:t>
            </w:r>
          </w:p>
          <w:p w14:paraId="47EFB970" w14:textId="77777777" w:rsidR="003759D5" w:rsidRPr="00577CD5" w:rsidRDefault="003759D5" w:rsidP="003759D5">
            <w:pPr>
              <w:textAlignment w:val="baseline"/>
              <w:rPr>
                <w:color w:val="000000" w:themeColor="text1"/>
                <w:sz w:val="16"/>
                <w:szCs w:val="16"/>
                <w:lang w:eastAsia="en-GB"/>
              </w:rPr>
            </w:pPr>
            <w:r w:rsidRPr="00577CD5">
              <w:rPr>
                <w:color w:val="000000" w:themeColor="text1"/>
                <w:sz w:val="16"/>
                <w:szCs w:val="16"/>
                <w:lang w:eastAsia="en-GB"/>
              </w:rPr>
              <w:t>The procurement for the tool is progressing well. The revised project stage gates remain accurate.</w:t>
            </w:r>
          </w:p>
          <w:p w14:paraId="52A9D281" w14:textId="77777777" w:rsidR="003759D5" w:rsidRDefault="003759D5" w:rsidP="003759D5">
            <w:pPr>
              <w:textAlignment w:val="baseline"/>
              <w:rPr>
                <w:color w:val="00B050"/>
                <w:sz w:val="16"/>
                <w:szCs w:val="16"/>
                <w:lang w:eastAsia="en-GB"/>
              </w:rPr>
            </w:pPr>
          </w:p>
          <w:p w14:paraId="57FD9061" w14:textId="77777777" w:rsidR="003759D5" w:rsidRPr="008A0BC6" w:rsidRDefault="003759D5" w:rsidP="003759D5">
            <w:pPr>
              <w:textAlignment w:val="baseline"/>
              <w:rPr>
                <w:sz w:val="16"/>
                <w:szCs w:val="16"/>
                <w:lang w:eastAsia="en-GB"/>
              </w:rPr>
            </w:pPr>
            <w:r w:rsidRPr="008A0BC6">
              <w:rPr>
                <w:sz w:val="16"/>
                <w:szCs w:val="16"/>
                <w:lang w:eastAsia="en-GB"/>
              </w:rPr>
              <w:t xml:space="preserve">Update March 25 – </w:t>
            </w:r>
            <w:bookmarkStart w:id="13" w:name="_Hlk195516352"/>
            <w:r w:rsidRPr="008A0BC6">
              <w:rPr>
                <w:sz w:val="16"/>
                <w:szCs w:val="16"/>
                <w:lang w:eastAsia="en-GB"/>
              </w:rPr>
              <w:t xml:space="preserve">The procurement for the tool is progressing, with contracts now signed. However, due to the extended nature of the procurement the delivery date for this action will need to be revised </w:t>
            </w:r>
            <w:bookmarkEnd w:id="13"/>
            <w:r w:rsidRPr="008A0BC6">
              <w:rPr>
                <w:sz w:val="16"/>
                <w:szCs w:val="16"/>
                <w:lang w:eastAsia="en-GB"/>
              </w:rPr>
              <w:t xml:space="preserve">as well as the revised project stage gates, which will be communicated by the Head of Tech Support. The completion of the procurement is required before this action can be completed. </w:t>
            </w:r>
            <w:bookmarkStart w:id="14" w:name="_Hlk195516440"/>
            <w:r w:rsidRPr="008A0BC6">
              <w:rPr>
                <w:sz w:val="16"/>
                <w:szCs w:val="16"/>
                <w:lang w:eastAsia="en-GB"/>
              </w:rPr>
              <w:t>Request to move date to 30/09/2025.</w:t>
            </w:r>
          </w:p>
          <w:p w14:paraId="3598BA32" w14:textId="77777777" w:rsidR="003759D5" w:rsidRDefault="003759D5" w:rsidP="003759D5">
            <w:pPr>
              <w:textAlignment w:val="baseline"/>
              <w:rPr>
                <w:color w:val="00B050"/>
                <w:sz w:val="16"/>
                <w:szCs w:val="16"/>
                <w:lang w:eastAsia="en-GB"/>
              </w:rPr>
            </w:pPr>
          </w:p>
          <w:p w14:paraId="3F2BEBA7" w14:textId="77777777" w:rsidR="003759D5" w:rsidRPr="00683CA6" w:rsidRDefault="003759D5" w:rsidP="003759D5">
            <w:pPr>
              <w:textAlignment w:val="baseline"/>
              <w:rPr>
                <w:color w:val="00B050"/>
                <w:sz w:val="16"/>
                <w:szCs w:val="16"/>
                <w:lang w:eastAsia="en-GB"/>
              </w:rPr>
            </w:pPr>
            <w:r>
              <w:rPr>
                <w:color w:val="00B050"/>
                <w:sz w:val="16"/>
                <w:szCs w:val="16"/>
                <w:lang w:eastAsia="en-GB"/>
              </w:rPr>
              <w:t xml:space="preserve">Update May 25 - </w:t>
            </w:r>
            <w:r w:rsidRPr="008A0BC6">
              <w:rPr>
                <w:color w:val="00B050"/>
                <w:sz w:val="16"/>
                <w:szCs w:val="16"/>
                <w:lang w:eastAsia="en-GB"/>
              </w:rPr>
              <w:t>This will be delivered as part of the ITSM project due to go-live at the end of 2025.</w:t>
            </w:r>
          </w:p>
          <w:bookmarkEnd w:id="14"/>
          <w:p w14:paraId="33B187A3" w14:textId="70409EAB" w:rsidR="003759D5" w:rsidRPr="00EF3A2E" w:rsidRDefault="003759D5" w:rsidP="003759D5">
            <w:pPr>
              <w:rPr>
                <w:sz w:val="16"/>
                <w:szCs w:val="16"/>
              </w:rPr>
            </w:pPr>
          </w:p>
        </w:tc>
        <w:tc>
          <w:tcPr>
            <w:tcW w:w="512" w:type="pct"/>
            <w:shd w:val="clear" w:color="auto" w:fill="auto"/>
          </w:tcPr>
          <w:p w14:paraId="36601984" w14:textId="77777777" w:rsidR="003759D5" w:rsidRDefault="003759D5" w:rsidP="003759D5">
            <w:pPr>
              <w:rPr>
                <w:sz w:val="16"/>
                <w:szCs w:val="16"/>
              </w:rPr>
            </w:pPr>
          </w:p>
          <w:p w14:paraId="1FBFB0CD" w14:textId="77777777" w:rsidR="003759D5" w:rsidRDefault="003759D5" w:rsidP="003759D5">
            <w:pPr>
              <w:rPr>
                <w:sz w:val="16"/>
                <w:szCs w:val="16"/>
              </w:rPr>
            </w:pPr>
            <w:r w:rsidRPr="00C21899">
              <w:rPr>
                <w:sz w:val="16"/>
                <w:szCs w:val="16"/>
              </w:rPr>
              <w:t>Dan Cooper, Head of Technical Support</w:t>
            </w:r>
          </w:p>
          <w:p w14:paraId="17EE65C4" w14:textId="77777777" w:rsidR="003759D5" w:rsidRDefault="003759D5" w:rsidP="003759D5">
            <w:pPr>
              <w:rPr>
                <w:sz w:val="16"/>
                <w:szCs w:val="16"/>
              </w:rPr>
            </w:pPr>
          </w:p>
          <w:p w14:paraId="2FC2DA02" w14:textId="77777777" w:rsidR="003759D5" w:rsidRDefault="003759D5" w:rsidP="003759D5">
            <w:pPr>
              <w:rPr>
                <w:sz w:val="16"/>
                <w:szCs w:val="16"/>
              </w:rPr>
            </w:pPr>
            <w:r>
              <w:rPr>
                <w:sz w:val="16"/>
                <w:szCs w:val="16"/>
              </w:rPr>
              <w:t>01 July 2024</w:t>
            </w:r>
          </w:p>
          <w:p w14:paraId="61325558" w14:textId="77777777" w:rsidR="003759D5" w:rsidRDefault="003759D5" w:rsidP="003759D5">
            <w:pPr>
              <w:rPr>
                <w:sz w:val="16"/>
                <w:szCs w:val="16"/>
              </w:rPr>
            </w:pPr>
          </w:p>
          <w:p w14:paraId="6300E9E8" w14:textId="77777777" w:rsidR="003759D5" w:rsidRDefault="003759D5" w:rsidP="003759D5">
            <w:pPr>
              <w:rPr>
                <w:sz w:val="16"/>
                <w:szCs w:val="16"/>
              </w:rPr>
            </w:pPr>
          </w:p>
          <w:p w14:paraId="351A5A6D" w14:textId="77777777" w:rsidR="003759D5" w:rsidRDefault="003759D5" w:rsidP="003759D5">
            <w:pPr>
              <w:rPr>
                <w:sz w:val="16"/>
                <w:szCs w:val="16"/>
              </w:rPr>
            </w:pPr>
          </w:p>
          <w:p w14:paraId="4F0BC5B6" w14:textId="77777777" w:rsidR="003759D5" w:rsidRDefault="003759D5" w:rsidP="003759D5">
            <w:pPr>
              <w:rPr>
                <w:sz w:val="16"/>
                <w:szCs w:val="16"/>
              </w:rPr>
            </w:pPr>
          </w:p>
          <w:p w14:paraId="11ACC737" w14:textId="77777777" w:rsidR="003759D5" w:rsidRDefault="003759D5" w:rsidP="003759D5">
            <w:pPr>
              <w:rPr>
                <w:sz w:val="16"/>
                <w:szCs w:val="16"/>
              </w:rPr>
            </w:pPr>
          </w:p>
          <w:p w14:paraId="2C633244" w14:textId="77777777" w:rsidR="003759D5" w:rsidRDefault="003759D5" w:rsidP="003759D5">
            <w:pPr>
              <w:rPr>
                <w:color w:val="00B050"/>
                <w:sz w:val="16"/>
                <w:szCs w:val="16"/>
              </w:rPr>
            </w:pPr>
          </w:p>
          <w:p w14:paraId="748C37C3" w14:textId="77777777" w:rsidR="003759D5" w:rsidRDefault="003759D5" w:rsidP="003759D5">
            <w:pPr>
              <w:rPr>
                <w:sz w:val="16"/>
                <w:szCs w:val="16"/>
              </w:rPr>
            </w:pPr>
            <w:r w:rsidRPr="00AF741C">
              <w:rPr>
                <w:sz w:val="16"/>
                <w:szCs w:val="16"/>
              </w:rPr>
              <w:t>December 2024</w:t>
            </w:r>
          </w:p>
          <w:p w14:paraId="4244249B" w14:textId="77777777" w:rsidR="003759D5" w:rsidRDefault="003759D5" w:rsidP="003759D5">
            <w:pPr>
              <w:rPr>
                <w:sz w:val="16"/>
                <w:szCs w:val="16"/>
              </w:rPr>
            </w:pPr>
          </w:p>
          <w:p w14:paraId="4B3D3662" w14:textId="77777777" w:rsidR="003759D5" w:rsidRDefault="003759D5" w:rsidP="003759D5">
            <w:pPr>
              <w:rPr>
                <w:sz w:val="16"/>
                <w:szCs w:val="16"/>
              </w:rPr>
            </w:pPr>
          </w:p>
          <w:p w14:paraId="065C32E9" w14:textId="77777777" w:rsidR="003759D5" w:rsidRDefault="003759D5" w:rsidP="003759D5">
            <w:pPr>
              <w:rPr>
                <w:sz w:val="16"/>
                <w:szCs w:val="16"/>
              </w:rPr>
            </w:pPr>
          </w:p>
          <w:p w14:paraId="1A19B7F0" w14:textId="77777777" w:rsidR="003759D5" w:rsidRDefault="003759D5" w:rsidP="003759D5">
            <w:pPr>
              <w:rPr>
                <w:sz w:val="16"/>
                <w:szCs w:val="16"/>
              </w:rPr>
            </w:pPr>
          </w:p>
          <w:p w14:paraId="67B23ADE" w14:textId="77777777" w:rsidR="003759D5" w:rsidRDefault="003759D5" w:rsidP="003759D5">
            <w:pPr>
              <w:rPr>
                <w:sz w:val="16"/>
                <w:szCs w:val="16"/>
              </w:rPr>
            </w:pPr>
          </w:p>
          <w:p w14:paraId="3B8937D5" w14:textId="77777777" w:rsidR="003759D5" w:rsidRDefault="003759D5" w:rsidP="003759D5">
            <w:pPr>
              <w:rPr>
                <w:sz w:val="16"/>
                <w:szCs w:val="16"/>
              </w:rPr>
            </w:pPr>
          </w:p>
          <w:p w14:paraId="1A2FB069" w14:textId="77777777" w:rsidR="003759D5" w:rsidRDefault="003759D5" w:rsidP="003759D5">
            <w:pPr>
              <w:rPr>
                <w:sz w:val="16"/>
                <w:szCs w:val="16"/>
              </w:rPr>
            </w:pPr>
          </w:p>
          <w:p w14:paraId="328F714E" w14:textId="77777777" w:rsidR="003759D5" w:rsidRDefault="003759D5" w:rsidP="003759D5">
            <w:pPr>
              <w:rPr>
                <w:sz w:val="16"/>
                <w:szCs w:val="16"/>
              </w:rPr>
            </w:pPr>
          </w:p>
          <w:p w14:paraId="43FA89EA" w14:textId="77777777" w:rsidR="003759D5" w:rsidRDefault="003759D5" w:rsidP="003759D5">
            <w:pPr>
              <w:rPr>
                <w:sz w:val="16"/>
                <w:szCs w:val="16"/>
              </w:rPr>
            </w:pPr>
          </w:p>
          <w:p w14:paraId="7D89A1E8" w14:textId="77777777" w:rsidR="003759D5" w:rsidRDefault="003759D5" w:rsidP="003759D5">
            <w:pPr>
              <w:rPr>
                <w:sz w:val="16"/>
                <w:szCs w:val="16"/>
              </w:rPr>
            </w:pPr>
          </w:p>
          <w:p w14:paraId="2415418F" w14:textId="77777777" w:rsidR="003759D5" w:rsidRDefault="003759D5" w:rsidP="003759D5">
            <w:pPr>
              <w:rPr>
                <w:sz w:val="16"/>
                <w:szCs w:val="16"/>
              </w:rPr>
            </w:pPr>
          </w:p>
          <w:p w14:paraId="5E80E396" w14:textId="77777777" w:rsidR="003759D5" w:rsidRDefault="003759D5" w:rsidP="003759D5">
            <w:pPr>
              <w:rPr>
                <w:sz w:val="16"/>
                <w:szCs w:val="16"/>
              </w:rPr>
            </w:pPr>
          </w:p>
          <w:p w14:paraId="11A7ED21" w14:textId="77777777" w:rsidR="003759D5" w:rsidRDefault="003759D5" w:rsidP="003759D5">
            <w:pPr>
              <w:rPr>
                <w:sz w:val="16"/>
                <w:szCs w:val="16"/>
              </w:rPr>
            </w:pPr>
          </w:p>
          <w:p w14:paraId="7240B339" w14:textId="77777777" w:rsidR="003759D5" w:rsidRDefault="003759D5" w:rsidP="003759D5">
            <w:pPr>
              <w:rPr>
                <w:sz w:val="16"/>
                <w:szCs w:val="16"/>
              </w:rPr>
            </w:pPr>
          </w:p>
          <w:p w14:paraId="3728804D" w14:textId="77777777" w:rsidR="003759D5" w:rsidRDefault="003759D5" w:rsidP="003759D5">
            <w:pPr>
              <w:rPr>
                <w:sz w:val="16"/>
                <w:szCs w:val="16"/>
              </w:rPr>
            </w:pPr>
          </w:p>
          <w:p w14:paraId="27CEE7B6" w14:textId="77777777" w:rsidR="003759D5" w:rsidRDefault="003759D5" w:rsidP="003759D5">
            <w:pPr>
              <w:rPr>
                <w:sz w:val="16"/>
                <w:szCs w:val="16"/>
              </w:rPr>
            </w:pPr>
          </w:p>
          <w:p w14:paraId="479BED82" w14:textId="77777777" w:rsidR="003759D5" w:rsidRDefault="003759D5" w:rsidP="003759D5">
            <w:pPr>
              <w:rPr>
                <w:sz w:val="16"/>
                <w:szCs w:val="16"/>
              </w:rPr>
            </w:pPr>
          </w:p>
          <w:p w14:paraId="43F37D80" w14:textId="77777777" w:rsidR="003759D5" w:rsidRDefault="003759D5" w:rsidP="003759D5">
            <w:pPr>
              <w:rPr>
                <w:sz w:val="16"/>
                <w:szCs w:val="16"/>
              </w:rPr>
            </w:pPr>
          </w:p>
          <w:p w14:paraId="6F227934" w14:textId="77777777" w:rsidR="003759D5" w:rsidRDefault="003759D5" w:rsidP="003759D5">
            <w:pPr>
              <w:rPr>
                <w:sz w:val="16"/>
                <w:szCs w:val="16"/>
              </w:rPr>
            </w:pPr>
          </w:p>
          <w:p w14:paraId="1890BAB3" w14:textId="77777777" w:rsidR="003759D5" w:rsidRDefault="003759D5" w:rsidP="003759D5">
            <w:pPr>
              <w:rPr>
                <w:sz w:val="16"/>
                <w:szCs w:val="16"/>
              </w:rPr>
            </w:pPr>
          </w:p>
          <w:p w14:paraId="035733C8" w14:textId="77777777" w:rsidR="003759D5" w:rsidRDefault="003759D5" w:rsidP="003759D5">
            <w:pPr>
              <w:rPr>
                <w:color w:val="00B050"/>
                <w:sz w:val="16"/>
                <w:szCs w:val="16"/>
              </w:rPr>
            </w:pPr>
          </w:p>
          <w:p w14:paraId="436A2F76" w14:textId="77777777" w:rsidR="003759D5" w:rsidRDefault="003759D5" w:rsidP="003759D5">
            <w:pPr>
              <w:rPr>
                <w:color w:val="00B050"/>
                <w:sz w:val="16"/>
                <w:szCs w:val="16"/>
              </w:rPr>
            </w:pPr>
          </w:p>
          <w:p w14:paraId="5BAB975C" w14:textId="77777777" w:rsidR="003759D5" w:rsidRDefault="003759D5" w:rsidP="003759D5">
            <w:pPr>
              <w:rPr>
                <w:color w:val="00B050"/>
                <w:sz w:val="16"/>
                <w:szCs w:val="16"/>
              </w:rPr>
            </w:pPr>
          </w:p>
          <w:p w14:paraId="60DA87ED" w14:textId="77777777" w:rsidR="003759D5" w:rsidRDefault="003759D5" w:rsidP="003759D5">
            <w:pPr>
              <w:rPr>
                <w:color w:val="00B050"/>
                <w:sz w:val="16"/>
                <w:szCs w:val="16"/>
              </w:rPr>
            </w:pPr>
          </w:p>
          <w:p w14:paraId="3A9D7154" w14:textId="77777777" w:rsidR="003759D5" w:rsidRDefault="003759D5" w:rsidP="003759D5">
            <w:pPr>
              <w:rPr>
                <w:color w:val="00B050"/>
                <w:sz w:val="16"/>
                <w:szCs w:val="16"/>
              </w:rPr>
            </w:pPr>
          </w:p>
          <w:p w14:paraId="45118260" w14:textId="77777777" w:rsidR="003759D5" w:rsidRDefault="003759D5" w:rsidP="003759D5">
            <w:pPr>
              <w:rPr>
                <w:color w:val="00B050"/>
                <w:sz w:val="16"/>
                <w:szCs w:val="16"/>
              </w:rPr>
            </w:pPr>
          </w:p>
          <w:p w14:paraId="4BC37511" w14:textId="77777777" w:rsidR="003759D5" w:rsidRDefault="003759D5" w:rsidP="003759D5">
            <w:pPr>
              <w:rPr>
                <w:color w:val="00B050"/>
                <w:sz w:val="16"/>
                <w:szCs w:val="16"/>
              </w:rPr>
            </w:pPr>
          </w:p>
          <w:p w14:paraId="246EDF00" w14:textId="77777777" w:rsidR="003759D5" w:rsidRDefault="003759D5" w:rsidP="003759D5">
            <w:pPr>
              <w:rPr>
                <w:color w:val="00B050"/>
                <w:sz w:val="16"/>
                <w:szCs w:val="16"/>
              </w:rPr>
            </w:pPr>
          </w:p>
          <w:p w14:paraId="4C6DC3F6" w14:textId="77777777" w:rsidR="003759D5" w:rsidRPr="00AB68E8" w:rsidRDefault="003759D5" w:rsidP="003759D5">
            <w:pPr>
              <w:rPr>
                <w:sz w:val="16"/>
                <w:szCs w:val="16"/>
              </w:rPr>
            </w:pPr>
            <w:r w:rsidRPr="00AB68E8">
              <w:rPr>
                <w:sz w:val="16"/>
                <w:szCs w:val="16"/>
              </w:rPr>
              <w:t>31 March 2025</w:t>
            </w:r>
          </w:p>
          <w:p w14:paraId="2A03A0B7" w14:textId="77777777" w:rsidR="003759D5" w:rsidRDefault="003759D5" w:rsidP="003759D5">
            <w:pPr>
              <w:rPr>
                <w:color w:val="00B050"/>
                <w:sz w:val="16"/>
                <w:szCs w:val="16"/>
              </w:rPr>
            </w:pPr>
          </w:p>
          <w:p w14:paraId="683958FB" w14:textId="77777777" w:rsidR="003759D5" w:rsidRDefault="003759D5" w:rsidP="003759D5">
            <w:pPr>
              <w:rPr>
                <w:color w:val="00B050"/>
                <w:sz w:val="16"/>
                <w:szCs w:val="16"/>
              </w:rPr>
            </w:pPr>
          </w:p>
          <w:p w14:paraId="7B17807A" w14:textId="77777777" w:rsidR="003759D5" w:rsidRDefault="003759D5" w:rsidP="003759D5">
            <w:pPr>
              <w:rPr>
                <w:color w:val="00B050"/>
                <w:sz w:val="16"/>
                <w:szCs w:val="16"/>
              </w:rPr>
            </w:pPr>
          </w:p>
          <w:p w14:paraId="4FA8CCB8" w14:textId="77777777" w:rsidR="003759D5" w:rsidRDefault="003759D5" w:rsidP="003759D5">
            <w:pPr>
              <w:rPr>
                <w:color w:val="00B050"/>
                <w:sz w:val="16"/>
                <w:szCs w:val="16"/>
              </w:rPr>
            </w:pPr>
          </w:p>
          <w:p w14:paraId="19C28730" w14:textId="77777777" w:rsidR="003759D5" w:rsidRDefault="003759D5" w:rsidP="003759D5">
            <w:pPr>
              <w:rPr>
                <w:color w:val="00B050"/>
                <w:sz w:val="16"/>
                <w:szCs w:val="16"/>
              </w:rPr>
            </w:pPr>
          </w:p>
          <w:p w14:paraId="56C8F5D5" w14:textId="77777777" w:rsidR="003759D5" w:rsidRDefault="003759D5" w:rsidP="003759D5">
            <w:pPr>
              <w:rPr>
                <w:color w:val="00B050"/>
                <w:sz w:val="16"/>
                <w:szCs w:val="16"/>
              </w:rPr>
            </w:pPr>
          </w:p>
          <w:p w14:paraId="768BCB76" w14:textId="77777777" w:rsidR="003759D5" w:rsidRDefault="003759D5" w:rsidP="003759D5">
            <w:pPr>
              <w:rPr>
                <w:color w:val="00B050"/>
                <w:sz w:val="16"/>
                <w:szCs w:val="16"/>
              </w:rPr>
            </w:pPr>
          </w:p>
          <w:p w14:paraId="6C095AF6" w14:textId="77777777" w:rsidR="003759D5" w:rsidRDefault="003759D5" w:rsidP="003759D5">
            <w:pPr>
              <w:rPr>
                <w:color w:val="00B050"/>
                <w:sz w:val="16"/>
                <w:szCs w:val="16"/>
              </w:rPr>
            </w:pPr>
          </w:p>
          <w:p w14:paraId="3DF37B31" w14:textId="77777777" w:rsidR="003759D5" w:rsidRDefault="003759D5" w:rsidP="003759D5">
            <w:pPr>
              <w:rPr>
                <w:color w:val="00B050"/>
                <w:sz w:val="16"/>
                <w:szCs w:val="16"/>
              </w:rPr>
            </w:pPr>
          </w:p>
          <w:p w14:paraId="40C9C8F6" w14:textId="77777777" w:rsidR="003759D5" w:rsidRDefault="003759D5" w:rsidP="003759D5">
            <w:pPr>
              <w:rPr>
                <w:sz w:val="16"/>
                <w:szCs w:val="16"/>
              </w:rPr>
            </w:pPr>
            <w:r w:rsidRPr="00C8524E">
              <w:rPr>
                <w:sz w:val="16"/>
                <w:szCs w:val="16"/>
              </w:rPr>
              <w:t>30 September 2025</w:t>
            </w:r>
          </w:p>
          <w:p w14:paraId="182F6E1F" w14:textId="77777777" w:rsidR="003759D5" w:rsidRDefault="003759D5" w:rsidP="003759D5">
            <w:pPr>
              <w:rPr>
                <w:sz w:val="16"/>
                <w:szCs w:val="16"/>
              </w:rPr>
            </w:pPr>
          </w:p>
          <w:p w14:paraId="6EA04C30" w14:textId="77777777" w:rsidR="003759D5" w:rsidRDefault="003759D5" w:rsidP="003759D5">
            <w:pPr>
              <w:rPr>
                <w:sz w:val="16"/>
                <w:szCs w:val="16"/>
              </w:rPr>
            </w:pPr>
          </w:p>
          <w:p w14:paraId="1697BEBB" w14:textId="77777777" w:rsidR="003759D5" w:rsidRDefault="003759D5" w:rsidP="003759D5">
            <w:pPr>
              <w:rPr>
                <w:sz w:val="16"/>
                <w:szCs w:val="16"/>
              </w:rPr>
            </w:pPr>
          </w:p>
          <w:p w14:paraId="567CD7FC" w14:textId="77777777" w:rsidR="003759D5" w:rsidRDefault="003759D5" w:rsidP="003759D5">
            <w:pPr>
              <w:rPr>
                <w:sz w:val="16"/>
                <w:szCs w:val="16"/>
              </w:rPr>
            </w:pPr>
          </w:p>
          <w:p w14:paraId="0E76C667" w14:textId="77777777" w:rsidR="003759D5" w:rsidRDefault="003759D5" w:rsidP="003759D5">
            <w:pPr>
              <w:rPr>
                <w:sz w:val="16"/>
                <w:szCs w:val="16"/>
              </w:rPr>
            </w:pPr>
          </w:p>
          <w:p w14:paraId="7DA60773" w14:textId="77777777" w:rsidR="003759D5" w:rsidRDefault="003759D5" w:rsidP="003759D5">
            <w:pPr>
              <w:rPr>
                <w:sz w:val="16"/>
                <w:szCs w:val="16"/>
              </w:rPr>
            </w:pPr>
          </w:p>
          <w:p w14:paraId="6578C328" w14:textId="77777777" w:rsidR="003759D5" w:rsidRDefault="003759D5" w:rsidP="003759D5">
            <w:pPr>
              <w:rPr>
                <w:sz w:val="16"/>
                <w:szCs w:val="16"/>
              </w:rPr>
            </w:pPr>
          </w:p>
          <w:p w14:paraId="64E3C373" w14:textId="77777777" w:rsidR="003759D5" w:rsidRDefault="003759D5" w:rsidP="003759D5">
            <w:pPr>
              <w:rPr>
                <w:sz w:val="16"/>
                <w:szCs w:val="16"/>
              </w:rPr>
            </w:pPr>
          </w:p>
          <w:p w14:paraId="10CDFE87" w14:textId="77777777" w:rsidR="003759D5" w:rsidRDefault="003759D5" w:rsidP="003759D5">
            <w:pPr>
              <w:rPr>
                <w:sz w:val="16"/>
                <w:szCs w:val="16"/>
              </w:rPr>
            </w:pPr>
          </w:p>
          <w:p w14:paraId="49AA3C29" w14:textId="77777777" w:rsidR="003759D5" w:rsidRDefault="003759D5" w:rsidP="003759D5">
            <w:pPr>
              <w:rPr>
                <w:sz w:val="16"/>
                <w:szCs w:val="16"/>
              </w:rPr>
            </w:pPr>
          </w:p>
          <w:p w14:paraId="3CAD3535" w14:textId="22D2D6CD" w:rsidR="003759D5" w:rsidRPr="00EF3A2E" w:rsidRDefault="003759D5" w:rsidP="003759D5">
            <w:pPr>
              <w:rPr>
                <w:sz w:val="16"/>
                <w:szCs w:val="16"/>
              </w:rPr>
            </w:pPr>
            <w:r w:rsidRPr="00C8524E">
              <w:rPr>
                <w:color w:val="00B050"/>
                <w:sz w:val="16"/>
                <w:szCs w:val="16"/>
              </w:rPr>
              <w:t>31 December 2025</w:t>
            </w:r>
          </w:p>
        </w:tc>
        <w:tc>
          <w:tcPr>
            <w:tcW w:w="319" w:type="pct"/>
            <w:shd w:val="clear" w:color="auto" w:fill="FFC000"/>
          </w:tcPr>
          <w:p w14:paraId="5BDF068C" w14:textId="77777777" w:rsidR="003759D5" w:rsidRPr="00D2516B" w:rsidRDefault="003759D5" w:rsidP="003759D5">
            <w:pPr>
              <w:jc w:val="center"/>
              <w:rPr>
                <w:sz w:val="16"/>
                <w:szCs w:val="16"/>
              </w:rPr>
            </w:pPr>
          </w:p>
        </w:tc>
      </w:tr>
    </w:tbl>
    <w:p w14:paraId="5C0EECFD" w14:textId="77777777" w:rsidR="00C674C4" w:rsidRDefault="00C674C4" w:rsidP="007F771D">
      <w:pPr>
        <w:rPr>
          <w:b/>
          <w:u w:val="single"/>
        </w:rPr>
      </w:pPr>
      <w:bookmarkStart w:id="15" w:name="_Hlk169514673"/>
    </w:p>
    <w:p w14:paraId="0737DA5C" w14:textId="5E541DFA" w:rsidR="007F771D" w:rsidRDefault="007F771D" w:rsidP="007F771D">
      <w:pPr>
        <w:rPr>
          <w:b/>
          <w:u w:val="single"/>
        </w:rPr>
      </w:pPr>
      <w:r>
        <w:rPr>
          <w:b/>
          <w:u w:val="single"/>
        </w:rPr>
        <w:t>IT Asset Legacy Management – June 2024</w:t>
      </w:r>
    </w:p>
    <w:bookmarkEnd w:id="15"/>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7F771D" w:rsidRPr="004B0039" w14:paraId="2326C4AF" w14:textId="77777777" w:rsidTr="005C4A7D">
        <w:trPr>
          <w:tblHeader/>
        </w:trPr>
        <w:tc>
          <w:tcPr>
            <w:tcW w:w="199" w:type="pct"/>
            <w:shd w:val="clear" w:color="auto" w:fill="632E9E"/>
          </w:tcPr>
          <w:p w14:paraId="04C0C228" w14:textId="77777777" w:rsidR="007F771D" w:rsidRPr="004B0039" w:rsidRDefault="007F771D" w:rsidP="005C4A7D">
            <w:pPr>
              <w:rPr>
                <w:b/>
                <w:color w:val="FFFFFF" w:themeColor="background1"/>
                <w:sz w:val="16"/>
                <w:szCs w:val="16"/>
              </w:rPr>
            </w:pPr>
          </w:p>
        </w:tc>
        <w:tc>
          <w:tcPr>
            <w:tcW w:w="1503" w:type="pct"/>
            <w:shd w:val="clear" w:color="auto" w:fill="632E9E"/>
          </w:tcPr>
          <w:p w14:paraId="71E53DFD" w14:textId="77777777" w:rsidR="007F771D" w:rsidRPr="004B0039" w:rsidRDefault="007F771D" w:rsidP="005C4A7D">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0287FB5D" w14:textId="77777777" w:rsidR="007F771D" w:rsidRPr="004B0039" w:rsidRDefault="007F771D" w:rsidP="005C4A7D">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35C2DA5B" w14:textId="77777777" w:rsidR="007F771D" w:rsidRPr="004B0039" w:rsidRDefault="007F771D" w:rsidP="005C4A7D">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0F3F980D" w14:textId="45E23E74" w:rsidR="007F771D" w:rsidRPr="004B0039" w:rsidRDefault="007F771D" w:rsidP="005C4A7D">
            <w:pPr>
              <w:rPr>
                <w:b/>
                <w:color w:val="FFFFFF" w:themeColor="background1"/>
                <w:sz w:val="16"/>
                <w:szCs w:val="16"/>
              </w:rPr>
            </w:pPr>
            <w:r w:rsidRPr="004B0039">
              <w:rPr>
                <w:b/>
                <w:color w:val="FFFFFF" w:themeColor="background1"/>
                <w:sz w:val="16"/>
                <w:szCs w:val="16"/>
              </w:rPr>
              <w:t xml:space="preserve">Management </w:t>
            </w:r>
            <w:r w:rsidR="003759D5">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15B8DDAD" w14:textId="77777777" w:rsidR="007F771D" w:rsidRPr="004B0039" w:rsidRDefault="007F771D" w:rsidP="005C4A7D">
            <w:pPr>
              <w:rPr>
                <w:b/>
                <w:color w:val="FFFFFF" w:themeColor="background1"/>
                <w:sz w:val="16"/>
                <w:szCs w:val="16"/>
              </w:rPr>
            </w:pPr>
            <w:r w:rsidRPr="004B0039">
              <w:rPr>
                <w:b/>
                <w:color w:val="FFFFFF" w:themeColor="background1"/>
                <w:sz w:val="16"/>
                <w:szCs w:val="16"/>
              </w:rPr>
              <w:t>Timescale/ responsibility</w:t>
            </w:r>
          </w:p>
        </w:tc>
        <w:tc>
          <w:tcPr>
            <w:tcW w:w="319" w:type="pct"/>
            <w:shd w:val="clear" w:color="auto" w:fill="632E9E"/>
          </w:tcPr>
          <w:p w14:paraId="701CFD1A" w14:textId="77777777" w:rsidR="007F771D" w:rsidRPr="004B0039" w:rsidRDefault="007F771D" w:rsidP="005C4A7D">
            <w:pPr>
              <w:jc w:val="center"/>
              <w:rPr>
                <w:b/>
                <w:color w:val="FFFFFF" w:themeColor="background1"/>
                <w:sz w:val="16"/>
                <w:szCs w:val="16"/>
              </w:rPr>
            </w:pPr>
            <w:r w:rsidRPr="004B0039">
              <w:rPr>
                <w:b/>
                <w:color w:val="FFFFFF" w:themeColor="background1"/>
                <w:sz w:val="16"/>
                <w:szCs w:val="16"/>
              </w:rPr>
              <w:t>Status</w:t>
            </w:r>
          </w:p>
        </w:tc>
      </w:tr>
      <w:tr w:rsidR="003759D5" w:rsidRPr="0097319C" w14:paraId="2DFC88E7" w14:textId="77777777" w:rsidTr="00464B9F">
        <w:tc>
          <w:tcPr>
            <w:tcW w:w="199" w:type="pct"/>
          </w:tcPr>
          <w:p w14:paraId="21543954" w14:textId="77777777" w:rsidR="003759D5" w:rsidRDefault="003759D5" w:rsidP="003759D5">
            <w:pPr>
              <w:jc w:val="center"/>
              <w:rPr>
                <w:b/>
                <w:sz w:val="16"/>
                <w:szCs w:val="16"/>
              </w:rPr>
            </w:pPr>
            <w:r>
              <w:rPr>
                <w:b/>
                <w:sz w:val="16"/>
                <w:szCs w:val="16"/>
              </w:rPr>
              <w:t>1</w:t>
            </w:r>
          </w:p>
        </w:tc>
        <w:tc>
          <w:tcPr>
            <w:tcW w:w="1503" w:type="pct"/>
            <w:shd w:val="clear" w:color="auto" w:fill="auto"/>
          </w:tcPr>
          <w:p w14:paraId="10FE07A8" w14:textId="77777777" w:rsidR="003759D5" w:rsidRDefault="003759D5" w:rsidP="003759D5">
            <w:pPr>
              <w:pageBreakBefore/>
              <w:jc w:val="both"/>
              <w:rPr>
                <w:b/>
                <w:bCs/>
                <w:sz w:val="16"/>
                <w:szCs w:val="16"/>
                <w:u w:val="single"/>
              </w:rPr>
            </w:pPr>
            <w:bookmarkStart w:id="16" w:name="_Hlk179279392"/>
            <w:bookmarkStart w:id="17" w:name="_Hlk179534260"/>
            <w:r w:rsidRPr="00C674C4">
              <w:rPr>
                <w:b/>
                <w:bCs/>
                <w:sz w:val="16"/>
                <w:szCs w:val="16"/>
                <w:u w:val="single"/>
              </w:rPr>
              <w:t>Automated scanning of hardware and software is not used to identify inaccuracies in the IT asset register</w:t>
            </w:r>
            <w:bookmarkEnd w:id="16"/>
            <w:r w:rsidRPr="00C674C4">
              <w:rPr>
                <w:b/>
                <w:bCs/>
                <w:sz w:val="16"/>
                <w:szCs w:val="16"/>
                <w:u w:val="single"/>
              </w:rPr>
              <w:t>.</w:t>
            </w:r>
          </w:p>
          <w:bookmarkEnd w:id="17"/>
          <w:p w14:paraId="2DF89064" w14:textId="2D30FAA2" w:rsidR="003759D5" w:rsidRPr="00C674C4" w:rsidRDefault="003759D5" w:rsidP="003759D5">
            <w:pPr>
              <w:pageBreakBefore/>
              <w:spacing w:after="160"/>
              <w:jc w:val="both"/>
              <w:rPr>
                <w:sz w:val="16"/>
                <w:szCs w:val="16"/>
              </w:rPr>
            </w:pPr>
            <w:r>
              <w:rPr>
                <w:i/>
                <w:iCs/>
                <w:sz w:val="16"/>
                <w:szCs w:val="16"/>
              </w:rPr>
              <w:t xml:space="preserve">Observation: </w:t>
            </w:r>
            <w:r w:rsidRPr="00C674C4">
              <w:rPr>
                <w:sz w:val="16"/>
                <w:szCs w:val="16"/>
              </w:rPr>
              <w:t>Automated scanning of hardware and software enables organisations to identify</w:t>
            </w:r>
            <w:r>
              <w:rPr>
                <w:sz w:val="16"/>
                <w:szCs w:val="16"/>
              </w:rPr>
              <w:t xml:space="preserve"> </w:t>
            </w:r>
            <w:r w:rsidRPr="00C674C4">
              <w:rPr>
                <w:sz w:val="16"/>
                <w:szCs w:val="16"/>
              </w:rPr>
              <w:t>discrepancies between the IT asset register and devices present on their network.</w:t>
            </w:r>
          </w:p>
          <w:p w14:paraId="62B6C78F" w14:textId="4F0F8CFF" w:rsidR="003759D5" w:rsidRPr="00C674C4" w:rsidRDefault="003759D5" w:rsidP="003759D5">
            <w:pPr>
              <w:pageBreakBefore/>
              <w:spacing w:after="160"/>
              <w:jc w:val="both"/>
              <w:rPr>
                <w:sz w:val="16"/>
                <w:szCs w:val="16"/>
              </w:rPr>
            </w:pPr>
            <w:r w:rsidRPr="00C674C4">
              <w:rPr>
                <w:sz w:val="16"/>
                <w:szCs w:val="16"/>
              </w:rPr>
              <w:t>The Head of Digital, Data and Technology confirmed that there is currently no</w:t>
            </w:r>
            <w:r>
              <w:rPr>
                <w:sz w:val="16"/>
                <w:szCs w:val="16"/>
              </w:rPr>
              <w:t xml:space="preserve"> </w:t>
            </w:r>
            <w:r w:rsidRPr="00C674C4">
              <w:rPr>
                <w:sz w:val="16"/>
                <w:szCs w:val="16"/>
              </w:rPr>
              <w:t>software in place to scan the network for discrepancies between the IT Asset Register</w:t>
            </w:r>
            <w:r>
              <w:rPr>
                <w:sz w:val="16"/>
                <w:szCs w:val="16"/>
              </w:rPr>
              <w:t xml:space="preserve"> </w:t>
            </w:r>
            <w:r w:rsidRPr="00C674C4">
              <w:rPr>
                <w:sz w:val="16"/>
                <w:szCs w:val="16"/>
              </w:rPr>
              <w:t>and the actual devices deployed across the Force. Northamptonshire Police &amp; Fire are</w:t>
            </w:r>
            <w:r>
              <w:rPr>
                <w:sz w:val="16"/>
                <w:szCs w:val="16"/>
              </w:rPr>
              <w:t xml:space="preserve"> </w:t>
            </w:r>
            <w:r w:rsidRPr="00C674C4">
              <w:rPr>
                <w:sz w:val="16"/>
                <w:szCs w:val="16"/>
              </w:rPr>
              <w:t>currently in the process of purchasing a new IT Service Management (ITSM) tool,</w:t>
            </w:r>
            <w:r>
              <w:rPr>
                <w:sz w:val="16"/>
                <w:szCs w:val="16"/>
              </w:rPr>
              <w:t xml:space="preserve"> </w:t>
            </w:r>
            <w:r w:rsidRPr="00C674C4">
              <w:rPr>
                <w:sz w:val="16"/>
                <w:szCs w:val="16"/>
              </w:rPr>
              <w:t>which we are informed will include this function, with the intention to begin</w:t>
            </w:r>
            <w:r>
              <w:rPr>
                <w:sz w:val="16"/>
                <w:szCs w:val="16"/>
              </w:rPr>
              <w:t xml:space="preserve"> </w:t>
            </w:r>
            <w:r w:rsidRPr="00C674C4">
              <w:rPr>
                <w:sz w:val="16"/>
                <w:szCs w:val="16"/>
              </w:rPr>
              <w:t>implementation from May 2024.</w:t>
            </w:r>
          </w:p>
          <w:p w14:paraId="05BD1BF3" w14:textId="1B56E5D1" w:rsidR="003759D5" w:rsidRPr="00C674C4" w:rsidRDefault="003759D5" w:rsidP="003759D5">
            <w:pPr>
              <w:pageBreakBefore/>
              <w:spacing w:after="160"/>
              <w:jc w:val="both"/>
              <w:rPr>
                <w:sz w:val="16"/>
                <w:szCs w:val="16"/>
              </w:rPr>
            </w:pPr>
            <w:r w:rsidRPr="00C674C4">
              <w:rPr>
                <w:sz w:val="16"/>
                <w:szCs w:val="16"/>
              </w:rPr>
              <w:t>Furthermore, dependent on their type, most devices are separately managed by other</w:t>
            </w:r>
            <w:r>
              <w:rPr>
                <w:sz w:val="16"/>
                <w:szCs w:val="16"/>
              </w:rPr>
              <w:t xml:space="preserve"> </w:t>
            </w:r>
            <w:r w:rsidRPr="00C674C4">
              <w:rPr>
                <w:sz w:val="16"/>
                <w:szCs w:val="16"/>
              </w:rPr>
              <w:t>software; for example, laptops are registered by Intune, however apart from a historic</w:t>
            </w:r>
            <w:r>
              <w:rPr>
                <w:sz w:val="16"/>
                <w:szCs w:val="16"/>
              </w:rPr>
              <w:t xml:space="preserve"> </w:t>
            </w:r>
            <w:r w:rsidRPr="00C674C4">
              <w:rPr>
                <w:sz w:val="16"/>
                <w:szCs w:val="16"/>
              </w:rPr>
              <w:t>feed from the Blackberry management software for mobile devices, there are no other</w:t>
            </w:r>
            <w:r>
              <w:rPr>
                <w:sz w:val="16"/>
                <w:szCs w:val="16"/>
              </w:rPr>
              <w:t xml:space="preserve"> </w:t>
            </w:r>
            <w:r w:rsidRPr="00C674C4">
              <w:rPr>
                <w:sz w:val="16"/>
                <w:szCs w:val="16"/>
              </w:rPr>
              <w:t>automated updates to the IT asset register to keep it updated.</w:t>
            </w:r>
          </w:p>
          <w:p w14:paraId="2E71EE79" w14:textId="4EF9332F" w:rsidR="003759D5" w:rsidRPr="00C674C4" w:rsidRDefault="003759D5" w:rsidP="003759D5">
            <w:pPr>
              <w:pageBreakBefore/>
              <w:spacing w:after="160"/>
              <w:jc w:val="both"/>
              <w:rPr>
                <w:i/>
                <w:iCs/>
                <w:sz w:val="16"/>
                <w:szCs w:val="16"/>
              </w:rPr>
            </w:pPr>
            <w:r w:rsidRPr="00C674C4">
              <w:rPr>
                <w:i/>
                <w:iCs/>
                <w:sz w:val="16"/>
                <w:szCs w:val="16"/>
              </w:rPr>
              <w:t xml:space="preserve">Risk and Impact: </w:t>
            </w:r>
            <w:r w:rsidRPr="00C674C4">
              <w:rPr>
                <w:sz w:val="16"/>
                <w:szCs w:val="16"/>
              </w:rPr>
              <w:t>Inaccuracies in the IT asset register, such as those that arise from</w:t>
            </w:r>
            <w:r>
              <w:rPr>
                <w:sz w:val="16"/>
                <w:szCs w:val="16"/>
              </w:rPr>
              <w:t xml:space="preserve"> </w:t>
            </w:r>
            <w:r w:rsidRPr="00C674C4">
              <w:rPr>
                <w:sz w:val="16"/>
                <w:szCs w:val="16"/>
              </w:rPr>
              <w:t>failure to apply manual updates of new devices, prevent effective management of the</w:t>
            </w:r>
            <w:r>
              <w:rPr>
                <w:sz w:val="16"/>
                <w:szCs w:val="16"/>
              </w:rPr>
              <w:t xml:space="preserve"> </w:t>
            </w:r>
            <w:r w:rsidRPr="00C674C4">
              <w:rPr>
                <w:sz w:val="16"/>
                <w:szCs w:val="16"/>
              </w:rPr>
              <w:t>Northamptonshire Police &amp; Fire devices, whether this be from a financial, security or</w:t>
            </w:r>
            <w:r>
              <w:rPr>
                <w:sz w:val="16"/>
                <w:szCs w:val="16"/>
              </w:rPr>
              <w:t xml:space="preserve"> </w:t>
            </w:r>
            <w:r w:rsidRPr="00C674C4">
              <w:rPr>
                <w:sz w:val="16"/>
                <w:szCs w:val="16"/>
              </w:rPr>
              <w:t>service management perspective.</w:t>
            </w:r>
          </w:p>
        </w:tc>
        <w:tc>
          <w:tcPr>
            <w:tcW w:w="966" w:type="pct"/>
          </w:tcPr>
          <w:p w14:paraId="75AD4C90" w14:textId="77777777" w:rsidR="003759D5" w:rsidRPr="00CD25B3" w:rsidRDefault="003759D5" w:rsidP="003759D5">
            <w:pPr>
              <w:rPr>
                <w:color w:val="7030A0"/>
                <w:sz w:val="16"/>
                <w:szCs w:val="16"/>
              </w:rPr>
            </w:pPr>
          </w:p>
          <w:p w14:paraId="7DFEF0FC" w14:textId="2E8FFED4" w:rsidR="003759D5" w:rsidRPr="00CD25B3" w:rsidRDefault="003759D5" w:rsidP="003759D5">
            <w:pPr>
              <w:rPr>
                <w:color w:val="7030A0"/>
                <w:sz w:val="16"/>
                <w:szCs w:val="16"/>
              </w:rPr>
            </w:pPr>
            <w:r w:rsidRPr="00CD25B3">
              <w:rPr>
                <w:color w:val="7030A0"/>
                <w:sz w:val="16"/>
                <w:szCs w:val="16"/>
              </w:rPr>
              <w:t>Continue with the planned implementation of a new ITSM tool that includes device scanning to identify discrepancies with the IT Asset Register.</w:t>
            </w:r>
          </w:p>
          <w:p w14:paraId="386FF7B9" w14:textId="77777777" w:rsidR="003759D5" w:rsidRPr="00CD25B3" w:rsidRDefault="003759D5" w:rsidP="003759D5">
            <w:pPr>
              <w:rPr>
                <w:color w:val="7030A0"/>
                <w:sz w:val="16"/>
                <w:szCs w:val="16"/>
              </w:rPr>
            </w:pPr>
            <w:r w:rsidRPr="00CD25B3">
              <w:rPr>
                <w:color w:val="7030A0"/>
                <w:sz w:val="16"/>
                <w:szCs w:val="16"/>
              </w:rPr>
              <w:t>Once implemented the software should also consume feeds from</w:t>
            </w:r>
          </w:p>
          <w:p w14:paraId="3A7F3791" w14:textId="77777777" w:rsidR="003759D5" w:rsidRPr="00CD25B3" w:rsidRDefault="003759D5" w:rsidP="003759D5">
            <w:pPr>
              <w:rPr>
                <w:color w:val="7030A0"/>
                <w:sz w:val="16"/>
                <w:szCs w:val="16"/>
              </w:rPr>
            </w:pPr>
            <w:r w:rsidRPr="00CD25B3">
              <w:rPr>
                <w:color w:val="7030A0"/>
                <w:sz w:val="16"/>
                <w:szCs w:val="16"/>
              </w:rPr>
              <w:t>the management software for each class of device.</w:t>
            </w:r>
          </w:p>
          <w:p w14:paraId="3D839AD4" w14:textId="77777777" w:rsidR="003759D5" w:rsidRPr="00CD25B3" w:rsidRDefault="003759D5" w:rsidP="003759D5">
            <w:pPr>
              <w:rPr>
                <w:color w:val="7030A0"/>
                <w:sz w:val="16"/>
                <w:szCs w:val="16"/>
              </w:rPr>
            </w:pPr>
            <w:r w:rsidRPr="00CD25B3">
              <w:rPr>
                <w:color w:val="7030A0"/>
                <w:sz w:val="16"/>
                <w:szCs w:val="16"/>
              </w:rPr>
              <w:t>IT asset register discrepancies identified by automated scanning</w:t>
            </w:r>
          </w:p>
          <w:p w14:paraId="76192500" w14:textId="7549A6D2" w:rsidR="003759D5" w:rsidRPr="00CD25B3" w:rsidRDefault="003759D5" w:rsidP="003759D5">
            <w:pPr>
              <w:rPr>
                <w:color w:val="7030A0"/>
                <w:sz w:val="16"/>
                <w:szCs w:val="16"/>
              </w:rPr>
            </w:pPr>
            <w:r w:rsidRPr="00CD25B3">
              <w:rPr>
                <w:color w:val="7030A0"/>
                <w:sz w:val="16"/>
                <w:szCs w:val="16"/>
              </w:rPr>
              <w:t>or following receipt of information from device management software should be investigated before their application to the IT</w:t>
            </w:r>
          </w:p>
          <w:p w14:paraId="560629D6" w14:textId="3DAD77CC" w:rsidR="003759D5" w:rsidRPr="00CD25B3" w:rsidRDefault="003759D5" w:rsidP="003759D5">
            <w:pPr>
              <w:rPr>
                <w:color w:val="7030A0"/>
                <w:sz w:val="16"/>
                <w:szCs w:val="16"/>
              </w:rPr>
            </w:pPr>
            <w:r w:rsidRPr="00CD25B3">
              <w:rPr>
                <w:color w:val="7030A0"/>
                <w:sz w:val="16"/>
                <w:szCs w:val="16"/>
              </w:rPr>
              <w:t>asset register</w:t>
            </w:r>
          </w:p>
        </w:tc>
        <w:tc>
          <w:tcPr>
            <w:tcW w:w="288" w:type="pct"/>
            <w:shd w:val="clear" w:color="auto" w:fill="FFC000"/>
          </w:tcPr>
          <w:p w14:paraId="0B68D78E" w14:textId="77777777" w:rsidR="003759D5" w:rsidRDefault="003759D5" w:rsidP="003759D5">
            <w:pPr>
              <w:jc w:val="center"/>
              <w:rPr>
                <w:b/>
                <w:sz w:val="16"/>
                <w:szCs w:val="16"/>
              </w:rPr>
            </w:pPr>
          </w:p>
          <w:p w14:paraId="6CAF7F6F" w14:textId="079F756F" w:rsidR="003759D5" w:rsidRDefault="003759D5" w:rsidP="003759D5">
            <w:pPr>
              <w:jc w:val="center"/>
              <w:rPr>
                <w:b/>
                <w:sz w:val="16"/>
                <w:szCs w:val="16"/>
              </w:rPr>
            </w:pPr>
            <w:r>
              <w:rPr>
                <w:b/>
                <w:sz w:val="16"/>
                <w:szCs w:val="16"/>
              </w:rPr>
              <w:t>2</w:t>
            </w:r>
          </w:p>
        </w:tc>
        <w:tc>
          <w:tcPr>
            <w:tcW w:w="1213" w:type="pct"/>
            <w:shd w:val="clear" w:color="auto" w:fill="auto"/>
          </w:tcPr>
          <w:p w14:paraId="0F956C34" w14:textId="77777777" w:rsidR="003759D5" w:rsidRDefault="003759D5" w:rsidP="003759D5">
            <w:pPr>
              <w:rPr>
                <w:sz w:val="16"/>
                <w:szCs w:val="16"/>
              </w:rPr>
            </w:pPr>
          </w:p>
          <w:p w14:paraId="7264C5FA" w14:textId="77777777" w:rsidR="003759D5" w:rsidRPr="00C674C4" w:rsidRDefault="003759D5" w:rsidP="003759D5">
            <w:pPr>
              <w:rPr>
                <w:sz w:val="16"/>
                <w:szCs w:val="16"/>
              </w:rPr>
            </w:pPr>
            <w:r w:rsidRPr="00C674C4">
              <w:rPr>
                <w:sz w:val="16"/>
                <w:szCs w:val="16"/>
              </w:rPr>
              <w:t>The procurement and implementation of the new ITSM tool is ongoing and DDaT will implement the software in three phases, starting from the first quarter</w:t>
            </w:r>
            <w:r>
              <w:rPr>
                <w:sz w:val="16"/>
                <w:szCs w:val="16"/>
              </w:rPr>
              <w:t xml:space="preserve"> </w:t>
            </w:r>
            <w:r w:rsidRPr="00C674C4">
              <w:rPr>
                <w:sz w:val="16"/>
                <w:szCs w:val="16"/>
              </w:rPr>
              <w:t>of the current fiscal year and ending by the fourth quarter of the next fiscal year.</w:t>
            </w:r>
          </w:p>
          <w:p w14:paraId="1F0C05C7" w14:textId="77777777" w:rsidR="003759D5" w:rsidRDefault="003759D5" w:rsidP="003759D5">
            <w:pPr>
              <w:rPr>
                <w:sz w:val="16"/>
                <w:szCs w:val="16"/>
              </w:rPr>
            </w:pPr>
            <w:r w:rsidRPr="00C674C4">
              <w:rPr>
                <w:sz w:val="16"/>
                <w:szCs w:val="16"/>
              </w:rPr>
              <w:t>The first phase will involve installing and configuring the software on the servers and integrating it with the existing IT systems.</w:t>
            </w:r>
          </w:p>
          <w:p w14:paraId="2B4663CF" w14:textId="77777777" w:rsidR="003759D5" w:rsidRPr="00C674C4" w:rsidRDefault="003759D5" w:rsidP="003759D5">
            <w:pPr>
              <w:rPr>
                <w:sz w:val="16"/>
                <w:szCs w:val="16"/>
              </w:rPr>
            </w:pPr>
            <w:r w:rsidRPr="00C674C4">
              <w:rPr>
                <w:sz w:val="16"/>
                <w:szCs w:val="16"/>
              </w:rPr>
              <w:t>The second phase will involve testing and validating the software functionality and performance, as well as training the staff on how to use it. The third</w:t>
            </w:r>
            <w:r>
              <w:rPr>
                <w:sz w:val="16"/>
                <w:szCs w:val="16"/>
              </w:rPr>
              <w:t xml:space="preserve"> </w:t>
            </w:r>
            <w:r w:rsidRPr="00C674C4">
              <w:rPr>
                <w:sz w:val="16"/>
                <w:szCs w:val="16"/>
              </w:rPr>
              <w:t>phase will involve deploying the software to all the devices and conducting a post-</w:t>
            </w:r>
            <w:r>
              <w:rPr>
                <w:sz w:val="16"/>
                <w:szCs w:val="16"/>
              </w:rPr>
              <w:t xml:space="preserve"> i</w:t>
            </w:r>
            <w:r w:rsidRPr="00C674C4">
              <w:rPr>
                <w:sz w:val="16"/>
                <w:szCs w:val="16"/>
              </w:rPr>
              <w:t>mplementation review.</w:t>
            </w:r>
          </w:p>
          <w:p w14:paraId="466FBEBC" w14:textId="77777777" w:rsidR="003759D5" w:rsidRPr="00C674C4" w:rsidRDefault="003759D5" w:rsidP="003759D5">
            <w:pPr>
              <w:rPr>
                <w:sz w:val="16"/>
                <w:szCs w:val="16"/>
              </w:rPr>
            </w:pPr>
            <w:r w:rsidRPr="00C674C4">
              <w:rPr>
                <w:sz w:val="16"/>
                <w:szCs w:val="16"/>
              </w:rPr>
              <w:t xml:space="preserve">The current system does not provide Integrations required to consume </w:t>
            </w:r>
            <w:proofErr w:type="gramStart"/>
            <w:r w:rsidRPr="00C674C4">
              <w:rPr>
                <w:sz w:val="16"/>
                <w:szCs w:val="16"/>
              </w:rPr>
              <w:t>feeds,</w:t>
            </w:r>
            <w:proofErr w:type="gramEnd"/>
            <w:r>
              <w:rPr>
                <w:sz w:val="16"/>
                <w:szCs w:val="16"/>
              </w:rPr>
              <w:t xml:space="preserve"> </w:t>
            </w:r>
            <w:r w:rsidRPr="00C674C4">
              <w:rPr>
                <w:sz w:val="16"/>
                <w:szCs w:val="16"/>
              </w:rPr>
              <w:t>however these capabilities are present in the new tool.</w:t>
            </w:r>
          </w:p>
          <w:p w14:paraId="47F51786" w14:textId="77777777" w:rsidR="003759D5" w:rsidRDefault="003759D5" w:rsidP="003759D5">
            <w:pPr>
              <w:rPr>
                <w:sz w:val="16"/>
                <w:szCs w:val="16"/>
              </w:rPr>
            </w:pPr>
            <w:r w:rsidRPr="00C674C4">
              <w:rPr>
                <w:sz w:val="16"/>
                <w:szCs w:val="16"/>
              </w:rPr>
              <w:t>In the meantime, we are currently exploring opportunities to see how the reporting tools can help us determine device usage. The initial goal is to identify</w:t>
            </w:r>
            <w:r>
              <w:rPr>
                <w:sz w:val="16"/>
                <w:szCs w:val="16"/>
              </w:rPr>
              <w:t xml:space="preserve"> </w:t>
            </w:r>
            <w:r w:rsidRPr="00C674C4">
              <w:rPr>
                <w:sz w:val="16"/>
                <w:szCs w:val="16"/>
              </w:rPr>
              <w:t>devices not in use against our asset lists.</w:t>
            </w:r>
          </w:p>
          <w:p w14:paraId="209458BB" w14:textId="77777777" w:rsidR="003759D5" w:rsidRDefault="003759D5" w:rsidP="003759D5">
            <w:pPr>
              <w:rPr>
                <w:sz w:val="16"/>
                <w:szCs w:val="16"/>
              </w:rPr>
            </w:pPr>
          </w:p>
          <w:p w14:paraId="761CCABB" w14:textId="77777777" w:rsidR="003759D5" w:rsidRPr="00CD25B3" w:rsidRDefault="003759D5" w:rsidP="003759D5">
            <w:pPr>
              <w:rPr>
                <w:sz w:val="16"/>
                <w:szCs w:val="16"/>
              </w:rPr>
            </w:pPr>
            <w:r w:rsidRPr="00CD25B3">
              <w:rPr>
                <w:sz w:val="16"/>
                <w:szCs w:val="16"/>
              </w:rPr>
              <w:t>Update 11/07/2024 DC:</w:t>
            </w:r>
          </w:p>
          <w:p w14:paraId="499A6F1B" w14:textId="77777777" w:rsidR="003759D5" w:rsidRPr="00CD25B3" w:rsidRDefault="003759D5" w:rsidP="003759D5">
            <w:pPr>
              <w:textAlignment w:val="baseline"/>
              <w:rPr>
                <w:sz w:val="16"/>
                <w:szCs w:val="16"/>
                <w:lang w:eastAsia="en-GB"/>
              </w:rPr>
            </w:pPr>
            <w:r w:rsidRPr="00CD25B3">
              <w:rPr>
                <w:sz w:val="16"/>
                <w:szCs w:val="16"/>
                <w:lang w:eastAsia="en-GB"/>
              </w:rPr>
              <w:t>The ITSM procurement phase is well underway, due for completion August/September 2024. </w:t>
            </w:r>
          </w:p>
          <w:p w14:paraId="44A52C5C" w14:textId="77777777" w:rsidR="003759D5" w:rsidRPr="00D915B2" w:rsidRDefault="003759D5" w:rsidP="003759D5">
            <w:pPr>
              <w:textAlignment w:val="baseline"/>
              <w:rPr>
                <w:sz w:val="16"/>
                <w:szCs w:val="16"/>
                <w:lang w:eastAsia="en-GB"/>
              </w:rPr>
            </w:pPr>
          </w:p>
          <w:p w14:paraId="0FA39F30" w14:textId="77777777" w:rsidR="003759D5" w:rsidRPr="00D915B2" w:rsidRDefault="003759D5" w:rsidP="003759D5">
            <w:pPr>
              <w:textAlignment w:val="baseline"/>
              <w:rPr>
                <w:sz w:val="16"/>
                <w:szCs w:val="16"/>
                <w:lang w:eastAsia="en-GB"/>
              </w:rPr>
            </w:pPr>
            <w:r w:rsidRPr="00D915B2">
              <w:rPr>
                <w:sz w:val="16"/>
                <w:szCs w:val="16"/>
                <w:lang w:eastAsia="en-GB"/>
              </w:rPr>
              <w:t>Update 13/08/2024 (YH)</w:t>
            </w:r>
          </w:p>
          <w:p w14:paraId="131EBF25" w14:textId="77777777" w:rsidR="003759D5" w:rsidRPr="00D915B2" w:rsidRDefault="003759D5" w:rsidP="003759D5">
            <w:pPr>
              <w:textAlignment w:val="baseline"/>
              <w:rPr>
                <w:sz w:val="16"/>
                <w:szCs w:val="16"/>
                <w:lang w:eastAsia="en-GB"/>
              </w:rPr>
            </w:pPr>
            <w:r w:rsidRPr="00D915B2">
              <w:rPr>
                <w:sz w:val="16"/>
                <w:szCs w:val="16"/>
                <w:lang w:eastAsia="en-GB"/>
              </w:rPr>
              <w:t>Discussed with CDO as procurement is still ongoing and implementation likely to be March 2025.  Request to adjust delivery dates in line with ITSM revised implementation.</w:t>
            </w:r>
          </w:p>
          <w:p w14:paraId="1D97A597" w14:textId="77777777" w:rsidR="003759D5" w:rsidRDefault="003759D5" w:rsidP="003759D5">
            <w:pPr>
              <w:textAlignment w:val="baseline"/>
              <w:rPr>
                <w:color w:val="00B050"/>
                <w:sz w:val="16"/>
                <w:szCs w:val="16"/>
                <w:lang w:eastAsia="en-GB"/>
              </w:rPr>
            </w:pPr>
          </w:p>
          <w:p w14:paraId="5DB85FB4" w14:textId="77777777" w:rsidR="003759D5" w:rsidRPr="000F63A8" w:rsidRDefault="003759D5" w:rsidP="003759D5">
            <w:pPr>
              <w:textAlignment w:val="baseline"/>
              <w:rPr>
                <w:color w:val="000000" w:themeColor="text1"/>
                <w:sz w:val="16"/>
                <w:szCs w:val="16"/>
                <w:lang w:eastAsia="en-GB"/>
              </w:rPr>
            </w:pPr>
            <w:r w:rsidRPr="000F63A8">
              <w:rPr>
                <w:color w:val="000000" w:themeColor="text1"/>
                <w:sz w:val="16"/>
                <w:szCs w:val="16"/>
                <w:lang w:eastAsia="en-GB"/>
              </w:rPr>
              <w:t>Update 30/09/24 (YH)</w:t>
            </w:r>
          </w:p>
          <w:p w14:paraId="053C7208" w14:textId="77777777" w:rsidR="003759D5" w:rsidRPr="000F63A8" w:rsidRDefault="003759D5" w:rsidP="003759D5">
            <w:pPr>
              <w:textAlignment w:val="baseline"/>
              <w:rPr>
                <w:color w:val="000000" w:themeColor="text1"/>
                <w:sz w:val="16"/>
                <w:szCs w:val="16"/>
                <w:lang w:eastAsia="en-GB"/>
              </w:rPr>
            </w:pPr>
            <w:r w:rsidRPr="000F63A8">
              <w:rPr>
                <w:color w:val="000000" w:themeColor="text1"/>
                <w:sz w:val="16"/>
                <w:szCs w:val="16"/>
                <w:lang w:eastAsia="en-GB"/>
              </w:rPr>
              <w:lastRenderedPageBreak/>
              <w:t>Request to move dates accepted.</w:t>
            </w:r>
          </w:p>
          <w:p w14:paraId="7AEF571F" w14:textId="77777777" w:rsidR="003759D5" w:rsidRDefault="003759D5" w:rsidP="003759D5">
            <w:pPr>
              <w:textAlignment w:val="baseline"/>
              <w:rPr>
                <w:color w:val="00B050"/>
                <w:sz w:val="16"/>
                <w:szCs w:val="16"/>
                <w:lang w:eastAsia="en-GB"/>
              </w:rPr>
            </w:pPr>
          </w:p>
          <w:p w14:paraId="4AEE45A2" w14:textId="77777777" w:rsidR="003759D5" w:rsidRPr="008A0BC6" w:rsidRDefault="003759D5" w:rsidP="003759D5">
            <w:pPr>
              <w:textAlignment w:val="baseline"/>
              <w:rPr>
                <w:sz w:val="16"/>
                <w:szCs w:val="16"/>
                <w:lang w:eastAsia="en-GB"/>
              </w:rPr>
            </w:pPr>
            <w:r w:rsidRPr="008A0BC6">
              <w:rPr>
                <w:sz w:val="16"/>
                <w:szCs w:val="16"/>
                <w:lang w:eastAsia="en-GB"/>
              </w:rPr>
              <w:t>Update  January 25 – No change - On track.</w:t>
            </w:r>
          </w:p>
          <w:p w14:paraId="31F23DFB" w14:textId="77777777" w:rsidR="003759D5" w:rsidRPr="008A0BC6" w:rsidRDefault="003759D5" w:rsidP="003759D5">
            <w:pPr>
              <w:textAlignment w:val="baseline"/>
              <w:rPr>
                <w:sz w:val="16"/>
                <w:szCs w:val="16"/>
                <w:lang w:eastAsia="en-GB"/>
              </w:rPr>
            </w:pPr>
          </w:p>
          <w:p w14:paraId="35408FC4" w14:textId="77777777" w:rsidR="003759D5" w:rsidRPr="008A0BC6" w:rsidRDefault="003759D5" w:rsidP="003759D5">
            <w:pPr>
              <w:textAlignment w:val="baseline"/>
              <w:rPr>
                <w:sz w:val="16"/>
                <w:szCs w:val="16"/>
                <w:lang w:eastAsia="en-GB"/>
              </w:rPr>
            </w:pPr>
            <w:r w:rsidRPr="008A0BC6">
              <w:rPr>
                <w:sz w:val="16"/>
                <w:szCs w:val="16"/>
                <w:lang w:eastAsia="en-GB"/>
              </w:rPr>
              <w:t xml:space="preserve">Update March 25 - </w:t>
            </w:r>
            <w:bookmarkStart w:id="18" w:name="_Hlk195516400"/>
            <w:r w:rsidRPr="008A0BC6">
              <w:rPr>
                <w:sz w:val="16"/>
                <w:szCs w:val="16"/>
                <w:lang w:eastAsia="en-GB"/>
              </w:rPr>
              <w:t>The ability to address this action is reliant on the delivery of the ITSM tool. Request to move date to 31/09/2025</w:t>
            </w:r>
            <w:bookmarkEnd w:id="18"/>
          </w:p>
          <w:p w14:paraId="08D813EB" w14:textId="77777777" w:rsidR="003759D5" w:rsidRDefault="003759D5" w:rsidP="003759D5">
            <w:pPr>
              <w:textAlignment w:val="baseline"/>
              <w:rPr>
                <w:color w:val="00B050"/>
                <w:sz w:val="16"/>
                <w:szCs w:val="16"/>
                <w:lang w:eastAsia="en-GB"/>
              </w:rPr>
            </w:pPr>
          </w:p>
          <w:p w14:paraId="6480DD4F" w14:textId="77777777" w:rsidR="003759D5" w:rsidRPr="00F24B18" w:rsidRDefault="003759D5" w:rsidP="003759D5">
            <w:pPr>
              <w:textAlignment w:val="baseline"/>
              <w:rPr>
                <w:rFonts w:ascii="Calibri" w:hAnsi="Calibri"/>
                <w:color w:val="00B050"/>
                <w:sz w:val="16"/>
                <w:szCs w:val="16"/>
                <w:lang w:eastAsia="en-GB"/>
              </w:rPr>
            </w:pPr>
            <w:r>
              <w:rPr>
                <w:color w:val="00B050"/>
                <w:sz w:val="16"/>
                <w:szCs w:val="16"/>
                <w:lang w:eastAsia="en-GB"/>
              </w:rPr>
              <w:t xml:space="preserve">Update May 25 - </w:t>
            </w:r>
            <w:r w:rsidRPr="008A0BC6">
              <w:rPr>
                <w:color w:val="00B050"/>
                <w:sz w:val="16"/>
                <w:szCs w:val="16"/>
                <w:lang w:eastAsia="en-GB"/>
              </w:rPr>
              <w:t>This will be resolved as part of the ITSM project where each piece of hardware will be tracked and records of software deployment will be maintained as part of the Service Catalogue. This is on track for the end of 2025.</w:t>
            </w:r>
          </w:p>
          <w:p w14:paraId="19C9A85E" w14:textId="001306D5" w:rsidR="003759D5" w:rsidRPr="00EF3A2E" w:rsidRDefault="003759D5" w:rsidP="003759D5">
            <w:pPr>
              <w:rPr>
                <w:sz w:val="16"/>
                <w:szCs w:val="16"/>
              </w:rPr>
            </w:pPr>
          </w:p>
        </w:tc>
        <w:tc>
          <w:tcPr>
            <w:tcW w:w="512" w:type="pct"/>
            <w:shd w:val="clear" w:color="auto" w:fill="auto"/>
          </w:tcPr>
          <w:p w14:paraId="487C5CAC" w14:textId="77777777" w:rsidR="003759D5" w:rsidRDefault="003759D5" w:rsidP="003759D5">
            <w:pPr>
              <w:rPr>
                <w:sz w:val="16"/>
                <w:szCs w:val="16"/>
              </w:rPr>
            </w:pPr>
          </w:p>
          <w:p w14:paraId="65FC0940" w14:textId="77777777" w:rsidR="003759D5" w:rsidRPr="00C674C4" w:rsidRDefault="003759D5" w:rsidP="003759D5">
            <w:pPr>
              <w:rPr>
                <w:sz w:val="16"/>
                <w:szCs w:val="16"/>
              </w:rPr>
            </w:pPr>
            <w:r w:rsidRPr="00C674C4">
              <w:rPr>
                <w:sz w:val="16"/>
                <w:szCs w:val="16"/>
              </w:rPr>
              <w:t>Dan Cooper, Head of Technical Support -</w:t>
            </w:r>
          </w:p>
          <w:p w14:paraId="10FBC321" w14:textId="77777777" w:rsidR="003759D5" w:rsidRDefault="003759D5" w:rsidP="003759D5">
            <w:pPr>
              <w:rPr>
                <w:sz w:val="16"/>
                <w:szCs w:val="16"/>
              </w:rPr>
            </w:pPr>
            <w:r w:rsidRPr="00C674C4">
              <w:rPr>
                <w:sz w:val="16"/>
                <w:szCs w:val="16"/>
              </w:rPr>
              <w:t>DDaT</w:t>
            </w:r>
          </w:p>
          <w:p w14:paraId="25798B87" w14:textId="77777777" w:rsidR="003759D5" w:rsidRDefault="003759D5" w:rsidP="003759D5">
            <w:pPr>
              <w:rPr>
                <w:sz w:val="16"/>
                <w:szCs w:val="16"/>
              </w:rPr>
            </w:pPr>
          </w:p>
          <w:p w14:paraId="42EA78E8" w14:textId="77777777" w:rsidR="003759D5" w:rsidRDefault="003759D5" w:rsidP="003759D5">
            <w:pPr>
              <w:rPr>
                <w:sz w:val="16"/>
                <w:szCs w:val="16"/>
              </w:rPr>
            </w:pPr>
            <w:r>
              <w:rPr>
                <w:sz w:val="16"/>
                <w:szCs w:val="16"/>
              </w:rPr>
              <w:t>31 December 2025</w:t>
            </w:r>
          </w:p>
          <w:p w14:paraId="382D4555" w14:textId="77777777" w:rsidR="003759D5" w:rsidRDefault="003759D5" w:rsidP="003759D5">
            <w:pPr>
              <w:rPr>
                <w:sz w:val="16"/>
                <w:szCs w:val="16"/>
              </w:rPr>
            </w:pPr>
          </w:p>
          <w:p w14:paraId="3BC99AAE" w14:textId="77777777" w:rsidR="003759D5" w:rsidRDefault="003759D5" w:rsidP="003759D5">
            <w:pPr>
              <w:rPr>
                <w:sz w:val="16"/>
                <w:szCs w:val="16"/>
              </w:rPr>
            </w:pPr>
          </w:p>
          <w:p w14:paraId="403FE605" w14:textId="77777777" w:rsidR="003759D5" w:rsidRDefault="003759D5" w:rsidP="003759D5">
            <w:pPr>
              <w:rPr>
                <w:sz w:val="16"/>
                <w:szCs w:val="16"/>
              </w:rPr>
            </w:pPr>
          </w:p>
          <w:p w14:paraId="6E681B5D" w14:textId="77777777" w:rsidR="003759D5" w:rsidRDefault="003759D5" w:rsidP="003759D5">
            <w:pPr>
              <w:rPr>
                <w:sz w:val="16"/>
                <w:szCs w:val="16"/>
              </w:rPr>
            </w:pPr>
          </w:p>
          <w:p w14:paraId="2AEEBEEA" w14:textId="77777777" w:rsidR="003759D5" w:rsidRDefault="003759D5" w:rsidP="003759D5">
            <w:pPr>
              <w:rPr>
                <w:sz w:val="16"/>
                <w:szCs w:val="16"/>
              </w:rPr>
            </w:pPr>
          </w:p>
          <w:p w14:paraId="241EE1DD" w14:textId="77777777" w:rsidR="003759D5" w:rsidRDefault="003759D5" w:rsidP="003759D5">
            <w:pPr>
              <w:rPr>
                <w:sz w:val="16"/>
                <w:szCs w:val="16"/>
              </w:rPr>
            </w:pPr>
          </w:p>
          <w:p w14:paraId="4FCBA05E" w14:textId="77777777" w:rsidR="003759D5" w:rsidRDefault="003759D5" w:rsidP="003759D5">
            <w:pPr>
              <w:rPr>
                <w:sz w:val="16"/>
                <w:szCs w:val="16"/>
              </w:rPr>
            </w:pPr>
          </w:p>
          <w:p w14:paraId="51D4221F" w14:textId="77777777" w:rsidR="003759D5" w:rsidRDefault="003759D5" w:rsidP="003759D5">
            <w:pPr>
              <w:rPr>
                <w:sz w:val="16"/>
                <w:szCs w:val="16"/>
              </w:rPr>
            </w:pPr>
          </w:p>
          <w:p w14:paraId="522DCF49" w14:textId="77777777" w:rsidR="003759D5" w:rsidRDefault="003759D5" w:rsidP="003759D5">
            <w:pPr>
              <w:rPr>
                <w:sz w:val="16"/>
                <w:szCs w:val="16"/>
              </w:rPr>
            </w:pPr>
          </w:p>
          <w:p w14:paraId="4275FD0F" w14:textId="77777777" w:rsidR="003759D5" w:rsidRDefault="003759D5" w:rsidP="003759D5">
            <w:pPr>
              <w:rPr>
                <w:sz w:val="16"/>
                <w:szCs w:val="16"/>
              </w:rPr>
            </w:pPr>
          </w:p>
          <w:p w14:paraId="437A049C" w14:textId="77777777" w:rsidR="003759D5" w:rsidRDefault="003759D5" w:rsidP="003759D5">
            <w:pPr>
              <w:rPr>
                <w:sz w:val="16"/>
                <w:szCs w:val="16"/>
              </w:rPr>
            </w:pPr>
          </w:p>
          <w:p w14:paraId="3B0FBE8C" w14:textId="77777777" w:rsidR="003759D5" w:rsidRDefault="003759D5" w:rsidP="003759D5">
            <w:pPr>
              <w:rPr>
                <w:sz w:val="16"/>
                <w:szCs w:val="16"/>
              </w:rPr>
            </w:pPr>
          </w:p>
          <w:p w14:paraId="660DCD95" w14:textId="77777777" w:rsidR="003759D5" w:rsidRDefault="003759D5" w:rsidP="003759D5">
            <w:pPr>
              <w:rPr>
                <w:sz w:val="16"/>
                <w:szCs w:val="16"/>
              </w:rPr>
            </w:pPr>
          </w:p>
          <w:p w14:paraId="3A94CD55" w14:textId="77777777" w:rsidR="003759D5" w:rsidRDefault="003759D5" w:rsidP="003759D5">
            <w:pPr>
              <w:rPr>
                <w:sz w:val="16"/>
                <w:szCs w:val="16"/>
              </w:rPr>
            </w:pPr>
          </w:p>
          <w:p w14:paraId="7996078C" w14:textId="77777777" w:rsidR="003759D5" w:rsidRDefault="003759D5" w:rsidP="003759D5">
            <w:pPr>
              <w:rPr>
                <w:sz w:val="16"/>
                <w:szCs w:val="16"/>
              </w:rPr>
            </w:pPr>
          </w:p>
          <w:p w14:paraId="0BAC859E" w14:textId="77777777" w:rsidR="003759D5" w:rsidRDefault="003759D5" w:rsidP="003759D5">
            <w:pPr>
              <w:rPr>
                <w:sz w:val="16"/>
                <w:szCs w:val="16"/>
              </w:rPr>
            </w:pPr>
          </w:p>
          <w:p w14:paraId="748EA655" w14:textId="77777777" w:rsidR="003759D5" w:rsidRDefault="003759D5" w:rsidP="003759D5">
            <w:pPr>
              <w:rPr>
                <w:sz w:val="16"/>
                <w:szCs w:val="16"/>
              </w:rPr>
            </w:pPr>
          </w:p>
          <w:p w14:paraId="1F9003F7" w14:textId="77777777" w:rsidR="003759D5" w:rsidRDefault="003759D5" w:rsidP="003759D5">
            <w:pPr>
              <w:rPr>
                <w:sz w:val="16"/>
                <w:szCs w:val="16"/>
              </w:rPr>
            </w:pPr>
          </w:p>
          <w:p w14:paraId="72F4E295" w14:textId="77777777" w:rsidR="003759D5" w:rsidRDefault="003759D5" w:rsidP="003759D5">
            <w:pPr>
              <w:rPr>
                <w:sz w:val="16"/>
                <w:szCs w:val="16"/>
              </w:rPr>
            </w:pPr>
          </w:p>
          <w:p w14:paraId="37A575C0" w14:textId="77777777" w:rsidR="003759D5" w:rsidRDefault="003759D5" w:rsidP="003759D5">
            <w:pPr>
              <w:rPr>
                <w:sz w:val="16"/>
                <w:szCs w:val="16"/>
              </w:rPr>
            </w:pPr>
          </w:p>
          <w:p w14:paraId="61A317E5" w14:textId="77777777" w:rsidR="003759D5" w:rsidRPr="00AB68E8" w:rsidRDefault="003759D5" w:rsidP="003759D5">
            <w:pPr>
              <w:rPr>
                <w:color w:val="000000" w:themeColor="text1"/>
                <w:sz w:val="16"/>
                <w:szCs w:val="16"/>
              </w:rPr>
            </w:pPr>
            <w:r w:rsidRPr="00AB68E8">
              <w:rPr>
                <w:color w:val="000000" w:themeColor="text1"/>
                <w:sz w:val="16"/>
                <w:szCs w:val="16"/>
              </w:rPr>
              <w:t>December 2024</w:t>
            </w:r>
          </w:p>
          <w:p w14:paraId="48D8A187" w14:textId="77777777" w:rsidR="003759D5" w:rsidRPr="00AB68E8" w:rsidRDefault="003759D5" w:rsidP="003759D5">
            <w:pPr>
              <w:rPr>
                <w:color w:val="000000" w:themeColor="text1"/>
                <w:sz w:val="16"/>
                <w:szCs w:val="16"/>
              </w:rPr>
            </w:pPr>
          </w:p>
          <w:p w14:paraId="39B9A31E" w14:textId="77777777" w:rsidR="003759D5" w:rsidRPr="00AB68E8" w:rsidRDefault="003759D5" w:rsidP="003759D5">
            <w:pPr>
              <w:rPr>
                <w:color w:val="000000" w:themeColor="text1"/>
                <w:sz w:val="16"/>
                <w:szCs w:val="16"/>
              </w:rPr>
            </w:pPr>
          </w:p>
          <w:p w14:paraId="21B37F08" w14:textId="77777777" w:rsidR="003759D5" w:rsidRPr="00AB68E8" w:rsidRDefault="003759D5" w:rsidP="003759D5">
            <w:pPr>
              <w:rPr>
                <w:color w:val="000000" w:themeColor="text1"/>
                <w:sz w:val="16"/>
                <w:szCs w:val="16"/>
              </w:rPr>
            </w:pPr>
          </w:p>
          <w:p w14:paraId="7E1D142B" w14:textId="77777777" w:rsidR="003759D5" w:rsidRPr="00AB68E8" w:rsidRDefault="003759D5" w:rsidP="003759D5">
            <w:pPr>
              <w:rPr>
                <w:color w:val="000000" w:themeColor="text1"/>
                <w:sz w:val="16"/>
                <w:szCs w:val="16"/>
              </w:rPr>
            </w:pPr>
          </w:p>
          <w:p w14:paraId="3C9BB3A7" w14:textId="77777777" w:rsidR="003759D5" w:rsidRPr="00AB68E8" w:rsidRDefault="003759D5" w:rsidP="003759D5">
            <w:pPr>
              <w:rPr>
                <w:color w:val="000000" w:themeColor="text1"/>
                <w:sz w:val="16"/>
                <w:szCs w:val="16"/>
              </w:rPr>
            </w:pPr>
          </w:p>
          <w:p w14:paraId="3C47D53A" w14:textId="77777777" w:rsidR="003759D5" w:rsidRPr="00AB68E8" w:rsidRDefault="003759D5" w:rsidP="003759D5">
            <w:pPr>
              <w:rPr>
                <w:color w:val="000000" w:themeColor="text1"/>
                <w:sz w:val="16"/>
                <w:szCs w:val="16"/>
              </w:rPr>
            </w:pPr>
          </w:p>
          <w:p w14:paraId="2ACBD775" w14:textId="77777777" w:rsidR="003759D5" w:rsidRPr="00AB68E8" w:rsidRDefault="003759D5" w:rsidP="003759D5">
            <w:pPr>
              <w:rPr>
                <w:color w:val="000000" w:themeColor="text1"/>
                <w:sz w:val="16"/>
                <w:szCs w:val="16"/>
              </w:rPr>
            </w:pPr>
          </w:p>
          <w:p w14:paraId="69155E9F" w14:textId="77777777" w:rsidR="003759D5" w:rsidRPr="00AB68E8" w:rsidRDefault="003759D5" w:rsidP="003759D5">
            <w:pPr>
              <w:rPr>
                <w:color w:val="000000" w:themeColor="text1"/>
                <w:sz w:val="16"/>
                <w:szCs w:val="16"/>
              </w:rPr>
            </w:pPr>
          </w:p>
          <w:p w14:paraId="73DBDFA9" w14:textId="77777777" w:rsidR="003759D5" w:rsidRPr="00AB68E8" w:rsidRDefault="003759D5" w:rsidP="003759D5">
            <w:pPr>
              <w:rPr>
                <w:color w:val="000000" w:themeColor="text1"/>
                <w:sz w:val="16"/>
                <w:szCs w:val="16"/>
              </w:rPr>
            </w:pPr>
          </w:p>
          <w:p w14:paraId="552057CB" w14:textId="77777777" w:rsidR="003759D5" w:rsidRPr="00AB68E8" w:rsidRDefault="003759D5" w:rsidP="003759D5">
            <w:pPr>
              <w:rPr>
                <w:color w:val="000000" w:themeColor="text1"/>
                <w:sz w:val="16"/>
                <w:szCs w:val="16"/>
              </w:rPr>
            </w:pPr>
          </w:p>
          <w:p w14:paraId="54D4FB42" w14:textId="77777777" w:rsidR="003759D5" w:rsidRPr="00AB68E8" w:rsidRDefault="003759D5" w:rsidP="003759D5">
            <w:pPr>
              <w:rPr>
                <w:color w:val="000000" w:themeColor="text1"/>
                <w:sz w:val="16"/>
                <w:szCs w:val="16"/>
              </w:rPr>
            </w:pPr>
            <w:r w:rsidRPr="00AB68E8">
              <w:rPr>
                <w:color w:val="000000" w:themeColor="text1"/>
                <w:sz w:val="16"/>
                <w:szCs w:val="16"/>
              </w:rPr>
              <w:lastRenderedPageBreak/>
              <w:t>31 March 2025</w:t>
            </w:r>
          </w:p>
          <w:p w14:paraId="09B7FE21" w14:textId="77777777" w:rsidR="003759D5" w:rsidRDefault="003759D5" w:rsidP="003759D5">
            <w:pPr>
              <w:rPr>
                <w:sz w:val="16"/>
                <w:szCs w:val="16"/>
              </w:rPr>
            </w:pPr>
          </w:p>
          <w:p w14:paraId="729CE1B8" w14:textId="77777777" w:rsidR="003759D5" w:rsidRDefault="003759D5" w:rsidP="003759D5">
            <w:pPr>
              <w:rPr>
                <w:sz w:val="16"/>
                <w:szCs w:val="16"/>
              </w:rPr>
            </w:pPr>
          </w:p>
          <w:p w14:paraId="078C56B8" w14:textId="77777777" w:rsidR="003759D5" w:rsidRDefault="003759D5" w:rsidP="003759D5">
            <w:pPr>
              <w:rPr>
                <w:sz w:val="16"/>
                <w:szCs w:val="16"/>
              </w:rPr>
            </w:pPr>
          </w:p>
          <w:p w14:paraId="2DE78286" w14:textId="77777777" w:rsidR="003759D5" w:rsidRDefault="003759D5" w:rsidP="003759D5">
            <w:pPr>
              <w:rPr>
                <w:sz w:val="16"/>
                <w:szCs w:val="16"/>
              </w:rPr>
            </w:pPr>
          </w:p>
          <w:p w14:paraId="25871291" w14:textId="77777777" w:rsidR="003759D5" w:rsidRPr="00C8524E" w:rsidRDefault="003759D5" w:rsidP="003759D5">
            <w:pPr>
              <w:rPr>
                <w:sz w:val="16"/>
                <w:szCs w:val="16"/>
              </w:rPr>
            </w:pPr>
            <w:r w:rsidRPr="00C8524E">
              <w:rPr>
                <w:sz w:val="16"/>
                <w:szCs w:val="16"/>
              </w:rPr>
              <w:t>30 September 2025</w:t>
            </w:r>
          </w:p>
          <w:p w14:paraId="49E00DE1" w14:textId="77777777" w:rsidR="003759D5" w:rsidRDefault="003759D5" w:rsidP="003759D5">
            <w:pPr>
              <w:rPr>
                <w:sz w:val="16"/>
                <w:szCs w:val="16"/>
              </w:rPr>
            </w:pPr>
          </w:p>
          <w:p w14:paraId="33815C56" w14:textId="77777777" w:rsidR="003759D5" w:rsidRDefault="003759D5" w:rsidP="003759D5">
            <w:pPr>
              <w:rPr>
                <w:sz w:val="16"/>
                <w:szCs w:val="16"/>
              </w:rPr>
            </w:pPr>
          </w:p>
          <w:p w14:paraId="04C022CB" w14:textId="77777777" w:rsidR="003759D5" w:rsidRDefault="003759D5" w:rsidP="003759D5">
            <w:pPr>
              <w:rPr>
                <w:sz w:val="16"/>
                <w:szCs w:val="16"/>
              </w:rPr>
            </w:pPr>
          </w:p>
          <w:p w14:paraId="0C0E9184" w14:textId="5A03672A" w:rsidR="003759D5" w:rsidRPr="00EF3A2E" w:rsidRDefault="003759D5" w:rsidP="003759D5">
            <w:pPr>
              <w:rPr>
                <w:sz w:val="16"/>
                <w:szCs w:val="16"/>
              </w:rPr>
            </w:pPr>
            <w:r w:rsidRPr="00C8524E">
              <w:rPr>
                <w:color w:val="00B050"/>
                <w:sz w:val="16"/>
                <w:szCs w:val="16"/>
              </w:rPr>
              <w:t>31 December 2025</w:t>
            </w:r>
          </w:p>
        </w:tc>
        <w:tc>
          <w:tcPr>
            <w:tcW w:w="319" w:type="pct"/>
            <w:shd w:val="clear" w:color="auto" w:fill="FFC000"/>
          </w:tcPr>
          <w:p w14:paraId="25F11D44" w14:textId="77777777" w:rsidR="003759D5" w:rsidRPr="00D2516B" w:rsidRDefault="003759D5" w:rsidP="003759D5">
            <w:pPr>
              <w:jc w:val="center"/>
              <w:rPr>
                <w:sz w:val="16"/>
                <w:szCs w:val="16"/>
              </w:rPr>
            </w:pPr>
          </w:p>
        </w:tc>
      </w:tr>
    </w:tbl>
    <w:p w14:paraId="3CA384BB" w14:textId="77777777" w:rsidR="00953EB6" w:rsidRDefault="00953EB6">
      <w:pPr>
        <w:spacing w:after="200" w:line="276" w:lineRule="auto"/>
        <w:rPr>
          <w:b/>
          <w:u w:val="single"/>
        </w:rPr>
      </w:pPr>
    </w:p>
    <w:p w14:paraId="41A49418" w14:textId="2A7CFD14" w:rsidR="00953EB6" w:rsidRPr="00285906" w:rsidRDefault="00953EB6" w:rsidP="00953EB6">
      <w:pPr>
        <w:spacing w:after="200" w:line="276" w:lineRule="auto"/>
        <w:rPr>
          <w:b/>
          <w:u w:val="single"/>
        </w:rPr>
      </w:pPr>
      <w:r>
        <w:rPr>
          <w:b/>
          <w:u w:val="single"/>
        </w:rPr>
        <w:t>2024/25</w:t>
      </w:r>
    </w:p>
    <w:p w14:paraId="579C5BD6" w14:textId="5D3C4A6B" w:rsidR="00F67552" w:rsidRDefault="00F67552" w:rsidP="00F67552">
      <w:pPr>
        <w:rPr>
          <w:b/>
          <w:u w:val="single"/>
        </w:rPr>
      </w:pPr>
      <w:r>
        <w:rPr>
          <w:b/>
          <w:u w:val="single"/>
        </w:rPr>
        <w:t>Asset Management – 30 October 2024</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F67552" w:rsidRPr="004B0039" w14:paraId="3AA21FDF" w14:textId="77777777" w:rsidTr="0027727A">
        <w:trPr>
          <w:tblHeader/>
        </w:trPr>
        <w:tc>
          <w:tcPr>
            <w:tcW w:w="199" w:type="pct"/>
            <w:shd w:val="clear" w:color="auto" w:fill="632E9E"/>
          </w:tcPr>
          <w:p w14:paraId="247C1795" w14:textId="77777777" w:rsidR="00F67552" w:rsidRPr="004B0039" w:rsidRDefault="00F67552" w:rsidP="0027727A">
            <w:pPr>
              <w:rPr>
                <w:b/>
                <w:color w:val="FFFFFF" w:themeColor="background1"/>
                <w:sz w:val="16"/>
                <w:szCs w:val="16"/>
              </w:rPr>
            </w:pPr>
          </w:p>
        </w:tc>
        <w:tc>
          <w:tcPr>
            <w:tcW w:w="1503" w:type="pct"/>
            <w:shd w:val="clear" w:color="auto" w:fill="632E9E"/>
          </w:tcPr>
          <w:p w14:paraId="47A165C0" w14:textId="77777777" w:rsidR="00F67552" w:rsidRPr="004B0039" w:rsidRDefault="00F67552" w:rsidP="0027727A">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15C9608D" w14:textId="77777777" w:rsidR="00F67552" w:rsidRPr="004B0039" w:rsidRDefault="00F67552" w:rsidP="0027727A">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6989C6FB" w14:textId="77777777" w:rsidR="00F67552" w:rsidRPr="004B0039" w:rsidRDefault="00F67552" w:rsidP="0027727A">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65A36924" w14:textId="3EB4EA9E" w:rsidR="00F67552" w:rsidRPr="004B0039" w:rsidRDefault="00F67552" w:rsidP="0027727A">
            <w:pPr>
              <w:rPr>
                <w:b/>
                <w:color w:val="FFFFFF" w:themeColor="background1"/>
                <w:sz w:val="16"/>
                <w:szCs w:val="16"/>
              </w:rPr>
            </w:pPr>
            <w:r w:rsidRPr="004B0039">
              <w:rPr>
                <w:b/>
                <w:color w:val="FFFFFF" w:themeColor="background1"/>
                <w:sz w:val="16"/>
                <w:szCs w:val="16"/>
              </w:rPr>
              <w:t xml:space="preserve">Management </w:t>
            </w:r>
            <w:r w:rsidR="003759D5">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490581BD" w14:textId="77777777" w:rsidR="00F67552" w:rsidRPr="004B0039" w:rsidRDefault="00F67552" w:rsidP="0027727A">
            <w:pPr>
              <w:rPr>
                <w:b/>
                <w:color w:val="FFFFFF" w:themeColor="background1"/>
                <w:sz w:val="16"/>
                <w:szCs w:val="16"/>
              </w:rPr>
            </w:pPr>
            <w:r w:rsidRPr="004B0039">
              <w:rPr>
                <w:b/>
                <w:color w:val="FFFFFF" w:themeColor="background1"/>
                <w:sz w:val="16"/>
                <w:szCs w:val="16"/>
              </w:rPr>
              <w:t>Timescale/ responsibility</w:t>
            </w:r>
          </w:p>
        </w:tc>
        <w:tc>
          <w:tcPr>
            <w:tcW w:w="319" w:type="pct"/>
            <w:shd w:val="clear" w:color="auto" w:fill="632E9E"/>
          </w:tcPr>
          <w:p w14:paraId="734F0C92" w14:textId="77777777" w:rsidR="00F67552" w:rsidRPr="004B0039" w:rsidRDefault="00F67552" w:rsidP="0027727A">
            <w:pPr>
              <w:jc w:val="center"/>
              <w:rPr>
                <w:b/>
                <w:color w:val="FFFFFF" w:themeColor="background1"/>
                <w:sz w:val="16"/>
                <w:szCs w:val="16"/>
              </w:rPr>
            </w:pPr>
            <w:r w:rsidRPr="004B0039">
              <w:rPr>
                <w:b/>
                <w:color w:val="FFFFFF" w:themeColor="background1"/>
                <w:sz w:val="16"/>
                <w:szCs w:val="16"/>
              </w:rPr>
              <w:t>Status</w:t>
            </w:r>
          </w:p>
        </w:tc>
      </w:tr>
      <w:tr w:rsidR="00F67552" w:rsidRPr="0097319C" w14:paraId="2FA66957" w14:textId="77777777" w:rsidTr="0027727A">
        <w:tc>
          <w:tcPr>
            <w:tcW w:w="199" w:type="pct"/>
          </w:tcPr>
          <w:p w14:paraId="78AD77F6" w14:textId="77777777" w:rsidR="00F67552" w:rsidRDefault="00F67552" w:rsidP="0027727A">
            <w:pPr>
              <w:jc w:val="center"/>
              <w:rPr>
                <w:b/>
                <w:sz w:val="16"/>
                <w:szCs w:val="16"/>
              </w:rPr>
            </w:pPr>
            <w:r>
              <w:rPr>
                <w:b/>
                <w:sz w:val="16"/>
                <w:szCs w:val="16"/>
              </w:rPr>
              <w:t>1</w:t>
            </w:r>
          </w:p>
        </w:tc>
        <w:tc>
          <w:tcPr>
            <w:tcW w:w="1503" w:type="pct"/>
            <w:shd w:val="clear" w:color="auto" w:fill="auto"/>
          </w:tcPr>
          <w:p w14:paraId="31E02349" w14:textId="1E565629" w:rsidR="00F67552" w:rsidRDefault="00F67552" w:rsidP="0027727A">
            <w:pPr>
              <w:pageBreakBefore/>
              <w:jc w:val="both"/>
              <w:rPr>
                <w:b/>
                <w:bCs/>
                <w:sz w:val="16"/>
                <w:szCs w:val="16"/>
                <w:u w:val="single"/>
              </w:rPr>
            </w:pPr>
            <w:bookmarkStart w:id="19" w:name="_Hlk190696266"/>
            <w:r>
              <w:rPr>
                <w:b/>
                <w:bCs/>
                <w:sz w:val="16"/>
                <w:szCs w:val="16"/>
                <w:u w:val="single"/>
              </w:rPr>
              <w:t>Lack of equipment and inventory checks</w:t>
            </w:r>
          </w:p>
          <w:bookmarkEnd w:id="19"/>
          <w:p w14:paraId="50F823AF" w14:textId="77777777" w:rsidR="00F67552" w:rsidRPr="00F67552" w:rsidRDefault="00F67552" w:rsidP="00F67552">
            <w:pPr>
              <w:pageBreakBefore/>
              <w:jc w:val="both"/>
              <w:rPr>
                <w:sz w:val="16"/>
                <w:szCs w:val="16"/>
              </w:rPr>
            </w:pPr>
            <w:r>
              <w:rPr>
                <w:i/>
                <w:iCs/>
                <w:sz w:val="16"/>
                <w:szCs w:val="16"/>
              </w:rPr>
              <w:t xml:space="preserve">Observation: </w:t>
            </w:r>
            <w:r w:rsidRPr="00F67552">
              <w:rPr>
                <w:sz w:val="16"/>
                <w:szCs w:val="16"/>
              </w:rPr>
              <w:t>The Force and the Service should ensure that regular equipment inventories are taken to ensure operational readiness, to ensure that all the necessary equipment is available and in proper working conditions in preparation for an emergency.</w:t>
            </w:r>
          </w:p>
          <w:p w14:paraId="5A7DC4CB" w14:textId="77777777" w:rsidR="00F67552" w:rsidRPr="00F67552" w:rsidRDefault="00F67552" w:rsidP="00F67552">
            <w:pPr>
              <w:pageBreakBefore/>
              <w:jc w:val="both"/>
              <w:rPr>
                <w:sz w:val="16"/>
                <w:szCs w:val="16"/>
              </w:rPr>
            </w:pPr>
            <w:r w:rsidRPr="00F67552">
              <w:rPr>
                <w:sz w:val="16"/>
                <w:szCs w:val="16"/>
              </w:rPr>
              <w:t>We noted that the Force does not operate a system which allows it to check the equipment that 'belongs' in a vehicle. We reviewed the 'Occupational Driving Policy’ and noted that it is the police officer’s responsibility to ensure that the appropriate equipment is held in the vehicle, which should be checked daily. We noted that there is no auditable trail that can be evidenced to show that equipment checks are being completed.</w:t>
            </w:r>
          </w:p>
          <w:p w14:paraId="25F37FE2" w14:textId="4C8C9727" w:rsidR="00F67552" w:rsidRPr="00F67552" w:rsidRDefault="00F67552" w:rsidP="00F67552">
            <w:pPr>
              <w:pageBreakBefore/>
              <w:jc w:val="both"/>
              <w:rPr>
                <w:sz w:val="16"/>
                <w:szCs w:val="16"/>
              </w:rPr>
            </w:pPr>
            <w:r w:rsidRPr="00F67552">
              <w:rPr>
                <w:sz w:val="16"/>
                <w:szCs w:val="16"/>
              </w:rPr>
              <w:t xml:space="preserve">We reviewed a sample of 10 vehicles to ensure that the appropriate equipment was in the vehicle. We used the </w:t>
            </w:r>
            <w:r w:rsidRPr="00F67552">
              <w:rPr>
                <w:sz w:val="16"/>
                <w:szCs w:val="16"/>
              </w:rPr>
              <w:lastRenderedPageBreak/>
              <w:t>‘Vehicle Safety Inspection and Equipment Checklist</w:t>
            </w:r>
            <w:proofErr w:type="gramStart"/>
            <w:r w:rsidRPr="00F67552">
              <w:rPr>
                <w:sz w:val="16"/>
                <w:szCs w:val="16"/>
              </w:rPr>
              <w:t>', and</w:t>
            </w:r>
            <w:proofErr w:type="gramEnd"/>
            <w:r w:rsidRPr="00F67552">
              <w:rPr>
                <w:sz w:val="16"/>
                <w:szCs w:val="16"/>
              </w:rPr>
              <w:t xml:space="preserve"> matched this to the relevant department to ensure that the correct equipment is carried on the vehicle. We were not able to inspect four vehicles as the vehicles were out, however for the other six we noted that three vehicles did not have the correct equipment</w:t>
            </w:r>
            <w:r>
              <w:rPr>
                <w:sz w:val="16"/>
                <w:szCs w:val="16"/>
              </w:rPr>
              <w:t>.</w:t>
            </w:r>
          </w:p>
          <w:p w14:paraId="097DB64E" w14:textId="77777777" w:rsidR="00F67552" w:rsidRPr="00F67552" w:rsidRDefault="00F67552" w:rsidP="00F67552">
            <w:pPr>
              <w:pageBreakBefore/>
              <w:jc w:val="both"/>
              <w:rPr>
                <w:sz w:val="16"/>
                <w:szCs w:val="16"/>
              </w:rPr>
            </w:pPr>
            <w:r w:rsidRPr="00F67552">
              <w:rPr>
                <w:sz w:val="16"/>
                <w:szCs w:val="16"/>
              </w:rPr>
              <w:t xml:space="preserve">During our review of equipment management of the Service, we noted that barcodes for equipment are important in ensuring that the correct piece of equipment is checked out to the correct pump on the </w:t>
            </w:r>
            <w:proofErr w:type="spellStart"/>
            <w:r w:rsidRPr="00F67552">
              <w:rPr>
                <w:sz w:val="16"/>
                <w:szCs w:val="16"/>
              </w:rPr>
              <w:t>Redkite</w:t>
            </w:r>
            <w:proofErr w:type="spellEnd"/>
            <w:r w:rsidRPr="00F67552">
              <w:rPr>
                <w:sz w:val="16"/>
                <w:szCs w:val="16"/>
              </w:rPr>
              <w:t xml:space="preserve"> system. We identified that for five out of 57 pieces of equipment that was reviewed, there were no barcodes. After discussions with the firefighters, we noted that there is some difficulty in raising a defect in the </w:t>
            </w:r>
            <w:proofErr w:type="spellStart"/>
            <w:r w:rsidRPr="00F67552">
              <w:rPr>
                <w:sz w:val="16"/>
                <w:szCs w:val="16"/>
              </w:rPr>
              <w:t>redkite</w:t>
            </w:r>
            <w:proofErr w:type="spellEnd"/>
            <w:r w:rsidRPr="00F67552">
              <w:rPr>
                <w:sz w:val="16"/>
                <w:szCs w:val="16"/>
              </w:rPr>
              <w:t xml:space="preserve"> system if there is no barcode on the equipment.</w:t>
            </w:r>
          </w:p>
          <w:p w14:paraId="3514066F" w14:textId="1E981C91" w:rsidR="00F67552" w:rsidRPr="00953EB6" w:rsidRDefault="00F67552" w:rsidP="00F67552">
            <w:pPr>
              <w:pageBreakBefore/>
              <w:jc w:val="both"/>
              <w:rPr>
                <w:sz w:val="16"/>
                <w:szCs w:val="16"/>
              </w:rPr>
            </w:pPr>
            <w:r w:rsidRPr="00F67552">
              <w:rPr>
                <w:sz w:val="16"/>
                <w:szCs w:val="16"/>
              </w:rPr>
              <w:t xml:space="preserve">We noted that the full inventory checks of the pump should be carried out on a weekly basis, however we identified that weekly checks had not been noted on </w:t>
            </w:r>
            <w:proofErr w:type="spellStart"/>
            <w:r w:rsidRPr="00F67552">
              <w:rPr>
                <w:sz w:val="16"/>
                <w:szCs w:val="16"/>
              </w:rPr>
              <w:t>Redkite</w:t>
            </w:r>
            <w:proofErr w:type="spellEnd"/>
            <w:r w:rsidRPr="00F67552">
              <w:rPr>
                <w:sz w:val="16"/>
                <w:szCs w:val="16"/>
              </w:rPr>
              <w:t xml:space="preserve"> for four pumps and we could not confirm that weekly checks had been completed.</w:t>
            </w:r>
          </w:p>
          <w:p w14:paraId="439187DA" w14:textId="6D7D8025" w:rsidR="00F67552" w:rsidRPr="00953EB6" w:rsidRDefault="00F67552" w:rsidP="0027727A">
            <w:pPr>
              <w:pageBreakBefore/>
              <w:jc w:val="both"/>
              <w:rPr>
                <w:sz w:val="16"/>
                <w:szCs w:val="16"/>
              </w:rPr>
            </w:pPr>
            <w:r w:rsidRPr="00953EB6">
              <w:rPr>
                <w:i/>
                <w:iCs/>
                <w:sz w:val="16"/>
                <w:szCs w:val="16"/>
              </w:rPr>
              <w:t xml:space="preserve">Risk and Impact: </w:t>
            </w:r>
            <w:r w:rsidRPr="00F67552">
              <w:rPr>
                <w:sz w:val="16"/>
                <w:szCs w:val="16"/>
              </w:rPr>
              <w:t>Incorrect equipment may result in a lack of readiness in emergency situations</w:t>
            </w:r>
            <w:r w:rsidRPr="00953EB6">
              <w:rPr>
                <w:sz w:val="16"/>
                <w:szCs w:val="16"/>
              </w:rPr>
              <w:t>.</w:t>
            </w:r>
          </w:p>
        </w:tc>
        <w:tc>
          <w:tcPr>
            <w:tcW w:w="966" w:type="pct"/>
          </w:tcPr>
          <w:p w14:paraId="41159F65" w14:textId="77777777" w:rsidR="00F67552" w:rsidRDefault="00F67552" w:rsidP="0027727A">
            <w:pPr>
              <w:rPr>
                <w:sz w:val="16"/>
                <w:szCs w:val="16"/>
              </w:rPr>
            </w:pPr>
          </w:p>
          <w:p w14:paraId="7590C06D" w14:textId="77777777" w:rsidR="00F67552" w:rsidRDefault="00F67552" w:rsidP="0027727A">
            <w:pPr>
              <w:rPr>
                <w:sz w:val="16"/>
                <w:szCs w:val="16"/>
              </w:rPr>
            </w:pPr>
          </w:p>
          <w:p w14:paraId="73029984" w14:textId="77777777" w:rsidR="00F67552" w:rsidRPr="00F67552" w:rsidRDefault="00F67552" w:rsidP="00F67552">
            <w:pPr>
              <w:rPr>
                <w:sz w:val="16"/>
                <w:szCs w:val="16"/>
              </w:rPr>
            </w:pPr>
            <w:r w:rsidRPr="00F67552">
              <w:rPr>
                <w:sz w:val="16"/>
                <w:szCs w:val="16"/>
              </w:rPr>
              <w:t>The Force should ensure that inventory checks are carried out daily (or as suggested in the policy) and that an auditable trail is kept to evidence that inventory checks are completed.</w:t>
            </w:r>
          </w:p>
          <w:p w14:paraId="17AB7424" w14:textId="77777777" w:rsidR="00F67552" w:rsidRDefault="00F67552" w:rsidP="00F67552">
            <w:pPr>
              <w:rPr>
                <w:sz w:val="16"/>
                <w:szCs w:val="16"/>
              </w:rPr>
            </w:pPr>
          </w:p>
          <w:p w14:paraId="79A750EF" w14:textId="69D125FE" w:rsidR="00F67552" w:rsidRPr="00F67552" w:rsidRDefault="00F67552" w:rsidP="00F67552">
            <w:pPr>
              <w:rPr>
                <w:sz w:val="16"/>
                <w:szCs w:val="16"/>
              </w:rPr>
            </w:pPr>
            <w:r w:rsidRPr="003759D5">
              <w:rPr>
                <w:color w:val="FF0000"/>
                <w:sz w:val="16"/>
                <w:szCs w:val="16"/>
              </w:rPr>
              <w:t>The Service should ensure that all equipment is barcoded where appropriate to allow for effective and efficient inventory checks.</w:t>
            </w:r>
          </w:p>
        </w:tc>
        <w:tc>
          <w:tcPr>
            <w:tcW w:w="288" w:type="pct"/>
            <w:shd w:val="clear" w:color="auto" w:fill="FFC000"/>
          </w:tcPr>
          <w:p w14:paraId="22D8E932" w14:textId="77777777" w:rsidR="00F67552" w:rsidRDefault="00F67552" w:rsidP="0027727A">
            <w:pPr>
              <w:jc w:val="center"/>
              <w:rPr>
                <w:b/>
                <w:sz w:val="16"/>
                <w:szCs w:val="16"/>
              </w:rPr>
            </w:pPr>
          </w:p>
          <w:p w14:paraId="7676ED1E" w14:textId="77777777" w:rsidR="00F67552" w:rsidRDefault="00F67552" w:rsidP="0027727A">
            <w:pPr>
              <w:jc w:val="center"/>
              <w:rPr>
                <w:b/>
                <w:sz w:val="16"/>
                <w:szCs w:val="16"/>
              </w:rPr>
            </w:pPr>
          </w:p>
          <w:p w14:paraId="4B737C74" w14:textId="77777777" w:rsidR="00F67552" w:rsidRDefault="00F67552" w:rsidP="0027727A">
            <w:pPr>
              <w:jc w:val="center"/>
              <w:rPr>
                <w:b/>
                <w:sz w:val="16"/>
                <w:szCs w:val="16"/>
              </w:rPr>
            </w:pPr>
            <w:r>
              <w:rPr>
                <w:b/>
                <w:sz w:val="16"/>
                <w:szCs w:val="16"/>
              </w:rPr>
              <w:t>2</w:t>
            </w:r>
          </w:p>
        </w:tc>
        <w:tc>
          <w:tcPr>
            <w:tcW w:w="1213" w:type="pct"/>
            <w:shd w:val="clear" w:color="auto" w:fill="auto"/>
          </w:tcPr>
          <w:p w14:paraId="287A3EFD" w14:textId="77777777" w:rsidR="00F67552" w:rsidRDefault="00F67552" w:rsidP="0027727A">
            <w:pPr>
              <w:rPr>
                <w:sz w:val="16"/>
                <w:szCs w:val="16"/>
              </w:rPr>
            </w:pPr>
          </w:p>
          <w:p w14:paraId="74CF495F" w14:textId="77777777" w:rsidR="00F67552" w:rsidRDefault="00F67552" w:rsidP="0027727A">
            <w:pPr>
              <w:rPr>
                <w:sz w:val="16"/>
                <w:szCs w:val="16"/>
              </w:rPr>
            </w:pPr>
          </w:p>
          <w:p w14:paraId="4F3EBD11" w14:textId="32163E4F" w:rsidR="00F67552" w:rsidRPr="00EF3A2E" w:rsidRDefault="00F67552" w:rsidP="0027727A">
            <w:pPr>
              <w:rPr>
                <w:sz w:val="16"/>
                <w:szCs w:val="16"/>
              </w:rPr>
            </w:pPr>
            <w:bookmarkStart w:id="20" w:name="_Hlk190696323"/>
            <w:r w:rsidRPr="00F67552">
              <w:rPr>
                <w:sz w:val="16"/>
                <w:szCs w:val="16"/>
              </w:rPr>
              <w:t>The organisations will need to implement a new system to support the ongoing management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w:t>
            </w:r>
            <w:bookmarkEnd w:id="20"/>
          </w:p>
        </w:tc>
        <w:tc>
          <w:tcPr>
            <w:tcW w:w="512" w:type="pct"/>
            <w:shd w:val="clear" w:color="auto" w:fill="auto"/>
          </w:tcPr>
          <w:p w14:paraId="34E8233F" w14:textId="77777777" w:rsidR="00F67552" w:rsidRDefault="00F67552" w:rsidP="0027727A">
            <w:pPr>
              <w:rPr>
                <w:sz w:val="16"/>
                <w:szCs w:val="16"/>
              </w:rPr>
            </w:pPr>
          </w:p>
          <w:p w14:paraId="489CFB35" w14:textId="77777777" w:rsidR="00F67552" w:rsidRDefault="00F67552" w:rsidP="0027727A">
            <w:pPr>
              <w:rPr>
                <w:sz w:val="16"/>
                <w:szCs w:val="16"/>
              </w:rPr>
            </w:pPr>
          </w:p>
          <w:p w14:paraId="69C69D76" w14:textId="77777777" w:rsidR="00F67552" w:rsidRDefault="00F67552" w:rsidP="0027727A">
            <w:pPr>
              <w:rPr>
                <w:sz w:val="16"/>
                <w:szCs w:val="16"/>
              </w:rPr>
            </w:pPr>
            <w:r>
              <w:rPr>
                <w:sz w:val="16"/>
                <w:szCs w:val="16"/>
              </w:rPr>
              <w:t>Leanne Hanson Chief Asset Officer</w:t>
            </w:r>
          </w:p>
          <w:p w14:paraId="50DEEC31" w14:textId="77777777" w:rsidR="00F67552" w:rsidRDefault="00F67552" w:rsidP="0027727A">
            <w:pPr>
              <w:rPr>
                <w:sz w:val="16"/>
                <w:szCs w:val="16"/>
              </w:rPr>
            </w:pPr>
          </w:p>
          <w:p w14:paraId="6FF65297" w14:textId="42564E4B" w:rsidR="00F67552" w:rsidRPr="00EF3A2E" w:rsidRDefault="00F67552" w:rsidP="0027727A">
            <w:pPr>
              <w:rPr>
                <w:sz w:val="16"/>
                <w:szCs w:val="16"/>
              </w:rPr>
            </w:pPr>
            <w:r>
              <w:rPr>
                <w:sz w:val="16"/>
                <w:szCs w:val="16"/>
              </w:rPr>
              <w:t>30 November 2025</w:t>
            </w:r>
          </w:p>
        </w:tc>
        <w:tc>
          <w:tcPr>
            <w:tcW w:w="319" w:type="pct"/>
            <w:shd w:val="clear" w:color="auto" w:fill="FFFF00"/>
          </w:tcPr>
          <w:p w14:paraId="57CB5C72" w14:textId="77777777" w:rsidR="00F67552" w:rsidRPr="00D2516B" w:rsidRDefault="00F67552" w:rsidP="0027727A">
            <w:pPr>
              <w:jc w:val="center"/>
              <w:rPr>
                <w:sz w:val="16"/>
                <w:szCs w:val="16"/>
              </w:rPr>
            </w:pPr>
          </w:p>
        </w:tc>
      </w:tr>
      <w:tr w:rsidR="00F67552" w:rsidRPr="0097319C" w14:paraId="79897FB2" w14:textId="77777777" w:rsidTr="004D72E4">
        <w:tc>
          <w:tcPr>
            <w:tcW w:w="199" w:type="pct"/>
          </w:tcPr>
          <w:p w14:paraId="4E8E053F" w14:textId="38B61B66" w:rsidR="00F67552" w:rsidRDefault="00F67552" w:rsidP="0027727A">
            <w:pPr>
              <w:jc w:val="center"/>
              <w:rPr>
                <w:b/>
                <w:sz w:val="16"/>
                <w:szCs w:val="16"/>
              </w:rPr>
            </w:pPr>
            <w:r>
              <w:rPr>
                <w:b/>
                <w:sz w:val="16"/>
                <w:szCs w:val="16"/>
              </w:rPr>
              <w:t>2</w:t>
            </w:r>
          </w:p>
        </w:tc>
        <w:tc>
          <w:tcPr>
            <w:tcW w:w="1503" w:type="pct"/>
            <w:shd w:val="clear" w:color="auto" w:fill="auto"/>
          </w:tcPr>
          <w:p w14:paraId="41350FB6" w14:textId="77777777" w:rsidR="00F67552" w:rsidRDefault="00F67552" w:rsidP="0027727A">
            <w:pPr>
              <w:pageBreakBefore/>
              <w:jc w:val="both"/>
              <w:rPr>
                <w:b/>
                <w:bCs/>
                <w:sz w:val="16"/>
                <w:szCs w:val="16"/>
                <w:u w:val="single"/>
              </w:rPr>
            </w:pPr>
            <w:r w:rsidRPr="00F67552">
              <w:rPr>
                <w:b/>
                <w:bCs/>
                <w:sz w:val="16"/>
                <w:szCs w:val="16"/>
                <w:u w:val="single"/>
              </w:rPr>
              <w:t>Lack of updated policies and procedures</w:t>
            </w:r>
          </w:p>
          <w:p w14:paraId="353235B0" w14:textId="77777777" w:rsidR="004D72E4" w:rsidRPr="004D72E4" w:rsidRDefault="004D72E4" w:rsidP="004D72E4">
            <w:pPr>
              <w:pageBreakBefore/>
              <w:jc w:val="both"/>
              <w:rPr>
                <w:sz w:val="16"/>
                <w:szCs w:val="16"/>
              </w:rPr>
            </w:pPr>
            <w:r>
              <w:rPr>
                <w:i/>
                <w:iCs/>
                <w:sz w:val="16"/>
                <w:szCs w:val="16"/>
              </w:rPr>
              <w:t xml:space="preserve">Observation: </w:t>
            </w:r>
            <w:r w:rsidRPr="004D72E4">
              <w:rPr>
                <w:sz w:val="16"/>
                <w:szCs w:val="16"/>
              </w:rPr>
              <w:t>An asset management policy and procedural document allows for resource optimisation, accountability, maintenance planning and ensuring equipment safety.</w:t>
            </w:r>
          </w:p>
          <w:p w14:paraId="62427BF9" w14:textId="77777777" w:rsidR="004D72E4" w:rsidRPr="004D72E4" w:rsidRDefault="004D72E4" w:rsidP="004D72E4">
            <w:pPr>
              <w:pageBreakBefore/>
              <w:jc w:val="both"/>
              <w:rPr>
                <w:sz w:val="16"/>
                <w:szCs w:val="16"/>
              </w:rPr>
            </w:pPr>
            <w:r w:rsidRPr="004D72E4">
              <w:rPr>
                <w:sz w:val="16"/>
                <w:szCs w:val="16"/>
              </w:rPr>
              <w:t>A review of policies, process and guidance documents highlighted that the Service’s Asset Management Guidance document was from March 2020 and did not appear to have been reviewed.</w:t>
            </w:r>
          </w:p>
          <w:p w14:paraId="666E1211" w14:textId="77777777" w:rsidR="00F67552" w:rsidRDefault="004D72E4" w:rsidP="004D72E4">
            <w:pPr>
              <w:pageBreakBefore/>
              <w:jc w:val="both"/>
              <w:rPr>
                <w:sz w:val="16"/>
                <w:szCs w:val="16"/>
              </w:rPr>
            </w:pPr>
            <w:r w:rsidRPr="004D72E4">
              <w:rPr>
                <w:sz w:val="16"/>
                <w:szCs w:val="16"/>
              </w:rPr>
              <w:t>Additionally, we were informed by the Head of Transport and Travel and the Chief Asset Officer that there were other policy and procedure documents that were currently out of date, and they are currently in the process of update and review.</w:t>
            </w:r>
          </w:p>
          <w:p w14:paraId="396C2C5C" w14:textId="73B7E5B8" w:rsidR="004D72E4" w:rsidRPr="004D72E4" w:rsidRDefault="004D72E4" w:rsidP="004D72E4">
            <w:pPr>
              <w:pageBreakBefore/>
              <w:jc w:val="both"/>
              <w:rPr>
                <w:sz w:val="16"/>
                <w:szCs w:val="16"/>
              </w:rPr>
            </w:pPr>
            <w:r w:rsidRPr="004D72E4">
              <w:rPr>
                <w:i/>
                <w:iCs/>
                <w:sz w:val="16"/>
                <w:szCs w:val="16"/>
              </w:rPr>
              <w:t xml:space="preserve">Risk and Impact: </w:t>
            </w:r>
            <w:r w:rsidRPr="004D72E4">
              <w:rPr>
                <w:sz w:val="16"/>
                <w:szCs w:val="16"/>
              </w:rPr>
              <w:t>The OPCC, Force and Service do not achieve their objectives regarding Fleet / Asset Management and more widely across medium/long term objectives.</w:t>
            </w:r>
          </w:p>
        </w:tc>
        <w:tc>
          <w:tcPr>
            <w:tcW w:w="966" w:type="pct"/>
          </w:tcPr>
          <w:p w14:paraId="79624E7B" w14:textId="77777777" w:rsidR="00F67552" w:rsidRPr="003759D5" w:rsidRDefault="00F67552" w:rsidP="0027727A">
            <w:pPr>
              <w:rPr>
                <w:color w:val="7030A0"/>
                <w:sz w:val="16"/>
                <w:szCs w:val="16"/>
              </w:rPr>
            </w:pPr>
          </w:p>
          <w:p w14:paraId="05EEA389" w14:textId="622C0478" w:rsidR="004D72E4" w:rsidRPr="003759D5" w:rsidRDefault="004D72E4" w:rsidP="0027727A">
            <w:pPr>
              <w:rPr>
                <w:color w:val="7030A0"/>
                <w:sz w:val="16"/>
                <w:szCs w:val="16"/>
              </w:rPr>
            </w:pPr>
            <w:r w:rsidRPr="003759D5">
              <w:rPr>
                <w:color w:val="7030A0"/>
                <w:sz w:val="16"/>
                <w:szCs w:val="16"/>
              </w:rPr>
              <w:t>The Force and the Service should ensure that policy and procedural documents for Asset Management are updated and shared with the staff members, including the Service’s Asset Management Guidance document.</w:t>
            </w:r>
          </w:p>
        </w:tc>
        <w:tc>
          <w:tcPr>
            <w:tcW w:w="288" w:type="pct"/>
            <w:shd w:val="clear" w:color="auto" w:fill="92D050"/>
          </w:tcPr>
          <w:p w14:paraId="1A15A61E" w14:textId="77777777" w:rsidR="00F67552" w:rsidRDefault="00F67552" w:rsidP="0027727A">
            <w:pPr>
              <w:jc w:val="center"/>
              <w:rPr>
                <w:b/>
                <w:sz w:val="16"/>
                <w:szCs w:val="16"/>
              </w:rPr>
            </w:pPr>
          </w:p>
          <w:p w14:paraId="2F0477A4" w14:textId="4B928C10" w:rsidR="004D72E4" w:rsidRDefault="004D72E4" w:rsidP="0027727A">
            <w:pPr>
              <w:jc w:val="center"/>
              <w:rPr>
                <w:b/>
                <w:sz w:val="16"/>
                <w:szCs w:val="16"/>
              </w:rPr>
            </w:pPr>
            <w:r>
              <w:rPr>
                <w:b/>
                <w:sz w:val="16"/>
                <w:szCs w:val="16"/>
              </w:rPr>
              <w:t>3</w:t>
            </w:r>
          </w:p>
        </w:tc>
        <w:tc>
          <w:tcPr>
            <w:tcW w:w="1213" w:type="pct"/>
            <w:shd w:val="clear" w:color="auto" w:fill="auto"/>
          </w:tcPr>
          <w:p w14:paraId="2F2ABF32" w14:textId="77777777" w:rsidR="00F67552" w:rsidRDefault="00F67552" w:rsidP="0027727A">
            <w:pPr>
              <w:rPr>
                <w:sz w:val="16"/>
                <w:szCs w:val="16"/>
              </w:rPr>
            </w:pPr>
          </w:p>
          <w:p w14:paraId="596EA33F" w14:textId="3CED0EB8" w:rsidR="004D72E4" w:rsidRDefault="004D72E4" w:rsidP="0027727A">
            <w:pPr>
              <w:rPr>
                <w:sz w:val="16"/>
                <w:szCs w:val="16"/>
              </w:rPr>
            </w:pPr>
            <w:bookmarkStart w:id="21" w:name="_Hlk190696409"/>
            <w:r w:rsidRPr="004D72E4">
              <w:rPr>
                <w:sz w:val="16"/>
                <w:szCs w:val="16"/>
              </w:rPr>
              <w:t>The Department is currently undergoing a review and potential restructure. As part of this work is also being undertaken to establish a single Asset Strategy. This shall be aligned to the revised organisational Strategies and Plans. Linked to this will then be a full review of all Policies and Procedures to take into account the revised delivery model</w:t>
            </w:r>
            <w:bookmarkEnd w:id="21"/>
          </w:p>
        </w:tc>
        <w:tc>
          <w:tcPr>
            <w:tcW w:w="512" w:type="pct"/>
            <w:shd w:val="clear" w:color="auto" w:fill="auto"/>
          </w:tcPr>
          <w:p w14:paraId="457F37CC" w14:textId="77777777" w:rsidR="00F67552" w:rsidRDefault="00F67552" w:rsidP="0027727A">
            <w:pPr>
              <w:rPr>
                <w:sz w:val="16"/>
                <w:szCs w:val="16"/>
              </w:rPr>
            </w:pPr>
          </w:p>
          <w:p w14:paraId="60D809BC" w14:textId="77777777" w:rsidR="004D72E4" w:rsidRPr="004D72E4" w:rsidRDefault="004D72E4" w:rsidP="004D72E4">
            <w:pPr>
              <w:rPr>
                <w:sz w:val="16"/>
                <w:szCs w:val="16"/>
              </w:rPr>
            </w:pPr>
          </w:p>
          <w:p w14:paraId="5AFA4BF5" w14:textId="77777777" w:rsidR="004D72E4" w:rsidRPr="004D72E4" w:rsidRDefault="004D72E4" w:rsidP="004D72E4">
            <w:pPr>
              <w:rPr>
                <w:sz w:val="16"/>
                <w:szCs w:val="16"/>
              </w:rPr>
            </w:pPr>
          </w:p>
          <w:p w14:paraId="4F40EDF7" w14:textId="77777777" w:rsidR="004D72E4" w:rsidRPr="004D72E4" w:rsidRDefault="004D72E4" w:rsidP="004D72E4">
            <w:pPr>
              <w:rPr>
                <w:sz w:val="16"/>
                <w:szCs w:val="16"/>
              </w:rPr>
            </w:pPr>
            <w:r w:rsidRPr="004D72E4">
              <w:rPr>
                <w:sz w:val="16"/>
                <w:szCs w:val="16"/>
              </w:rPr>
              <w:t>Leanne Hanson Chief Asset Officer</w:t>
            </w:r>
          </w:p>
          <w:p w14:paraId="08F5EF28" w14:textId="77777777" w:rsidR="004D72E4" w:rsidRPr="004D72E4" w:rsidRDefault="004D72E4" w:rsidP="004D72E4">
            <w:pPr>
              <w:rPr>
                <w:sz w:val="16"/>
                <w:szCs w:val="16"/>
              </w:rPr>
            </w:pPr>
          </w:p>
          <w:p w14:paraId="04798B78" w14:textId="6E01A8C7" w:rsidR="004D72E4" w:rsidRDefault="004D72E4" w:rsidP="004D72E4">
            <w:pPr>
              <w:rPr>
                <w:sz w:val="16"/>
                <w:szCs w:val="16"/>
              </w:rPr>
            </w:pPr>
            <w:r w:rsidRPr="004D72E4">
              <w:rPr>
                <w:sz w:val="16"/>
                <w:szCs w:val="16"/>
              </w:rPr>
              <w:t xml:space="preserve">30 </w:t>
            </w:r>
            <w:r>
              <w:rPr>
                <w:sz w:val="16"/>
                <w:szCs w:val="16"/>
              </w:rPr>
              <w:t>September</w:t>
            </w:r>
            <w:r w:rsidRPr="004D72E4">
              <w:rPr>
                <w:sz w:val="16"/>
                <w:szCs w:val="16"/>
              </w:rPr>
              <w:t xml:space="preserve"> 2025</w:t>
            </w:r>
          </w:p>
        </w:tc>
        <w:tc>
          <w:tcPr>
            <w:tcW w:w="319" w:type="pct"/>
            <w:shd w:val="clear" w:color="auto" w:fill="FFFF00"/>
          </w:tcPr>
          <w:p w14:paraId="45E83D6E" w14:textId="77777777" w:rsidR="00F67552" w:rsidRPr="00D2516B" w:rsidRDefault="00F67552" w:rsidP="0027727A">
            <w:pPr>
              <w:jc w:val="center"/>
              <w:rPr>
                <w:sz w:val="16"/>
                <w:szCs w:val="16"/>
              </w:rPr>
            </w:pPr>
          </w:p>
        </w:tc>
      </w:tr>
      <w:tr w:rsidR="004D72E4" w:rsidRPr="0097319C" w14:paraId="12C55E0F" w14:textId="77777777" w:rsidTr="004D72E4">
        <w:tc>
          <w:tcPr>
            <w:tcW w:w="199" w:type="pct"/>
          </w:tcPr>
          <w:p w14:paraId="6349D83C" w14:textId="3D45E981" w:rsidR="004D72E4" w:rsidRDefault="004D72E4" w:rsidP="004D72E4">
            <w:pPr>
              <w:jc w:val="center"/>
              <w:rPr>
                <w:b/>
                <w:sz w:val="16"/>
                <w:szCs w:val="16"/>
              </w:rPr>
            </w:pPr>
            <w:r>
              <w:rPr>
                <w:b/>
                <w:sz w:val="16"/>
                <w:szCs w:val="16"/>
              </w:rPr>
              <w:lastRenderedPageBreak/>
              <w:t>3</w:t>
            </w:r>
          </w:p>
        </w:tc>
        <w:tc>
          <w:tcPr>
            <w:tcW w:w="1503" w:type="pct"/>
            <w:shd w:val="clear" w:color="auto" w:fill="auto"/>
          </w:tcPr>
          <w:p w14:paraId="259D9C52" w14:textId="77777777" w:rsidR="004D72E4" w:rsidRDefault="004D72E4" w:rsidP="004D72E4">
            <w:pPr>
              <w:pageBreakBefore/>
              <w:jc w:val="both"/>
              <w:rPr>
                <w:b/>
                <w:bCs/>
                <w:sz w:val="16"/>
                <w:szCs w:val="16"/>
                <w:u w:val="single"/>
              </w:rPr>
            </w:pPr>
            <w:r>
              <w:rPr>
                <w:b/>
                <w:bCs/>
                <w:sz w:val="16"/>
                <w:szCs w:val="16"/>
                <w:u w:val="single"/>
              </w:rPr>
              <w:t>Lack of equipment testing</w:t>
            </w:r>
          </w:p>
          <w:p w14:paraId="470EAE68" w14:textId="77777777" w:rsidR="004D72E4" w:rsidRPr="004D72E4" w:rsidRDefault="004D72E4" w:rsidP="004D72E4">
            <w:pPr>
              <w:pageBreakBefore/>
              <w:jc w:val="both"/>
              <w:rPr>
                <w:sz w:val="16"/>
                <w:szCs w:val="16"/>
              </w:rPr>
            </w:pPr>
            <w:r w:rsidRPr="004D72E4">
              <w:rPr>
                <w:i/>
                <w:iCs/>
                <w:sz w:val="16"/>
                <w:szCs w:val="16"/>
              </w:rPr>
              <w:t xml:space="preserve">Observation: </w:t>
            </w:r>
            <w:r w:rsidRPr="004D72E4">
              <w:rPr>
                <w:sz w:val="16"/>
                <w:szCs w:val="16"/>
              </w:rPr>
              <w:t>Equipment testing across the Force and the Service allows for operational readiness to ensure that vehicles and equipment are ready for duty in case of an emergency.</w:t>
            </w:r>
          </w:p>
          <w:p w14:paraId="4A9CB41D" w14:textId="1945B6A2" w:rsidR="004D72E4" w:rsidRPr="004D72E4" w:rsidRDefault="004D72E4" w:rsidP="004D72E4">
            <w:pPr>
              <w:pageBreakBefore/>
              <w:jc w:val="both"/>
              <w:rPr>
                <w:sz w:val="16"/>
                <w:szCs w:val="16"/>
              </w:rPr>
            </w:pPr>
            <w:r w:rsidRPr="004D72E4">
              <w:rPr>
                <w:sz w:val="16"/>
                <w:szCs w:val="16"/>
              </w:rPr>
              <w:t>We noted at the Force that equipment is 'tested' if required when the police officer does the equipment checks on the car, however we noted that there was no auditable trail for equipment checks therefore cannot confirm that the checks are happening daily as per the guidance in the 'Occupational Driving Policy.</w:t>
            </w:r>
          </w:p>
          <w:p w14:paraId="22F95EA0" w14:textId="3CFAAF22" w:rsidR="004D72E4" w:rsidRPr="004D72E4" w:rsidRDefault="004D72E4" w:rsidP="004D72E4">
            <w:pPr>
              <w:pageBreakBefore/>
              <w:jc w:val="both"/>
              <w:rPr>
                <w:sz w:val="16"/>
                <w:szCs w:val="16"/>
              </w:rPr>
            </w:pPr>
            <w:r w:rsidRPr="004D72E4">
              <w:rPr>
                <w:i/>
                <w:iCs/>
                <w:sz w:val="16"/>
                <w:szCs w:val="16"/>
              </w:rPr>
              <w:t xml:space="preserve">Risk and Impact: </w:t>
            </w:r>
            <w:r w:rsidRPr="004D72E4">
              <w:rPr>
                <w:sz w:val="16"/>
                <w:szCs w:val="16"/>
              </w:rPr>
              <w:t>Lack of safe equipment may compromise The Force's ability to respond effectively in the event of an emergency</w:t>
            </w:r>
            <w:r>
              <w:rPr>
                <w:sz w:val="16"/>
                <w:szCs w:val="16"/>
              </w:rPr>
              <w:t>.</w:t>
            </w:r>
          </w:p>
        </w:tc>
        <w:tc>
          <w:tcPr>
            <w:tcW w:w="966" w:type="pct"/>
          </w:tcPr>
          <w:p w14:paraId="20A53944" w14:textId="77777777" w:rsidR="004D72E4" w:rsidRDefault="004D72E4" w:rsidP="004D72E4">
            <w:pPr>
              <w:rPr>
                <w:sz w:val="16"/>
                <w:szCs w:val="16"/>
              </w:rPr>
            </w:pPr>
          </w:p>
          <w:p w14:paraId="53AFD805" w14:textId="7DD2978C" w:rsidR="004D72E4" w:rsidRDefault="004D72E4" w:rsidP="004D72E4">
            <w:pPr>
              <w:rPr>
                <w:sz w:val="16"/>
                <w:szCs w:val="16"/>
              </w:rPr>
            </w:pPr>
            <w:r w:rsidRPr="004D72E4">
              <w:rPr>
                <w:sz w:val="16"/>
                <w:szCs w:val="16"/>
              </w:rPr>
              <w:t>The Force should ensure that equipment testing is carried out where appropriate, and include guidance for officers within procedural documents, as well as keeping an audit trail of this</w:t>
            </w:r>
          </w:p>
        </w:tc>
        <w:tc>
          <w:tcPr>
            <w:tcW w:w="288" w:type="pct"/>
            <w:shd w:val="clear" w:color="auto" w:fill="92D050"/>
          </w:tcPr>
          <w:p w14:paraId="4451B5EB" w14:textId="77777777" w:rsidR="004D72E4" w:rsidRDefault="004D72E4" w:rsidP="004D72E4">
            <w:pPr>
              <w:jc w:val="center"/>
              <w:rPr>
                <w:b/>
                <w:sz w:val="16"/>
                <w:szCs w:val="16"/>
              </w:rPr>
            </w:pPr>
          </w:p>
          <w:p w14:paraId="1BFF24FD" w14:textId="0DBCC3C1" w:rsidR="004D72E4" w:rsidRDefault="004D72E4" w:rsidP="004D72E4">
            <w:pPr>
              <w:jc w:val="center"/>
              <w:rPr>
                <w:b/>
                <w:sz w:val="16"/>
                <w:szCs w:val="16"/>
              </w:rPr>
            </w:pPr>
            <w:r>
              <w:rPr>
                <w:b/>
                <w:sz w:val="16"/>
                <w:szCs w:val="16"/>
              </w:rPr>
              <w:t>3</w:t>
            </w:r>
          </w:p>
        </w:tc>
        <w:tc>
          <w:tcPr>
            <w:tcW w:w="1213" w:type="pct"/>
            <w:shd w:val="clear" w:color="auto" w:fill="auto"/>
          </w:tcPr>
          <w:p w14:paraId="7E6B06B4" w14:textId="77777777" w:rsidR="004D72E4" w:rsidRDefault="004D72E4" w:rsidP="004D72E4">
            <w:pPr>
              <w:rPr>
                <w:sz w:val="16"/>
                <w:szCs w:val="16"/>
              </w:rPr>
            </w:pPr>
          </w:p>
          <w:p w14:paraId="263ACA57" w14:textId="3CE5CAB6" w:rsidR="003C54C9" w:rsidRDefault="003C54C9" w:rsidP="004D72E4">
            <w:pPr>
              <w:rPr>
                <w:sz w:val="16"/>
                <w:szCs w:val="16"/>
              </w:rPr>
            </w:pPr>
            <w:bookmarkStart w:id="22" w:name="_Hlk190696555"/>
            <w:r w:rsidRPr="003C54C9">
              <w:rPr>
                <w:sz w:val="16"/>
                <w:szCs w:val="16"/>
              </w:rPr>
              <w:t>The organisations will need to implement a new system to support the ongoing management and testing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w:t>
            </w:r>
            <w:bookmarkEnd w:id="22"/>
          </w:p>
        </w:tc>
        <w:tc>
          <w:tcPr>
            <w:tcW w:w="512" w:type="pct"/>
            <w:shd w:val="clear" w:color="auto" w:fill="auto"/>
          </w:tcPr>
          <w:p w14:paraId="6EB929D1" w14:textId="77777777" w:rsidR="004D72E4" w:rsidRDefault="004D72E4" w:rsidP="004D72E4">
            <w:pPr>
              <w:rPr>
                <w:sz w:val="16"/>
                <w:szCs w:val="16"/>
              </w:rPr>
            </w:pPr>
          </w:p>
          <w:p w14:paraId="50863508" w14:textId="77777777" w:rsidR="004D72E4" w:rsidRDefault="004D72E4" w:rsidP="004D72E4">
            <w:pPr>
              <w:rPr>
                <w:sz w:val="16"/>
                <w:szCs w:val="16"/>
              </w:rPr>
            </w:pPr>
          </w:p>
          <w:p w14:paraId="47AD425B" w14:textId="77777777" w:rsidR="004D72E4" w:rsidRDefault="004D72E4" w:rsidP="004D72E4">
            <w:pPr>
              <w:rPr>
                <w:sz w:val="16"/>
                <w:szCs w:val="16"/>
              </w:rPr>
            </w:pPr>
            <w:r>
              <w:rPr>
                <w:sz w:val="16"/>
                <w:szCs w:val="16"/>
              </w:rPr>
              <w:t>Leanne Hanson Chief Asset Officer</w:t>
            </w:r>
          </w:p>
          <w:p w14:paraId="5CD77DB7" w14:textId="77777777" w:rsidR="004D72E4" w:rsidRDefault="004D72E4" w:rsidP="004D72E4">
            <w:pPr>
              <w:rPr>
                <w:sz w:val="16"/>
                <w:szCs w:val="16"/>
              </w:rPr>
            </w:pPr>
          </w:p>
          <w:p w14:paraId="38712992" w14:textId="51FEBB75" w:rsidR="004D72E4" w:rsidRDefault="004D72E4" w:rsidP="004D72E4">
            <w:pPr>
              <w:rPr>
                <w:sz w:val="16"/>
                <w:szCs w:val="16"/>
              </w:rPr>
            </w:pPr>
            <w:r>
              <w:rPr>
                <w:sz w:val="16"/>
                <w:szCs w:val="16"/>
              </w:rPr>
              <w:t>30 November 2025</w:t>
            </w:r>
          </w:p>
        </w:tc>
        <w:tc>
          <w:tcPr>
            <w:tcW w:w="319" w:type="pct"/>
            <w:shd w:val="clear" w:color="auto" w:fill="FFFF00"/>
          </w:tcPr>
          <w:p w14:paraId="6854A831" w14:textId="77777777" w:rsidR="004D72E4" w:rsidRPr="00D2516B" w:rsidRDefault="004D72E4" w:rsidP="004D72E4">
            <w:pPr>
              <w:jc w:val="center"/>
              <w:rPr>
                <w:sz w:val="16"/>
                <w:szCs w:val="16"/>
              </w:rPr>
            </w:pPr>
          </w:p>
        </w:tc>
      </w:tr>
      <w:tr w:rsidR="002C4595" w:rsidRPr="0097319C" w14:paraId="15713436" w14:textId="77777777" w:rsidTr="004D08A3">
        <w:tc>
          <w:tcPr>
            <w:tcW w:w="199" w:type="pct"/>
          </w:tcPr>
          <w:p w14:paraId="54117154" w14:textId="77777777" w:rsidR="002C4595" w:rsidRDefault="002C4595" w:rsidP="00AD19E3">
            <w:pPr>
              <w:jc w:val="center"/>
              <w:rPr>
                <w:b/>
                <w:sz w:val="16"/>
                <w:szCs w:val="16"/>
              </w:rPr>
            </w:pPr>
            <w:bookmarkStart w:id="23" w:name="_Hlk208301794"/>
            <w:r>
              <w:rPr>
                <w:b/>
                <w:sz w:val="16"/>
                <w:szCs w:val="16"/>
              </w:rPr>
              <w:t>4</w:t>
            </w:r>
          </w:p>
        </w:tc>
        <w:tc>
          <w:tcPr>
            <w:tcW w:w="1503" w:type="pct"/>
            <w:shd w:val="clear" w:color="auto" w:fill="auto"/>
          </w:tcPr>
          <w:p w14:paraId="3C3581A1" w14:textId="77777777" w:rsidR="002C4595" w:rsidRDefault="002C4595" w:rsidP="00AD19E3">
            <w:pPr>
              <w:pageBreakBefore/>
              <w:jc w:val="both"/>
              <w:rPr>
                <w:b/>
                <w:bCs/>
                <w:sz w:val="16"/>
                <w:szCs w:val="16"/>
                <w:u w:val="single"/>
              </w:rPr>
            </w:pPr>
            <w:r w:rsidRPr="00753C6D">
              <w:rPr>
                <w:b/>
                <w:bCs/>
                <w:sz w:val="16"/>
                <w:szCs w:val="16"/>
                <w:u w:val="single"/>
              </w:rPr>
              <w:t>Service – Reliance on spreadsheet for the Vehicle Maintenance and Records</w:t>
            </w:r>
          </w:p>
          <w:p w14:paraId="6BBAC1D2" w14:textId="77777777" w:rsidR="002C4595" w:rsidRPr="00753C6D" w:rsidRDefault="002C4595" w:rsidP="00AD19E3">
            <w:pPr>
              <w:pageBreakBefore/>
              <w:jc w:val="both"/>
              <w:rPr>
                <w:sz w:val="16"/>
                <w:szCs w:val="16"/>
              </w:rPr>
            </w:pPr>
            <w:r w:rsidRPr="00753C6D">
              <w:rPr>
                <w:i/>
                <w:iCs/>
                <w:sz w:val="16"/>
                <w:szCs w:val="16"/>
              </w:rPr>
              <w:t>Observation:</w:t>
            </w:r>
            <w:r>
              <w:rPr>
                <w:i/>
                <w:iCs/>
                <w:sz w:val="16"/>
                <w:szCs w:val="16"/>
              </w:rPr>
              <w:t xml:space="preserve"> </w:t>
            </w:r>
            <w:r w:rsidRPr="00753C6D">
              <w:rPr>
                <w:sz w:val="16"/>
                <w:szCs w:val="16"/>
              </w:rPr>
              <w:t>We noted that Fire Engines (pumps) are serviced every three months, six months and annually. While the Force uses TranMan to track maintenance and availability, the Service currently tracks this using a manual workbook tracked and updated by the Senior Fleet Administrator.</w:t>
            </w:r>
          </w:p>
          <w:p w14:paraId="76AA884D" w14:textId="77777777" w:rsidR="002C4595" w:rsidRPr="00753C6D" w:rsidRDefault="002C4595" w:rsidP="00AD19E3">
            <w:pPr>
              <w:pageBreakBefore/>
              <w:jc w:val="both"/>
              <w:rPr>
                <w:sz w:val="16"/>
                <w:szCs w:val="16"/>
              </w:rPr>
            </w:pPr>
            <w:r w:rsidRPr="00753C6D">
              <w:rPr>
                <w:sz w:val="16"/>
                <w:szCs w:val="16"/>
              </w:rPr>
              <w:t>We noted that the TranMan Management system is available for NCFRA, but it is not utilised therefore, currently there is no availability tracking system used for fire trucks. Head of Transport and Travel aims to implement the use of TranMan for fire, we noted that this may be a potential area for training.</w:t>
            </w:r>
          </w:p>
          <w:p w14:paraId="073BEB49" w14:textId="77777777" w:rsidR="002C4595" w:rsidRDefault="002C4595" w:rsidP="00AD19E3">
            <w:pPr>
              <w:pageBreakBefore/>
              <w:jc w:val="both"/>
              <w:rPr>
                <w:sz w:val="16"/>
                <w:szCs w:val="16"/>
              </w:rPr>
            </w:pPr>
            <w:r w:rsidRPr="00753C6D">
              <w:rPr>
                <w:sz w:val="16"/>
                <w:szCs w:val="16"/>
              </w:rPr>
              <w:t>Additionally, we reviewed the sample of recently purchased fire fleet and noted that fire engine services were completed late for three out of eight vehicles. We noted that once the services were completed, they were dated and signed by the brigade technician and the supervising officer</w:t>
            </w:r>
          </w:p>
          <w:p w14:paraId="20BE05FF" w14:textId="77777777" w:rsidR="002C4595" w:rsidRPr="00753C6D" w:rsidRDefault="002C4595" w:rsidP="00AD19E3">
            <w:pPr>
              <w:pageBreakBefore/>
              <w:jc w:val="both"/>
              <w:rPr>
                <w:sz w:val="16"/>
                <w:szCs w:val="16"/>
              </w:rPr>
            </w:pPr>
            <w:r w:rsidRPr="00753C6D">
              <w:rPr>
                <w:i/>
                <w:iCs/>
                <w:sz w:val="16"/>
                <w:szCs w:val="16"/>
              </w:rPr>
              <w:t>Risk and Impact:</w:t>
            </w:r>
            <w:r>
              <w:rPr>
                <w:i/>
                <w:iCs/>
                <w:sz w:val="16"/>
                <w:szCs w:val="16"/>
              </w:rPr>
              <w:t xml:space="preserve"> </w:t>
            </w:r>
            <w:r w:rsidRPr="00753C6D">
              <w:rPr>
                <w:sz w:val="16"/>
                <w:szCs w:val="16"/>
              </w:rPr>
              <w:t>The use of spreadsheets, leads to human error as well as extra workload for operational staff</w:t>
            </w:r>
          </w:p>
        </w:tc>
        <w:tc>
          <w:tcPr>
            <w:tcW w:w="966" w:type="pct"/>
          </w:tcPr>
          <w:p w14:paraId="34F8BD23" w14:textId="77777777" w:rsidR="002C4595" w:rsidRDefault="002C4595" w:rsidP="00AD19E3">
            <w:pPr>
              <w:rPr>
                <w:sz w:val="16"/>
                <w:szCs w:val="16"/>
              </w:rPr>
            </w:pPr>
          </w:p>
          <w:p w14:paraId="457CB5B7" w14:textId="77777777" w:rsidR="002C4595" w:rsidRDefault="002C4595" w:rsidP="00AD19E3">
            <w:pPr>
              <w:rPr>
                <w:sz w:val="16"/>
                <w:szCs w:val="16"/>
              </w:rPr>
            </w:pPr>
            <w:r w:rsidRPr="00753C6D">
              <w:rPr>
                <w:color w:val="FF0000"/>
                <w:sz w:val="16"/>
                <w:szCs w:val="16"/>
              </w:rPr>
              <w:t>Once the Service has transitioned to TranMan system, they should implement a programme of training on how to utilise the TranMan system for operational asset management staff.</w:t>
            </w:r>
          </w:p>
        </w:tc>
        <w:tc>
          <w:tcPr>
            <w:tcW w:w="288" w:type="pct"/>
            <w:shd w:val="clear" w:color="auto" w:fill="92D050"/>
          </w:tcPr>
          <w:p w14:paraId="5C540AB1" w14:textId="77777777" w:rsidR="002C4595" w:rsidRDefault="002C4595" w:rsidP="00AD19E3">
            <w:pPr>
              <w:jc w:val="center"/>
              <w:rPr>
                <w:b/>
                <w:sz w:val="16"/>
                <w:szCs w:val="16"/>
              </w:rPr>
            </w:pPr>
          </w:p>
          <w:p w14:paraId="1F2B00A5" w14:textId="77777777" w:rsidR="002C4595" w:rsidRDefault="002C4595" w:rsidP="00AD19E3">
            <w:pPr>
              <w:jc w:val="center"/>
              <w:rPr>
                <w:b/>
                <w:sz w:val="16"/>
                <w:szCs w:val="16"/>
              </w:rPr>
            </w:pPr>
            <w:r>
              <w:rPr>
                <w:b/>
                <w:sz w:val="16"/>
                <w:szCs w:val="16"/>
              </w:rPr>
              <w:t>3</w:t>
            </w:r>
          </w:p>
        </w:tc>
        <w:tc>
          <w:tcPr>
            <w:tcW w:w="1213" w:type="pct"/>
            <w:shd w:val="clear" w:color="auto" w:fill="auto"/>
          </w:tcPr>
          <w:p w14:paraId="4FC47356" w14:textId="77777777" w:rsidR="002C4595" w:rsidRDefault="002C4595" w:rsidP="00AD19E3">
            <w:pPr>
              <w:rPr>
                <w:sz w:val="16"/>
                <w:szCs w:val="16"/>
              </w:rPr>
            </w:pPr>
          </w:p>
          <w:p w14:paraId="3E898954" w14:textId="77777777" w:rsidR="002C4595" w:rsidRDefault="002C4595" w:rsidP="00AD19E3">
            <w:pPr>
              <w:rPr>
                <w:sz w:val="16"/>
                <w:szCs w:val="16"/>
              </w:rPr>
            </w:pPr>
            <w:r w:rsidRPr="00753C6D">
              <w:rPr>
                <w:sz w:val="16"/>
                <w:szCs w:val="16"/>
              </w:rPr>
              <w:t>The Department is currently undergoing a review and potential restructure. As part of this work the maintenance of the Fire Appliances is being outsourced. Linked to this will then be a full review of all Policies and Procedures to take into account the revised delivery model. And then ensure that the incumbent system is utilised to its full potential whilst work is undertaken to implement a new fleet/equipment management system.</w:t>
            </w:r>
          </w:p>
        </w:tc>
        <w:tc>
          <w:tcPr>
            <w:tcW w:w="512" w:type="pct"/>
            <w:shd w:val="clear" w:color="auto" w:fill="auto"/>
          </w:tcPr>
          <w:p w14:paraId="3D662240" w14:textId="77777777" w:rsidR="002C4595" w:rsidRDefault="002C4595" w:rsidP="00AD19E3">
            <w:pPr>
              <w:rPr>
                <w:sz w:val="16"/>
                <w:szCs w:val="16"/>
              </w:rPr>
            </w:pPr>
          </w:p>
          <w:p w14:paraId="123CB6B6" w14:textId="77777777" w:rsidR="002C4595" w:rsidRDefault="002C4595" w:rsidP="00AD19E3">
            <w:pPr>
              <w:rPr>
                <w:sz w:val="16"/>
                <w:szCs w:val="16"/>
              </w:rPr>
            </w:pPr>
            <w:r w:rsidRPr="00753C6D">
              <w:rPr>
                <w:sz w:val="16"/>
                <w:szCs w:val="16"/>
              </w:rPr>
              <w:t>Leanne Hanson, Chief Asset Officer</w:t>
            </w:r>
          </w:p>
          <w:p w14:paraId="3E3A2634" w14:textId="77777777" w:rsidR="002C4595" w:rsidRPr="00753C6D" w:rsidRDefault="002C4595" w:rsidP="00AD19E3">
            <w:pPr>
              <w:rPr>
                <w:sz w:val="16"/>
                <w:szCs w:val="16"/>
              </w:rPr>
            </w:pPr>
          </w:p>
          <w:p w14:paraId="57D87AAC" w14:textId="77777777" w:rsidR="002C4595" w:rsidRDefault="002C4595" w:rsidP="00AD19E3">
            <w:pPr>
              <w:rPr>
                <w:sz w:val="16"/>
                <w:szCs w:val="16"/>
              </w:rPr>
            </w:pPr>
            <w:r w:rsidRPr="00753C6D">
              <w:rPr>
                <w:sz w:val="16"/>
                <w:szCs w:val="16"/>
              </w:rPr>
              <w:t>Theresa Cheney, Head of Transport and Travel</w:t>
            </w:r>
          </w:p>
          <w:p w14:paraId="26E6F3E6" w14:textId="77777777" w:rsidR="002C4595" w:rsidRDefault="002C4595" w:rsidP="00AD19E3">
            <w:pPr>
              <w:rPr>
                <w:sz w:val="16"/>
                <w:szCs w:val="16"/>
              </w:rPr>
            </w:pPr>
          </w:p>
          <w:p w14:paraId="0527891D" w14:textId="77777777" w:rsidR="002C4595" w:rsidRDefault="002C4595" w:rsidP="00AD19E3">
            <w:pPr>
              <w:rPr>
                <w:sz w:val="16"/>
                <w:szCs w:val="16"/>
              </w:rPr>
            </w:pPr>
            <w:r w:rsidRPr="00753C6D">
              <w:rPr>
                <w:sz w:val="16"/>
                <w:szCs w:val="16"/>
              </w:rPr>
              <w:t>28 February 2025</w:t>
            </w:r>
          </w:p>
        </w:tc>
        <w:tc>
          <w:tcPr>
            <w:tcW w:w="319" w:type="pct"/>
            <w:shd w:val="clear" w:color="auto" w:fill="FF0000"/>
          </w:tcPr>
          <w:p w14:paraId="58C3C6BF" w14:textId="77777777" w:rsidR="002C4595" w:rsidRDefault="002C4595" w:rsidP="00AD19E3">
            <w:pPr>
              <w:jc w:val="center"/>
              <w:rPr>
                <w:sz w:val="16"/>
                <w:szCs w:val="16"/>
              </w:rPr>
            </w:pPr>
          </w:p>
          <w:p w14:paraId="69AC637A" w14:textId="77777777" w:rsidR="002C4595" w:rsidRPr="00D2516B" w:rsidRDefault="002C4595" w:rsidP="00AD19E3">
            <w:pPr>
              <w:jc w:val="center"/>
              <w:rPr>
                <w:sz w:val="16"/>
                <w:szCs w:val="16"/>
              </w:rPr>
            </w:pPr>
          </w:p>
        </w:tc>
      </w:tr>
    </w:tbl>
    <w:p w14:paraId="0DF76012" w14:textId="77777777" w:rsidR="009B3F7E" w:rsidRDefault="009B3F7E" w:rsidP="009B3F7E">
      <w:pPr>
        <w:rPr>
          <w:b/>
          <w:u w:val="single"/>
        </w:rPr>
      </w:pPr>
      <w:bookmarkStart w:id="24" w:name="_Hlk185493525"/>
      <w:bookmarkEnd w:id="23"/>
    </w:p>
    <w:p w14:paraId="62ED1C95" w14:textId="4BFEEDD8" w:rsidR="009B3F7E" w:rsidRDefault="009B3F7E" w:rsidP="009B3F7E">
      <w:pPr>
        <w:rPr>
          <w:b/>
          <w:u w:val="single"/>
        </w:rPr>
      </w:pPr>
      <w:r w:rsidRPr="00F94007">
        <w:rPr>
          <w:b/>
          <w:u w:val="single"/>
        </w:rPr>
        <w:t>Joint Core Financials – 27 November 2024</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9B3F7E" w:rsidRPr="004B0039" w14:paraId="111A57FD" w14:textId="77777777" w:rsidTr="00F33342">
        <w:trPr>
          <w:tblHeader/>
        </w:trPr>
        <w:tc>
          <w:tcPr>
            <w:tcW w:w="199" w:type="pct"/>
            <w:shd w:val="clear" w:color="auto" w:fill="632E9E"/>
          </w:tcPr>
          <w:p w14:paraId="3D6E6A4E" w14:textId="77777777" w:rsidR="009B3F7E" w:rsidRPr="004B0039" w:rsidRDefault="009B3F7E" w:rsidP="00F33342">
            <w:pPr>
              <w:rPr>
                <w:b/>
                <w:color w:val="FFFFFF" w:themeColor="background1"/>
                <w:sz w:val="16"/>
                <w:szCs w:val="16"/>
              </w:rPr>
            </w:pPr>
          </w:p>
        </w:tc>
        <w:tc>
          <w:tcPr>
            <w:tcW w:w="1503" w:type="pct"/>
            <w:shd w:val="clear" w:color="auto" w:fill="632E9E"/>
          </w:tcPr>
          <w:p w14:paraId="4FF0F492" w14:textId="77777777" w:rsidR="009B3F7E" w:rsidRPr="004B0039" w:rsidRDefault="009B3F7E"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69E374C1" w14:textId="77777777" w:rsidR="009B3F7E" w:rsidRPr="004B0039" w:rsidRDefault="009B3F7E" w:rsidP="00F33342">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560309A5" w14:textId="77777777" w:rsidR="009B3F7E" w:rsidRPr="004B0039" w:rsidRDefault="009B3F7E"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4D95F09B" w14:textId="4356A94A" w:rsidR="009B3F7E" w:rsidRPr="004B0039" w:rsidRDefault="009B3F7E" w:rsidP="00F33342">
            <w:pPr>
              <w:rPr>
                <w:b/>
                <w:color w:val="FFFFFF" w:themeColor="background1"/>
                <w:sz w:val="16"/>
                <w:szCs w:val="16"/>
              </w:rPr>
            </w:pPr>
            <w:r w:rsidRPr="004B0039">
              <w:rPr>
                <w:b/>
                <w:color w:val="FFFFFF" w:themeColor="background1"/>
                <w:sz w:val="16"/>
                <w:szCs w:val="16"/>
              </w:rPr>
              <w:t xml:space="preserve">Management </w:t>
            </w:r>
            <w:r w:rsidR="00F94007">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0C3C5935" w14:textId="77777777" w:rsidR="009B3F7E" w:rsidRPr="004B0039" w:rsidRDefault="009B3F7E" w:rsidP="00F33342">
            <w:pPr>
              <w:rPr>
                <w:b/>
                <w:color w:val="FFFFFF" w:themeColor="background1"/>
                <w:sz w:val="16"/>
                <w:szCs w:val="16"/>
              </w:rPr>
            </w:pPr>
            <w:r w:rsidRPr="004B0039">
              <w:rPr>
                <w:b/>
                <w:color w:val="FFFFFF" w:themeColor="background1"/>
                <w:sz w:val="16"/>
                <w:szCs w:val="16"/>
              </w:rPr>
              <w:t>Timescale/ responsibility</w:t>
            </w:r>
          </w:p>
        </w:tc>
        <w:tc>
          <w:tcPr>
            <w:tcW w:w="319" w:type="pct"/>
            <w:shd w:val="clear" w:color="auto" w:fill="632E9E"/>
          </w:tcPr>
          <w:p w14:paraId="0236F324" w14:textId="77777777" w:rsidR="009B3F7E" w:rsidRPr="004B0039" w:rsidRDefault="009B3F7E" w:rsidP="00F33342">
            <w:pPr>
              <w:jc w:val="center"/>
              <w:rPr>
                <w:b/>
                <w:color w:val="FFFFFF" w:themeColor="background1"/>
                <w:sz w:val="16"/>
                <w:szCs w:val="16"/>
              </w:rPr>
            </w:pPr>
            <w:r w:rsidRPr="004B0039">
              <w:rPr>
                <w:b/>
                <w:color w:val="FFFFFF" w:themeColor="background1"/>
                <w:sz w:val="16"/>
                <w:szCs w:val="16"/>
              </w:rPr>
              <w:t>Status</w:t>
            </w:r>
          </w:p>
        </w:tc>
      </w:tr>
      <w:tr w:rsidR="00F94007" w:rsidRPr="0097319C" w14:paraId="2AC3D2D4" w14:textId="77777777" w:rsidTr="00F94007">
        <w:tc>
          <w:tcPr>
            <w:tcW w:w="199" w:type="pct"/>
          </w:tcPr>
          <w:p w14:paraId="672E3E7E" w14:textId="77777777" w:rsidR="00F94007" w:rsidRDefault="00F94007" w:rsidP="00F94007">
            <w:pPr>
              <w:jc w:val="center"/>
              <w:rPr>
                <w:b/>
                <w:sz w:val="16"/>
                <w:szCs w:val="16"/>
              </w:rPr>
            </w:pPr>
            <w:r>
              <w:rPr>
                <w:b/>
                <w:sz w:val="16"/>
                <w:szCs w:val="16"/>
              </w:rPr>
              <w:t>5</w:t>
            </w:r>
          </w:p>
        </w:tc>
        <w:tc>
          <w:tcPr>
            <w:tcW w:w="1503" w:type="pct"/>
            <w:shd w:val="clear" w:color="auto" w:fill="auto"/>
          </w:tcPr>
          <w:p w14:paraId="742044C2" w14:textId="77777777" w:rsidR="00F94007" w:rsidRDefault="00F94007" w:rsidP="00F94007">
            <w:pPr>
              <w:pageBreakBefore/>
              <w:jc w:val="both"/>
              <w:rPr>
                <w:b/>
                <w:bCs/>
                <w:sz w:val="16"/>
                <w:szCs w:val="16"/>
                <w:u w:val="single"/>
              </w:rPr>
            </w:pPr>
            <w:r>
              <w:rPr>
                <w:b/>
                <w:bCs/>
                <w:sz w:val="16"/>
                <w:szCs w:val="16"/>
                <w:u w:val="single"/>
              </w:rPr>
              <w:t>Credit notes</w:t>
            </w:r>
          </w:p>
          <w:p w14:paraId="14FAB047" w14:textId="77777777" w:rsidR="00F94007" w:rsidRPr="0050796E" w:rsidRDefault="00F94007" w:rsidP="00F94007">
            <w:pPr>
              <w:pageBreakBefore/>
              <w:jc w:val="both"/>
              <w:rPr>
                <w:sz w:val="16"/>
                <w:szCs w:val="16"/>
              </w:rPr>
            </w:pPr>
            <w:r>
              <w:rPr>
                <w:i/>
                <w:iCs/>
                <w:sz w:val="16"/>
                <w:szCs w:val="16"/>
              </w:rPr>
              <w:t>Observation</w:t>
            </w:r>
            <w:r w:rsidRPr="00A22341">
              <w:rPr>
                <w:sz w:val="16"/>
                <w:szCs w:val="16"/>
              </w:rPr>
              <w:t xml:space="preserve">: </w:t>
            </w:r>
            <w:r w:rsidRPr="0050796E">
              <w:rPr>
                <w:sz w:val="16"/>
                <w:szCs w:val="16"/>
              </w:rPr>
              <w:t>A credit note is usually raised by a service request or email request and approved by</w:t>
            </w:r>
            <w:r>
              <w:rPr>
                <w:sz w:val="16"/>
                <w:szCs w:val="16"/>
              </w:rPr>
              <w:t xml:space="preserve"> </w:t>
            </w:r>
            <w:r w:rsidRPr="0050796E">
              <w:rPr>
                <w:sz w:val="16"/>
                <w:szCs w:val="16"/>
              </w:rPr>
              <w:t>a different member of the Finance Operations Team. After approval and once an</w:t>
            </w:r>
            <w:r>
              <w:rPr>
                <w:sz w:val="16"/>
                <w:szCs w:val="16"/>
              </w:rPr>
              <w:t xml:space="preserve"> </w:t>
            </w:r>
            <w:r w:rsidRPr="0050796E">
              <w:rPr>
                <w:sz w:val="16"/>
                <w:szCs w:val="16"/>
              </w:rPr>
              <w:t>invoice reference has been entered, the credit note should automatically match to the</w:t>
            </w:r>
            <w:r>
              <w:rPr>
                <w:sz w:val="16"/>
                <w:szCs w:val="16"/>
              </w:rPr>
              <w:t xml:space="preserve"> </w:t>
            </w:r>
            <w:r w:rsidRPr="0050796E">
              <w:rPr>
                <w:sz w:val="16"/>
                <w:szCs w:val="16"/>
              </w:rPr>
              <w:t>paid invoice on the system to complete a timely payment.</w:t>
            </w:r>
          </w:p>
          <w:p w14:paraId="7049598C" w14:textId="77777777" w:rsidR="00F94007" w:rsidRPr="0050796E" w:rsidRDefault="00F94007" w:rsidP="00F94007">
            <w:pPr>
              <w:pageBreakBefore/>
              <w:jc w:val="both"/>
              <w:rPr>
                <w:sz w:val="16"/>
                <w:szCs w:val="16"/>
              </w:rPr>
            </w:pPr>
            <w:r w:rsidRPr="0050796E">
              <w:rPr>
                <w:sz w:val="16"/>
                <w:szCs w:val="16"/>
              </w:rPr>
              <w:t>We reviewed a sample of ten credit notes at the Force and NCFRA and noted one</w:t>
            </w:r>
            <w:r>
              <w:rPr>
                <w:sz w:val="16"/>
                <w:szCs w:val="16"/>
              </w:rPr>
              <w:t xml:space="preserve"> </w:t>
            </w:r>
            <w:r w:rsidRPr="0050796E">
              <w:rPr>
                <w:sz w:val="16"/>
                <w:szCs w:val="16"/>
              </w:rPr>
              <w:t>instance at the Force where the credit note had failed the automatic matching</w:t>
            </w:r>
          </w:p>
          <w:p w14:paraId="48FD542F" w14:textId="77777777" w:rsidR="00F94007" w:rsidRPr="0050796E" w:rsidRDefault="00F94007" w:rsidP="00F94007">
            <w:pPr>
              <w:pageBreakBefore/>
              <w:jc w:val="both"/>
              <w:rPr>
                <w:sz w:val="16"/>
                <w:szCs w:val="16"/>
              </w:rPr>
            </w:pPr>
            <w:r w:rsidRPr="0050796E">
              <w:rPr>
                <w:sz w:val="16"/>
                <w:szCs w:val="16"/>
              </w:rPr>
              <w:t>process, and the credit remain unpaid (£54.79) since April 2024.</w:t>
            </w:r>
          </w:p>
          <w:p w14:paraId="39936086" w14:textId="77777777" w:rsidR="00F94007" w:rsidRDefault="00F94007" w:rsidP="00F94007">
            <w:pPr>
              <w:pageBreakBefore/>
              <w:jc w:val="both"/>
              <w:rPr>
                <w:sz w:val="16"/>
                <w:szCs w:val="16"/>
              </w:rPr>
            </w:pPr>
            <w:r w:rsidRPr="0050796E">
              <w:rPr>
                <w:sz w:val="16"/>
                <w:szCs w:val="16"/>
              </w:rPr>
              <w:t>We were advised by management that this has been raised with the Support Team to</w:t>
            </w:r>
            <w:r>
              <w:rPr>
                <w:sz w:val="16"/>
                <w:szCs w:val="16"/>
              </w:rPr>
              <w:t xml:space="preserve"> </w:t>
            </w:r>
            <w:r w:rsidRPr="0050796E">
              <w:rPr>
                <w:sz w:val="16"/>
                <w:szCs w:val="16"/>
              </w:rPr>
              <w:t>who are still investigating the issue</w:t>
            </w:r>
            <w:r w:rsidRPr="00A22341">
              <w:rPr>
                <w:sz w:val="16"/>
                <w:szCs w:val="16"/>
              </w:rPr>
              <w:t>.</w:t>
            </w:r>
          </w:p>
          <w:p w14:paraId="65EAB92A" w14:textId="77777777" w:rsidR="00F94007" w:rsidRDefault="00F94007" w:rsidP="00F94007">
            <w:pPr>
              <w:pageBreakBefore/>
              <w:jc w:val="both"/>
              <w:rPr>
                <w:b/>
                <w:bCs/>
                <w:sz w:val="16"/>
                <w:szCs w:val="16"/>
                <w:u w:val="single"/>
              </w:rPr>
            </w:pPr>
            <w:r>
              <w:rPr>
                <w:i/>
                <w:iCs/>
                <w:sz w:val="16"/>
                <w:szCs w:val="16"/>
              </w:rPr>
              <w:t xml:space="preserve">Risk and Impact: </w:t>
            </w:r>
            <w:r w:rsidRPr="0050796E">
              <w:rPr>
                <w:sz w:val="16"/>
                <w:szCs w:val="16"/>
              </w:rPr>
              <w:t>The Force are unaware of system issues that could lead to further</w:t>
            </w:r>
            <w:r>
              <w:rPr>
                <w:sz w:val="16"/>
                <w:szCs w:val="16"/>
              </w:rPr>
              <w:t xml:space="preserve"> </w:t>
            </w:r>
            <w:r w:rsidRPr="0050796E">
              <w:rPr>
                <w:sz w:val="16"/>
                <w:szCs w:val="16"/>
              </w:rPr>
              <w:t>credit note matching issues and delays in payments to customers</w:t>
            </w:r>
            <w:r>
              <w:rPr>
                <w:sz w:val="16"/>
                <w:szCs w:val="16"/>
              </w:rPr>
              <w:t>.</w:t>
            </w:r>
          </w:p>
        </w:tc>
        <w:tc>
          <w:tcPr>
            <w:tcW w:w="966" w:type="pct"/>
          </w:tcPr>
          <w:p w14:paraId="78CE5AD8" w14:textId="77777777" w:rsidR="00F94007" w:rsidRDefault="00F94007" w:rsidP="00F94007">
            <w:pPr>
              <w:rPr>
                <w:sz w:val="16"/>
                <w:szCs w:val="16"/>
              </w:rPr>
            </w:pPr>
          </w:p>
          <w:p w14:paraId="1F800177" w14:textId="77777777" w:rsidR="00F94007" w:rsidRPr="0050796E" w:rsidRDefault="00F94007" w:rsidP="00F94007">
            <w:pPr>
              <w:rPr>
                <w:sz w:val="16"/>
                <w:szCs w:val="16"/>
              </w:rPr>
            </w:pPr>
            <w:r w:rsidRPr="0050796E">
              <w:rPr>
                <w:sz w:val="16"/>
                <w:szCs w:val="16"/>
              </w:rPr>
              <w:t>The Force should continue to investigate the issue and seek a</w:t>
            </w:r>
          </w:p>
          <w:p w14:paraId="0CC4E26A" w14:textId="77777777" w:rsidR="00F94007" w:rsidRPr="0050796E" w:rsidRDefault="00F94007" w:rsidP="00F94007">
            <w:pPr>
              <w:rPr>
                <w:sz w:val="16"/>
                <w:szCs w:val="16"/>
              </w:rPr>
            </w:pPr>
            <w:r w:rsidRPr="0050796E">
              <w:rPr>
                <w:sz w:val="16"/>
                <w:szCs w:val="16"/>
              </w:rPr>
              <w:t>timely resolution. Once the issue is identified the Force should</w:t>
            </w:r>
          </w:p>
          <w:p w14:paraId="782EA81D" w14:textId="77777777" w:rsidR="00F94007" w:rsidRDefault="00F94007" w:rsidP="00F94007">
            <w:pPr>
              <w:rPr>
                <w:sz w:val="16"/>
                <w:szCs w:val="16"/>
              </w:rPr>
            </w:pPr>
            <w:r w:rsidRPr="0050796E">
              <w:rPr>
                <w:sz w:val="16"/>
                <w:szCs w:val="16"/>
              </w:rPr>
              <w:t>consider additional preventative controls, such as systemic</w:t>
            </w:r>
            <w:r>
              <w:rPr>
                <w:sz w:val="16"/>
                <w:szCs w:val="16"/>
              </w:rPr>
              <w:t xml:space="preserve"> </w:t>
            </w:r>
            <w:r w:rsidRPr="0050796E">
              <w:rPr>
                <w:sz w:val="16"/>
                <w:szCs w:val="16"/>
              </w:rPr>
              <w:t>controls, that avoid the matching process failure from</w:t>
            </w:r>
            <w:r>
              <w:rPr>
                <w:sz w:val="16"/>
                <w:szCs w:val="16"/>
              </w:rPr>
              <w:t xml:space="preserve"> </w:t>
            </w:r>
            <w:r w:rsidRPr="0050796E">
              <w:rPr>
                <w:sz w:val="16"/>
                <w:szCs w:val="16"/>
              </w:rPr>
              <w:t>occurring again</w:t>
            </w:r>
          </w:p>
        </w:tc>
        <w:tc>
          <w:tcPr>
            <w:tcW w:w="288" w:type="pct"/>
            <w:shd w:val="clear" w:color="auto" w:fill="92D050"/>
          </w:tcPr>
          <w:p w14:paraId="30F455CD" w14:textId="77777777" w:rsidR="00F94007" w:rsidRDefault="00F94007" w:rsidP="00F94007">
            <w:pPr>
              <w:jc w:val="center"/>
              <w:rPr>
                <w:b/>
                <w:sz w:val="16"/>
                <w:szCs w:val="16"/>
              </w:rPr>
            </w:pPr>
          </w:p>
          <w:p w14:paraId="288C574A" w14:textId="77777777" w:rsidR="00F94007" w:rsidRDefault="00F94007" w:rsidP="00F94007">
            <w:pPr>
              <w:jc w:val="center"/>
              <w:rPr>
                <w:b/>
                <w:sz w:val="16"/>
                <w:szCs w:val="16"/>
              </w:rPr>
            </w:pPr>
            <w:r>
              <w:rPr>
                <w:b/>
                <w:sz w:val="16"/>
                <w:szCs w:val="16"/>
              </w:rPr>
              <w:t>3</w:t>
            </w:r>
          </w:p>
        </w:tc>
        <w:tc>
          <w:tcPr>
            <w:tcW w:w="1213" w:type="pct"/>
            <w:shd w:val="clear" w:color="auto" w:fill="auto"/>
          </w:tcPr>
          <w:p w14:paraId="203E0199" w14:textId="77777777" w:rsidR="00F94007" w:rsidRDefault="00F94007" w:rsidP="00F94007">
            <w:pPr>
              <w:rPr>
                <w:sz w:val="16"/>
                <w:szCs w:val="16"/>
              </w:rPr>
            </w:pPr>
          </w:p>
          <w:p w14:paraId="05D0118B" w14:textId="77777777" w:rsidR="00F94007" w:rsidRPr="0050796E" w:rsidRDefault="00F94007" w:rsidP="00F94007">
            <w:pPr>
              <w:rPr>
                <w:sz w:val="16"/>
                <w:szCs w:val="16"/>
              </w:rPr>
            </w:pPr>
            <w:r w:rsidRPr="0050796E">
              <w:rPr>
                <w:sz w:val="16"/>
                <w:szCs w:val="16"/>
              </w:rPr>
              <w:t>Credit notes will be completed within the finance operations team. A request will be made via a service request and then entered into Unit 4. Investigations</w:t>
            </w:r>
            <w:r>
              <w:rPr>
                <w:sz w:val="16"/>
                <w:szCs w:val="16"/>
              </w:rPr>
              <w:t xml:space="preserve"> </w:t>
            </w:r>
            <w:r w:rsidRPr="0050796E">
              <w:rPr>
                <w:sz w:val="16"/>
                <w:szCs w:val="16"/>
              </w:rPr>
              <w:t>into Unit 4 and automatic matching will continue.</w:t>
            </w:r>
          </w:p>
          <w:p w14:paraId="1A3DB580" w14:textId="77777777" w:rsidR="00F94007" w:rsidRDefault="00F94007" w:rsidP="00F94007">
            <w:pPr>
              <w:rPr>
                <w:sz w:val="16"/>
                <w:szCs w:val="16"/>
              </w:rPr>
            </w:pPr>
            <w:r w:rsidRPr="0050796E">
              <w:rPr>
                <w:sz w:val="16"/>
                <w:szCs w:val="16"/>
              </w:rPr>
              <w:t>Training has been carried out across the team for awareness</w:t>
            </w:r>
          </w:p>
          <w:p w14:paraId="4C68A539" w14:textId="77777777" w:rsidR="00F94007" w:rsidRDefault="00F94007" w:rsidP="00F94007">
            <w:pPr>
              <w:rPr>
                <w:sz w:val="16"/>
                <w:szCs w:val="16"/>
              </w:rPr>
            </w:pPr>
          </w:p>
          <w:p w14:paraId="5474D054" w14:textId="65975E9C" w:rsidR="00F94007" w:rsidRDefault="00F94007" w:rsidP="00F94007">
            <w:pPr>
              <w:rPr>
                <w:sz w:val="16"/>
                <w:szCs w:val="16"/>
              </w:rPr>
            </w:pPr>
            <w:r>
              <w:rPr>
                <w:color w:val="00B050"/>
                <w:sz w:val="16"/>
                <w:szCs w:val="16"/>
              </w:rPr>
              <w:t>Update April 2025 - T</w:t>
            </w:r>
            <w:r w:rsidRPr="006C4885">
              <w:rPr>
                <w:color w:val="00B050"/>
                <w:sz w:val="16"/>
                <w:szCs w:val="16"/>
              </w:rPr>
              <w:t>his functionality is now working in most cases, where there is more than one credit this doesn’t quite work like this, but it is fine</w:t>
            </w:r>
          </w:p>
        </w:tc>
        <w:tc>
          <w:tcPr>
            <w:tcW w:w="512" w:type="pct"/>
            <w:shd w:val="clear" w:color="auto" w:fill="auto"/>
          </w:tcPr>
          <w:p w14:paraId="2068FF02" w14:textId="77777777" w:rsidR="00F94007" w:rsidRDefault="00F94007" w:rsidP="00F94007">
            <w:pPr>
              <w:rPr>
                <w:sz w:val="16"/>
                <w:szCs w:val="16"/>
              </w:rPr>
            </w:pPr>
          </w:p>
          <w:p w14:paraId="770BB70E" w14:textId="77777777" w:rsidR="00F94007" w:rsidRDefault="00F94007" w:rsidP="00F94007">
            <w:pPr>
              <w:rPr>
                <w:sz w:val="16"/>
                <w:szCs w:val="16"/>
              </w:rPr>
            </w:pPr>
            <w:r>
              <w:rPr>
                <w:sz w:val="16"/>
                <w:szCs w:val="16"/>
              </w:rPr>
              <w:t>Finance Operations Team</w:t>
            </w:r>
          </w:p>
          <w:p w14:paraId="177A914B" w14:textId="77777777" w:rsidR="00F94007" w:rsidRDefault="00F94007" w:rsidP="00F94007">
            <w:pPr>
              <w:rPr>
                <w:sz w:val="16"/>
                <w:szCs w:val="16"/>
              </w:rPr>
            </w:pPr>
          </w:p>
          <w:p w14:paraId="5424B1CD" w14:textId="77777777" w:rsidR="00F94007" w:rsidRDefault="00F94007" w:rsidP="00F94007">
            <w:pPr>
              <w:rPr>
                <w:sz w:val="16"/>
                <w:szCs w:val="16"/>
              </w:rPr>
            </w:pPr>
            <w:r>
              <w:rPr>
                <w:sz w:val="16"/>
                <w:szCs w:val="16"/>
              </w:rPr>
              <w:t>01 March 2025</w:t>
            </w:r>
          </w:p>
        </w:tc>
        <w:tc>
          <w:tcPr>
            <w:tcW w:w="319" w:type="pct"/>
            <w:shd w:val="clear" w:color="auto" w:fill="92D050"/>
          </w:tcPr>
          <w:p w14:paraId="1EC5F139" w14:textId="77777777" w:rsidR="00F94007" w:rsidRPr="00D2516B" w:rsidRDefault="00F94007" w:rsidP="00F94007">
            <w:pPr>
              <w:jc w:val="center"/>
              <w:rPr>
                <w:sz w:val="16"/>
                <w:szCs w:val="16"/>
              </w:rPr>
            </w:pPr>
          </w:p>
        </w:tc>
      </w:tr>
      <w:bookmarkEnd w:id="24"/>
    </w:tbl>
    <w:p w14:paraId="357BCE8E" w14:textId="77777777" w:rsidR="009B3F7E" w:rsidRDefault="009B3F7E" w:rsidP="009B3F7E">
      <w:pPr>
        <w:rPr>
          <w:b/>
          <w:u w:val="single"/>
        </w:rPr>
      </w:pPr>
    </w:p>
    <w:bookmarkEnd w:id="7"/>
    <w:p w14:paraId="5F5FFB53" w14:textId="2927CF4E" w:rsidR="003D7A81" w:rsidRDefault="003D7A81" w:rsidP="003D7A81">
      <w:pPr>
        <w:rPr>
          <w:b/>
          <w:u w:val="single"/>
        </w:rPr>
      </w:pPr>
      <w:r>
        <w:rPr>
          <w:b/>
          <w:u w:val="single"/>
        </w:rPr>
        <w:t>Workforce Planning – 27 February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D7A81" w:rsidRPr="004B0039" w14:paraId="3BBF82EA" w14:textId="77777777" w:rsidTr="00BC3BFE">
        <w:trPr>
          <w:tblHeader/>
        </w:trPr>
        <w:tc>
          <w:tcPr>
            <w:tcW w:w="199" w:type="pct"/>
            <w:shd w:val="clear" w:color="auto" w:fill="632E9E"/>
          </w:tcPr>
          <w:p w14:paraId="00399060" w14:textId="77777777" w:rsidR="003D7A81" w:rsidRPr="004B0039" w:rsidRDefault="003D7A81" w:rsidP="00BC3BFE">
            <w:pPr>
              <w:rPr>
                <w:b/>
                <w:color w:val="FFFFFF" w:themeColor="background1"/>
                <w:sz w:val="16"/>
                <w:szCs w:val="16"/>
              </w:rPr>
            </w:pPr>
          </w:p>
        </w:tc>
        <w:tc>
          <w:tcPr>
            <w:tcW w:w="1503" w:type="pct"/>
            <w:shd w:val="clear" w:color="auto" w:fill="632E9E"/>
          </w:tcPr>
          <w:p w14:paraId="3B645199" w14:textId="77777777" w:rsidR="003D7A81" w:rsidRPr="004B0039" w:rsidRDefault="003D7A81" w:rsidP="00BC3BFE">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129B2032" w14:textId="77777777" w:rsidR="003D7A81" w:rsidRPr="004B0039" w:rsidRDefault="003D7A81" w:rsidP="00BC3BFE">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642ED635" w14:textId="77777777" w:rsidR="003D7A81" w:rsidRPr="004B0039" w:rsidRDefault="003D7A81" w:rsidP="00BC3BFE">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73DCAA5C" w14:textId="3926A476" w:rsidR="003D7A81" w:rsidRPr="004B0039" w:rsidRDefault="003D7A81" w:rsidP="00BC3BFE">
            <w:pPr>
              <w:rPr>
                <w:b/>
                <w:color w:val="FFFFFF" w:themeColor="background1"/>
                <w:sz w:val="16"/>
                <w:szCs w:val="16"/>
              </w:rPr>
            </w:pPr>
            <w:r w:rsidRPr="004B0039">
              <w:rPr>
                <w:b/>
                <w:color w:val="FFFFFF" w:themeColor="background1"/>
                <w:sz w:val="16"/>
                <w:szCs w:val="16"/>
              </w:rPr>
              <w:t xml:space="preserve">Management </w:t>
            </w:r>
            <w:r w:rsidR="003759D5">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738075F8" w14:textId="77777777" w:rsidR="003D7A81" w:rsidRPr="004B0039" w:rsidRDefault="003D7A81" w:rsidP="00BC3BFE">
            <w:pPr>
              <w:rPr>
                <w:b/>
                <w:color w:val="FFFFFF" w:themeColor="background1"/>
                <w:sz w:val="16"/>
                <w:szCs w:val="16"/>
              </w:rPr>
            </w:pPr>
            <w:r w:rsidRPr="004B0039">
              <w:rPr>
                <w:b/>
                <w:color w:val="FFFFFF" w:themeColor="background1"/>
                <w:sz w:val="16"/>
                <w:szCs w:val="16"/>
              </w:rPr>
              <w:t>Timescale/ responsibility</w:t>
            </w:r>
          </w:p>
        </w:tc>
        <w:tc>
          <w:tcPr>
            <w:tcW w:w="319" w:type="pct"/>
            <w:shd w:val="clear" w:color="auto" w:fill="632E9E"/>
          </w:tcPr>
          <w:p w14:paraId="223A9053" w14:textId="77777777" w:rsidR="003D7A81" w:rsidRPr="004B0039" w:rsidRDefault="003D7A81" w:rsidP="00BC3BFE">
            <w:pPr>
              <w:jc w:val="center"/>
              <w:rPr>
                <w:b/>
                <w:color w:val="FFFFFF" w:themeColor="background1"/>
                <w:sz w:val="16"/>
                <w:szCs w:val="16"/>
              </w:rPr>
            </w:pPr>
            <w:r w:rsidRPr="004B0039">
              <w:rPr>
                <w:b/>
                <w:color w:val="FFFFFF" w:themeColor="background1"/>
                <w:sz w:val="16"/>
                <w:szCs w:val="16"/>
              </w:rPr>
              <w:t>Status</w:t>
            </w:r>
          </w:p>
        </w:tc>
      </w:tr>
      <w:tr w:rsidR="004D08A3" w:rsidRPr="0097319C" w14:paraId="31F6BAC0" w14:textId="77777777" w:rsidTr="004D08A3">
        <w:tc>
          <w:tcPr>
            <w:tcW w:w="199" w:type="pct"/>
          </w:tcPr>
          <w:p w14:paraId="3D0E1EC7" w14:textId="77777777" w:rsidR="004D08A3" w:rsidRDefault="004D08A3" w:rsidP="004D08A3">
            <w:pPr>
              <w:jc w:val="center"/>
              <w:rPr>
                <w:b/>
                <w:sz w:val="16"/>
                <w:szCs w:val="16"/>
              </w:rPr>
            </w:pPr>
            <w:r>
              <w:rPr>
                <w:b/>
                <w:sz w:val="16"/>
                <w:szCs w:val="16"/>
              </w:rPr>
              <w:t>1</w:t>
            </w:r>
          </w:p>
        </w:tc>
        <w:tc>
          <w:tcPr>
            <w:tcW w:w="1503" w:type="pct"/>
            <w:shd w:val="clear" w:color="auto" w:fill="auto"/>
          </w:tcPr>
          <w:p w14:paraId="61BF94FA" w14:textId="77777777" w:rsidR="004D08A3" w:rsidRDefault="004D08A3" w:rsidP="004D08A3">
            <w:pPr>
              <w:pageBreakBefore/>
              <w:jc w:val="both"/>
              <w:rPr>
                <w:b/>
                <w:bCs/>
                <w:sz w:val="16"/>
                <w:szCs w:val="16"/>
                <w:u w:val="single"/>
              </w:rPr>
            </w:pPr>
            <w:r w:rsidRPr="008D7285">
              <w:rPr>
                <w:b/>
                <w:bCs/>
                <w:sz w:val="16"/>
                <w:szCs w:val="16"/>
                <w:u w:val="single"/>
              </w:rPr>
              <w:t>No formal succession plans for critical roles</w:t>
            </w:r>
          </w:p>
          <w:p w14:paraId="0DC32F1D" w14:textId="77777777" w:rsidR="004D08A3" w:rsidRPr="008D7285" w:rsidRDefault="004D08A3" w:rsidP="004D08A3">
            <w:pPr>
              <w:pageBreakBefore/>
              <w:jc w:val="both"/>
              <w:rPr>
                <w:sz w:val="16"/>
                <w:szCs w:val="16"/>
              </w:rPr>
            </w:pPr>
            <w:r w:rsidRPr="008D7285">
              <w:rPr>
                <w:i/>
                <w:iCs/>
                <w:sz w:val="16"/>
                <w:szCs w:val="16"/>
              </w:rPr>
              <w:t xml:space="preserve">Observation: </w:t>
            </w:r>
            <w:r w:rsidRPr="008D7285">
              <w:rPr>
                <w:sz w:val="16"/>
                <w:szCs w:val="16"/>
              </w:rPr>
              <w:t>We confirmed an exercise had been undertaken to identify critical roles across police officers and staff. We were provided with a spreadsheet which mapped each role into the following categories:</w:t>
            </w:r>
          </w:p>
          <w:p w14:paraId="13F31B6B" w14:textId="77777777" w:rsidR="004D08A3" w:rsidRPr="008D7285" w:rsidRDefault="004D08A3" w:rsidP="004D08A3">
            <w:pPr>
              <w:pageBreakBefore/>
              <w:numPr>
                <w:ilvl w:val="0"/>
                <w:numId w:val="38"/>
              </w:numPr>
              <w:jc w:val="both"/>
              <w:rPr>
                <w:sz w:val="16"/>
                <w:szCs w:val="16"/>
              </w:rPr>
            </w:pPr>
            <w:r w:rsidRPr="008D7285">
              <w:rPr>
                <w:sz w:val="16"/>
                <w:szCs w:val="16"/>
              </w:rPr>
              <w:t>Tier 1: Core operational function</w:t>
            </w:r>
          </w:p>
          <w:p w14:paraId="706F8DF7" w14:textId="77777777" w:rsidR="004D08A3" w:rsidRPr="008D7285" w:rsidRDefault="004D08A3" w:rsidP="004D08A3">
            <w:pPr>
              <w:pageBreakBefore/>
              <w:numPr>
                <w:ilvl w:val="0"/>
                <w:numId w:val="38"/>
              </w:numPr>
              <w:jc w:val="both"/>
              <w:rPr>
                <w:sz w:val="16"/>
                <w:szCs w:val="16"/>
              </w:rPr>
            </w:pPr>
            <w:r w:rsidRPr="008D7285">
              <w:rPr>
                <w:sz w:val="16"/>
                <w:szCs w:val="16"/>
              </w:rPr>
              <w:t>Tier 2: Critical support to operational function</w:t>
            </w:r>
          </w:p>
          <w:p w14:paraId="02A6427B" w14:textId="77777777" w:rsidR="004D08A3" w:rsidRPr="008D7285" w:rsidRDefault="004D08A3" w:rsidP="004D08A3">
            <w:pPr>
              <w:pageBreakBefore/>
              <w:numPr>
                <w:ilvl w:val="0"/>
                <w:numId w:val="38"/>
              </w:numPr>
              <w:jc w:val="both"/>
              <w:rPr>
                <w:sz w:val="16"/>
                <w:szCs w:val="16"/>
              </w:rPr>
            </w:pPr>
            <w:r w:rsidRPr="008D7285">
              <w:rPr>
                <w:sz w:val="16"/>
                <w:szCs w:val="16"/>
              </w:rPr>
              <w:t>Tier 3: Non-critical support to operational function</w:t>
            </w:r>
          </w:p>
          <w:p w14:paraId="3F512500" w14:textId="77777777" w:rsidR="004D08A3" w:rsidRDefault="004D08A3" w:rsidP="004D08A3">
            <w:pPr>
              <w:pageBreakBefore/>
              <w:jc w:val="both"/>
              <w:rPr>
                <w:sz w:val="16"/>
                <w:szCs w:val="16"/>
              </w:rPr>
            </w:pPr>
            <w:r w:rsidRPr="008D7285">
              <w:rPr>
                <w:sz w:val="16"/>
                <w:szCs w:val="16"/>
              </w:rPr>
              <w:t>However, management advised that formal succession plans had not been put into place for the core or critical roles identified, to ensure establishment stability and continuity of service, manage career pathways, and identify and place high potential staff in leadership roles</w:t>
            </w:r>
            <w:r>
              <w:rPr>
                <w:sz w:val="16"/>
                <w:szCs w:val="16"/>
              </w:rPr>
              <w:t>.</w:t>
            </w:r>
          </w:p>
          <w:p w14:paraId="2705534F" w14:textId="77777777" w:rsidR="004D08A3" w:rsidRPr="008D7285" w:rsidRDefault="004D08A3" w:rsidP="004D08A3">
            <w:pPr>
              <w:pageBreakBefore/>
              <w:jc w:val="both"/>
              <w:rPr>
                <w:sz w:val="16"/>
                <w:szCs w:val="16"/>
              </w:rPr>
            </w:pPr>
            <w:r w:rsidRPr="004314BD">
              <w:rPr>
                <w:i/>
                <w:iCs/>
                <w:sz w:val="16"/>
                <w:szCs w:val="16"/>
              </w:rPr>
              <w:t xml:space="preserve">Risk and Impact: </w:t>
            </w:r>
            <w:r w:rsidRPr="004314BD">
              <w:rPr>
                <w:sz w:val="16"/>
                <w:szCs w:val="16"/>
              </w:rPr>
              <w:t xml:space="preserve">Key roles are not identified, and succession plans are not developed to ensure continuity </w:t>
            </w:r>
            <w:r w:rsidRPr="004314BD">
              <w:rPr>
                <w:sz w:val="16"/>
                <w:szCs w:val="16"/>
              </w:rPr>
              <w:lastRenderedPageBreak/>
              <w:t>of service. Therefore, the Force is unable to fill key roles sufficiently quickly, leading to operational deficiency</w:t>
            </w:r>
            <w:r>
              <w:rPr>
                <w:sz w:val="16"/>
                <w:szCs w:val="16"/>
              </w:rPr>
              <w:t>.</w:t>
            </w:r>
          </w:p>
        </w:tc>
        <w:tc>
          <w:tcPr>
            <w:tcW w:w="966" w:type="pct"/>
          </w:tcPr>
          <w:p w14:paraId="1259D42B" w14:textId="77777777" w:rsidR="004D08A3" w:rsidRDefault="004D08A3" w:rsidP="004D08A3">
            <w:pPr>
              <w:rPr>
                <w:sz w:val="16"/>
                <w:szCs w:val="16"/>
              </w:rPr>
            </w:pPr>
          </w:p>
          <w:p w14:paraId="1B2D40A0" w14:textId="77777777" w:rsidR="004D08A3" w:rsidRPr="004314BD" w:rsidRDefault="004D08A3" w:rsidP="004D08A3">
            <w:pPr>
              <w:rPr>
                <w:sz w:val="16"/>
                <w:szCs w:val="16"/>
              </w:rPr>
            </w:pPr>
            <w:r w:rsidRPr="004314BD">
              <w:rPr>
                <w:sz w:val="16"/>
                <w:szCs w:val="16"/>
              </w:rPr>
              <w:t>The Force should develop formal succession plans for critical roles to establish the dependencies of each role, the role specification, potential successors in emergency, short/medium/long term, and the handover processes should a key member of staff leave at short notice.</w:t>
            </w:r>
          </w:p>
          <w:p w14:paraId="32150D26" w14:textId="77777777" w:rsidR="004D08A3" w:rsidRPr="004314BD" w:rsidRDefault="004D08A3" w:rsidP="004D08A3">
            <w:pPr>
              <w:numPr>
                <w:ilvl w:val="0"/>
                <w:numId w:val="39"/>
              </w:numPr>
              <w:rPr>
                <w:sz w:val="16"/>
                <w:szCs w:val="16"/>
              </w:rPr>
            </w:pPr>
            <w:r w:rsidRPr="004314BD">
              <w:rPr>
                <w:sz w:val="16"/>
                <w:szCs w:val="16"/>
              </w:rPr>
              <w:t>Dependencies of each role such as key skills, competencies and qualifications.</w:t>
            </w:r>
          </w:p>
          <w:p w14:paraId="6CA6282B" w14:textId="77777777" w:rsidR="004D08A3" w:rsidRPr="004314BD" w:rsidRDefault="004D08A3" w:rsidP="004D08A3">
            <w:pPr>
              <w:numPr>
                <w:ilvl w:val="0"/>
                <w:numId w:val="39"/>
              </w:numPr>
              <w:rPr>
                <w:sz w:val="16"/>
                <w:szCs w:val="16"/>
              </w:rPr>
            </w:pPr>
            <w:r w:rsidRPr="004314BD">
              <w:rPr>
                <w:sz w:val="16"/>
                <w:szCs w:val="16"/>
              </w:rPr>
              <w:t>The role specification.</w:t>
            </w:r>
          </w:p>
          <w:p w14:paraId="3D5FF0C2" w14:textId="77777777" w:rsidR="004D08A3" w:rsidRPr="004314BD" w:rsidRDefault="004D08A3" w:rsidP="004D08A3">
            <w:pPr>
              <w:numPr>
                <w:ilvl w:val="0"/>
                <w:numId w:val="39"/>
              </w:numPr>
              <w:rPr>
                <w:sz w:val="16"/>
                <w:szCs w:val="16"/>
              </w:rPr>
            </w:pPr>
            <w:r w:rsidRPr="004314BD">
              <w:rPr>
                <w:sz w:val="16"/>
                <w:szCs w:val="16"/>
              </w:rPr>
              <w:t xml:space="preserve">Individuals with potential to assume critical roles </w:t>
            </w:r>
            <w:r w:rsidRPr="004314BD">
              <w:rPr>
                <w:sz w:val="16"/>
                <w:szCs w:val="16"/>
              </w:rPr>
              <w:lastRenderedPageBreak/>
              <w:t>in emergency, short term, medium term or long-term capacity; and,</w:t>
            </w:r>
          </w:p>
          <w:p w14:paraId="24A41520" w14:textId="77777777" w:rsidR="004D08A3" w:rsidRPr="004314BD" w:rsidRDefault="004D08A3" w:rsidP="004D08A3">
            <w:pPr>
              <w:numPr>
                <w:ilvl w:val="0"/>
                <w:numId w:val="39"/>
              </w:numPr>
              <w:rPr>
                <w:sz w:val="16"/>
                <w:szCs w:val="16"/>
              </w:rPr>
            </w:pPr>
            <w:r w:rsidRPr="004314BD">
              <w:rPr>
                <w:sz w:val="16"/>
                <w:szCs w:val="16"/>
              </w:rPr>
              <w:t>Handover processes should a key member of staff leave at short notice.</w:t>
            </w:r>
          </w:p>
          <w:p w14:paraId="45CB2D83" w14:textId="77777777" w:rsidR="004D08A3" w:rsidRPr="004314BD" w:rsidRDefault="004D08A3" w:rsidP="004D08A3">
            <w:pPr>
              <w:rPr>
                <w:sz w:val="16"/>
                <w:szCs w:val="16"/>
              </w:rPr>
            </w:pPr>
            <w:r w:rsidRPr="004314BD">
              <w:rPr>
                <w:sz w:val="16"/>
                <w:szCs w:val="16"/>
              </w:rPr>
              <w:t>Succession plans should be periodically reviewed to ensure they are accurate and up to date</w:t>
            </w:r>
          </w:p>
        </w:tc>
        <w:tc>
          <w:tcPr>
            <w:tcW w:w="288" w:type="pct"/>
            <w:shd w:val="clear" w:color="auto" w:fill="FFC000"/>
          </w:tcPr>
          <w:p w14:paraId="1E9DDFF8" w14:textId="77777777" w:rsidR="004D08A3" w:rsidRDefault="004D08A3" w:rsidP="004D08A3">
            <w:pPr>
              <w:jc w:val="center"/>
              <w:rPr>
                <w:b/>
                <w:sz w:val="16"/>
                <w:szCs w:val="16"/>
              </w:rPr>
            </w:pPr>
          </w:p>
          <w:p w14:paraId="29A5FDB8" w14:textId="77777777" w:rsidR="004D08A3" w:rsidRDefault="004D08A3" w:rsidP="004D08A3">
            <w:pPr>
              <w:jc w:val="center"/>
              <w:rPr>
                <w:b/>
                <w:sz w:val="16"/>
                <w:szCs w:val="16"/>
              </w:rPr>
            </w:pPr>
            <w:r>
              <w:rPr>
                <w:b/>
                <w:sz w:val="16"/>
                <w:szCs w:val="16"/>
              </w:rPr>
              <w:t>2</w:t>
            </w:r>
          </w:p>
        </w:tc>
        <w:tc>
          <w:tcPr>
            <w:tcW w:w="1213" w:type="pct"/>
            <w:shd w:val="clear" w:color="auto" w:fill="auto"/>
          </w:tcPr>
          <w:p w14:paraId="797BCF0C" w14:textId="77777777" w:rsidR="004D08A3" w:rsidRPr="004314BD" w:rsidRDefault="004D08A3" w:rsidP="004D08A3">
            <w:pPr>
              <w:rPr>
                <w:sz w:val="16"/>
                <w:szCs w:val="16"/>
              </w:rPr>
            </w:pPr>
          </w:p>
          <w:p w14:paraId="1DC2FFA4" w14:textId="77777777" w:rsidR="004D08A3" w:rsidRDefault="004D08A3" w:rsidP="004D08A3">
            <w:pPr>
              <w:rPr>
                <w:sz w:val="16"/>
                <w:szCs w:val="16"/>
              </w:rPr>
            </w:pPr>
            <w:r w:rsidRPr="004314BD">
              <w:rPr>
                <w:sz w:val="16"/>
                <w:szCs w:val="16"/>
              </w:rPr>
              <w:t>Liaison with Workforce Planning to identify critical roles. Work on going to look at skills for critical roles and how individuals can identify their current skill set and identify any development required. Looking at utilising about me section on Talent Tile of PDR and to utilise the Talent Tile to produce talent pools which indicate when individuals would be ready for role e.g. ready now/short/medium or long term</w:t>
            </w:r>
            <w:r>
              <w:rPr>
                <w:sz w:val="16"/>
                <w:szCs w:val="16"/>
              </w:rPr>
              <w:t>.</w:t>
            </w:r>
          </w:p>
          <w:p w14:paraId="5CD5E8DB" w14:textId="77777777" w:rsidR="004D08A3" w:rsidRDefault="004D08A3" w:rsidP="004D08A3">
            <w:pPr>
              <w:rPr>
                <w:sz w:val="16"/>
                <w:szCs w:val="16"/>
              </w:rPr>
            </w:pPr>
          </w:p>
          <w:p w14:paraId="1552EED4" w14:textId="77777777" w:rsidR="004D08A3" w:rsidRPr="00A166F2" w:rsidRDefault="004D08A3" w:rsidP="004D08A3">
            <w:pPr>
              <w:rPr>
                <w:color w:val="00B050"/>
                <w:sz w:val="16"/>
                <w:szCs w:val="16"/>
              </w:rPr>
            </w:pPr>
            <w:r>
              <w:rPr>
                <w:color w:val="00B050"/>
                <w:sz w:val="16"/>
                <w:szCs w:val="16"/>
              </w:rPr>
              <w:t xml:space="preserve">Update 10/09/25 - </w:t>
            </w:r>
            <w:r w:rsidRPr="00A166F2">
              <w:rPr>
                <w:color w:val="00B050"/>
                <w:sz w:val="16"/>
                <w:szCs w:val="16"/>
              </w:rPr>
              <w:t xml:space="preserve">Following a meeting with JW, it was acknowledged that the current  critical role list was produced as a result of COVID restrictions. </w:t>
            </w:r>
            <w:proofErr w:type="gramStart"/>
            <w:r w:rsidRPr="00A166F2">
              <w:rPr>
                <w:color w:val="00B050"/>
                <w:sz w:val="16"/>
                <w:szCs w:val="16"/>
              </w:rPr>
              <w:t>Therefore</w:t>
            </w:r>
            <w:proofErr w:type="gramEnd"/>
            <w:r w:rsidRPr="00A166F2">
              <w:rPr>
                <w:color w:val="00B050"/>
                <w:sz w:val="16"/>
                <w:szCs w:val="16"/>
              </w:rPr>
              <w:t xml:space="preserve"> a questionnaire was produced and sent out </w:t>
            </w:r>
            <w:r w:rsidRPr="00A166F2">
              <w:rPr>
                <w:color w:val="00B050"/>
                <w:sz w:val="16"/>
                <w:szCs w:val="16"/>
              </w:rPr>
              <w:lastRenderedPageBreak/>
              <w:t xml:space="preserve">to all Heads of departments asking them to review and score roles in their departments to see if they met the threshold for critical roles. Returns were requested by the </w:t>
            </w:r>
            <w:proofErr w:type="gramStart"/>
            <w:r w:rsidRPr="00A166F2">
              <w:rPr>
                <w:color w:val="00B050"/>
                <w:sz w:val="16"/>
                <w:szCs w:val="16"/>
              </w:rPr>
              <w:t>17</w:t>
            </w:r>
            <w:r w:rsidRPr="00A166F2">
              <w:rPr>
                <w:color w:val="00B050"/>
                <w:sz w:val="16"/>
                <w:szCs w:val="16"/>
                <w:vertAlign w:val="superscript"/>
              </w:rPr>
              <w:t>th</w:t>
            </w:r>
            <w:proofErr w:type="gramEnd"/>
            <w:r w:rsidRPr="00A166F2">
              <w:rPr>
                <w:color w:val="00B050"/>
                <w:sz w:val="16"/>
                <w:szCs w:val="16"/>
              </w:rPr>
              <w:t xml:space="preserve"> July and a meeting was held with JW to review the results. A number of departments had not responded so a further chase up was sent out, with nil returns being required too. A follow up meeting has been scheduled for the </w:t>
            </w:r>
            <w:proofErr w:type="gramStart"/>
            <w:r w:rsidRPr="00A166F2">
              <w:rPr>
                <w:color w:val="00B050"/>
                <w:sz w:val="16"/>
                <w:szCs w:val="16"/>
              </w:rPr>
              <w:t>24</w:t>
            </w:r>
            <w:r w:rsidRPr="00A166F2">
              <w:rPr>
                <w:color w:val="00B050"/>
                <w:sz w:val="16"/>
                <w:szCs w:val="16"/>
                <w:vertAlign w:val="superscript"/>
              </w:rPr>
              <w:t>th</w:t>
            </w:r>
            <w:proofErr w:type="gramEnd"/>
            <w:r w:rsidRPr="00A166F2">
              <w:rPr>
                <w:color w:val="00B050"/>
                <w:sz w:val="16"/>
                <w:szCs w:val="16"/>
              </w:rPr>
              <w:t xml:space="preserve"> September.</w:t>
            </w:r>
          </w:p>
          <w:p w14:paraId="77CA90F9" w14:textId="4C5BD15E" w:rsidR="004D08A3" w:rsidRPr="004314BD" w:rsidRDefault="004D08A3" w:rsidP="004D08A3">
            <w:pPr>
              <w:rPr>
                <w:sz w:val="16"/>
                <w:szCs w:val="16"/>
              </w:rPr>
            </w:pPr>
          </w:p>
        </w:tc>
        <w:tc>
          <w:tcPr>
            <w:tcW w:w="512" w:type="pct"/>
            <w:shd w:val="clear" w:color="auto" w:fill="auto"/>
          </w:tcPr>
          <w:p w14:paraId="385F6951" w14:textId="77777777" w:rsidR="004D08A3" w:rsidRDefault="004D08A3" w:rsidP="004D08A3">
            <w:pPr>
              <w:rPr>
                <w:sz w:val="16"/>
                <w:szCs w:val="16"/>
              </w:rPr>
            </w:pPr>
          </w:p>
          <w:p w14:paraId="3F5826FC" w14:textId="77777777" w:rsidR="004D08A3" w:rsidRDefault="004D08A3" w:rsidP="004D08A3">
            <w:pPr>
              <w:rPr>
                <w:sz w:val="16"/>
                <w:szCs w:val="16"/>
              </w:rPr>
            </w:pPr>
            <w:r w:rsidRPr="004314BD">
              <w:rPr>
                <w:sz w:val="16"/>
                <w:szCs w:val="16"/>
              </w:rPr>
              <w:t>Caroline Oppido</w:t>
            </w:r>
          </w:p>
          <w:p w14:paraId="33DC743A" w14:textId="77777777" w:rsidR="004D08A3" w:rsidRPr="004314BD" w:rsidRDefault="004D08A3" w:rsidP="004D08A3">
            <w:pPr>
              <w:rPr>
                <w:sz w:val="16"/>
                <w:szCs w:val="16"/>
              </w:rPr>
            </w:pPr>
          </w:p>
          <w:p w14:paraId="757A9EA4" w14:textId="2B63B761" w:rsidR="004D08A3" w:rsidRPr="004314BD" w:rsidRDefault="004D08A3" w:rsidP="004D08A3">
            <w:pPr>
              <w:rPr>
                <w:sz w:val="16"/>
                <w:szCs w:val="16"/>
              </w:rPr>
            </w:pPr>
            <w:r w:rsidRPr="004314BD">
              <w:rPr>
                <w:sz w:val="16"/>
                <w:szCs w:val="16"/>
              </w:rPr>
              <w:t>01</w:t>
            </w:r>
            <w:r>
              <w:rPr>
                <w:sz w:val="16"/>
                <w:szCs w:val="16"/>
              </w:rPr>
              <w:t xml:space="preserve"> September </w:t>
            </w:r>
            <w:r w:rsidRPr="004314BD">
              <w:rPr>
                <w:sz w:val="16"/>
                <w:szCs w:val="16"/>
              </w:rPr>
              <w:t>2025</w:t>
            </w:r>
          </w:p>
        </w:tc>
        <w:tc>
          <w:tcPr>
            <w:tcW w:w="319" w:type="pct"/>
            <w:shd w:val="clear" w:color="auto" w:fill="FF0000"/>
          </w:tcPr>
          <w:p w14:paraId="7C24FC79" w14:textId="77777777" w:rsidR="004D08A3" w:rsidRPr="00D2516B" w:rsidRDefault="004D08A3" w:rsidP="004D08A3">
            <w:pPr>
              <w:jc w:val="center"/>
              <w:rPr>
                <w:sz w:val="16"/>
                <w:szCs w:val="16"/>
              </w:rPr>
            </w:pPr>
          </w:p>
        </w:tc>
      </w:tr>
    </w:tbl>
    <w:p w14:paraId="616716EA" w14:textId="77777777" w:rsidR="003D7A81" w:rsidRDefault="003D7A81" w:rsidP="003D7A81">
      <w:pPr>
        <w:rPr>
          <w:b/>
          <w:u w:val="single"/>
        </w:rPr>
      </w:pPr>
    </w:p>
    <w:p w14:paraId="2824BA7F" w14:textId="77777777" w:rsidR="003759D5" w:rsidRDefault="003759D5" w:rsidP="003759D5">
      <w:pPr>
        <w:rPr>
          <w:b/>
          <w:u w:val="single"/>
        </w:rPr>
      </w:pPr>
      <w:bookmarkStart w:id="25" w:name="_Hlk201559933"/>
      <w:r>
        <w:rPr>
          <w:b/>
          <w:u w:val="single"/>
        </w:rPr>
        <w:t>Business Continuity &amp; Emergency Planning Follow Up – 29 May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759D5" w:rsidRPr="004B0039" w14:paraId="582E0024" w14:textId="77777777" w:rsidTr="00F33342">
        <w:trPr>
          <w:tblHeader/>
        </w:trPr>
        <w:tc>
          <w:tcPr>
            <w:tcW w:w="199" w:type="pct"/>
            <w:shd w:val="clear" w:color="auto" w:fill="632E9E"/>
          </w:tcPr>
          <w:p w14:paraId="24136A03" w14:textId="77777777" w:rsidR="003759D5" w:rsidRPr="004B0039" w:rsidRDefault="003759D5" w:rsidP="00F33342">
            <w:pPr>
              <w:rPr>
                <w:b/>
                <w:color w:val="FFFFFF" w:themeColor="background1"/>
                <w:sz w:val="16"/>
                <w:szCs w:val="16"/>
              </w:rPr>
            </w:pPr>
          </w:p>
        </w:tc>
        <w:tc>
          <w:tcPr>
            <w:tcW w:w="1503" w:type="pct"/>
            <w:shd w:val="clear" w:color="auto" w:fill="632E9E"/>
          </w:tcPr>
          <w:p w14:paraId="17D6C0B2" w14:textId="77777777" w:rsidR="003759D5" w:rsidRPr="004B0039" w:rsidRDefault="003759D5"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24AB2AB5" w14:textId="77777777" w:rsidR="003759D5" w:rsidRPr="004B0039" w:rsidRDefault="003759D5" w:rsidP="00F33342">
            <w:pPr>
              <w:rPr>
                <w:b/>
                <w:color w:val="FFFFFF" w:themeColor="background1"/>
                <w:sz w:val="16"/>
                <w:szCs w:val="16"/>
              </w:rPr>
            </w:pPr>
            <w:r>
              <w:rPr>
                <w:b/>
                <w:color w:val="FFFFFF" w:themeColor="background1"/>
                <w:sz w:val="16"/>
                <w:szCs w:val="16"/>
              </w:rPr>
              <w:t xml:space="preserve">Original </w:t>
            </w:r>
            <w:r w:rsidRPr="004B0039">
              <w:rPr>
                <w:b/>
                <w:color w:val="FFFFFF" w:themeColor="background1"/>
                <w:sz w:val="16"/>
                <w:szCs w:val="16"/>
              </w:rPr>
              <w:t>Recommendation</w:t>
            </w:r>
          </w:p>
        </w:tc>
        <w:tc>
          <w:tcPr>
            <w:tcW w:w="288" w:type="pct"/>
            <w:shd w:val="clear" w:color="auto" w:fill="632E9E"/>
          </w:tcPr>
          <w:p w14:paraId="55922484" w14:textId="77777777" w:rsidR="003759D5" w:rsidRPr="004B0039" w:rsidRDefault="003759D5"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628FAFB9"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Management </w:t>
            </w:r>
            <w:r>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3D5528E5"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Timescale/ </w:t>
            </w:r>
            <w:r>
              <w:rPr>
                <w:b/>
                <w:color w:val="FFFFFF" w:themeColor="background1"/>
                <w:sz w:val="16"/>
                <w:szCs w:val="16"/>
              </w:rPr>
              <w:t>R</w:t>
            </w:r>
            <w:r w:rsidRPr="004B0039">
              <w:rPr>
                <w:b/>
                <w:color w:val="FFFFFF" w:themeColor="background1"/>
                <w:sz w:val="16"/>
                <w:szCs w:val="16"/>
              </w:rPr>
              <w:t>esponsibility</w:t>
            </w:r>
          </w:p>
        </w:tc>
        <w:tc>
          <w:tcPr>
            <w:tcW w:w="319" w:type="pct"/>
            <w:shd w:val="clear" w:color="auto" w:fill="632E9E"/>
          </w:tcPr>
          <w:p w14:paraId="070EA71F" w14:textId="77777777" w:rsidR="003759D5" w:rsidRPr="004B0039" w:rsidRDefault="003759D5" w:rsidP="00F33342">
            <w:pPr>
              <w:jc w:val="center"/>
              <w:rPr>
                <w:b/>
                <w:color w:val="FFFFFF" w:themeColor="background1"/>
                <w:sz w:val="16"/>
                <w:szCs w:val="16"/>
              </w:rPr>
            </w:pPr>
            <w:r w:rsidRPr="004B0039">
              <w:rPr>
                <w:b/>
                <w:color w:val="FFFFFF" w:themeColor="background1"/>
                <w:sz w:val="16"/>
                <w:szCs w:val="16"/>
              </w:rPr>
              <w:t>Status</w:t>
            </w:r>
          </w:p>
        </w:tc>
      </w:tr>
      <w:tr w:rsidR="00F94007" w:rsidRPr="0097319C" w14:paraId="23E0A33D" w14:textId="77777777" w:rsidTr="00F33342">
        <w:tc>
          <w:tcPr>
            <w:tcW w:w="199" w:type="pct"/>
          </w:tcPr>
          <w:p w14:paraId="77C84189" w14:textId="77777777" w:rsidR="00F94007" w:rsidRDefault="00F94007" w:rsidP="00F94007">
            <w:pPr>
              <w:jc w:val="center"/>
              <w:rPr>
                <w:b/>
                <w:sz w:val="16"/>
                <w:szCs w:val="16"/>
              </w:rPr>
            </w:pPr>
            <w:r>
              <w:rPr>
                <w:b/>
                <w:sz w:val="16"/>
                <w:szCs w:val="16"/>
              </w:rPr>
              <w:t>1</w:t>
            </w:r>
          </w:p>
        </w:tc>
        <w:tc>
          <w:tcPr>
            <w:tcW w:w="1503" w:type="pct"/>
            <w:shd w:val="clear" w:color="auto" w:fill="auto"/>
          </w:tcPr>
          <w:p w14:paraId="58872A84" w14:textId="77777777" w:rsidR="00F94007" w:rsidRDefault="00F94007" w:rsidP="00F94007">
            <w:pPr>
              <w:pageBreakBefore/>
              <w:jc w:val="both"/>
              <w:rPr>
                <w:b/>
                <w:bCs/>
                <w:sz w:val="16"/>
                <w:szCs w:val="16"/>
                <w:u w:val="single"/>
              </w:rPr>
            </w:pPr>
            <w:r>
              <w:rPr>
                <w:b/>
                <w:bCs/>
                <w:sz w:val="16"/>
                <w:szCs w:val="16"/>
                <w:u w:val="single"/>
              </w:rPr>
              <w:t>Partially Implemented</w:t>
            </w:r>
          </w:p>
          <w:p w14:paraId="5476ECA2" w14:textId="77777777" w:rsidR="00F94007" w:rsidRDefault="00F94007" w:rsidP="00F94007">
            <w:pPr>
              <w:pageBreakBefore/>
              <w:jc w:val="both"/>
              <w:rPr>
                <w:sz w:val="16"/>
                <w:szCs w:val="16"/>
              </w:rPr>
            </w:pPr>
            <w:r w:rsidRPr="008D7285">
              <w:rPr>
                <w:i/>
                <w:iCs/>
                <w:sz w:val="16"/>
                <w:szCs w:val="16"/>
              </w:rPr>
              <w:t xml:space="preserve">Observation: </w:t>
            </w:r>
            <w:r w:rsidRPr="00623328">
              <w:rPr>
                <w:sz w:val="16"/>
                <w:szCs w:val="16"/>
              </w:rPr>
              <w:t>We have reviewed the OPFCC Business</w:t>
            </w:r>
            <w:r>
              <w:rPr>
                <w:sz w:val="16"/>
                <w:szCs w:val="16"/>
              </w:rPr>
              <w:t xml:space="preserve"> </w:t>
            </w:r>
            <w:r w:rsidRPr="00623328">
              <w:rPr>
                <w:sz w:val="16"/>
                <w:szCs w:val="16"/>
              </w:rPr>
              <w:t>Continuity Plan and confirmed that this is now</w:t>
            </w:r>
            <w:r>
              <w:rPr>
                <w:sz w:val="16"/>
                <w:szCs w:val="16"/>
              </w:rPr>
              <w:t xml:space="preserve"> </w:t>
            </w:r>
            <w:r w:rsidRPr="00623328">
              <w:rPr>
                <w:sz w:val="16"/>
                <w:szCs w:val="16"/>
              </w:rPr>
              <w:t>subject to an annual exercise, last performed in</w:t>
            </w:r>
            <w:r>
              <w:rPr>
                <w:sz w:val="16"/>
                <w:szCs w:val="16"/>
              </w:rPr>
              <w:t xml:space="preserve"> </w:t>
            </w:r>
            <w:r w:rsidRPr="00623328">
              <w:rPr>
                <w:sz w:val="16"/>
                <w:szCs w:val="16"/>
              </w:rPr>
              <w:t>November 2024. This recommendation has</w:t>
            </w:r>
            <w:r>
              <w:rPr>
                <w:sz w:val="16"/>
                <w:szCs w:val="16"/>
              </w:rPr>
              <w:t xml:space="preserve"> </w:t>
            </w:r>
            <w:r w:rsidRPr="00623328">
              <w:rPr>
                <w:sz w:val="16"/>
                <w:szCs w:val="16"/>
              </w:rPr>
              <w:t>therefore been considered as Implemented for</w:t>
            </w:r>
            <w:r>
              <w:rPr>
                <w:sz w:val="16"/>
                <w:szCs w:val="16"/>
              </w:rPr>
              <w:t xml:space="preserve"> </w:t>
            </w:r>
            <w:r w:rsidRPr="00623328">
              <w:rPr>
                <w:sz w:val="16"/>
                <w:szCs w:val="16"/>
              </w:rPr>
              <w:t>the OPFCC.</w:t>
            </w:r>
          </w:p>
          <w:p w14:paraId="7160E528" w14:textId="77777777" w:rsidR="00F94007" w:rsidRPr="00623328" w:rsidRDefault="00F94007" w:rsidP="00F94007">
            <w:pPr>
              <w:pageBreakBefore/>
              <w:jc w:val="both"/>
              <w:rPr>
                <w:sz w:val="16"/>
                <w:szCs w:val="16"/>
              </w:rPr>
            </w:pPr>
          </w:p>
          <w:p w14:paraId="2D44155C" w14:textId="77777777" w:rsidR="00F94007" w:rsidRPr="00623328" w:rsidRDefault="00F94007" w:rsidP="00F94007">
            <w:pPr>
              <w:pageBreakBefore/>
              <w:jc w:val="both"/>
              <w:rPr>
                <w:sz w:val="16"/>
                <w:szCs w:val="16"/>
              </w:rPr>
            </w:pPr>
            <w:r w:rsidRPr="00623328">
              <w:rPr>
                <w:sz w:val="16"/>
                <w:szCs w:val="16"/>
              </w:rPr>
              <w:t>We reviewed the Business Continuity exercise</w:t>
            </w:r>
            <w:r>
              <w:rPr>
                <w:sz w:val="16"/>
                <w:szCs w:val="16"/>
              </w:rPr>
              <w:t xml:space="preserve"> </w:t>
            </w:r>
            <w:r w:rsidRPr="00623328">
              <w:rPr>
                <w:sz w:val="16"/>
                <w:szCs w:val="16"/>
              </w:rPr>
              <w:t>schedule for Northamptonshire Force. This</w:t>
            </w:r>
            <w:r>
              <w:rPr>
                <w:sz w:val="16"/>
                <w:szCs w:val="16"/>
              </w:rPr>
              <w:t xml:space="preserve"> </w:t>
            </w:r>
            <w:r w:rsidRPr="00623328">
              <w:rPr>
                <w:sz w:val="16"/>
                <w:szCs w:val="16"/>
              </w:rPr>
              <w:t>states that category 1 departments should be</w:t>
            </w:r>
            <w:r>
              <w:rPr>
                <w:sz w:val="16"/>
                <w:szCs w:val="16"/>
              </w:rPr>
              <w:t xml:space="preserve"> </w:t>
            </w:r>
            <w:r w:rsidRPr="00623328">
              <w:rPr>
                <w:sz w:val="16"/>
                <w:szCs w:val="16"/>
              </w:rPr>
              <w:t>tested on an annual basis. We noted the</w:t>
            </w:r>
            <w:r>
              <w:rPr>
                <w:sz w:val="16"/>
                <w:szCs w:val="16"/>
              </w:rPr>
              <w:t xml:space="preserve"> </w:t>
            </w:r>
            <w:r w:rsidRPr="00623328">
              <w:rPr>
                <w:sz w:val="16"/>
                <w:szCs w:val="16"/>
              </w:rPr>
              <w:t>following however:</w:t>
            </w:r>
          </w:p>
          <w:p w14:paraId="27F43E91" w14:textId="77777777" w:rsidR="00F94007" w:rsidRPr="00623328" w:rsidRDefault="00F94007" w:rsidP="00F94007">
            <w:pPr>
              <w:pStyle w:val="ListParagraph"/>
              <w:pageBreakBefore/>
              <w:numPr>
                <w:ilvl w:val="0"/>
                <w:numId w:val="40"/>
              </w:numPr>
              <w:ind w:left="277" w:hanging="160"/>
              <w:jc w:val="both"/>
              <w:rPr>
                <w:sz w:val="16"/>
                <w:szCs w:val="16"/>
              </w:rPr>
            </w:pPr>
            <w:r w:rsidRPr="00623328">
              <w:rPr>
                <w:sz w:val="16"/>
                <w:szCs w:val="16"/>
              </w:rPr>
              <w:t>The DDAT department was last tested in July 2022: We were advised by the Risk and Business Continuity Manager that they have provisionally got an exercise</w:t>
            </w:r>
            <w:r>
              <w:rPr>
                <w:sz w:val="16"/>
                <w:szCs w:val="16"/>
              </w:rPr>
              <w:t xml:space="preserve"> </w:t>
            </w:r>
            <w:r w:rsidRPr="00623328">
              <w:rPr>
                <w:sz w:val="16"/>
                <w:szCs w:val="16"/>
              </w:rPr>
              <w:t>scheduled for May 2025.</w:t>
            </w:r>
          </w:p>
          <w:p w14:paraId="601119D7" w14:textId="77777777" w:rsidR="00F94007" w:rsidRPr="00623328" w:rsidRDefault="00F94007" w:rsidP="00F94007">
            <w:pPr>
              <w:pStyle w:val="ListParagraph"/>
              <w:pageBreakBefore/>
              <w:numPr>
                <w:ilvl w:val="0"/>
                <w:numId w:val="40"/>
              </w:numPr>
              <w:ind w:left="277" w:hanging="160"/>
              <w:jc w:val="both"/>
              <w:rPr>
                <w:sz w:val="16"/>
                <w:szCs w:val="16"/>
              </w:rPr>
            </w:pPr>
            <w:r w:rsidRPr="00623328">
              <w:rPr>
                <w:sz w:val="16"/>
                <w:szCs w:val="16"/>
              </w:rPr>
              <w:t>The Command Team and Executive Support exercise was blank on the exercise management log. We were</w:t>
            </w:r>
            <w:r>
              <w:rPr>
                <w:sz w:val="16"/>
                <w:szCs w:val="16"/>
              </w:rPr>
              <w:t xml:space="preserve"> </w:t>
            </w:r>
            <w:r w:rsidRPr="00623328">
              <w:rPr>
                <w:sz w:val="16"/>
                <w:szCs w:val="16"/>
              </w:rPr>
              <w:t>advised by the Risk and Business</w:t>
            </w:r>
          </w:p>
          <w:p w14:paraId="0B192CCB" w14:textId="77777777" w:rsidR="00F94007" w:rsidRPr="00623328" w:rsidRDefault="00F94007" w:rsidP="00F94007">
            <w:pPr>
              <w:pStyle w:val="ListParagraph"/>
              <w:pageBreakBefore/>
              <w:numPr>
                <w:ilvl w:val="0"/>
                <w:numId w:val="40"/>
              </w:numPr>
              <w:ind w:left="277" w:hanging="160"/>
              <w:jc w:val="both"/>
              <w:rPr>
                <w:sz w:val="16"/>
                <w:szCs w:val="16"/>
              </w:rPr>
            </w:pPr>
            <w:r w:rsidRPr="00623328">
              <w:rPr>
                <w:sz w:val="16"/>
                <w:szCs w:val="16"/>
              </w:rPr>
              <w:t>Continuity Manager that the command team was in a state of transition throughout 2024 due to suspension of the former Chief Constable, so an exercise will be conducted when this</w:t>
            </w:r>
            <w:r>
              <w:rPr>
                <w:sz w:val="16"/>
                <w:szCs w:val="16"/>
              </w:rPr>
              <w:t xml:space="preserve"> </w:t>
            </w:r>
            <w:r w:rsidRPr="00623328">
              <w:rPr>
                <w:sz w:val="16"/>
                <w:szCs w:val="16"/>
              </w:rPr>
              <w:t>team is stabilised.</w:t>
            </w:r>
          </w:p>
          <w:p w14:paraId="5FD8197F" w14:textId="77777777" w:rsidR="00F94007" w:rsidRPr="00623328" w:rsidRDefault="00F94007" w:rsidP="00F94007">
            <w:pPr>
              <w:pStyle w:val="ListParagraph"/>
              <w:pageBreakBefore/>
              <w:numPr>
                <w:ilvl w:val="0"/>
                <w:numId w:val="40"/>
              </w:numPr>
              <w:ind w:left="277" w:hanging="160"/>
              <w:jc w:val="both"/>
              <w:rPr>
                <w:sz w:val="16"/>
                <w:szCs w:val="16"/>
              </w:rPr>
            </w:pPr>
            <w:r w:rsidRPr="00623328">
              <w:rPr>
                <w:sz w:val="16"/>
                <w:szCs w:val="16"/>
              </w:rPr>
              <w:lastRenderedPageBreak/>
              <w:t>The Roads Policing Team exercise was blank within the exercise management log. We were advised by the Risk and Continuity Manager that that this team</w:t>
            </w:r>
            <w:r>
              <w:rPr>
                <w:sz w:val="16"/>
                <w:szCs w:val="16"/>
              </w:rPr>
              <w:t xml:space="preserve"> </w:t>
            </w:r>
            <w:r w:rsidRPr="00623328">
              <w:rPr>
                <w:sz w:val="16"/>
                <w:szCs w:val="16"/>
              </w:rPr>
              <w:t>was introduced in 2023. This should have been tested in 2024 but has not been completed.</w:t>
            </w:r>
          </w:p>
          <w:p w14:paraId="00570E5C" w14:textId="77777777" w:rsidR="00F94007" w:rsidRPr="00623328" w:rsidRDefault="00F94007" w:rsidP="00F94007">
            <w:pPr>
              <w:pStyle w:val="ListParagraph"/>
              <w:pageBreakBefore/>
              <w:ind w:left="277"/>
              <w:jc w:val="both"/>
              <w:rPr>
                <w:sz w:val="16"/>
                <w:szCs w:val="16"/>
              </w:rPr>
            </w:pPr>
          </w:p>
          <w:p w14:paraId="26CE7E25" w14:textId="77777777" w:rsidR="00F94007" w:rsidRPr="00623328" w:rsidRDefault="00F94007" w:rsidP="00F94007">
            <w:pPr>
              <w:pageBreakBefore/>
              <w:jc w:val="both"/>
              <w:rPr>
                <w:sz w:val="16"/>
                <w:szCs w:val="16"/>
              </w:rPr>
            </w:pPr>
            <w:r w:rsidRPr="00623328">
              <w:rPr>
                <w:sz w:val="16"/>
                <w:szCs w:val="16"/>
              </w:rPr>
              <w:t>We have reviewed the BCP Management Log</w:t>
            </w:r>
            <w:r>
              <w:rPr>
                <w:sz w:val="16"/>
                <w:szCs w:val="16"/>
              </w:rPr>
              <w:t xml:space="preserve"> </w:t>
            </w:r>
            <w:r w:rsidRPr="00623328">
              <w:rPr>
                <w:sz w:val="16"/>
                <w:szCs w:val="16"/>
              </w:rPr>
              <w:t>and BCP Exercise Log and have confirmed that</w:t>
            </w:r>
            <w:r>
              <w:rPr>
                <w:sz w:val="16"/>
                <w:szCs w:val="16"/>
              </w:rPr>
              <w:t xml:space="preserve"> </w:t>
            </w:r>
            <w:r w:rsidRPr="00623328">
              <w:rPr>
                <w:sz w:val="16"/>
                <w:szCs w:val="16"/>
              </w:rPr>
              <w:t>they are consistent with one another.</w:t>
            </w:r>
          </w:p>
          <w:p w14:paraId="5ACA170D" w14:textId="77777777" w:rsidR="00F94007" w:rsidRPr="008D7285" w:rsidRDefault="00F94007" w:rsidP="00F94007">
            <w:pPr>
              <w:pageBreakBefore/>
              <w:jc w:val="both"/>
              <w:rPr>
                <w:sz w:val="16"/>
                <w:szCs w:val="16"/>
              </w:rPr>
            </w:pPr>
            <w:r w:rsidRPr="00346470">
              <w:rPr>
                <w:i/>
                <w:iCs/>
                <w:sz w:val="16"/>
                <w:szCs w:val="16"/>
              </w:rPr>
              <w:t xml:space="preserve">Risk: </w:t>
            </w:r>
            <w:r w:rsidRPr="003463C6">
              <w:rPr>
                <w:sz w:val="16"/>
                <w:szCs w:val="16"/>
              </w:rPr>
              <w:t>Business continuity plans are not fit for purpose should an incident arise.</w:t>
            </w:r>
          </w:p>
        </w:tc>
        <w:tc>
          <w:tcPr>
            <w:tcW w:w="966" w:type="pct"/>
          </w:tcPr>
          <w:p w14:paraId="15E32C23" w14:textId="77777777" w:rsidR="00F94007" w:rsidRPr="00346470" w:rsidRDefault="00F94007" w:rsidP="00F94007">
            <w:pPr>
              <w:rPr>
                <w:b/>
                <w:bCs/>
                <w:sz w:val="16"/>
                <w:szCs w:val="16"/>
              </w:rPr>
            </w:pPr>
            <w:r w:rsidRPr="00346470">
              <w:rPr>
                <w:b/>
                <w:bCs/>
                <w:sz w:val="16"/>
                <w:szCs w:val="16"/>
              </w:rPr>
              <w:lastRenderedPageBreak/>
              <w:t>Annual Testing Programme</w:t>
            </w:r>
          </w:p>
          <w:p w14:paraId="4720E918" w14:textId="77777777" w:rsidR="00F94007" w:rsidRPr="00346470" w:rsidRDefault="00F94007" w:rsidP="00F94007">
            <w:pPr>
              <w:rPr>
                <w:sz w:val="16"/>
                <w:szCs w:val="16"/>
              </w:rPr>
            </w:pPr>
            <w:r w:rsidRPr="00346470">
              <w:rPr>
                <w:sz w:val="16"/>
                <w:szCs w:val="16"/>
              </w:rPr>
              <w:t>The Force and OPFCC should</w:t>
            </w:r>
            <w:r>
              <w:rPr>
                <w:sz w:val="16"/>
                <w:szCs w:val="16"/>
              </w:rPr>
              <w:t xml:space="preserve"> </w:t>
            </w:r>
            <w:r w:rsidRPr="00346470">
              <w:rPr>
                <w:sz w:val="16"/>
                <w:szCs w:val="16"/>
              </w:rPr>
              <w:t>implement</w:t>
            </w:r>
            <w:r>
              <w:rPr>
                <w:sz w:val="16"/>
                <w:szCs w:val="16"/>
              </w:rPr>
              <w:t xml:space="preserve"> </w:t>
            </w:r>
            <w:r w:rsidRPr="00346470">
              <w:rPr>
                <w:sz w:val="16"/>
                <w:szCs w:val="16"/>
              </w:rPr>
              <w:t>an internal annual test programme for its</w:t>
            </w:r>
            <w:r>
              <w:rPr>
                <w:sz w:val="16"/>
                <w:szCs w:val="16"/>
              </w:rPr>
              <w:t xml:space="preserve"> </w:t>
            </w:r>
            <w:r w:rsidRPr="00346470">
              <w:rPr>
                <w:sz w:val="16"/>
                <w:szCs w:val="16"/>
              </w:rPr>
              <w:t>business continuity plans.</w:t>
            </w:r>
          </w:p>
          <w:p w14:paraId="549B2844" w14:textId="77777777" w:rsidR="00F94007" w:rsidRPr="00346470" w:rsidRDefault="00F94007" w:rsidP="00F94007">
            <w:pPr>
              <w:rPr>
                <w:sz w:val="16"/>
                <w:szCs w:val="16"/>
              </w:rPr>
            </w:pPr>
            <w:r w:rsidRPr="00346470">
              <w:rPr>
                <w:sz w:val="16"/>
                <w:szCs w:val="16"/>
              </w:rPr>
              <w:t>The Force should ensure the test</w:t>
            </w:r>
            <w:r>
              <w:rPr>
                <w:sz w:val="16"/>
                <w:szCs w:val="16"/>
              </w:rPr>
              <w:t xml:space="preserve"> </w:t>
            </w:r>
            <w:r w:rsidRPr="00346470">
              <w:rPr>
                <w:sz w:val="16"/>
                <w:szCs w:val="16"/>
              </w:rPr>
              <w:t>programme covers all plans over a cyclical</w:t>
            </w:r>
            <w:r>
              <w:rPr>
                <w:sz w:val="16"/>
                <w:szCs w:val="16"/>
              </w:rPr>
              <w:t xml:space="preserve"> </w:t>
            </w:r>
            <w:r w:rsidRPr="00346470">
              <w:rPr>
                <w:sz w:val="16"/>
                <w:szCs w:val="16"/>
              </w:rPr>
              <w:t>period, with those of</w:t>
            </w:r>
            <w:r>
              <w:rPr>
                <w:sz w:val="16"/>
                <w:szCs w:val="16"/>
              </w:rPr>
              <w:t xml:space="preserve"> </w:t>
            </w:r>
            <w:r w:rsidRPr="00346470">
              <w:rPr>
                <w:sz w:val="16"/>
                <w:szCs w:val="16"/>
              </w:rPr>
              <w:t>highest priority tested</w:t>
            </w:r>
            <w:r>
              <w:rPr>
                <w:sz w:val="16"/>
                <w:szCs w:val="16"/>
              </w:rPr>
              <w:t xml:space="preserve"> </w:t>
            </w:r>
            <w:r w:rsidRPr="00346470">
              <w:rPr>
                <w:sz w:val="16"/>
                <w:szCs w:val="16"/>
              </w:rPr>
              <w:t>on a more frequent basis.</w:t>
            </w:r>
          </w:p>
          <w:p w14:paraId="5F649DC8" w14:textId="77777777" w:rsidR="00F94007" w:rsidRPr="00346470" w:rsidRDefault="00F94007" w:rsidP="00F94007">
            <w:pPr>
              <w:rPr>
                <w:sz w:val="16"/>
                <w:szCs w:val="16"/>
              </w:rPr>
            </w:pPr>
            <w:r w:rsidRPr="00346470">
              <w:rPr>
                <w:sz w:val="16"/>
                <w:szCs w:val="16"/>
              </w:rPr>
              <w:t>The Force should perform a</w:t>
            </w:r>
            <w:r>
              <w:rPr>
                <w:sz w:val="16"/>
                <w:szCs w:val="16"/>
              </w:rPr>
              <w:t xml:space="preserve"> </w:t>
            </w:r>
            <w:r w:rsidRPr="00346470">
              <w:rPr>
                <w:sz w:val="16"/>
                <w:szCs w:val="16"/>
              </w:rPr>
              <w:t>reconciliation</w:t>
            </w:r>
            <w:r>
              <w:rPr>
                <w:sz w:val="16"/>
                <w:szCs w:val="16"/>
              </w:rPr>
              <w:t xml:space="preserve"> </w:t>
            </w:r>
            <w:r w:rsidRPr="00346470">
              <w:rPr>
                <w:sz w:val="16"/>
                <w:szCs w:val="16"/>
              </w:rPr>
              <w:t>between the BCP Exercise and BCP</w:t>
            </w:r>
            <w:r>
              <w:rPr>
                <w:sz w:val="16"/>
                <w:szCs w:val="16"/>
              </w:rPr>
              <w:t xml:space="preserve"> </w:t>
            </w:r>
            <w:r w:rsidRPr="00346470">
              <w:rPr>
                <w:sz w:val="16"/>
                <w:szCs w:val="16"/>
              </w:rPr>
              <w:t>Management Log, to ensure the</w:t>
            </w:r>
            <w:r>
              <w:rPr>
                <w:sz w:val="16"/>
                <w:szCs w:val="16"/>
              </w:rPr>
              <w:t xml:space="preserve"> </w:t>
            </w:r>
            <w:r w:rsidRPr="00346470">
              <w:rPr>
                <w:sz w:val="16"/>
                <w:szCs w:val="16"/>
              </w:rPr>
              <w:t>departments</w:t>
            </w:r>
            <w:r>
              <w:rPr>
                <w:sz w:val="16"/>
                <w:szCs w:val="16"/>
              </w:rPr>
              <w:t xml:space="preserve"> </w:t>
            </w:r>
            <w:r w:rsidRPr="00346470">
              <w:rPr>
                <w:sz w:val="16"/>
                <w:szCs w:val="16"/>
              </w:rPr>
              <w:t>listed are consistent with one</w:t>
            </w:r>
            <w:r>
              <w:rPr>
                <w:sz w:val="16"/>
                <w:szCs w:val="16"/>
              </w:rPr>
              <w:t xml:space="preserve"> </w:t>
            </w:r>
            <w:r w:rsidRPr="00346470">
              <w:rPr>
                <w:sz w:val="16"/>
                <w:szCs w:val="16"/>
              </w:rPr>
              <w:t>another.</w:t>
            </w:r>
          </w:p>
          <w:p w14:paraId="3205DCC5" w14:textId="77777777" w:rsidR="00F94007" w:rsidRPr="004314BD" w:rsidRDefault="00F94007" w:rsidP="00F94007">
            <w:pPr>
              <w:rPr>
                <w:sz w:val="16"/>
                <w:szCs w:val="16"/>
              </w:rPr>
            </w:pPr>
          </w:p>
        </w:tc>
        <w:tc>
          <w:tcPr>
            <w:tcW w:w="288" w:type="pct"/>
            <w:shd w:val="clear" w:color="auto" w:fill="FFC000"/>
          </w:tcPr>
          <w:p w14:paraId="25F3469D" w14:textId="77777777" w:rsidR="00F94007" w:rsidRDefault="00F94007" w:rsidP="00F94007">
            <w:pPr>
              <w:jc w:val="center"/>
              <w:rPr>
                <w:b/>
                <w:sz w:val="16"/>
                <w:szCs w:val="16"/>
              </w:rPr>
            </w:pPr>
          </w:p>
          <w:p w14:paraId="00E8AEBC" w14:textId="77777777" w:rsidR="00F94007" w:rsidRDefault="00F94007" w:rsidP="00F94007">
            <w:pPr>
              <w:jc w:val="center"/>
              <w:rPr>
                <w:b/>
                <w:sz w:val="16"/>
                <w:szCs w:val="16"/>
              </w:rPr>
            </w:pPr>
            <w:r>
              <w:rPr>
                <w:b/>
                <w:sz w:val="16"/>
                <w:szCs w:val="16"/>
              </w:rPr>
              <w:t>2</w:t>
            </w:r>
          </w:p>
        </w:tc>
        <w:tc>
          <w:tcPr>
            <w:tcW w:w="1213" w:type="pct"/>
            <w:shd w:val="clear" w:color="auto" w:fill="auto"/>
          </w:tcPr>
          <w:p w14:paraId="0A07415B" w14:textId="77777777" w:rsidR="00F94007" w:rsidRPr="004314BD" w:rsidRDefault="00F94007" w:rsidP="00F94007">
            <w:pPr>
              <w:rPr>
                <w:sz w:val="16"/>
                <w:szCs w:val="16"/>
              </w:rPr>
            </w:pPr>
          </w:p>
          <w:p w14:paraId="5362F110" w14:textId="77777777" w:rsidR="00F94007" w:rsidRPr="00623328" w:rsidRDefault="00F94007" w:rsidP="00F94007">
            <w:pPr>
              <w:rPr>
                <w:sz w:val="16"/>
                <w:szCs w:val="16"/>
              </w:rPr>
            </w:pPr>
            <w:r w:rsidRPr="00623328">
              <w:rPr>
                <w:sz w:val="16"/>
                <w:szCs w:val="16"/>
              </w:rPr>
              <w:t>The DDaT exercise is currently scheduled</w:t>
            </w:r>
            <w:r>
              <w:rPr>
                <w:sz w:val="16"/>
                <w:szCs w:val="16"/>
              </w:rPr>
              <w:t xml:space="preserve"> </w:t>
            </w:r>
            <w:r w:rsidRPr="00623328">
              <w:rPr>
                <w:sz w:val="16"/>
                <w:szCs w:val="16"/>
              </w:rPr>
              <w:t>to be</w:t>
            </w:r>
            <w:r>
              <w:rPr>
                <w:sz w:val="16"/>
                <w:szCs w:val="16"/>
              </w:rPr>
              <w:t xml:space="preserve"> </w:t>
            </w:r>
            <w:r w:rsidRPr="00623328">
              <w:rPr>
                <w:sz w:val="16"/>
                <w:szCs w:val="16"/>
              </w:rPr>
              <w:t>completed by the end of July 2025 but as</w:t>
            </w:r>
            <w:r>
              <w:rPr>
                <w:sz w:val="16"/>
                <w:szCs w:val="16"/>
              </w:rPr>
              <w:t xml:space="preserve"> </w:t>
            </w:r>
            <w:r w:rsidRPr="00623328">
              <w:rPr>
                <w:sz w:val="16"/>
                <w:szCs w:val="16"/>
              </w:rPr>
              <w:t>previously explained it is hoped that this can be</w:t>
            </w:r>
            <w:r>
              <w:rPr>
                <w:sz w:val="16"/>
                <w:szCs w:val="16"/>
              </w:rPr>
              <w:t xml:space="preserve"> </w:t>
            </w:r>
            <w:r w:rsidRPr="00623328">
              <w:rPr>
                <w:sz w:val="16"/>
                <w:szCs w:val="16"/>
              </w:rPr>
              <w:t>aligned with any disaster</w:t>
            </w:r>
            <w:r>
              <w:rPr>
                <w:sz w:val="16"/>
                <w:szCs w:val="16"/>
              </w:rPr>
              <w:t xml:space="preserve"> </w:t>
            </w:r>
            <w:r w:rsidRPr="00623328">
              <w:rPr>
                <w:sz w:val="16"/>
                <w:szCs w:val="16"/>
              </w:rPr>
              <w:t>recovery testing so this</w:t>
            </w:r>
            <w:r>
              <w:rPr>
                <w:sz w:val="16"/>
                <w:szCs w:val="16"/>
              </w:rPr>
              <w:t xml:space="preserve"> </w:t>
            </w:r>
            <w:r w:rsidRPr="00623328">
              <w:rPr>
                <w:sz w:val="16"/>
                <w:szCs w:val="16"/>
              </w:rPr>
              <w:t>date may be subject to change.</w:t>
            </w:r>
          </w:p>
          <w:p w14:paraId="15C6C4B6" w14:textId="77777777" w:rsidR="00F94007" w:rsidRPr="00623328" w:rsidRDefault="00F94007" w:rsidP="00F94007">
            <w:pPr>
              <w:rPr>
                <w:sz w:val="16"/>
                <w:szCs w:val="16"/>
              </w:rPr>
            </w:pPr>
            <w:r w:rsidRPr="00623328">
              <w:rPr>
                <w:sz w:val="16"/>
                <w:szCs w:val="16"/>
              </w:rPr>
              <w:t>The Command Team exercise is scheduled to</w:t>
            </w:r>
            <w:r>
              <w:rPr>
                <w:sz w:val="16"/>
                <w:szCs w:val="16"/>
              </w:rPr>
              <w:t xml:space="preserve"> </w:t>
            </w:r>
            <w:r w:rsidRPr="00623328">
              <w:rPr>
                <w:sz w:val="16"/>
                <w:szCs w:val="16"/>
              </w:rPr>
              <w:t>be completed by the end of September 2025.</w:t>
            </w:r>
          </w:p>
          <w:p w14:paraId="0575420D" w14:textId="77777777" w:rsidR="00F94007" w:rsidRDefault="00F94007" w:rsidP="00F94007">
            <w:pPr>
              <w:rPr>
                <w:sz w:val="16"/>
                <w:szCs w:val="16"/>
              </w:rPr>
            </w:pPr>
            <w:r w:rsidRPr="00623328">
              <w:rPr>
                <w:sz w:val="16"/>
                <w:szCs w:val="16"/>
              </w:rPr>
              <w:t>Roads Policing completed an exercise in</w:t>
            </w:r>
            <w:r>
              <w:rPr>
                <w:sz w:val="16"/>
                <w:szCs w:val="16"/>
              </w:rPr>
              <w:t xml:space="preserve"> </w:t>
            </w:r>
            <w:r w:rsidRPr="00623328">
              <w:rPr>
                <w:sz w:val="16"/>
                <w:szCs w:val="16"/>
              </w:rPr>
              <w:t>April</w:t>
            </w:r>
            <w:r>
              <w:rPr>
                <w:sz w:val="16"/>
                <w:szCs w:val="16"/>
              </w:rPr>
              <w:t xml:space="preserve"> </w:t>
            </w:r>
            <w:r w:rsidRPr="00623328">
              <w:rPr>
                <w:sz w:val="16"/>
                <w:szCs w:val="16"/>
              </w:rPr>
              <w:t>2025</w:t>
            </w:r>
          </w:p>
          <w:p w14:paraId="7E73AE95" w14:textId="77777777" w:rsidR="00F94007" w:rsidRDefault="00F94007" w:rsidP="00F94007">
            <w:pPr>
              <w:rPr>
                <w:sz w:val="16"/>
                <w:szCs w:val="16"/>
              </w:rPr>
            </w:pPr>
          </w:p>
          <w:p w14:paraId="3BD3165C" w14:textId="1D614147" w:rsidR="00F94007" w:rsidRPr="004314BD" w:rsidRDefault="00F94007" w:rsidP="00F94007">
            <w:pPr>
              <w:rPr>
                <w:sz w:val="16"/>
                <w:szCs w:val="16"/>
              </w:rPr>
            </w:pPr>
            <w:r>
              <w:rPr>
                <w:color w:val="00B050"/>
                <w:sz w:val="16"/>
                <w:szCs w:val="16"/>
              </w:rPr>
              <w:t xml:space="preserve">Update August 25 – A combined Business Continuity and Disaster Recovery exercise has been approved by senior officers.  This will be a </w:t>
            </w:r>
            <w:r w:rsidR="00EF7327">
              <w:rPr>
                <w:color w:val="00B050"/>
                <w:sz w:val="16"/>
                <w:szCs w:val="16"/>
              </w:rPr>
              <w:t>force wide</w:t>
            </w:r>
            <w:r>
              <w:rPr>
                <w:color w:val="00B050"/>
                <w:sz w:val="16"/>
                <w:szCs w:val="16"/>
              </w:rPr>
              <w:t xml:space="preserve"> </w:t>
            </w:r>
            <w:r w:rsidR="00EF7327">
              <w:rPr>
                <w:color w:val="00B050"/>
                <w:sz w:val="16"/>
                <w:szCs w:val="16"/>
              </w:rPr>
              <w:t>exercise</w:t>
            </w:r>
            <w:r>
              <w:rPr>
                <w:color w:val="00B050"/>
                <w:sz w:val="16"/>
                <w:szCs w:val="16"/>
              </w:rPr>
              <w:t xml:space="preserve"> which is being developed and will be run later in 2025 when operationally viable.</w:t>
            </w:r>
          </w:p>
        </w:tc>
        <w:tc>
          <w:tcPr>
            <w:tcW w:w="512" w:type="pct"/>
            <w:shd w:val="clear" w:color="auto" w:fill="auto"/>
          </w:tcPr>
          <w:p w14:paraId="2C0D8EAE" w14:textId="77777777" w:rsidR="00F94007" w:rsidRDefault="00F94007" w:rsidP="00F94007">
            <w:pPr>
              <w:rPr>
                <w:sz w:val="16"/>
                <w:szCs w:val="16"/>
              </w:rPr>
            </w:pPr>
          </w:p>
          <w:p w14:paraId="1F277916" w14:textId="77777777" w:rsidR="00F94007" w:rsidRDefault="00F94007" w:rsidP="00F94007">
            <w:pPr>
              <w:rPr>
                <w:sz w:val="16"/>
                <w:szCs w:val="16"/>
              </w:rPr>
            </w:pPr>
            <w:r>
              <w:rPr>
                <w:sz w:val="16"/>
                <w:szCs w:val="16"/>
              </w:rPr>
              <w:t>Force Business Continuity and  Risk Manager</w:t>
            </w:r>
          </w:p>
          <w:p w14:paraId="485D0C98" w14:textId="77777777" w:rsidR="00F94007" w:rsidRDefault="00F94007" w:rsidP="00F94007">
            <w:pPr>
              <w:rPr>
                <w:sz w:val="16"/>
                <w:szCs w:val="16"/>
              </w:rPr>
            </w:pPr>
          </w:p>
          <w:p w14:paraId="34B907A0" w14:textId="77777777" w:rsidR="00F94007" w:rsidRPr="004314BD" w:rsidRDefault="00F94007" w:rsidP="00F94007">
            <w:pPr>
              <w:rPr>
                <w:sz w:val="16"/>
                <w:szCs w:val="16"/>
              </w:rPr>
            </w:pPr>
            <w:r>
              <w:rPr>
                <w:sz w:val="16"/>
                <w:szCs w:val="16"/>
              </w:rPr>
              <w:t>30 September 2025</w:t>
            </w:r>
          </w:p>
        </w:tc>
        <w:tc>
          <w:tcPr>
            <w:tcW w:w="319" w:type="pct"/>
            <w:shd w:val="clear" w:color="auto" w:fill="FFFF00"/>
          </w:tcPr>
          <w:p w14:paraId="396647E3" w14:textId="77777777" w:rsidR="00F94007" w:rsidRPr="00D2516B" w:rsidRDefault="00F94007" w:rsidP="00F94007">
            <w:pPr>
              <w:jc w:val="center"/>
              <w:rPr>
                <w:sz w:val="16"/>
                <w:szCs w:val="16"/>
              </w:rPr>
            </w:pPr>
          </w:p>
        </w:tc>
      </w:tr>
    </w:tbl>
    <w:p w14:paraId="7BE3117B" w14:textId="77777777" w:rsidR="003759D5" w:rsidRDefault="003759D5" w:rsidP="003759D5">
      <w:pPr>
        <w:rPr>
          <w:b/>
          <w:u w:val="single"/>
        </w:rPr>
      </w:pPr>
      <w:bookmarkStart w:id="26" w:name="_Hlk202447473"/>
      <w:bookmarkEnd w:id="25"/>
    </w:p>
    <w:p w14:paraId="51228FF9" w14:textId="77777777" w:rsidR="003759D5" w:rsidRDefault="003759D5" w:rsidP="003759D5">
      <w:pPr>
        <w:rPr>
          <w:b/>
          <w:u w:val="single"/>
        </w:rPr>
      </w:pPr>
      <w:r>
        <w:rPr>
          <w:b/>
          <w:u w:val="single"/>
        </w:rPr>
        <w:t>Procurement and Supply Chain – 18 June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759D5" w:rsidRPr="004B0039" w14:paraId="358E9C55" w14:textId="77777777" w:rsidTr="00F33342">
        <w:trPr>
          <w:tblHeader/>
        </w:trPr>
        <w:tc>
          <w:tcPr>
            <w:tcW w:w="199" w:type="pct"/>
            <w:shd w:val="clear" w:color="auto" w:fill="632E9E"/>
          </w:tcPr>
          <w:p w14:paraId="35FA19B3" w14:textId="77777777" w:rsidR="003759D5" w:rsidRPr="004B0039" w:rsidRDefault="003759D5" w:rsidP="00F33342">
            <w:pPr>
              <w:rPr>
                <w:b/>
                <w:color w:val="FFFFFF" w:themeColor="background1"/>
                <w:sz w:val="16"/>
                <w:szCs w:val="16"/>
              </w:rPr>
            </w:pPr>
          </w:p>
        </w:tc>
        <w:tc>
          <w:tcPr>
            <w:tcW w:w="1503" w:type="pct"/>
            <w:shd w:val="clear" w:color="auto" w:fill="632E9E"/>
          </w:tcPr>
          <w:p w14:paraId="56B8C47D" w14:textId="77777777" w:rsidR="003759D5" w:rsidRPr="004B0039" w:rsidRDefault="003759D5"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0956CECC" w14:textId="77777777" w:rsidR="003759D5" w:rsidRPr="004B0039" w:rsidRDefault="003759D5" w:rsidP="00F33342">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6248245A" w14:textId="77777777" w:rsidR="003759D5" w:rsidRPr="004B0039" w:rsidRDefault="003759D5"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04A76C09"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Management </w:t>
            </w:r>
            <w:r>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25E858DB"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Timescale/ </w:t>
            </w:r>
            <w:r>
              <w:rPr>
                <w:b/>
                <w:color w:val="FFFFFF" w:themeColor="background1"/>
                <w:sz w:val="16"/>
                <w:szCs w:val="16"/>
              </w:rPr>
              <w:t>R</w:t>
            </w:r>
            <w:r w:rsidRPr="004B0039">
              <w:rPr>
                <w:b/>
                <w:color w:val="FFFFFF" w:themeColor="background1"/>
                <w:sz w:val="16"/>
                <w:szCs w:val="16"/>
              </w:rPr>
              <w:t>esponsibility</w:t>
            </w:r>
          </w:p>
        </w:tc>
        <w:tc>
          <w:tcPr>
            <w:tcW w:w="319" w:type="pct"/>
            <w:shd w:val="clear" w:color="auto" w:fill="632E9E"/>
          </w:tcPr>
          <w:p w14:paraId="5DA59D41" w14:textId="77777777" w:rsidR="003759D5" w:rsidRPr="004B0039" w:rsidRDefault="003759D5" w:rsidP="00F33342">
            <w:pPr>
              <w:jc w:val="center"/>
              <w:rPr>
                <w:b/>
                <w:color w:val="FFFFFF" w:themeColor="background1"/>
                <w:sz w:val="16"/>
                <w:szCs w:val="16"/>
              </w:rPr>
            </w:pPr>
            <w:r w:rsidRPr="004B0039">
              <w:rPr>
                <w:b/>
                <w:color w:val="FFFFFF" w:themeColor="background1"/>
                <w:sz w:val="16"/>
                <w:szCs w:val="16"/>
              </w:rPr>
              <w:t>Status</w:t>
            </w:r>
          </w:p>
        </w:tc>
      </w:tr>
      <w:tr w:rsidR="00E34CCF" w:rsidRPr="0097319C" w14:paraId="166FF58E" w14:textId="77777777" w:rsidTr="00E34CCF">
        <w:tc>
          <w:tcPr>
            <w:tcW w:w="199" w:type="pct"/>
          </w:tcPr>
          <w:p w14:paraId="3B103AED" w14:textId="77777777" w:rsidR="00E34CCF" w:rsidRDefault="00E34CCF" w:rsidP="00E34CCF">
            <w:pPr>
              <w:jc w:val="center"/>
              <w:rPr>
                <w:b/>
                <w:sz w:val="16"/>
                <w:szCs w:val="16"/>
              </w:rPr>
            </w:pPr>
            <w:r>
              <w:rPr>
                <w:b/>
                <w:sz w:val="16"/>
                <w:szCs w:val="16"/>
              </w:rPr>
              <w:t>1</w:t>
            </w:r>
          </w:p>
        </w:tc>
        <w:tc>
          <w:tcPr>
            <w:tcW w:w="1503" w:type="pct"/>
            <w:shd w:val="clear" w:color="auto" w:fill="auto"/>
          </w:tcPr>
          <w:p w14:paraId="78B16BF6" w14:textId="77777777" w:rsidR="00E34CCF" w:rsidRDefault="00E34CCF" w:rsidP="00E34CCF">
            <w:pPr>
              <w:pageBreakBefore/>
              <w:jc w:val="both"/>
              <w:rPr>
                <w:b/>
                <w:bCs/>
                <w:sz w:val="16"/>
                <w:szCs w:val="16"/>
                <w:u w:val="single"/>
              </w:rPr>
            </w:pPr>
            <w:r>
              <w:rPr>
                <w:b/>
                <w:bCs/>
                <w:sz w:val="16"/>
                <w:szCs w:val="16"/>
                <w:u w:val="single"/>
              </w:rPr>
              <w:t>Ensuring Contract Award Notices are Published</w:t>
            </w:r>
          </w:p>
          <w:p w14:paraId="4987C2B7" w14:textId="77777777" w:rsidR="00E34CCF" w:rsidRPr="003463C6" w:rsidRDefault="00E34CCF" w:rsidP="00E34CCF">
            <w:pPr>
              <w:pageBreakBefore/>
              <w:jc w:val="both"/>
              <w:rPr>
                <w:sz w:val="16"/>
                <w:szCs w:val="16"/>
              </w:rPr>
            </w:pPr>
            <w:r w:rsidRPr="008D7285">
              <w:rPr>
                <w:i/>
                <w:iCs/>
                <w:sz w:val="16"/>
                <w:szCs w:val="16"/>
              </w:rPr>
              <w:t xml:space="preserve">Observation: </w:t>
            </w:r>
            <w:r w:rsidRPr="003463C6">
              <w:rPr>
                <w:sz w:val="16"/>
                <w:szCs w:val="16"/>
              </w:rPr>
              <w:t>As per the procurement regulations we would expect that notices are published within 30 days of awarding a contract. This should be done through the Find a Tender Service or Contracts Finder.</w:t>
            </w:r>
          </w:p>
          <w:p w14:paraId="7845B42E" w14:textId="77777777" w:rsidR="00E34CCF" w:rsidRPr="003463C6" w:rsidRDefault="00E34CCF" w:rsidP="00E34CCF">
            <w:pPr>
              <w:pageBreakBefore/>
              <w:jc w:val="both"/>
              <w:rPr>
                <w:sz w:val="16"/>
                <w:szCs w:val="16"/>
              </w:rPr>
            </w:pPr>
            <w:r w:rsidRPr="003463C6">
              <w:rPr>
                <w:sz w:val="16"/>
                <w:szCs w:val="16"/>
              </w:rPr>
              <w:t>We selected sample of 10 contracts that had various routes to market in the past twelve months. Nine of these contracts would be considered meeting the threshold where a contract award notice would be necessary.</w:t>
            </w:r>
          </w:p>
          <w:p w14:paraId="251E306A" w14:textId="77777777" w:rsidR="00E34CCF" w:rsidRPr="003463C6" w:rsidRDefault="00E34CCF" w:rsidP="00E34CCF">
            <w:pPr>
              <w:pageBreakBefore/>
              <w:jc w:val="both"/>
              <w:rPr>
                <w:sz w:val="16"/>
                <w:szCs w:val="16"/>
              </w:rPr>
            </w:pPr>
            <w:r w:rsidRPr="003463C6">
              <w:rPr>
                <w:sz w:val="16"/>
                <w:szCs w:val="16"/>
              </w:rPr>
              <w:t>We noted six cases where the contract award notice was not on Find a Tender, and instead a decision record was conducted by the PFCC to ensure transparency. We further noted that three of these decision records were not on the OPFCC website. We were advised by management that this can happen where the contract is sensitive.</w:t>
            </w:r>
          </w:p>
          <w:p w14:paraId="123414F9" w14:textId="77777777" w:rsidR="00E34CCF" w:rsidRPr="00623328" w:rsidRDefault="00E34CCF" w:rsidP="00E34CCF">
            <w:pPr>
              <w:pStyle w:val="ListParagraph"/>
              <w:pageBreakBefore/>
              <w:numPr>
                <w:ilvl w:val="0"/>
                <w:numId w:val="40"/>
              </w:numPr>
              <w:ind w:left="277" w:hanging="160"/>
              <w:jc w:val="both"/>
              <w:rPr>
                <w:sz w:val="16"/>
                <w:szCs w:val="16"/>
              </w:rPr>
            </w:pPr>
            <w:r w:rsidRPr="003463C6">
              <w:rPr>
                <w:sz w:val="16"/>
                <w:szCs w:val="16"/>
              </w:rPr>
              <w:t>Furthermore, in the rest of the sample of three contracts, we were not provided evidence of the contract award notice. The force used the EU Supply procurement tender portal at the time.</w:t>
            </w:r>
          </w:p>
          <w:p w14:paraId="73154C5A" w14:textId="77777777" w:rsidR="00E34CCF" w:rsidRPr="003463C6" w:rsidRDefault="00E34CCF" w:rsidP="00E34CCF">
            <w:pPr>
              <w:pageBreakBefore/>
              <w:jc w:val="both"/>
              <w:rPr>
                <w:sz w:val="16"/>
                <w:szCs w:val="16"/>
              </w:rPr>
            </w:pPr>
            <w:r w:rsidRPr="003463C6">
              <w:rPr>
                <w:i/>
                <w:iCs/>
                <w:sz w:val="16"/>
                <w:szCs w:val="16"/>
              </w:rPr>
              <w:t>Risk and Impact</w:t>
            </w:r>
            <w:r w:rsidRPr="003463C6">
              <w:rPr>
                <w:sz w:val="16"/>
                <w:szCs w:val="16"/>
              </w:rPr>
              <w:t>: The Force is not being transparent regarding contract awards which could result in reputational damage</w:t>
            </w:r>
          </w:p>
          <w:p w14:paraId="131F05DE" w14:textId="77777777" w:rsidR="00E34CCF" w:rsidRPr="008D7285" w:rsidRDefault="00E34CCF" w:rsidP="00E34CCF">
            <w:pPr>
              <w:pageBreakBefore/>
              <w:jc w:val="both"/>
              <w:rPr>
                <w:sz w:val="16"/>
                <w:szCs w:val="16"/>
              </w:rPr>
            </w:pPr>
          </w:p>
        </w:tc>
        <w:tc>
          <w:tcPr>
            <w:tcW w:w="966" w:type="pct"/>
          </w:tcPr>
          <w:p w14:paraId="2830E227" w14:textId="77777777" w:rsidR="00E34CCF" w:rsidRDefault="00E34CCF" w:rsidP="00E34CCF">
            <w:pPr>
              <w:rPr>
                <w:sz w:val="16"/>
                <w:szCs w:val="16"/>
              </w:rPr>
            </w:pPr>
          </w:p>
          <w:p w14:paraId="7660B719" w14:textId="77777777" w:rsidR="00E34CCF" w:rsidRPr="004314BD" w:rsidRDefault="00E34CCF" w:rsidP="00E34CCF">
            <w:pPr>
              <w:rPr>
                <w:sz w:val="16"/>
                <w:szCs w:val="16"/>
              </w:rPr>
            </w:pPr>
            <w:r w:rsidRPr="003463C6">
              <w:rPr>
                <w:sz w:val="16"/>
                <w:szCs w:val="16"/>
              </w:rPr>
              <w:t>The Commercial Team should ensure that once a contract has been awarded, there is an appropriate award notice published</w:t>
            </w:r>
          </w:p>
        </w:tc>
        <w:tc>
          <w:tcPr>
            <w:tcW w:w="288" w:type="pct"/>
            <w:shd w:val="clear" w:color="auto" w:fill="FFC000"/>
          </w:tcPr>
          <w:p w14:paraId="775D3E7A" w14:textId="77777777" w:rsidR="00E34CCF" w:rsidRDefault="00E34CCF" w:rsidP="00E34CCF">
            <w:pPr>
              <w:jc w:val="center"/>
              <w:rPr>
                <w:b/>
                <w:sz w:val="16"/>
                <w:szCs w:val="16"/>
              </w:rPr>
            </w:pPr>
          </w:p>
          <w:p w14:paraId="4F32CD06" w14:textId="77777777" w:rsidR="00E34CCF" w:rsidRDefault="00E34CCF" w:rsidP="00E34CCF">
            <w:pPr>
              <w:jc w:val="center"/>
              <w:rPr>
                <w:b/>
                <w:sz w:val="16"/>
                <w:szCs w:val="16"/>
              </w:rPr>
            </w:pPr>
            <w:r>
              <w:rPr>
                <w:b/>
                <w:sz w:val="16"/>
                <w:szCs w:val="16"/>
              </w:rPr>
              <w:t>2</w:t>
            </w:r>
          </w:p>
        </w:tc>
        <w:tc>
          <w:tcPr>
            <w:tcW w:w="1213" w:type="pct"/>
            <w:shd w:val="clear" w:color="auto" w:fill="auto"/>
          </w:tcPr>
          <w:p w14:paraId="0B9C6553" w14:textId="77777777" w:rsidR="00E34CCF" w:rsidRPr="004314BD" w:rsidRDefault="00E34CCF" w:rsidP="00E34CCF">
            <w:pPr>
              <w:rPr>
                <w:sz w:val="16"/>
                <w:szCs w:val="16"/>
              </w:rPr>
            </w:pPr>
          </w:p>
          <w:p w14:paraId="09E7E5F1" w14:textId="77777777" w:rsidR="00E34CCF" w:rsidRDefault="00E34CCF" w:rsidP="00E34CCF">
            <w:pPr>
              <w:rPr>
                <w:sz w:val="16"/>
                <w:szCs w:val="16"/>
              </w:rPr>
            </w:pPr>
            <w:r w:rsidRPr="003463C6">
              <w:rPr>
                <w:sz w:val="16"/>
                <w:szCs w:val="16"/>
              </w:rPr>
              <w:t xml:space="preserve">This was a known risk within the department and had been inherited from the transition and dissolution from the outsourced provision. The duplication across systems and double entry of information were not seen to be an appropriate use of limited capacity and mitigations had been established through the publication of decision records and our pipeline to ensure full transparency was provided in an alternative format whilst system reviews and implementation were undertaken. Nevertheless, the action is acknowledged, and steps have already been undertaken as part of the Transforming Public Procurement project to ensure the team are trained on the publication of notices for both PCR 2015 and PA23. In addition, the Organisations have also purchased a single system that shall support the single publication. This is regularly discussed in team meetings and we are monitoring notice publications during the TPP project meetings. An action </w:t>
            </w:r>
            <w:r w:rsidRPr="003463C6">
              <w:rPr>
                <w:sz w:val="16"/>
                <w:szCs w:val="16"/>
              </w:rPr>
              <w:lastRenderedPageBreak/>
              <w:t>plan to further monitor compliance is being developed.</w:t>
            </w:r>
          </w:p>
          <w:p w14:paraId="206CF84A" w14:textId="77777777" w:rsidR="00E34CCF" w:rsidRDefault="00E34CCF" w:rsidP="00E34CCF">
            <w:pPr>
              <w:rPr>
                <w:sz w:val="16"/>
                <w:szCs w:val="16"/>
              </w:rPr>
            </w:pPr>
          </w:p>
          <w:p w14:paraId="1DAE3C25" w14:textId="0F7DE908" w:rsidR="00E34CCF" w:rsidRPr="004314BD" w:rsidRDefault="00E34CCF" w:rsidP="00E34CCF">
            <w:pPr>
              <w:rPr>
                <w:sz w:val="16"/>
                <w:szCs w:val="16"/>
              </w:rPr>
            </w:pPr>
            <w:r>
              <w:rPr>
                <w:color w:val="00B050"/>
                <w:sz w:val="16"/>
                <w:szCs w:val="16"/>
              </w:rPr>
              <w:t xml:space="preserve">Update September 2025 - </w:t>
            </w:r>
            <w:r w:rsidRPr="000F1AC2">
              <w:rPr>
                <w:b/>
                <w:bCs/>
                <w:color w:val="00B050"/>
                <w:sz w:val="16"/>
                <w:szCs w:val="16"/>
              </w:rPr>
              <w:t>Complete</w:t>
            </w:r>
            <w:r w:rsidRPr="000F1AC2">
              <w:rPr>
                <w:color w:val="00B050"/>
                <w:sz w:val="16"/>
                <w:szCs w:val="16"/>
              </w:rPr>
              <w:t>- Further training has been delivered to all of the commercial team on the publication of notices on both contracts finder (for some PCR 2015 contracts) and Atamis/Central Digital platform for PA23 contracts. Reminders are made to the team in our stand up calls and notices are monitored through management structures. Notices are being published in accordance with the new regulations and the transitional arrangements under PCR. Example notices can be provided if required</w:t>
            </w:r>
          </w:p>
        </w:tc>
        <w:tc>
          <w:tcPr>
            <w:tcW w:w="512" w:type="pct"/>
            <w:shd w:val="clear" w:color="auto" w:fill="auto"/>
          </w:tcPr>
          <w:p w14:paraId="40461A34" w14:textId="77777777" w:rsidR="00E34CCF" w:rsidRDefault="00E34CCF" w:rsidP="00E34CCF">
            <w:pPr>
              <w:rPr>
                <w:sz w:val="16"/>
                <w:szCs w:val="16"/>
              </w:rPr>
            </w:pPr>
          </w:p>
          <w:p w14:paraId="5C6810A9" w14:textId="77777777" w:rsidR="00E34CCF" w:rsidRDefault="00E34CCF" w:rsidP="00E34CCF">
            <w:pPr>
              <w:rPr>
                <w:sz w:val="16"/>
                <w:szCs w:val="16"/>
              </w:rPr>
            </w:pPr>
            <w:r w:rsidRPr="003463C6">
              <w:rPr>
                <w:sz w:val="16"/>
                <w:szCs w:val="16"/>
              </w:rPr>
              <w:t>Lucy Westley, Head of Commercial and Business Development</w:t>
            </w:r>
          </w:p>
          <w:p w14:paraId="1F540015" w14:textId="77777777" w:rsidR="00E34CCF" w:rsidRDefault="00E34CCF" w:rsidP="00E34CCF">
            <w:pPr>
              <w:rPr>
                <w:sz w:val="16"/>
                <w:szCs w:val="16"/>
              </w:rPr>
            </w:pPr>
          </w:p>
          <w:p w14:paraId="7493F38D" w14:textId="77777777" w:rsidR="00E34CCF" w:rsidRPr="004314BD" w:rsidRDefault="00E34CCF" w:rsidP="00E34CCF">
            <w:pPr>
              <w:rPr>
                <w:sz w:val="16"/>
                <w:szCs w:val="16"/>
              </w:rPr>
            </w:pPr>
            <w:r>
              <w:rPr>
                <w:sz w:val="16"/>
                <w:szCs w:val="16"/>
              </w:rPr>
              <w:t>01 September 2025</w:t>
            </w:r>
          </w:p>
        </w:tc>
        <w:tc>
          <w:tcPr>
            <w:tcW w:w="319" w:type="pct"/>
            <w:shd w:val="clear" w:color="auto" w:fill="92D050"/>
          </w:tcPr>
          <w:p w14:paraId="6AF364D3" w14:textId="77777777" w:rsidR="00E34CCF" w:rsidRPr="00D2516B" w:rsidRDefault="00E34CCF" w:rsidP="00E34CCF">
            <w:pPr>
              <w:jc w:val="center"/>
              <w:rPr>
                <w:sz w:val="16"/>
                <w:szCs w:val="16"/>
              </w:rPr>
            </w:pPr>
          </w:p>
        </w:tc>
      </w:tr>
      <w:bookmarkEnd w:id="26"/>
      <w:tr w:rsidR="00E34CCF" w:rsidRPr="0097319C" w14:paraId="301B65A6" w14:textId="77777777" w:rsidTr="00E34CCF">
        <w:tc>
          <w:tcPr>
            <w:tcW w:w="199" w:type="pct"/>
          </w:tcPr>
          <w:p w14:paraId="602C08A6" w14:textId="77777777" w:rsidR="00E34CCF" w:rsidRDefault="00E34CCF" w:rsidP="00E34CCF">
            <w:pPr>
              <w:jc w:val="center"/>
              <w:rPr>
                <w:b/>
                <w:sz w:val="16"/>
                <w:szCs w:val="16"/>
              </w:rPr>
            </w:pPr>
            <w:r>
              <w:rPr>
                <w:b/>
                <w:sz w:val="16"/>
                <w:szCs w:val="16"/>
              </w:rPr>
              <w:t>2</w:t>
            </w:r>
          </w:p>
        </w:tc>
        <w:tc>
          <w:tcPr>
            <w:tcW w:w="1503" w:type="pct"/>
            <w:shd w:val="clear" w:color="auto" w:fill="auto"/>
          </w:tcPr>
          <w:p w14:paraId="1454ADC3" w14:textId="77777777" w:rsidR="00E34CCF" w:rsidRDefault="00E34CCF" w:rsidP="00E34CCF">
            <w:pPr>
              <w:pageBreakBefore/>
              <w:jc w:val="both"/>
              <w:rPr>
                <w:b/>
                <w:bCs/>
                <w:sz w:val="16"/>
                <w:szCs w:val="16"/>
                <w:u w:val="single"/>
              </w:rPr>
            </w:pPr>
            <w:r>
              <w:rPr>
                <w:b/>
                <w:bCs/>
                <w:sz w:val="16"/>
                <w:szCs w:val="16"/>
                <w:u w:val="single"/>
              </w:rPr>
              <w:t>Conducting a service request when going out to market</w:t>
            </w:r>
          </w:p>
          <w:p w14:paraId="0F9AC312" w14:textId="77777777" w:rsidR="00E34CCF" w:rsidRPr="003463C6" w:rsidRDefault="00E34CCF" w:rsidP="00E34CCF">
            <w:pPr>
              <w:pageBreakBefore/>
              <w:jc w:val="both"/>
              <w:rPr>
                <w:sz w:val="16"/>
                <w:szCs w:val="16"/>
              </w:rPr>
            </w:pPr>
            <w:r>
              <w:rPr>
                <w:i/>
                <w:iCs/>
                <w:sz w:val="16"/>
                <w:szCs w:val="16"/>
              </w:rPr>
              <w:t xml:space="preserve">Observation: </w:t>
            </w:r>
            <w:r w:rsidRPr="003463C6">
              <w:rPr>
                <w:sz w:val="16"/>
                <w:szCs w:val="16"/>
              </w:rPr>
              <w:t>The May 2023 Joint Code of Corporate and Contract Procedure rules state that contracts over £213,477 must be approved with a service request by the PFCC.</w:t>
            </w:r>
          </w:p>
          <w:p w14:paraId="3F3A49FA" w14:textId="77777777" w:rsidR="00E34CCF" w:rsidRPr="003463C6" w:rsidRDefault="00E34CCF" w:rsidP="00E34CCF">
            <w:pPr>
              <w:pageBreakBefore/>
              <w:jc w:val="both"/>
              <w:rPr>
                <w:sz w:val="16"/>
                <w:szCs w:val="16"/>
              </w:rPr>
            </w:pPr>
            <w:r w:rsidRPr="003463C6">
              <w:rPr>
                <w:sz w:val="16"/>
                <w:szCs w:val="16"/>
              </w:rPr>
              <w:t>We selected a sample of 10 contracts that have had various routes to market in the past twelve months.</w:t>
            </w:r>
          </w:p>
          <w:p w14:paraId="3A34DDC1" w14:textId="77777777" w:rsidR="00E34CCF" w:rsidRPr="003463C6" w:rsidRDefault="00E34CCF" w:rsidP="00E34CCF">
            <w:pPr>
              <w:pageBreakBefore/>
              <w:jc w:val="both"/>
              <w:rPr>
                <w:sz w:val="16"/>
                <w:szCs w:val="16"/>
              </w:rPr>
            </w:pPr>
            <w:r w:rsidRPr="003463C6">
              <w:rPr>
                <w:sz w:val="16"/>
                <w:szCs w:val="16"/>
              </w:rPr>
              <w:t>We noted one contract, Standard Fuel Oils, with a total value of £1,680,000, did not have a service request. We were able to confirm that this contract did have a tender award report which was approved by the PFCC Monitoring Officer</w:t>
            </w:r>
          </w:p>
          <w:p w14:paraId="192BF81A" w14:textId="77777777" w:rsidR="00E34CCF" w:rsidRPr="003463C6" w:rsidRDefault="00E34CCF" w:rsidP="00E34CCF">
            <w:pPr>
              <w:pageBreakBefore/>
              <w:jc w:val="both"/>
              <w:rPr>
                <w:sz w:val="16"/>
                <w:szCs w:val="16"/>
              </w:rPr>
            </w:pPr>
            <w:r w:rsidRPr="003463C6">
              <w:rPr>
                <w:i/>
                <w:iCs/>
                <w:sz w:val="16"/>
                <w:szCs w:val="16"/>
              </w:rPr>
              <w:t xml:space="preserve">Risk and Impact: </w:t>
            </w:r>
            <w:r w:rsidRPr="003463C6">
              <w:rPr>
                <w:sz w:val="16"/>
                <w:szCs w:val="16"/>
              </w:rPr>
              <w:t>Approvals have not been obtained as per the contract procedures, leading to potential risk inappropriate spend.</w:t>
            </w:r>
          </w:p>
        </w:tc>
        <w:tc>
          <w:tcPr>
            <w:tcW w:w="966" w:type="pct"/>
          </w:tcPr>
          <w:p w14:paraId="46D9BFC2" w14:textId="77777777" w:rsidR="00E34CCF" w:rsidRDefault="00E34CCF" w:rsidP="00E34CCF">
            <w:pPr>
              <w:rPr>
                <w:sz w:val="16"/>
                <w:szCs w:val="16"/>
              </w:rPr>
            </w:pPr>
          </w:p>
          <w:p w14:paraId="2A9E45CD" w14:textId="77777777" w:rsidR="00E34CCF" w:rsidRDefault="00E34CCF" w:rsidP="00E34CCF">
            <w:pPr>
              <w:rPr>
                <w:sz w:val="16"/>
                <w:szCs w:val="16"/>
              </w:rPr>
            </w:pPr>
            <w:r w:rsidRPr="003463C6">
              <w:rPr>
                <w:sz w:val="16"/>
                <w:szCs w:val="16"/>
              </w:rPr>
              <w:t>The Commercial Team should update the contracts approval process to require a service request for all contracts over the relevant threshold within the Joint Code of Corporate and Contract Procedures prior to approval.</w:t>
            </w:r>
          </w:p>
        </w:tc>
        <w:tc>
          <w:tcPr>
            <w:tcW w:w="288" w:type="pct"/>
            <w:shd w:val="clear" w:color="auto" w:fill="FFC000"/>
          </w:tcPr>
          <w:p w14:paraId="14E89886" w14:textId="77777777" w:rsidR="00E34CCF" w:rsidRDefault="00E34CCF" w:rsidP="00E34CCF">
            <w:pPr>
              <w:jc w:val="center"/>
              <w:rPr>
                <w:b/>
                <w:sz w:val="16"/>
                <w:szCs w:val="16"/>
              </w:rPr>
            </w:pPr>
            <w:r>
              <w:rPr>
                <w:b/>
                <w:sz w:val="16"/>
                <w:szCs w:val="16"/>
              </w:rPr>
              <w:t xml:space="preserve"> </w:t>
            </w:r>
          </w:p>
          <w:p w14:paraId="3A30185C" w14:textId="77777777" w:rsidR="00E34CCF" w:rsidRDefault="00E34CCF" w:rsidP="00E34CCF">
            <w:pPr>
              <w:jc w:val="center"/>
              <w:rPr>
                <w:b/>
                <w:sz w:val="16"/>
                <w:szCs w:val="16"/>
              </w:rPr>
            </w:pPr>
            <w:r>
              <w:rPr>
                <w:b/>
                <w:sz w:val="16"/>
                <w:szCs w:val="16"/>
              </w:rPr>
              <w:t>2</w:t>
            </w:r>
          </w:p>
        </w:tc>
        <w:tc>
          <w:tcPr>
            <w:tcW w:w="1213" w:type="pct"/>
            <w:shd w:val="clear" w:color="auto" w:fill="auto"/>
          </w:tcPr>
          <w:p w14:paraId="439B2B99" w14:textId="77777777" w:rsidR="00E34CCF" w:rsidRDefault="00E34CCF" w:rsidP="00E34CCF">
            <w:pPr>
              <w:rPr>
                <w:sz w:val="16"/>
                <w:szCs w:val="16"/>
              </w:rPr>
            </w:pPr>
          </w:p>
          <w:p w14:paraId="32E46C57" w14:textId="77777777" w:rsidR="00E34CCF" w:rsidRDefault="00E34CCF" w:rsidP="00E34CCF">
            <w:pPr>
              <w:rPr>
                <w:sz w:val="16"/>
                <w:szCs w:val="16"/>
              </w:rPr>
            </w:pPr>
            <w:r w:rsidRPr="008D5712">
              <w:rPr>
                <w:sz w:val="16"/>
                <w:szCs w:val="16"/>
              </w:rPr>
              <w:t>The Joint Code of Corporate Governance, which includes the Contract Standing Orders shall need to be updated to reflect the commencement of the Procurement Act 2023. Within this the approval levels shall need to be updated accordingly to align to the new requirements laid out in the statutory provision. In preparation for this, the organisations shall seek to establish a procurement panel that will oversee both below and above threshold contracts and the decision process around these. However, it should be noted that It is acknowledged that an SR was not submitted for the one case identified above and this is likely because this award was undertaken via an aggregation exercise with CCS. Therefore, a decision was taken to join the aggregation and the service request not followed up. The agreed route to market was approved via signature summary a month later when the TAR was submitted.</w:t>
            </w:r>
          </w:p>
          <w:p w14:paraId="001D24B2" w14:textId="77777777" w:rsidR="00E34CCF" w:rsidRDefault="00E34CCF" w:rsidP="00E34CCF">
            <w:pPr>
              <w:rPr>
                <w:sz w:val="16"/>
                <w:szCs w:val="16"/>
              </w:rPr>
            </w:pPr>
          </w:p>
          <w:p w14:paraId="79156108" w14:textId="77777777" w:rsidR="00E34CCF" w:rsidRPr="000F1AC2" w:rsidRDefault="00E34CCF" w:rsidP="00E34CCF">
            <w:pPr>
              <w:rPr>
                <w:color w:val="00B050"/>
                <w:sz w:val="16"/>
                <w:szCs w:val="16"/>
              </w:rPr>
            </w:pPr>
            <w:r>
              <w:rPr>
                <w:color w:val="00B050"/>
                <w:sz w:val="16"/>
                <w:szCs w:val="16"/>
              </w:rPr>
              <w:lastRenderedPageBreak/>
              <w:t xml:space="preserve">Update September 2025 - </w:t>
            </w:r>
            <w:r w:rsidRPr="000F1AC2">
              <w:rPr>
                <w:b/>
                <w:bCs/>
                <w:color w:val="00B050"/>
                <w:sz w:val="16"/>
                <w:szCs w:val="16"/>
              </w:rPr>
              <w:t>Complete-</w:t>
            </w:r>
            <w:r w:rsidRPr="000F1AC2">
              <w:rPr>
                <w:color w:val="00B050"/>
                <w:sz w:val="16"/>
                <w:szCs w:val="16"/>
              </w:rPr>
              <w:t xml:space="preserve"> This action had already been managed as part of the new Corporate Governance Framework publication on 24</w:t>
            </w:r>
            <w:r w:rsidRPr="000F1AC2">
              <w:rPr>
                <w:color w:val="00B050"/>
                <w:sz w:val="16"/>
                <w:szCs w:val="16"/>
                <w:vertAlign w:val="superscript"/>
              </w:rPr>
              <w:t>th</w:t>
            </w:r>
            <w:r w:rsidRPr="000F1AC2">
              <w:rPr>
                <w:color w:val="00B050"/>
                <w:sz w:val="16"/>
                <w:szCs w:val="16"/>
              </w:rPr>
              <w:t xml:space="preserve"> February 2025 and the introduction of the new procurement panel process. </w:t>
            </w:r>
          </w:p>
          <w:p w14:paraId="7E51CEF6" w14:textId="44385BBB" w:rsidR="00E34CCF" w:rsidRPr="004314BD" w:rsidRDefault="00E34CCF" w:rsidP="00E34CCF">
            <w:pPr>
              <w:rPr>
                <w:sz w:val="16"/>
                <w:szCs w:val="16"/>
              </w:rPr>
            </w:pPr>
            <w:r w:rsidRPr="000F1AC2">
              <w:rPr>
                <w:color w:val="00B050"/>
                <w:sz w:val="16"/>
                <w:szCs w:val="16"/>
              </w:rPr>
              <w:t xml:space="preserve">In </w:t>
            </w:r>
            <w:proofErr w:type="gramStart"/>
            <w:r w:rsidRPr="000F1AC2">
              <w:rPr>
                <w:color w:val="00B050"/>
                <w:sz w:val="16"/>
                <w:szCs w:val="16"/>
              </w:rPr>
              <w:t>addition</w:t>
            </w:r>
            <w:proofErr w:type="gramEnd"/>
            <w:r w:rsidRPr="000F1AC2">
              <w:rPr>
                <w:color w:val="00B050"/>
                <w:sz w:val="16"/>
                <w:szCs w:val="16"/>
              </w:rPr>
              <w:t xml:space="preserve"> it should be noted that this process was part of our SOPs prior to this (under old CGF and old regime), but the contract identified was an anomaly</w:t>
            </w:r>
          </w:p>
        </w:tc>
        <w:tc>
          <w:tcPr>
            <w:tcW w:w="512" w:type="pct"/>
            <w:shd w:val="clear" w:color="auto" w:fill="auto"/>
          </w:tcPr>
          <w:p w14:paraId="237DADE1" w14:textId="77777777" w:rsidR="00E34CCF" w:rsidRDefault="00E34CCF" w:rsidP="00E34CCF">
            <w:pPr>
              <w:rPr>
                <w:sz w:val="16"/>
                <w:szCs w:val="16"/>
              </w:rPr>
            </w:pPr>
          </w:p>
          <w:p w14:paraId="2784439E" w14:textId="77777777" w:rsidR="00E34CCF" w:rsidRDefault="00E34CCF" w:rsidP="00E34CCF">
            <w:pPr>
              <w:rPr>
                <w:sz w:val="16"/>
                <w:szCs w:val="16"/>
              </w:rPr>
            </w:pPr>
            <w:r>
              <w:rPr>
                <w:sz w:val="16"/>
                <w:szCs w:val="16"/>
              </w:rPr>
              <w:t>Leanne Hanson, Chief Assets Officer</w:t>
            </w:r>
          </w:p>
          <w:p w14:paraId="1822C4B1" w14:textId="77777777" w:rsidR="00E34CCF" w:rsidRDefault="00E34CCF" w:rsidP="00E34CCF">
            <w:pPr>
              <w:rPr>
                <w:sz w:val="16"/>
                <w:szCs w:val="16"/>
              </w:rPr>
            </w:pPr>
          </w:p>
          <w:p w14:paraId="08E067F0" w14:textId="77777777" w:rsidR="00E34CCF" w:rsidRDefault="00E34CCF" w:rsidP="00E34CCF">
            <w:pPr>
              <w:rPr>
                <w:sz w:val="16"/>
                <w:szCs w:val="16"/>
              </w:rPr>
            </w:pPr>
            <w:r>
              <w:rPr>
                <w:sz w:val="16"/>
                <w:szCs w:val="16"/>
              </w:rPr>
              <w:t>01 July 2025</w:t>
            </w:r>
          </w:p>
        </w:tc>
        <w:tc>
          <w:tcPr>
            <w:tcW w:w="319" w:type="pct"/>
            <w:shd w:val="clear" w:color="auto" w:fill="92D050"/>
          </w:tcPr>
          <w:p w14:paraId="2400070E" w14:textId="77777777" w:rsidR="00E34CCF" w:rsidRPr="00D2516B" w:rsidRDefault="00E34CCF" w:rsidP="00E34CCF">
            <w:pPr>
              <w:jc w:val="center"/>
              <w:rPr>
                <w:sz w:val="16"/>
                <w:szCs w:val="16"/>
              </w:rPr>
            </w:pPr>
          </w:p>
        </w:tc>
      </w:tr>
      <w:tr w:rsidR="004D08A3" w:rsidRPr="0097319C" w14:paraId="03D5E223" w14:textId="77777777" w:rsidTr="004D08A3">
        <w:tc>
          <w:tcPr>
            <w:tcW w:w="199" w:type="pct"/>
          </w:tcPr>
          <w:p w14:paraId="261768AC" w14:textId="77777777" w:rsidR="004D08A3" w:rsidRDefault="004D08A3" w:rsidP="004D08A3">
            <w:pPr>
              <w:jc w:val="center"/>
              <w:rPr>
                <w:b/>
                <w:sz w:val="16"/>
                <w:szCs w:val="16"/>
              </w:rPr>
            </w:pPr>
            <w:r>
              <w:rPr>
                <w:b/>
                <w:sz w:val="16"/>
                <w:szCs w:val="16"/>
              </w:rPr>
              <w:t>3</w:t>
            </w:r>
          </w:p>
        </w:tc>
        <w:tc>
          <w:tcPr>
            <w:tcW w:w="1503" w:type="pct"/>
            <w:shd w:val="clear" w:color="auto" w:fill="auto"/>
          </w:tcPr>
          <w:p w14:paraId="6B176061" w14:textId="77777777" w:rsidR="004D08A3" w:rsidRDefault="004D08A3" w:rsidP="004D08A3">
            <w:pPr>
              <w:pageBreakBefore/>
              <w:jc w:val="both"/>
              <w:rPr>
                <w:b/>
                <w:bCs/>
                <w:sz w:val="16"/>
                <w:szCs w:val="16"/>
                <w:u w:val="single"/>
              </w:rPr>
            </w:pPr>
            <w:r>
              <w:rPr>
                <w:b/>
                <w:bCs/>
                <w:sz w:val="16"/>
                <w:szCs w:val="16"/>
                <w:u w:val="single"/>
              </w:rPr>
              <w:t>Sending timely reminders to suppliers within frameworks</w:t>
            </w:r>
          </w:p>
          <w:p w14:paraId="7AD95788" w14:textId="77777777" w:rsidR="004D08A3" w:rsidRPr="008D5712" w:rsidRDefault="004D08A3" w:rsidP="004D08A3">
            <w:pPr>
              <w:pageBreakBefore/>
              <w:jc w:val="both"/>
              <w:rPr>
                <w:sz w:val="16"/>
                <w:szCs w:val="16"/>
              </w:rPr>
            </w:pPr>
            <w:r>
              <w:rPr>
                <w:i/>
                <w:iCs/>
                <w:sz w:val="16"/>
                <w:szCs w:val="16"/>
              </w:rPr>
              <w:t xml:space="preserve">Observation: </w:t>
            </w:r>
            <w:r w:rsidRPr="008D5712">
              <w:rPr>
                <w:sz w:val="16"/>
                <w:szCs w:val="16"/>
              </w:rPr>
              <w:t>The Force manages frameworks for several suppliers. As part of these frameworks, suppliers are expected to send timely management information returns so that the force can charge invoices for the value of work completed. Usually, this management charge is 1%.</w:t>
            </w:r>
          </w:p>
          <w:p w14:paraId="7EFFE4A1" w14:textId="77777777" w:rsidR="004D08A3" w:rsidRPr="008D5712" w:rsidRDefault="004D08A3" w:rsidP="004D08A3">
            <w:pPr>
              <w:pageBreakBefore/>
              <w:jc w:val="both"/>
              <w:rPr>
                <w:sz w:val="16"/>
                <w:szCs w:val="16"/>
              </w:rPr>
            </w:pPr>
            <w:r w:rsidRPr="008D5712">
              <w:rPr>
                <w:sz w:val="16"/>
                <w:szCs w:val="16"/>
              </w:rPr>
              <w:t>We selected a sample of four frameworks to assess whether suppliers sent in management returns. Within this sample of four we looked specifically at six suppliers that were part of the frameworks.</w:t>
            </w:r>
          </w:p>
          <w:p w14:paraId="39F2E7CE" w14:textId="77777777" w:rsidR="004D08A3" w:rsidRPr="008D5712" w:rsidRDefault="004D08A3" w:rsidP="004D08A3">
            <w:pPr>
              <w:pageBreakBefore/>
              <w:jc w:val="both"/>
              <w:rPr>
                <w:sz w:val="16"/>
                <w:szCs w:val="16"/>
              </w:rPr>
            </w:pPr>
            <w:r w:rsidRPr="008D5712">
              <w:rPr>
                <w:sz w:val="16"/>
                <w:szCs w:val="16"/>
              </w:rPr>
              <w:t>We noted in one instance where the management information by a supplier had not been sent in accordance with the Estates and Facilities Framework. We were not provided with evidence that Neville Special Projects, a supplier within the Estates and Facilities Framework, has sent in their management returns for at least the past six months.</w:t>
            </w:r>
          </w:p>
          <w:p w14:paraId="36B3924B" w14:textId="77777777" w:rsidR="004D08A3" w:rsidRPr="008D5712" w:rsidRDefault="004D08A3" w:rsidP="004D08A3">
            <w:pPr>
              <w:pageBreakBefore/>
              <w:jc w:val="both"/>
              <w:rPr>
                <w:sz w:val="16"/>
                <w:szCs w:val="16"/>
              </w:rPr>
            </w:pPr>
            <w:r w:rsidRPr="008D5712">
              <w:rPr>
                <w:sz w:val="16"/>
                <w:szCs w:val="16"/>
              </w:rPr>
              <w:t>The framework agreement states that that the contractor shall provide information regarding the total amount of charges invoiced by the contractor so a management charge can be calculated. We noted that during audit a reminder was sent to the supplier.</w:t>
            </w:r>
          </w:p>
          <w:p w14:paraId="22001386" w14:textId="77777777" w:rsidR="004D08A3" w:rsidRPr="008D5712" w:rsidRDefault="004D08A3" w:rsidP="004D08A3">
            <w:pPr>
              <w:pageBreakBefore/>
              <w:jc w:val="both"/>
              <w:rPr>
                <w:i/>
                <w:iCs/>
                <w:sz w:val="16"/>
                <w:szCs w:val="16"/>
              </w:rPr>
            </w:pPr>
            <w:r w:rsidRPr="008D5712">
              <w:rPr>
                <w:i/>
                <w:iCs/>
                <w:sz w:val="16"/>
                <w:szCs w:val="16"/>
              </w:rPr>
              <w:t xml:space="preserve">Risk and Impact: </w:t>
            </w:r>
            <w:r w:rsidRPr="008D5712">
              <w:rPr>
                <w:sz w:val="16"/>
                <w:szCs w:val="16"/>
              </w:rPr>
              <w:t>The Force cannot raise invoices in a timely manner due to supplier not sending in management returns.</w:t>
            </w:r>
          </w:p>
        </w:tc>
        <w:tc>
          <w:tcPr>
            <w:tcW w:w="966" w:type="pct"/>
          </w:tcPr>
          <w:p w14:paraId="77F9D212" w14:textId="77777777" w:rsidR="004D08A3" w:rsidRDefault="004D08A3" w:rsidP="004D08A3">
            <w:pPr>
              <w:rPr>
                <w:sz w:val="16"/>
                <w:szCs w:val="16"/>
              </w:rPr>
            </w:pPr>
          </w:p>
          <w:p w14:paraId="45FCE6F0" w14:textId="77777777" w:rsidR="004D08A3" w:rsidRDefault="004D08A3" w:rsidP="004D08A3">
            <w:pPr>
              <w:rPr>
                <w:sz w:val="16"/>
                <w:szCs w:val="16"/>
              </w:rPr>
            </w:pPr>
            <w:r w:rsidRPr="008D5712">
              <w:rPr>
                <w:sz w:val="16"/>
                <w:szCs w:val="16"/>
              </w:rPr>
              <w:t>The Commercial Team should track returns within their totaliser spreadsheets, which are used to monitor framework invoices.</w:t>
            </w:r>
          </w:p>
        </w:tc>
        <w:tc>
          <w:tcPr>
            <w:tcW w:w="288" w:type="pct"/>
            <w:shd w:val="clear" w:color="auto" w:fill="92D050"/>
          </w:tcPr>
          <w:p w14:paraId="12345C55" w14:textId="77777777" w:rsidR="004D08A3" w:rsidRDefault="004D08A3" w:rsidP="004D08A3">
            <w:pPr>
              <w:jc w:val="center"/>
              <w:rPr>
                <w:b/>
                <w:sz w:val="16"/>
                <w:szCs w:val="16"/>
              </w:rPr>
            </w:pPr>
          </w:p>
          <w:p w14:paraId="7DC6E5DE" w14:textId="77777777" w:rsidR="004D08A3" w:rsidRDefault="004D08A3" w:rsidP="004D08A3">
            <w:pPr>
              <w:jc w:val="center"/>
              <w:rPr>
                <w:b/>
                <w:sz w:val="16"/>
                <w:szCs w:val="16"/>
              </w:rPr>
            </w:pPr>
            <w:r>
              <w:rPr>
                <w:b/>
                <w:sz w:val="16"/>
                <w:szCs w:val="16"/>
              </w:rPr>
              <w:t>3</w:t>
            </w:r>
          </w:p>
        </w:tc>
        <w:tc>
          <w:tcPr>
            <w:tcW w:w="1213" w:type="pct"/>
            <w:shd w:val="clear" w:color="auto" w:fill="auto"/>
          </w:tcPr>
          <w:p w14:paraId="27C45AFD" w14:textId="77777777" w:rsidR="004D08A3" w:rsidRDefault="004D08A3" w:rsidP="004D08A3">
            <w:pPr>
              <w:rPr>
                <w:sz w:val="16"/>
                <w:szCs w:val="16"/>
              </w:rPr>
            </w:pPr>
          </w:p>
          <w:p w14:paraId="32E361F8" w14:textId="77777777" w:rsidR="004D08A3" w:rsidRDefault="004D08A3" w:rsidP="004D08A3">
            <w:pPr>
              <w:rPr>
                <w:sz w:val="16"/>
                <w:szCs w:val="16"/>
              </w:rPr>
            </w:pPr>
            <w:r w:rsidRPr="008D5712">
              <w:rPr>
                <w:sz w:val="16"/>
                <w:szCs w:val="16"/>
              </w:rPr>
              <w:t>A further contributory factor to the robustness of this process was the limited capacity within the team. The Business Development team are now back to full establishment, and we have an additional post which has now been approved to support the team. This limitation was already acknowledged, particularly, with the SMEs who are members of the E&amp;F Framework. Processes are being reviewed and re-established to further improve practice. As part of the processes, the compliance of the suppliers to their contractual obligations shall be monitored and reported on within the monthly scorecards provided to the Chief Asset Officer and the Assistant Chief Officer, Enabling Services, to ensure performance management is in place and income secured. However, it is recognised that this is a single supplier out of a large volume.</w:t>
            </w:r>
          </w:p>
          <w:p w14:paraId="58323A90" w14:textId="77777777" w:rsidR="004D08A3" w:rsidRDefault="004D08A3" w:rsidP="004D08A3">
            <w:pPr>
              <w:rPr>
                <w:sz w:val="16"/>
                <w:szCs w:val="16"/>
              </w:rPr>
            </w:pPr>
          </w:p>
          <w:p w14:paraId="19FD8D7E" w14:textId="77777777" w:rsidR="004D08A3" w:rsidRPr="000F1AC2" w:rsidRDefault="004D08A3" w:rsidP="004D08A3">
            <w:pPr>
              <w:rPr>
                <w:color w:val="00B050"/>
                <w:sz w:val="16"/>
                <w:szCs w:val="16"/>
              </w:rPr>
            </w:pPr>
            <w:r>
              <w:rPr>
                <w:color w:val="00B050"/>
                <w:sz w:val="16"/>
                <w:szCs w:val="16"/>
              </w:rPr>
              <w:t xml:space="preserve">Update September 2025 - </w:t>
            </w:r>
            <w:r w:rsidRPr="000F1AC2">
              <w:rPr>
                <w:b/>
                <w:bCs/>
                <w:color w:val="00B050"/>
                <w:sz w:val="16"/>
                <w:szCs w:val="16"/>
              </w:rPr>
              <w:t>In progress-</w:t>
            </w:r>
            <w:r w:rsidRPr="000F1AC2">
              <w:rPr>
                <w:color w:val="00B050"/>
                <w:sz w:val="16"/>
                <w:szCs w:val="16"/>
              </w:rPr>
              <w:t xml:space="preserve"> Work has been undertaken to improve the tracking and monitoring of framework returns. Since the addition of the extra commercial manager, the staff team for business development have been further reviewed and it is recommended that the administrative support is realigned to help </w:t>
            </w:r>
            <w:r w:rsidRPr="000F1AC2">
              <w:rPr>
                <w:color w:val="00B050"/>
                <w:sz w:val="16"/>
                <w:szCs w:val="16"/>
              </w:rPr>
              <w:lastRenderedPageBreak/>
              <w:t xml:space="preserve">with this area, especially with the introduction of the new IT framework. </w:t>
            </w:r>
          </w:p>
          <w:p w14:paraId="4B7A4783" w14:textId="2F29D2D2" w:rsidR="004D08A3" w:rsidRPr="004314BD" w:rsidRDefault="004D08A3" w:rsidP="004D08A3">
            <w:pPr>
              <w:rPr>
                <w:sz w:val="16"/>
                <w:szCs w:val="16"/>
              </w:rPr>
            </w:pPr>
            <w:r w:rsidRPr="000F1AC2">
              <w:rPr>
                <w:color w:val="00B050"/>
                <w:sz w:val="16"/>
                <w:szCs w:val="16"/>
              </w:rPr>
              <w:t>Significant activity has been undertaken with the E&amp;F framework suppliers to engage and improve returns. A meeting is due to be held on 9</w:t>
            </w:r>
            <w:r w:rsidRPr="000F1AC2">
              <w:rPr>
                <w:color w:val="00B050"/>
                <w:sz w:val="16"/>
                <w:szCs w:val="16"/>
                <w:vertAlign w:val="superscript"/>
              </w:rPr>
              <w:t>th</w:t>
            </w:r>
            <w:r w:rsidRPr="000F1AC2">
              <w:rPr>
                <w:color w:val="00B050"/>
                <w:sz w:val="16"/>
                <w:szCs w:val="16"/>
              </w:rPr>
              <w:t xml:space="preserve"> September to forward plan supplier management and income tracking for the next 12-18 months.</w:t>
            </w:r>
            <w:r>
              <w:rPr>
                <w:color w:val="00B050"/>
                <w:sz w:val="16"/>
                <w:szCs w:val="16"/>
              </w:rPr>
              <w:t xml:space="preserve"> Revised date 01 October 2025</w:t>
            </w:r>
          </w:p>
        </w:tc>
        <w:tc>
          <w:tcPr>
            <w:tcW w:w="512" w:type="pct"/>
            <w:shd w:val="clear" w:color="auto" w:fill="auto"/>
          </w:tcPr>
          <w:p w14:paraId="2D164B00" w14:textId="77777777" w:rsidR="004D08A3" w:rsidRPr="008D5712" w:rsidRDefault="004D08A3" w:rsidP="004D08A3">
            <w:pPr>
              <w:rPr>
                <w:sz w:val="16"/>
                <w:szCs w:val="16"/>
              </w:rPr>
            </w:pPr>
          </w:p>
          <w:p w14:paraId="4B4813BE" w14:textId="77777777" w:rsidR="004D08A3" w:rsidRPr="008D5712" w:rsidRDefault="004D08A3" w:rsidP="004D08A3">
            <w:pPr>
              <w:rPr>
                <w:sz w:val="16"/>
                <w:szCs w:val="16"/>
              </w:rPr>
            </w:pPr>
            <w:r w:rsidRPr="008D5712">
              <w:rPr>
                <w:sz w:val="16"/>
                <w:szCs w:val="16"/>
              </w:rPr>
              <w:t>Lucy Westley, Head of Commercial and Business Development</w:t>
            </w:r>
          </w:p>
          <w:p w14:paraId="272A4A93" w14:textId="77777777" w:rsidR="004D08A3" w:rsidRPr="008D5712" w:rsidRDefault="004D08A3" w:rsidP="004D08A3">
            <w:pPr>
              <w:rPr>
                <w:sz w:val="16"/>
                <w:szCs w:val="16"/>
              </w:rPr>
            </w:pPr>
          </w:p>
          <w:p w14:paraId="1C7BA81F" w14:textId="77777777" w:rsidR="004D08A3" w:rsidRDefault="004D08A3" w:rsidP="004D08A3">
            <w:pPr>
              <w:rPr>
                <w:sz w:val="16"/>
                <w:szCs w:val="16"/>
              </w:rPr>
            </w:pPr>
            <w:r w:rsidRPr="008D5712">
              <w:rPr>
                <w:sz w:val="16"/>
                <w:szCs w:val="16"/>
              </w:rPr>
              <w:t>01 September 2025</w:t>
            </w:r>
          </w:p>
        </w:tc>
        <w:tc>
          <w:tcPr>
            <w:tcW w:w="319" w:type="pct"/>
            <w:shd w:val="clear" w:color="auto" w:fill="FFC000"/>
          </w:tcPr>
          <w:p w14:paraId="4EED6203" w14:textId="77777777" w:rsidR="004D08A3" w:rsidRPr="00D2516B" w:rsidRDefault="004D08A3" w:rsidP="004D08A3">
            <w:pPr>
              <w:jc w:val="center"/>
              <w:rPr>
                <w:sz w:val="16"/>
                <w:szCs w:val="16"/>
              </w:rPr>
            </w:pPr>
          </w:p>
        </w:tc>
      </w:tr>
    </w:tbl>
    <w:p w14:paraId="3F511269" w14:textId="77777777" w:rsidR="003759D5" w:rsidRDefault="003759D5" w:rsidP="003759D5">
      <w:pPr>
        <w:rPr>
          <w:b/>
          <w:u w:val="single"/>
        </w:rPr>
      </w:pPr>
      <w:bookmarkStart w:id="27" w:name="_Hlk204689603"/>
    </w:p>
    <w:p w14:paraId="243C1ABE" w14:textId="77777777" w:rsidR="003759D5" w:rsidRDefault="003759D5" w:rsidP="003759D5">
      <w:pPr>
        <w:rPr>
          <w:b/>
          <w:u w:val="single"/>
        </w:rPr>
      </w:pPr>
      <w:r>
        <w:rPr>
          <w:b/>
          <w:u w:val="single"/>
        </w:rPr>
        <w:t>Joint Governance – 03 July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759D5" w:rsidRPr="004B0039" w14:paraId="6C0F8BEE" w14:textId="77777777" w:rsidTr="00F33342">
        <w:trPr>
          <w:tblHeader/>
        </w:trPr>
        <w:tc>
          <w:tcPr>
            <w:tcW w:w="199" w:type="pct"/>
            <w:shd w:val="clear" w:color="auto" w:fill="632E9E"/>
          </w:tcPr>
          <w:p w14:paraId="30DAA146" w14:textId="77777777" w:rsidR="003759D5" w:rsidRPr="004B0039" w:rsidRDefault="003759D5" w:rsidP="00F33342">
            <w:pPr>
              <w:rPr>
                <w:b/>
                <w:color w:val="FFFFFF" w:themeColor="background1"/>
                <w:sz w:val="16"/>
                <w:szCs w:val="16"/>
              </w:rPr>
            </w:pPr>
          </w:p>
        </w:tc>
        <w:tc>
          <w:tcPr>
            <w:tcW w:w="1503" w:type="pct"/>
            <w:shd w:val="clear" w:color="auto" w:fill="632E9E"/>
          </w:tcPr>
          <w:p w14:paraId="4E69C163" w14:textId="77777777" w:rsidR="003759D5" w:rsidRPr="004B0039" w:rsidRDefault="003759D5"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4A2CCD54" w14:textId="77777777" w:rsidR="003759D5" w:rsidRPr="004B0039" w:rsidRDefault="003759D5" w:rsidP="00F33342">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33CDEB9B" w14:textId="77777777" w:rsidR="003759D5" w:rsidRPr="004B0039" w:rsidRDefault="003759D5"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7DD455D9"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Management </w:t>
            </w:r>
            <w:r>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55EE5D0B"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Timescale/ </w:t>
            </w:r>
            <w:r>
              <w:rPr>
                <w:b/>
                <w:color w:val="FFFFFF" w:themeColor="background1"/>
                <w:sz w:val="16"/>
                <w:szCs w:val="16"/>
              </w:rPr>
              <w:t>R</w:t>
            </w:r>
            <w:r w:rsidRPr="004B0039">
              <w:rPr>
                <w:b/>
                <w:color w:val="FFFFFF" w:themeColor="background1"/>
                <w:sz w:val="16"/>
                <w:szCs w:val="16"/>
              </w:rPr>
              <w:t>esponsibility</w:t>
            </w:r>
          </w:p>
        </w:tc>
        <w:tc>
          <w:tcPr>
            <w:tcW w:w="319" w:type="pct"/>
            <w:shd w:val="clear" w:color="auto" w:fill="632E9E"/>
          </w:tcPr>
          <w:p w14:paraId="34744889" w14:textId="77777777" w:rsidR="003759D5" w:rsidRPr="004B0039" w:rsidRDefault="003759D5" w:rsidP="00F33342">
            <w:pPr>
              <w:jc w:val="center"/>
              <w:rPr>
                <w:b/>
                <w:color w:val="FFFFFF" w:themeColor="background1"/>
                <w:sz w:val="16"/>
                <w:szCs w:val="16"/>
              </w:rPr>
            </w:pPr>
            <w:r w:rsidRPr="004B0039">
              <w:rPr>
                <w:b/>
                <w:color w:val="FFFFFF" w:themeColor="background1"/>
                <w:sz w:val="16"/>
                <w:szCs w:val="16"/>
              </w:rPr>
              <w:t>Status</w:t>
            </w:r>
          </w:p>
        </w:tc>
      </w:tr>
      <w:tr w:rsidR="003759D5" w:rsidRPr="0097319C" w14:paraId="2B87FA6B" w14:textId="77777777" w:rsidTr="00F33342">
        <w:tc>
          <w:tcPr>
            <w:tcW w:w="199" w:type="pct"/>
          </w:tcPr>
          <w:p w14:paraId="2B781356" w14:textId="77777777" w:rsidR="003759D5" w:rsidRDefault="003759D5" w:rsidP="00F33342">
            <w:pPr>
              <w:jc w:val="center"/>
              <w:rPr>
                <w:b/>
                <w:sz w:val="16"/>
                <w:szCs w:val="16"/>
              </w:rPr>
            </w:pPr>
            <w:r>
              <w:rPr>
                <w:b/>
                <w:sz w:val="16"/>
                <w:szCs w:val="16"/>
              </w:rPr>
              <w:t>1</w:t>
            </w:r>
          </w:p>
        </w:tc>
        <w:tc>
          <w:tcPr>
            <w:tcW w:w="1503" w:type="pct"/>
            <w:shd w:val="clear" w:color="auto" w:fill="auto"/>
          </w:tcPr>
          <w:p w14:paraId="388A970B" w14:textId="77777777" w:rsidR="003759D5" w:rsidRDefault="003759D5" w:rsidP="00F33342">
            <w:pPr>
              <w:pageBreakBefore/>
              <w:jc w:val="both"/>
              <w:rPr>
                <w:b/>
                <w:bCs/>
                <w:sz w:val="16"/>
                <w:szCs w:val="16"/>
                <w:u w:val="single"/>
              </w:rPr>
            </w:pPr>
            <w:r w:rsidRPr="00CC4035">
              <w:rPr>
                <w:b/>
                <w:bCs/>
                <w:sz w:val="16"/>
                <w:szCs w:val="16"/>
                <w:u w:val="single"/>
              </w:rPr>
              <w:t>NCFRA – Chief Fire Officer’s expenses not published online</w:t>
            </w:r>
          </w:p>
          <w:p w14:paraId="37D161CE" w14:textId="77777777" w:rsidR="003759D5" w:rsidRPr="00CC4035" w:rsidRDefault="003759D5" w:rsidP="00F33342">
            <w:pPr>
              <w:pageBreakBefore/>
              <w:jc w:val="both"/>
              <w:rPr>
                <w:sz w:val="16"/>
                <w:szCs w:val="16"/>
              </w:rPr>
            </w:pPr>
            <w:r w:rsidRPr="008D7285">
              <w:rPr>
                <w:i/>
                <w:iCs/>
                <w:sz w:val="16"/>
                <w:szCs w:val="16"/>
              </w:rPr>
              <w:t xml:space="preserve">Observation: </w:t>
            </w:r>
            <w:r w:rsidRPr="00CC4035">
              <w:rPr>
                <w:sz w:val="16"/>
                <w:szCs w:val="16"/>
              </w:rPr>
              <w:t>The Information Commissioner’s Office (ICO) definition document for joint or combined authorities and boards in part II of schedule I of the Freedom of Information Act1 sets out the kinds of information that the ICO expects authorities, including the fire and rescue authorities and joint or combined authorities, to provide in order to the meet commitments under the model publication scheme.</w:t>
            </w:r>
          </w:p>
          <w:p w14:paraId="76A1E962" w14:textId="77777777" w:rsidR="003759D5" w:rsidRPr="00CC4035" w:rsidRDefault="003759D5" w:rsidP="00F33342">
            <w:pPr>
              <w:pageBreakBefore/>
              <w:jc w:val="both"/>
              <w:rPr>
                <w:sz w:val="16"/>
                <w:szCs w:val="16"/>
              </w:rPr>
            </w:pPr>
            <w:r w:rsidRPr="00CC4035">
              <w:rPr>
                <w:sz w:val="16"/>
                <w:szCs w:val="16"/>
              </w:rPr>
              <w:t>The document states that for members and senior officers the authority should “provide details of the allowances and expenses that can be claimed or incurred” and “include the total of the expenses paid to individual senior staff and authority members”.</w:t>
            </w:r>
          </w:p>
          <w:p w14:paraId="3C8354BB" w14:textId="77777777" w:rsidR="003759D5" w:rsidRPr="00CC4035" w:rsidRDefault="003759D5" w:rsidP="00F33342">
            <w:pPr>
              <w:pageBreakBefore/>
              <w:jc w:val="both"/>
              <w:rPr>
                <w:sz w:val="16"/>
                <w:szCs w:val="16"/>
              </w:rPr>
            </w:pPr>
            <w:r w:rsidRPr="00CC4035">
              <w:rPr>
                <w:sz w:val="16"/>
                <w:szCs w:val="16"/>
              </w:rPr>
              <w:t>We reviewed the OPFCC and NCFRA websites and found that the Chief Fire Officer’s expenses are not published online. The Governance and Accountability Manager advised that NCFRA were unaware of the requirements to publish such information.</w:t>
            </w:r>
          </w:p>
          <w:p w14:paraId="155654CA" w14:textId="77777777" w:rsidR="003759D5" w:rsidRPr="003463C6" w:rsidRDefault="003759D5" w:rsidP="00F33342">
            <w:pPr>
              <w:pageBreakBefore/>
              <w:jc w:val="both"/>
              <w:rPr>
                <w:sz w:val="16"/>
                <w:szCs w:val="16"/>
              </w:rPr>
            </w:pPr>
            <w:r w:rsidRPr="003463C6">
              <w:rPr>
                <w:i/>
                <w:iCs/>
                <w:sz w:val="16"/>
                <w:szCs w:val="16"/>
              </w:rPr>
              <w:t>Risk and Impact</w:t>
            </w:r>
            <w:r w:rsidRPr="003463C6">
              <w:rPr>
                <w:sz w:val="16"/>
                <w:szCs w:val="16"/>
              </w:rPr>
              <w:t xml:space="preserve">: </w:t>
            </w:r>
            <w:r w:rsidRPr="00CC4035">
              <w:rPr>
                <w:sz w:val="16"/>
                <w:szCs w:val="16"/>
              </w:rPr>
              <w:t>NCFRA does not follow ICO guidance on publishing Chief Fire Officer expenses and therefore is not entirely transparent, which could lead to reputational concerns.</w:t>
            </w:r>
          </w:p>
          <w:p w14:paraId="2BFF8E78" w14:textId="77777777" w:rsidR="003759D5" w:rsidRPr="008D7285" w:rsidRDefault="003759D5" w:rsidP="00F33342">
            <w:pPr>
              <w:pageBreakBefore/>
              <w:jc w:val="both"/>
              <w:rPr>
                <w:sz w:val="16"/>
                <w:szCs w:val="16"/>
              </w:rPr>
            </w:pPr>
          </w:p>
        </w:tc>
        <w:tc>
          <w:tcPr>
            <w:tcW w:w="966" w:type="pct"/>
          </w:tcPr>
          <w:p w14:paraId="06095735" w14:textId="77777777" w:rsidR="003759D5" w:rsidRPr="006F3297" w:rsidRDefault="003759D5" w:rsidP="00F33342">
            <w:pPr>
              <w:rPr>
                <w:color w:val="FF0000"/>
                <w:sz w:val="16"/>
                <w:szCs w:val="16"/>
              </w:rPr>
            </w:pPr>
          </w:p>
          <w:p w14:paraId="2F6335EA" w14:textId="77777777" w:rsidR="003759D5" w:rsidRPr="006F3297" w:rsidRDefault="003759D5" w:rsidP="00F33342">
            <w:pPr>
              <w:rPr>
                <w:color w:val="FF0000"/>
                <w:sz w:val="16"/>
                <w:szCs w:val="16"/>
              </w:rPr>
            </w:pPr>
          </w:p>
          <w:p w14:paraId="0C182B8D" w14:textId="77777777" w:rsidR="003759D5" w:rsidRPr="006F3297" w:rsidRDefault="003759D5" w:rsidP="00F33342">
            <w:pPr>
              <w:rPr>
                <w:color w:val="FF0000"/>
                <w:sz w:val="16"/>
                <w:szCs w:val="16"/>
              </w:rPr>
            </w:pPr>
            <w:r w:rsidRPr="006F3297">
              <w:rPr>
                <w:color w:val="FF0000"/>
                <w:sz w:val="16"/>
                <w:szCs w:val="16"/>
              </w:rPr>
              <w:t>NCFRA should publish the Chief Fire Officer expenses details online on a regular basis.</w:t>
            </w:r>
          </w:p>
          <w:p w14:paraId="164B7606" w14:textId="77777777" w:rsidR="003759D5" w:rsidRPr="006F3297" w:rsidRDefault="003759D5" w:rsidP="00F33342">
            <w:pPr>
              <w:rPr>
                <w:color w:val="FF0000"/>
                <w:sz w:val="16"/>
                <w:szCs w:val="16"/>
              </w:rPr>
            </w:pPr>
            <w:r w:rsidRPr="006F3297">
              <w:rPr>
                <w:color w:val="FF0000"/>
                <w:sz w:val="16"/>
                <w:szCs w:val="16"/>
              </w:rPr>
              <w:t>As part of this, the NCFRA should establish a clear process to enable regular, accurate, and timely publishing of Chief Fire Officer expenses details.</w:t>
            </w:r>
          </w:p>
        </w:tc>
        <w:tc>
          <w:tcPr>
            <w:tcW w:w="288" w:type="pct"/>
            <w:shd w:val="clear" w:color="auto" w:fill="FFC000"/>
          </w:tcPr>
          <w:p w14:paraId="67FB87B0" w14:textId="77777777" w:rsidR="003759D5" w:rsidRDefault="003759D5" w:rsidP="00F33342">
            <w:pPr>
              <w:jc w:val="center"/>
              <w:rPr>
                <w:b/>
                <w:sz w:val="16"/>
                <w:szCs w:val="16"/>
              </w:rPr>
            </w:pPr>
          </w:p>
          <w:p w14:paraId="37915E07" w14:textId="77777777" w:rsidR="003759D5" w:rsidRDefault="003759D5" w:rsidP="00F33342">
            <w:pPr>
              <w:jc w:val="center"/>
              <w:rPr>
                <w:b/>
                <w:sz w:val="16"/>
                <w:szCs w:val="16"/>
              </w:rPr>
            </w:pPr>
          </w:p>
          <w:p w14:paraId="5ED10C61" w14:textId="77777777" w:rsidR="003759D5" w:rsidRDefault="003759D5" w:rsidP="00F33342">
            <w:pPr>
              <w:jc w:val="center"/>
              <w:rPr>
                <w:b/>
                <w:sz w:val="16"/>
                <w:szCs w:val="16"/>
              </w:rPr>
            </w:pPr>
            <w:r>
              <w:rPr>
                <w:b/>
                <w:sz w:val="16"/>
                <w:szCs w:val="16"/>
              </w:rPr>
              <w:t>2</w:t>
            </w:r>
          </w:p>
        </w:tc>
        <w:tc>
          <w:tcPr>
            <w:tcW w:w="1213" w:type="pct"/>
            <w:shd w:val="clear" w:color="auto" w:fill="auto"/>
          </w:tcPr>
          <w:p w14:paraId="14D4DD47" w14:textId="77777777" w:rsidR="003759D5" w:rsidRPr="004314BD" w:rsidRDefault="003759D5" w:rsidP="00F33342">
            <w:pPr>
              <w:rPr>
                <w:sz w:val="16"/>
                <w:szCs w:val="16"/>
              </w:rPr>
            </w:pPr>
          </w:p>
          <w:p w14:paraId="45399FD2" w14:textId="77777777" w:rsidR="003759D5" w:rsidRPr="004314BD" w:rsidRDefault="003759D5" w:rsidP="00F33342">
            <w:pPr>
              <w:rPr>
                <w:sz w:val="16"/>
                <w:szCs w:val="16"/>
              </w:rPr>
            </w:pPr>
            <w:r w:rsidRPr="00CC4035">
              <w:rPr>
                <w:sz w:val="16"/>
                <w:szCs w:val="16"/>
              </w:rPr>
              <w:t>Arrangements have been put into place that will ensure that with immediate effect the CFO expenses will be published on the Fire and Rescue website on a monthly basis. This is in line with the process followed for PFCC and Chief Constable. This information will be uploaded by Finance team as processed.</w:t>
            </w:r>
          </w:p>
        </w:tc>
        <w:tc>
          <w:tcPr>
            <w:tcW w:w="512" w:type="pct"/>
            <w:shd w:val="clear" w:color="auto" w:fill="auto"/>
          </w:tcPr>
          <w:p w14:paraId="4EB50983" w14:textId="77777777" w:rsidR="003759D5" w:rsidRDefault="003759D5" w:rsidP="00F33342">
            <w:pPr>
              <w:rPr>
                <w:sz w:val="16"/>
                <w:szCs w:val="16"/>
              </w:rPr>
            </w:pPr>
          </w:p>
          <w:p w14:paraId="123AD8B5" w14:textId="77777777" w:rsidR="003759D5" w:rsidRPr="00CC4035" w:rsidRDefault="003759D5" w:rsidP="00F33342">
            <w:pPr>
              <w:rPr>
                <w:sz w:val="16"/>
                <w:szCs w:val="16"/>
              </w:rPr>
            </w:pPr>
            <w:r w:rsidRPr="00CC4035">
              <w:rPr>
                <w:sz w:val="16"/>
                <w:szCs w:val="16"/>
              </w:rPr>
              <w:t>Paul Fell - Director of Delivery, OPFCC</w:t>
            </w:r>
          </w:p>
          <w:p w14:paraId="769863BA" w14:textId="77777777" w:rsidR="003759D5" w:rsidRDefault="003759D5" w:rsidP="00F33342">
            <w:pPr>
              <w:rPr>
                <w:sz w:val="16"/>
                <w:szCs w:val="16"/>
              </w:rPr>
            </w:pPr>
            <w:r w:rsidRPr="00CC4035">
              <w:rPr>
                <w:sz w:val="16"/>
                <w:szCs w:val="16"/>
              </w:rPr>
              <w:t>Don Crook – NFRS</w:t>
            </w:r>
          </w:p>
          <w:p w14:paraId="4F36DDD1" w14:textId="77777777" w:rsidR="003759D5" w:rsidRDefault="003759D5" w:rsidP="00F33342">
            <w:pPr>
              <w:rPr>
                <w:sz w:val="16"/>
                <w:szCs w:val="16"/>
              </w:rPr>
            </w:pPr>
          </w:p>
          <w:p w14:paraId="06E86F86" w14:textId="77777777" w:rsidR="003759D5" w:rsidRPr="004314BD" w:rsidRDefault="003759D5" w:rsidP="00F33342">
            <w:pPr>
              <w:rPr>
                <w:sz w:val="16"/>
                <w:szCs w:val="16"/>
              </w:rPr>
            </w:pPr>
            <w:r>
              <w:rPr>
                <w:sz w:val="16"/>
                <w:szCs w:val="16"/>
              </w:rPr>
              <w:t>31 August 2025</w:t>
            </w:r>
          </w:p>
        </w:tc>
        <w:tc>
          <w:tcPr>
            <w:tcW w:w="319" w:type="pct"/>
            <w:shd w:val="clear" w:color="auto" w:fill="FFFF00"/>
          </w:tcPr>
          <w:p w14:paraId="1E0B1DEE" w14:textId="77777777" w:rsidR="003759D5" w:rsidRPr="00D2516B" w:rsidRDefault="003759D5" w:rsidP="00F33342">
            <w:pPr>
              <w:jc w:val="center"/>
              <w:rPr>
                <w:sz w:val="16"/>
                <w:szCs w:val="16"/>
              </w:rPr>
            </w:pPr>
          </w:p>
        </w:tc>
      </w:tr>
      <w:bookmarkEnd w:id="27"/>
      <w:tr w:rsidR="003759D5" w:rsidRPr="0097319C" w14:paraId="2509C5A5" w14:textId="77777777" w:rsidTr="00F33342">
        <w:tc>
          <w:tcPr>
            <w:tcW w:w="199" w:type="pct"/>
          </w:tcPr>
          <w:p w14:paraId="1A9EB53D" w14:textId="77777777" w:rsidR="003759D5" w:rsidRDefault="003759D5" w:rsidP="00F33342">
            <w:pPr>
              <w:jc w:val="center"/>
              <w:rPr>
                <w:b/>
                <w:sz w:val="16"/>
                <w:szCs w:val="16"/>
              </w:rPr>
            </w:pPr>
            <w:r>
              <w:rPr>
                <w:b/>
                <w:sz w:val="16"/>
                <w:szCs w:val="16"/>
              </w:rPr>
              <w:t>2</w:t>
            </w:r>
          </w:p>
        </w:tc>
        <w:tc>
          <w:tcPr>
            <w:tcW w:w="1503" w:type="pct"/>
            <w:shd w:val="clear" w:color="auto" w:fill="auto"/>
          </w:tcPr>
          <w:p w14:paraId="559B9AE2" w14:textId="77777777" w:rsidR="003759D5" w:rsidRDefault="003759D5" w:rsidP="00F33342">
            <w:pPr>
              <w:pageBreakBefore/>
              <w:jc w:val="both"/>
              <w:rPr>
                <w:b/>
                <w:bCs/>
                <w:sz w:val="16"/>
                <w:szCs w:val="16"/>
                <w:u w:val="single"/>
              </w:rPr>
            </w:pPr>
            <w:r w:rsidRPr="00CC4035">
              <w:rPr>
                <w:b/>
                <w:bCs/>
                <w:sz w:val="16"/>
                <w:szCs w:val="16"/>
                <w:u w:val="single"/>
              </w:rPr>
              <w:t>OPFCC and Force – Policy and procedure review</w:t>
            </w:r>
          </w:p>
          <w:p w14:paraId="4D91B302" w14:textId="77777777" w:rsidR="003759D5" w:rsidRPr="00CC4035" w:rsidRDefault="003759D5" w:rsidP="00F33342">
            <w:pPr>
              <w:pageBreakBefore/>
              <w:jc w:val="both"/>
              <w:rPr>
                <w:sz w:val="16"/>
                <w:szCs w:val="16"/>
              </w:rPr>
            </w:pPr>
            <w:r w:rsidRPr="00CC4035">
              <w:rPr>
                <w:i/>
                <w:iCs/>
                <w:sz w:val="16"/>
                <w:szCs w:val="16"/>
              </w:rPr>
              <w:lastRenderedPageBreak/>
              <w:t>Observation:</w:t>
            </w:r>
            <w:r>
              <w:rPr>
                <w:b/>
                <w:bCs/>
                <w:sz w:val="16"/>
                <w:szCs w:val="16"/>
                <w:u w:val="single"/>
              </w:rPr>
              <w:t xml:space="preserve"> </w:t>
            </w:r>
            <w:r w:rsidRPr="00CC4035">
              <w:rPr>
                <w:sz w:val="16"/>
                <w:szCs w:val="16"/>
              </w:rPr>
              <w:t>Policies and procedures should act as a key reference for stakeholders to understand what the appropriate procedures are and to ensure compliance with the key regulations that govern the work of the PFCC and associated</w:t>
            </w:r>
            <w:r w:rsidRPr="00CC4035">
              <w:rPr>
                <w:b/>
                <w:bCs/>
                <w:sz w:val="16"/>
                <w:szCs w:val="16"/>
              </w:rPr>
              <w:t xml:space="preserve"> </w:t>
            </w:r>
            <w:r w:rsidRPr="00CC4035">
              <w:rPr>
                <w:sz w:val="16"/>
                <w:szCs w:val="16"/>
              </w:rPr>
              <w:t>parties. Policies and procedures should be reviewed on a regular basis to ensure that they are kept up to date with changes to the legislation that they are built on.</w:t>
            </w:r>
          </w:p>
          <w:p w14:paraId="698D2492" w14:textId="77777777" w:rsidR="003759D5" w:rsidRPr="00CC4035" w:rsidRDefault="003759D5" w:rsidP="00F33342">
            <w:pPr>
              <w:pageBreakBefore/>
              <w:jc w:val="both"/>
              <w:rPr>
                <w:sz w:val="16"/>
                <w:szCs w:val="16"/>
              </w:rPr>
            </w:pPr>
            <w:r w:rsidRPr="00CC4035">
              <w:rPr>
                <w:sz w:val="16"/>
                <w:szCs w:val="16"/>
              </w:rPr>
              <w:t>We reviewed a sample of 11 policies and procedures covering the OPFCCC, Force and NCFRA and found the following:</w:t>
            </w:r>
          </w:p>
          <w:p w14:paraId="66C0F4DD" w14:textId="77777777" w:rsidR="003759D5" w:rsidRPr="00CC4035" w:rsidRDefault="003759D5" w:rsidP="00F33342">
            <w:pPr>
              <w:pageBreakBefore/>
              <w:jc w:val="both"/>
              <w:rPr>
                <w:sz w:val="16"/>
                <w:szCs w:val="16"/>
              </w:rPr>
            </w:pPr>
            <w:r w:rsidRPr="00CC4035">
              <w:rPr>
                <w:sz w:val="16"/>
                <w:szCs w:val="16"/>
              </w:rPr>
              <w:t>• The OPFCC Whistleblowing Policy (last reviewed August 2022) and Code of Conduct (last reviewed January 2022) were updated in May 2024 and December 2024 respectively, but neither has been updated on the OPFCC website. Both Policies also do not have a stated review frequency in place.</w:t>
            </w:r>
          </w:p>
          <w:p w14:paraId="137EBDD8" w14:textId="77777777" w:rsidR="003759D5" w:rsidRPr="00CC4035" w:rsidRDefault="003759D5" w:rsidP="00F33342">
            <w:pPr>
              <w:pageBreakBefore/>
              <w:jc w:val="both"/>
              <w:rPr>
                <w:sz w:val="16"/>
                <w:szCs w:val="16"/>
              </w:rPr>
            </w:pPr>
            <w:r w:rsidRPr="00CC4035">
              <w:rPr>
                <w:sz w:val="16"/>
                <w:szCs w:val="16"/>
              </w:rPr>
              <w:t>• The OPFCC’s Gift and Hospitality Policy and Procedure was last reviewed January 2022 and due for review January 2023 and so is now out of date.</w:t>
            </w:r>
          </w:p>
          <w:p w14:paraId="0045CF1B" w14:textId="77777777" w:rsidR="003759D5" w:rsidRPr="00CC4035" w:rsidRDefault="003759D5" w:rsidP="00F33342">
            <w:pPr>
              <w:pageBreakBefore/>
              <w:jc w:val="both"/>
              <w:rPr>
                <w:sz w:val="16"/>
                <w:szCs w:val="16"/>
              </w:rPr>
            </w:pPr>
            <w:r w:rsidRPr="00CC4035">
              <w:rPr>
                <w:sz w:val="16"/>
                <w:szCs w:val="16"/>
              </w:rPr>
              <w:t>• The OPFCC’s Travel and Subsistence Policy and Equality and Diversity Policy were both last reviewed May 2022 but do not have a stated review frequency.</w:t>
            </w:r>
          </w:p>
          <w:p w14:paraId="1126E4CD" w14:textId="77777777" w:rsidR="003759D5" w:rsidRPr="00CC4035" w:rsidRDefault="003759D5" w:rsidP="00F33342">
            <w:pPr>
              <w:pageBreakBefore/>
              <w:jc w:val="both"/>
              <w:rPr>
                <w:sz w:val="16"/>
                <w:szCs w:val="16"/>
              </w:rPr>
            </w:pPr>
            <w:r w:rsidRPr="00CC4035">
              <w:rPr>
                <w:sz w:val="16"/>
                <w:szCs w:val="16"/>
              </w:rPr>
              <w:t>• The OPFCC Record Retention and Disposal Policy was last reviewed May 2022 but does not have a stated review frequency.</w:t>
            </w:r>
          </w:p>
          <w:p w14:paraId="1C244379" w14:textId="77777777" w:rsidR="003759D5" w:rsidRPr="00CC4035" w:rsidRDefault="003759D5" w:rsidP="00F33342">
            <w:pPr>
              <w:pageBreakBefore/>
              <w:jc w:val="both"/>
              <w:rPr>
                <w:sz w:val="16"/>
                <w:szCs w:val="16"/>
              </w:rPr>
            </w:pPr>
            <w:r w:rsidRPr="00CC4035">
              <w:rPr>
                <w:sz w:val="16"/>
                <w:szCs w:val="16"/>
              </w:rPr>
              <w:t>• The OPFCC FOI Policy was not publicly available as a PDF version and did not have a last reviewed date. The Governance and Accountability Manager advised that the Policy was updated in October 2024 and due to accessibly reasons there is no PDF version online. It is expected to be reviewed annually.</w:t>
            </w:r>
          </w:p>
          <w:p w14:paraId="363D473D" w14:textId="77777777" w:rsidR="003759D5" w:rsidRPr="00CC4035" w:rsidRDefault="003759D5" w:rsidP="00F33342">
            <w:pPr>
              <w:pageBreakBefore/>
              <w:jc w:val="both"/>
              <w:rPr>
                <w:sz w:val="16"/>
                <w:szCs w:val="16"/>
              </w:rPr>
            </w:pPr>
            <w:r w:rsidRPr="00CC4035">
              <w:rPr>
                <w:sz w:val="16"/>
                <w:szCs w:val="16"/>
              </w:rPr>
              <w:t>• The OPFCC Risk Management Policy was last reviewed March 2023 but does not have a stated review frequency or version control in place.</w:t>
            </w:r>
          </w:p>
          <w:p w14:paraId="67E2C9BF" w14:textId="77777777" w:rsidR="003759D5" w:rsidRDefault="003759D5" w:rsidP="00F33342">
            <w:pPr>
              <w:pageBreakBefore/>
              <w:jc w:val="both"/>
              <w:rPr>
                <w:sz w:val="16"/>
                <w:szCs w:val="16"/>
              </w:rPr>
            </w:pPr>
            <w:r w:rsidRPr="00CC4035">
              <w:rPr>
                <w:sz w:val="16"/>
                <w:szCs w:val="16"/>
              </w:rPr>
              <w:t>• The Force’s Social Media Policy was last reviewed April 2023 and due for review April 2024 and so is now due for review.</w:t>
            </w:r>
          </w:p>
          <w:p w14:paraId="02629562" w14:textId="77777777" w:rsidR="003759D5" w:rsidRPr="00CC4035" w:rsidRDefault="003759D5" w:rsidP="00F33342">
            <w:pPr>
              <w:pageBreakBefore/>
              <w:jc w:val="both"/>
              <w:rPr>
                <w:sz w:val="16"/>
                <w:szCs w:val="16"/>
              </w:rPr>
            </w:pPr>
            <w:r>
              <w:rPr>
                <w:i/>
                <w:iCs/>
                <w:sz w:val="16"/>
                <w:szCs w:val="16"/>
              </w:rPr>
              <w:t xml:space="preserve">Risk and Impact: </w:t>
            </w:r>
            <w:r w:rsidRPr="00CC4035">
              <w:rPr>
                <w:sz w:val="16"/>
                <w:szCs w:val="16"/>
              </w:rPr>
              <w:t>Policies and Procedures at the OPFCC and Force are out of date and may not reflect current practices or changes in legislative requirements, leading to inconsistent operational and strategic activities</w:t>
            </w:r>
            <w:r>
              <w:rPr>
                <w:sz w:val="16"/>
                <w:szCs w:val="16"/>
              </w:rPr>
              <w:t>.</w:t>
            </w:r>
          </w:p>
        </w:tc>
        <w:tc>
          <w:tcPr>
            <w:tcW w:w="966" w:type="pct"/>
          </w:tcPr>
          <w:p w14:paraId="1B0980C8" w14:textId="77777777" w:rsidR="003759D5" w:rsidRDefault="003759D5" w:rsidP="00F33342">
            <w:pPr>
              <w:rPr>
                <w:sz w:val="16"/>
                <w:szCs w:val="16"/>
              </w:rPr>
            </w:pPr>
          </w:p>
          <w:p w14:paraId="569E4AA1" w14:textId="77777777" w:rsidR="003759D5" w:rsidRPr="00CC4035" w:rsidRDefault="003759D5" w:rsidP="00F33342">
            <w:pPr>
              <w:rPr>
                <w:sz w:val="16"/>
                <w:szCs w:val="16"/>
              </w:rPr>
            </w:pPr>
            <w:r w:rsidRPr="00CC4035">
              <w:rPr>
                <w:sz w:val="16"/>
                <w:szCs w:val="16"/>
              </w:rPr>
              <w:lastRenderedPageBreak/>
              <w:t>The OPFCC should review all policies and procedures that are past their review date. Once completed, the updated policies and procedures should be published on the OPFCC’s website, in accordance with relevant guidelines, and communicated to all relevant staff.</w:t>
            </w:r>
          </w:p>
          <w:p w14:paraId="11A1E865" w14:textId="77777777" w:rsidR="003759D5" w:rsidRPr="00CC4035" w:rsidRDefault="003759D5" w:rsidP="00F33342">
            <w:pPr>
              <w:rPr>
                <w:sz w:val="16"/>
                <w:szCs w:val="16"/>
              </w:rPr>
            </w:pPr>
            <w:r w:rsidRPr="00CC4035">
              <w:rPr>
                <w:sz w:val="16"/>
                <w:szCs w:val="16"/>
              </w:rPr>
              <w:t>As part of the OPFCC’s review into its policies and procedures, it should ensure all policies and procedures have a clearly stated and documented review frequency in place.</w:t>
            </w:r>
          </w:p>
          <w:p w14:paraId="0B5D1F5F" w14:textId="77777777" w:rsidR="003759D5" w:rsidRPr="00CC4035" w:rsidRDefault="003759D5" w:rsidP="00F33342">
            <w:pPr>
              <w:rPr>
                <w:sz w:val="16"/>
                <w:szCs w:val="16"/>
              </w:rPr>
            </w:pPr>
            <w:r w:rsidRPr="00CC4035">
              <w:rPr>
                <w:sz w:val="16"/>
                <w:szCs w:val="16"/>
              </w:rPr>
              <w:t>The OPFCC should develop and implement a procedure to monitor policies and procedures overdue for review on a periodic basis, such as through a monitoring spreadsheet.</w:t>
            </w:r>
          </w:p>
          <w:p w14:paraId="0E89273A" w14:textId="77777777" w:rsidR="003759D5" w:rsidRDefault="003759D5" w:rsidP="00F33342">
            <w:pPr>
              <w:rPr>
                <w:sz w:val="16"/>
                <w:szCs w:val="16"/>
              </w:rPr>
            </w:pPr>
            <w:r w:rsidRPr="00CC4035">
              <w:rPr>
                <w:sz w:val="16"/>
                <w:szCs w:val="16"/>
              </w:rPr>
              <w:t>The Force should review and update its Social Media Policy. Once completed, the updated Policy should be published on the Force’s website in accordance with its own guidelines.</w:t>
            </w:r>
          </w:p>
        </w:tc>
        <w:tc>
          <w:tcPr>
            <w:tcW w:w="288" w:type="pct"/>
            <w:shd w:val="clear" w:color="auto" w:fill="92D050"/>
          </w:tcPr>
          <w:p w14:paraId="3EB299E3" w14:textId="77777777" w:rsidR="003759D5" w:rsidRDefault="003759D5" w:rsidP="00F33342">
            <w:pPr>
              <w:jc w:val="center"/>
              <w:rPr>
                <w:b/>
                <w:sz w:val="16"/>
                <w:szCs w:val="16"/>
              </w:rPr>
            </w:pPr>
          </w:p>
          <w:p w14:paraId="64C66DAF" w14:textId="77777777" w:rsidR="003759D5" w:rsidRDefault="003759D5" w:rsidP="00F33342">
            <w:pPr>
              <w:jc w:val="center"/>
              <w:rPr>
                <w:b/>
                <w:sz w:val="16"/>
                <w:szCs w:val="16"/>
              </w:rPr>
            </w:pPr>
            <w:r>
              <w:rPr>
                <w:b/>
                <w:sz w:val="16"/>
                <w:szCs w:val="16"/>
              </w:rPr>
              <w:t>3</w:t>
            </w:r>
          </w:p>
        </w:tc>
        <w:tc>
          <w:tcPr>
            <w:tcW w:w="1213" w:type="pct"/>
            <w:shd w:val="clear" w:color="auto" w:fill="auto"/>
          </w:tcPr>
          <w:p w14:paraId="2B6AB2B5" w14:textId="77777777" w:rsidR="003759D5" w:rsidRDefault="003759D5" w:rsidP="00F33342">
            <w:pPr>
              <w:rPr>
                <w:sz w:val="16"/>
                <w:szCs w:val="16"/>
              </w:rPr>
            </w:pPr>
          </w:p>
          <w:p w14:paraId="3756A551" w14:textId="77777777" w:rsidR="003759D5" w:rsidRPr="004314BD" w:rsidRDefault="003759D5" w:rsidP="00F33342">
            <w:pPr>
              <w:rPr>
                <w:sz w:val="16"/>
                <w:szCs w:val="16"/>
              </w:rPr>
            </w:pPr>
            <w:proofErr w:type="spellStart"/>
            <w:r w:rsidRPr="00CC4035">
              <w:rPr>
                <w:sz w:val="16"/>
                <w:szCs w:val="16"/>
              </w:rPr>
              <w:lastRenderedPageBreak/>
              <w:t>SMc</w:t>
            </w:r>
            <w:proofErr w:type="spellEnd"/>
            <w:r w:rsidRPr="00CC4035">
              <w:rPr>
                <w:sz w:val="16"/>
                <w:szCs w:val="16"/>
              </w:rPr>
              <w:t xml:space="preserve"> pulling a list together re the policies and procedures that require a review and then we can seek to allocate these for review to appropriate staff members.</w:t>
            </w:r>
          </w:p>
        </w:tc>
        <w:tc>
          <w:tcPr>
            <w:tcW w:w="512" w:type="pct"/>
            <w:shd w:val="clear" w:color="auto" w:fill="auto"/>
          </w:tcPr>
          <w:p w14:paraId="1210ECEB" w14:textId="77777777" w:rsidR="003759D5" w:rsidRDefault="003759D5" w:rsidP="00F33342">
            <w:pPr>
              <w:rPr>
                <w:sz w:val="16"/>
                <w:szCs w:val="16"/>
              </w:rPr>
            </w:pPr>
          </w:p>
          <w:p w14:paraId="2E5DBAB4" w14:textId="77777777" w:rsidR="003759D5" w:rsidRDefault="003759D5" w:rsidP="00F33342">
            <w:pPr>
              <w:rPr>
                <w:sz w:val="16"/>
                <w:szCs w:val="16"/>
              </w:rPr>
            </w:pPr>
            <w:r w:rsidRPr="00CC4035">
              <w:rPr>
                <w:sz w:val="16"/>
                <w:szCs w:val="16"/>
              </w:rPr>
              <w:lastRenderedPageBreak/>
              <w:t>Jonny Bugg – CEO, OPFCC</w:t>
            </w:r>
          </w:p>
          <w:p w14:paraId="5CD0623B" w14:textId="77777777" w:rsidR="003759D5" w:rsidRDefault="003759D5" w:rsidP="00F33342">
            <w:pPr>
              <w:rPr>
                <w:sz w:val="16"/>
                <w:szCs w:val="16"/>
              </w:rPr>
            </w:pPr>
          </w:p>
          <w:p w14:paraId="41555F47" w14:textId="77777777" w:rsidR="003759D5" w:rsidRDefault="003759D5" w:rsidP="00F33342">
            <w:pPr>
              <w:rPr>
                <w:sz w:val="16"/>
                <w:szCs w:val="16"/>
              </w:rPr>
            </w:pPr>
            <w:r>
              <w:rPr>
                <w:sz w:val="16"/>
                <w:szCs w:val="16"/>
              </w:rPr>
              <w:t>30 October 2025</w:t>
            </w:r>
          </w:p>
        </w:tc>
        <w:tc>
          <w:tcPr>
            <w:tcW w:w="319" w:type="pct"/>
            <w:shd w:val="clear" w:color="auto" w:fill="FFFF00"/>
          </w:tcPr>
          <w:p w14:paraId="03350B93" w14:textId="77777777" w:rsidR="003759D5" w:rsidRPr="00D2516B" w:rsidRDefault="003759D5" w:rsidP="00F33342">
            <w:pPr>
              <w:jc w:val="center"/>
              <w:rPr>
                <w:sz w:val="16"/>
                <w:szCs w:val="16"/>
              </w:rPr>
            </w:pPr>
          </w:p>
        </w:tc>
      </w:tr>
      <w:tr w:rsidR="003759D5" w:rsidRPr="0097319C" w14:paraId="6E880A7B" w14:textId="77777777" w:rsidTr="00F33342">
        <w:tc>
          <w:tcPr>
            <w:tcW w:w="199" w:type="pct"/>
          </w:tcPr>
          <w:p w14:paraId="02F00A1D" w14:textId="77777777" w:rsidR="003759D5" w:rsidRDefault="003759D5" w:rsidP="00F33342">
            <w:pPr>
              <w:jc w:val="center"/>
              <w:rPr>
                <w:b/>
                <w:sz w:val="16"/>
                <w:szCs w:val="16"/>
              </w:rPr>
            </w:pPr>
            <w:r>
              <w:rPr>
                <w:b/>
                <w:sz w:val="16"/>
                <w:szCs w:val="16"/>
              </w:rPr>
              <w:lastRenderedPageBreak/>
              <w:t>3</w:t>
            </w:r>
          </w:p>
        </w:tc>
        <w:tc>
          <w:tcPr>
            <w:tcW w:w="1503" w:type="pct"/>
            <w:shd w:val="clear" w:color="auto" w:fill="auto"/>
          </w:tcPr>
          <w:p w14:paraId="4DC0A35F" w14:textId="77777777" w:rsidR="003759D5" w:rsidRDefault="003759D5" w:rsidP="00F33342">
            <w:pPr>
              <w:pageBreakBefore/>
              <w:jc w:val="both"/>
              <w:rPr>
                <w:b/>
                <w:bCs/>
                <w:sz w:val="16"/>
                <w:szCs w:val="16"/>
                <w:u w:val="single"/>
              </w:rPr>
            </w:pPr>
            <w:r w:rsidRPr="008327D7">
              <w:rPr>
                <w:b/>
                <w:bCs/>
                <w:sz w:val="16"/>
                <w:szCs w:val="16"/>
                <w:u w:val="single"/>
              </w:rPr>
              <w:t>All – External Gifts and Hospitality Registers are not updated or published regularly.</w:t>
            </w:r>
          </w:p>
          <w:p w14:paraId="72484D20" w14:textId="77777777" w:rsidR="003759D5" w:rsidRPr="008327D7" w:rsidRDefault="003759D5" w:rsidP="00F33342">
            <w:pPr>
              <w:pageBreakBefore/>
              <w:jc w:val="both"/>
              <w:rPr>
                <w:sz w:val="16"/>
                <w:szCs w:val="16"/>
              </w:rPr>
            </w:pPr>
            <w:r>
              <w:rPr>
                <w:i/>
                <w:iCs/>
                <w:sz w:val="16"/>
                <w:szCs w:val="16"/>
              </w:rPr>
              <w:t xml:space="preserve">Observation: </w:t>
            </w:r>
            <w:r w:rsidRPr="008327D7">
              <w:rPr>
                <w:sz w:val="16"/>
                <w:szCs w:val="16"/>
              </w:rPr>
              <w:t>We would expect that the Gifts and Hospitality Register is regularly reviewed, updated, and published on the respective websites.</w:t>
            </w:r>
          </w:p>
          <w:p w14:paraId="5AC3BEC2" w14:textId="77777777" w:rsidR="003759D5" w:rsidRPr="008327D7" w:rsidRDefault="003759D5" w:rsidP="00F33342">
            <w:pPr>
              <w:pageBreakBefore/>
              <w:jc w:val="both"/>
              <w:rPr>
                <w:sz w:val="16"/>
                <w:szCs w:val="16"/>
              </w:rPr>
            </w:pPr>
            <w:r w:rsidRPr="008327D7">
              <w:rPr>
                <w:sz w:val="16"/>
                <w:szCs w:val="16"/>
              </w:rPr>
              <w:t>OPFCC</w:t>
            </w:r>
          </w:p>
          <w:p w14:paraId="2279F551" w14:textId="77777777" w:rsidR="003759D5" w:rsidRPr="008327D7" w:rsidRDefault="003759D5" w:rsidP="00F33342">
            <w:pPr>
              <w:pageBreakBefore/>
              <w:jc w:val="both"/>
              <w:rPr>
                <w:sz w:val="16"/>
                <w:szCs w:val="16"/>
              </w:rPr>
            </w:pPr>
            <w:r w:rsidRPr="008327D7">
              <w:rPr>
                <w:sz w:val="16"/>
                <w:szCs w:val="16"/>
              </w:rPr>
              <w:t>The OPFCC Gifts and Hospitality Policy and Procedure (January 2022 – see Recommendation 2 also) states that the Register should be “updated and published as soon as practicable, after the offer has been made.”</w:t>
            </w:r>
          </w:p>
          <w:p w14:paraId="3BC4D9ED" w14:textId="77777777" w:rsidR="003759D5" w:rsidRPr="008327D7" w:rsidRDefault="003759D5" w:rsidP="00F33342">
            <w:pPr>
              <w:pageBreakBefore/>
              <w:jc w:val="both"/>
              <w:rPr>
                <w:sz w:val="16"/>
                <w:szCs w:val="16"/>
              </w:rPr>
            </w:pPr>
            <w:r w:rsidRPr="008327D7">
              <w:rPr>
                <w:sz w:val="16"/>
                <w:szCs w:val="16"/>
              </w:rPr>
              <w:t xml:space="preserve">We reviewed the Register on the OPFCC website but noted that the last entry was dated the </w:t>
            </w:r>
            <w:proofErr w:type="gramStart"/>
            <w:r w:rsidRPr="008327D7">
              <w:rPr>
                <w:sz w:val="16"/>
                <w:szCs w:val="16"/>
              </w:rPr>
              <w:t>23rd</w:t>
            </w:r>
            <w:proofErr w:type="gramEnd"/>
            <w:r w:rsidRPr="008327D7">
              <w:rPr>
                <w:sz w:val="16"/>
                <w:szCs w:val="16"/>
              </w:rPr>
              <w:t xml:space="preserve"> January 2020. We were advised by the Governance and Accountability Manager that internally the Register had been updated but not published online.</w:t>
            </w:r>
          </w:p>
          <w:p w14:paraId="09E9271A" w14:textId="77777777" w:rsidR="003759D5" w:rsidRPr="008327D7" w:rsidRDefault="003759D5" w:rsidP="00F33342">
            <w:pPr>
              <w:pageBreakBefore/>
              <w:jc w:val="both"/>
              <w:rPr>
                <w:sz w:val="16"/>
                <w:szCs w:val="16"/>
              </w:rPr>
            </w:pPr>
            <w:r w:rsidRPr="008327D7">
              <w:rPr>
                <w:sz w:val="16"/>
                <w:szCs w:val="16"/>
              </w:rPr>
              <w:t>NCFRA</w:t>
            </w:r>
          </w:p>
          <w:p w14:paraId="508DC74B" w14:textId="77777777" w:rsidR="003759D5" w:rsidRPr="008327D7" w:rsidRDefault="003759D5" w:rsidP="00F33342">
            <w:pPr>
              <w:pageBreakBefore/>
              <w:jc w:val="both"/>
              <w:rPr>
                <w:sz w:val="16"/>
                <w:szCs w:val="16"/>
              </w:rPr>
            </w:pPr>
            <w:r w:rsidRPr="008327D7">
              <w:rPr>
                <w:sz w:val="16"/>
                <w:szCs w:val="16"/>
              </w:rPr>
              <w:t xml:space="preserve">NCFRA has its own Gifts and Hospitality Register. This was last published on its website on the </w:t>
            </w:r>
            <w:proofErr w:type="gramStart"/>
            <w:r w:rsidRPr="008327D7">
              <w:rPr>
                <w:sz w:val="16"/>
                <w:szCs w:val="16"/>
              </w:rPr>
              <w:t>26th</w:t>
            </w:r>
            <w:proofErr w:type="gramEnd"/>
            <w:r w:rsidRPr="008327D7">
              <w:rPr>
                <w:sz w:val="16"/>
                <w:szCs w:val="16"/>
              </w:rPr>
              <w:t xml:space="preserve"> June 2024 (with the most recent entry on the Register being dated the 23rd of October 2023). However, upon review of NCFRA’s latest (2024) internal Gifts and Hospitality Register we noted an entry from December 2024. Therefore, the most recent Register has not been published on its website. NCFRA’s Gifts and Hospitality process flowchart does not include a set and clear timeline for the update of the publicly available Register.</w:t>
            </w:r>
          </w:p>
          <w:p w14:paraId="6A236096" w14:textId="77777777" w:rsidR="003759D5" w:rsidRPr="008327D7" w:rsidRDefault="003759D5" w:rsidP="00F33342">
            <w:pPr>
              <w:pageBreakBefore/>
              <w:jc w:val="both"/>
              <w:rPr>
                <w:sz w:val="16"/>
                <w:szCs w:val="16"/>
              </w:rPr>
            </w:pPr>
            <w:r w:rsidRPr="008327D7">
              <w:rPr>
                <w:sz w:val="16"/>
                <w:szCs w:val="16"/>
              </w:rPr>
              <w:t>Force</w:t>
            </w:r>
          </w:p>
          <w:p w14:paraId="6A3D3A40" w14:textId="77777777" w:rsidR="003759D5" w:rsidRDefault="003759D5" w:rsidP="00F33342">
            <w:pPr>
              <w:pageBreakBefore/>
              <w:jc w:val="both"/>
              <w:rPr>
                <w:sz w:val="16"/>
                <w:szCs w:val="16"/>
              </w:rPr>
            </w:pPr>
            <w:r w:rsidRPr="008327D7">
              <w:rPr>
                <w:sz w:val="16"/>
                <w:szCs w:val="16"/>
              </w:rPr>
              <w:t xml:space="preserve">The Force also has its own Gifts and Hospitality Register. The Force’s Gifts and Hospitality Policy (June 2024) states that the Register will be published externally on an annual basis. The publicly available Register was last updated the </w:t>
            </w:r>
            <w:proofErr w:type="gramStart"/>
            <w:r w:rsidRPr="008327D7">
              <w:rPr>
                <w:sz w:val="16"/>
                <w:szCs w:val="16"/>
              </w:rPr>
              <w:t>19th</w:t>
            </w:r>
            <w:proofErr w:type="gramEnd"/>
            <w:r w:rsidRPr="008327D7">
              <w:rPr>
                <w:sz w:val="16"/>
                <w:szCs w:val="16"/>
              </w:rPr>
              <w:t xml:space="preserve"> September 2024, with the last entry dated 16th January 2024. However, upon review of the Force’s internal register, we noted that the most recent entry was from April 2025. Whilst the Force is not yet due its annual update (September 2025) of the external Register, the Force may consider implementing a more regular update of its external Register to ensure timely recording and transparency of gift and hospitality information.</w:t>
            </w:r>
          </w:p>
          <w:p w14:paraId="49F08855" w14:textId="77777777" w:rsidR="003759D5" w:rsidRPr="008327D7" w:rsidRDefault="003759D5" w:rsidP="00F33342">
            <w:pPr>
              <w:pageBreakBefore/>
              <w:jc w:val="both"/>
              <w:rPr>
                <w:sz w:val="16"/>
                <w:szCs w:val="16"/>
              </w:rPr>
            </w:pPr>
            <w:r>
              <w:rPr>
                <w:i/>
                <w:iCs/>
                <w:sz w:val="16"/>
                <w:szCs w:val="16"/>
              </w:rPr>
              <w:lastRenderedPageBreak/>
              <w:t xml:space="preserve">Risk and Impact: </w:t>
            </w:r>
            <w:r w:rsidRPr="008327D7">
              <w:rPr>
                <w:sz w:val="16"/>
                <w:szCs w:val="16"/>
              </w:rPr>
              <w:t>The externally published Gifts and Hospitality Registers are not accurate compared to internal versions, leading to transparency issues</w:t>
            </w:r>
            <w:r>
              <w:rPr>
                <w:sz w:val="16"/>
                <w:szCs w:val="16"/>
              </w:rPr>
              <w:t>.</w:t>
            </w:r>
          </w:p>
        </w:tc>
        <w:tc>
          <w:tcPr>
            <w:tcW w:w="966" w:type="pct"/>
          </w:tcPr>
          <w:p w14:paraId="2BAB11FA" w14:textId="77777777" w:rsidR="003759D5" w:rsidRDefault="003759D5" w:rsidP="00F33342">
            <w:pPr>
              <w:rPr>
                <w:sz w:val="16"/>
                <w:szCs w:val="16"/>
              </w:rPr>
            </w:pPr>
          </w:p>
          <w:p w14:paraId="5CDD6947" w14:textId="77777777" w:rsidR="003759D5" w:rsidRPr="008327D7" w:rsidRDefault="003759D5" w:rsidP="00F33342">
            <w:pPr>
              <w:rPr>
                <w:sz w:val="16"/>
                <w:szCs w:val="16"/>
              </w:rPr>
            </w:pPr>
            <w:r w:rsidRPr="008327D7">
              <w:rPr>
                <w:sz w:val="16"/>
                <w:szCs w:val="16"/>
              </w:rPr>
              <w:t>The OPFCC should update the publicly available Gifts and Hospitality Register and regularly ensure it is in line with the internal version. To support this, it should implement a formal and clearly defined timeline, in its Gifts and Hospitality Policy and Procedure, for updating the external Register.</w:t>
            </w:r>
          </w:p>
          <w:p w14:paraId="351CB13E" w14:textId="77777777" w:rsidR="003759D5" w:rsidRDefault="003759D5" w:rsidP="00F33342">
            <w:pPr>
              <w:rPr>
                <w:sz w:val="16"/>
                <w:szCs w:val="16"/>
              </w:rPr>
            </w:pPr>
          </w:p>
          <w:p w14:paraId="28C8794E" w14:textId="77777777" w:rsidR="003759D5" w:rsidRPr="006F3297" w:rsidRDefault="003759D5" w:rsidP="00F33342">
            <w:pPr>
              <w:rPr>
                <w:color w:val="FF0000"/>
                <w:sz w:val="16"/>
                <w:szCs w:val="16"/>
              </w:rPr>
            </w:pPr>
            <w:r w:rsidRPr="006F3297">
              <w:rPr>
                <w:color w:val="FF0000"/>
                <w:sz w:val="16"/>
                <w:szCs w:val="16"/>
              </w:rPr>
              <w:t>NCFRA should update the publicly available Gifts and Hospitality Register and regularly ensure it is in line with the internal version. To support this, it should implement a formal timeline for updating the external Register.</w:t>
            </w:r>
          </w:p>
          <w:p w14:paraId="2DE280C0" w14:textId="77777777" w:rsidR="003759D5" w:rsidRDefault="003759D5" w:rsidP="00F33342">
            <w:pPr>
              <w:rPr>
                <w:sz w:val="16"/>
                <w:szCs w:val="16"/>
              </w:rPr>
            </w:pPr>
          </w:p>
          <w:p w14:paraId="6572104D" w14:textId="77777777" w:rsidR="003759D5" w:rsidRDefault="003759D5" w:rsidP="00F33342">
            <w:pPr>
              <w:rPr>
                <w:sz w:val="16"/>
                <w:szCs w:val="16"/>
              </w:rPr>
            </w:pPr>
            <w:r w:rsidRPr="008327D7">
              <w:rPr>
                <w:sz w:val="16"/>
                <w:szCs w:val="16"/>
              </w:rPr>
              <w:t>The Force should consider implementing a more regular update of its external Register to ensure more timely, accurate, and transparency in externally recorded gift and hospitality information.</w:t>
            </w:r>
          </w:p>
        </w:tc>
        <w:tc>
          <w:tcPr>
            <w:tcW w:w="288" w:type="pct"/>
            <w:shd w:val="clear" w:color="auto" w:fill="92D050"/>
          </w:tcPr>
          <w:p w14:paraId="63E84FE8" w14:textId="77777777" w:rsidR="003759D5" w:rsidRDefault="003759D5" w:rsidP="00F33342">
            <w:pPr>
              <w:jc w:val="center"/>
              <w:rPr>
                <w:b/>
                <w:sz w:val="16"/>
                <w:szCs w:val="16"/>
              </w:rPr>
            </w:pPr>
          </w:p>
          <w:p w14:paraId="624E73BC" w14:textId="77777777" w:rsidR="003759D5" w:rsidRDefault="003759D5" w:rsidP="00F33342">
            <w:pPr>
              <w:jc w:val="center"/>
              <w:rPr>
                <w:b/>
                <w:sz w:val="16"/>
                <w:szCs w:val="16"/>
              </w:rPr>
            </w:pPr>
            <w:r>
              <w:rPr>
                <w:b/>
                <w:sz w:val="16"/>
                <w:szCs w:val="16"/>
              </w:rPr>
              <w:t>3</w:t>
            </w:r>
          </w:p>
        </w:tc>
        <w:tc>
          <w:tcPr>
            <w:tcW w:w="1213" w:type="pct"/>
            <w:shd w:val="clear" w:color="auto" w:fill="auto"/>
          </w:tcPr>
          <w:p w14:paraId="76BAE82F" w14:textId="77777777" w:rsidR="003759D5" w:rsidRDefault="003759D5" w:rsidP="00F33342">
            <w:pPr>
              <w:rPr>
                <w:sz w:val="16"/>
                <w:szCs w:val="16"/>
              </w:rPr>
            </w:pPr>
          </w:p>
          <w:p w14:paraId="7B6A3AB2" w14:textId="77777777" w:rsidR="003759D5" w:rsidRPr="004314BD" w:rsidRDefault="003759D5" w:rsidP="00F33342">
            <w:pPr>
              <w:rPr>
                <w:sz w:val="16"/>
                <w:szCs w:val="16"/>
              </w:rPr>
            </w:pPr>
            <w:r w:rsidRPr="008327D7">
              <w:rPr>
                <w:sz w:val="16"/>
                <w:szCs w:val="16"/>
              </w:rPr>
              <w:t>This was completed 4th April 2025</w:t>
            </w:r>
          </w:p>
        </w:tc>
        <w:tc>
          <w:tcPr>
            <w:tcW w:w="512" w:type="pct"/>
            <w:shd w:val="clear" w:color="auto" w:fill="auto"/>
          </w:tcPr>
          <w:p w14:paraId="355AC6F6" w14:textId="77777777" w:rsidR="003759D5" w:rsidRDefault="003759D5" w:rsidP="00F33342">
            <w:pPr>
              <w:rPr>
                <w:sz w:val="16"/>
                <w:szCs w:val="16"/>
              </w:rPr>
            </w:pPr>
          </w:p>
          <w:p w14:paraId="768F8E6D" w14:textId="77777777" w:rsidR="003759D5" w:rsidRPr="008327D7" w:rsidRDefault="003759D5" w:rsidP="00F33342">
            <w:pPr>
              <w:rPr>
                <w:sz w:val="16"/>
                <w:szCs w:val="16"/>
              </w:rPr>
            </w:pPr>
            <w:r w:rsidRPr="008327D7">
              <w:rPr>
                <w:sz w:val="16"/>
                <w:szCs w:val="16"/>
              </w:rPr>
              <w:t>Paul Fell - Director of Delivery, OPFCC</w:t>
            </w:r>
          </w:p>
          <w:p w14:paraId="7C57DB3D" w14:textId="77777777" w:rsidR="003759D5" w:rsidRDefault="003759D5" w:rsidP="00F33342">
            <w:pPr>
              <w:rPr>
                <w:sz w:val="16"/>
                <w:szCs w:val="16"/>
              </w:rPr>
            </w:pPr>
            <w:r w:rsidRPr="008327D7">
              <w:rPr>
                <w:sz w:val="16"/>
                <w:szCs w:val="16"/>
              </w:rPr>
              <w:t xml:space="preserve">Don Crook </w:t>
            </w:r>
            <w:r>
              <w:rPr>
                <w:sz w:val="16"/>
                <w:szCs w:val="16"/>
              </w:rPr>
              <w:t>–</w:t>
            </w:r>
            <w:r w:rsidRPr="008327D7">
              <w:rPr>
                <w:sz w:val="16"/>
                <w:szCs w:val="16"/>
              </w:rPr>
              <w:t xml:space="preserve"> NFRS</w:t>
            </w:r>
          </w:p>
          <w:p w14:paraId="5182A5E0" w14:textId="77777777" w:rsidR="003759D5" w:rsidRDefault="003759D5" w:rsidP="00F33342">
            <w:pPr>
              <w:rPr>
                <w:sz w:val="16"/>
                <w:szCs w:val="16"/>
              </w:rPr>
            </w:pPr>
          </w:p>
          <w:p w14:paraId="1C225FD0" w14:textId="77777777" w:rsidR="003759D5" w:rsidRDefault="003759D5" w:rsidP="00F33342">
            <w:pPr>
              <w:rPr>
                <w:sz w:val="16"/>
                <w:szCs w:val="16"/>
              </w:rPr>
            </w:pPr>
            <w:r>
              <w:rPr>
                <w:sz w:val="16"/>
                <w:szCs w:val="16"/>
              </w:rPr>
              <w:t>30 July 2025</w:t>
            </w:r>
          </w:p>
        </w:tc>
        <w:tc>
          <w:tcPr>
            <w:tcW w:w="319" w:type="pct"/>
            <w:shd w:val="clear" w:color="auto" w:fill="92D050"/>
          </w:tcPr>
          <w:p w14:paraId="6DC27571" w14:textId="77777777" w:rsidR="003759D5" w:rsidRDefault="003759D5" w:rsidP="00F33342">
            <w:pPr>
              <w:jc w:val="center"/>
              <w:rPr>
                <w:sz w:val="16"/>
                <w:szCs w:val="16"/>
              </w:rPr>
            </w:pPr>
          </w:p>
          <w:p w14:paraId="582069CF" w14:textId="77777777" w:rsidR="003759D5" w:rsidRPr="00D2516B" w:rsidRDefault="003759D5" w:rsidP="00F33342">
            <w:pPr>
              <w:jc w:val="center"/>
              <w:rPr>
                <w:sz w:val="16"/>
                <w:szCs w:val="16"/>
              </w:rPr>
            </w:pPr>
          </w:p>
        </w:tc>
      </w:tr>
    </w:tbl>
    <w:p w14:paraId="7406FA2E" w14:textId="77777777" w:rsidR="003759D5" w:rsidRDefault="003759D5" w:rsidP="003759D5">
      <w:pPr>
        <w:rPr>
          <w:b/>
          <w:u w:val="single"/>
        </w:rPr>
      </w:pPr>
    </w:p>
    <w:p w14:paraId="4AB8AD52" w14:textId="77777777" w:rsidR="003759D5" w:rsidRDefault="003759D5" w:rsidP="003759D5">
      <w:pPr>
        <w:rPr>
          <w:b/>
          <w:u w:val="single"/>
        </w:rPr>
      </w:pPr>
      <w:bookmarkStart w:id="28" w:name="_Hlk207625669"/>
      <w:r>
        <w:rPr>
          <w:b/>
          <w:u w:val="single"/>
        </w:rPr>
        <w:t>Police and Fire IT Governance – 29 July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759D5" w:rsidRPr="004B0039" w14:paraId="50820464" w14:textId="77777777" w:rsidTr="00F33342">
        <w:trPr>
          <w:tblHeader/>
        </w:trPr>
        <w:tc>
          <w:tcPr>
            <w:tcW w:w="199" w:type="pct"/>
            <w:shd w:val="clear" w:color="auto" w:fill="632E9E"/>
          </w:tcPr>
          <w:p w14:paraId="29DE114F" w14:textId="77777777" w:rsidR="003759D5" w:rsidRPr="004B0039" w:rsidRDefault="003759D5" w:rsidP="00F33342">
            <w:pPr>
              <w:rPr>
                <w:b/>
                <w:color w:val="FFFFFF" w:themeColor="background1"/>
                <w:sz w:val="16"/>
                <w:szCs w:val="16"/>
              </w:rPr>
            </w:pPr>
          </w:p>
        </w:tc>
        <w:tc>
          <w:tcPr>
            <w:tcW w:w="1503" w:type="pct"/>
            <w:shd w:val="clear" w:color="auto" w:fill="632E9E"/>
          </w:tcPr>
          <w:p w14:paraId="474ADA77" w14:textId="77777777" w:rsidR="003759D5" w:rsidRPr="004B0039" w:rsidRDefault="003759D5"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1DABEE1C" w14:textId="77777777" w:rsidR="003759D5" w:rsidRPr="004B0039" w:rsidRDefault="003759D5" w:rsidP="00F33342">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67DA6AB5" w14:textId="77777777" w:rsidR="003759D5" w:rsidRPr="004B0039" w:rsidRDefault="003759D5"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413C86FB"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Management </w:t>
            </w:r>
            <w:r>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4A13343C"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Timescale/ </w:t>
            </w:r>
            <w:r>
              <w:rPr>
                <w:b/>
                <w:color w:val="FFFFFF" w:themeColor="background1"/>
                <w:sz w:val="16"/>
                <w:szCs w:val="16"/>
              </w:rPr>
              <w:t>R</w:t>
            </w:r>
            <w:r w:rsidRPr="004B0039">
              <w:rPr>
                <w:b/>
                <w:color w:val="FFFFFF" w:themeColor="background1"/>
                <w:sz w:val="16"/>
                <w:szCs w:val="16"/>
              </w:rPr>
              <w:t>esponsibility</w:t>
            </w:r>
          </w:p>
        </w:tc>
        <w:tc>
          <w:tcPr>
            <w:tcW w:w="319" w:type="pct"/>
            <w:shd w:val="clear" w:color="auto" w:fill="632E9E"/>
          </w:tcPr>
          <w:p w14:paraId="5DC7AE99" w14:textId="77777777" w:rsidR="003759D5" w:rsidRPr="004B0039" w:rsidRDefault="003759D5" w:rsidP="00F33342">
            <w:pPr>
              <w:jc w:val="center"/>
              <w:rPr>
                <w:b/>
                <w:color w:val="FFFFFF" w:themeColor="background1"/>
                <w:sz w:val="16"/>
                <w:szCs w:val="16"/>
              </w:rPr>
            </w:pPr>
            <w:r w:rsidRPr="004B0039">
              <w:rPr>
                <w:b/>
                <w:color w:val="FFFFFF" w:themeColor="background1"/>
                <w:sz w:val="16"/>
                <w:szCs w:val="16"/>
              </w:rPr>
              <w:t>Status</w:t>
            </w:r>
          </w:p>
        </w:tc>
      </w:tr>
      <w:tr w:rsidR="00AE39D5" w:rsidRPr="0097319C" w14:paraId="7ECD48F1" w14:textId="77777777" w:rsidTr="004D08A3">
        <w:tc>
          <w:tcPr>
            <w:tcW w:w="199" w:type="pct"/>
          </w:tcPr>
          <w:p w14:paraId="26EF3DE1" w14:textId="77777777" w:rsidR="00AE39D5" w:rsidRDefault="00AE39D5" w:rsidP="00AE39D5">
            <w:pPr>
              <w:jc w:val="center"/>
              <w:rPr>
                <w:b/>
                <w:sz w:val="16"/>
                <w:szCs w:val="16"/>
              </w:rPr>
            </w:pPr>
            <w:r>
              <w:rPr>
                <w:b/>
                <w:sz w:val="16"/>
                <w:szCs w:val="16"/>
              </w:rPr>
              <w:t>1</w:t>
            </w:r>
          </w:p>
        </w:tc>
        <w:tc>
          <w:tcPr>
            <w:tcW w:w="1503" w:type="pct"/>
            <w:shd w:val="clear" w:color="auto" w:fill="auto"/>
          </w:tcPr>
          <w:p w14:paraId="4325BA81" w14:textId="77777777" w:rsidR="00AE39D5" w:rsidRDefault="00AE39D5" w:rsidP="00AE39D5">
            <w:pPr>
              <w:pageBreakBefore/>
              <w:jc w:val="both"/>
              <w:rPr>
                <w:b/>
                <w:bCs/>
                <w:sz w:val="16"/>
                <w:szCs w:val="16"/>
                <w:u w:val="single"/>
              </w:rPr>
            </w:pPr>
            <w:r w:rsidRPr="0090228C">
              <w:rPr>
                <w:b/>
                <w:bCs/>
                <w:sz w:val="16"/>
                <w:szCs w:val="16"/>
                <w:u w:val="single"/>
              </w:rPr>
              <w:t>Lack of an Organisational Cyber Security Policy</w:t>
            </w:r>
          </w:p>
          <w:p w14:paraId="1970B192" w14:textId="77777777" w:rsidR="00AE39D5" w:rsidRPr="0090228C" w:rsidRDefault="00AE39D5" w:rsidP="00AE39D5">
            <w:pPr>
              <w:pageBreakBefore/>
              <w:jc w:val="both"/>
              <w:rPr>
                <w:sz w:val="16"/>
                <w:szCs w:val="16"/>
              </w:rPr>
            </w:pPr>
            <w:r w:rsidRPr="008D7285">
              <w:rPr>
                <w:i/>
                <w:iCs/>
                <w:sz w:val="16"/>
                <w:szCs w:val="16"/>
              </w:rPr>
              <w:t xml:space="preserve">Observation: </w:t>
            </w:r>
            <w:r w:rsidRPr="0090228C">
              <w:rPr>
                <w:sz w:val="16"/>
                <w:szCs w:val="16"/>
              </w:rPr>
              <w:t>Organisations that work in fields such as policing which necessitate a reduced risk</w:t>
            </w:r>
            <w:r>
              <w:rPr>
                <w:sz w:val="16"/>
                <w:szCs w:val="16"/>
              </w:rPr>
              <w:t xml:space="preserve"> </w:t>
            </w:r>
            <w:r w:rsidRPr="0090228C">
              <w:rPr>
                <w:sz w:val="16"/>
                <w:szCs w:val="16"/>
              </w:rPr>
              <w:t>tolerance in the realm of cyber security should have a formal cyber security policy. This</w:t>
            </w:r>
            <w:r>
              <w:rPr>
                <w:sz w:val="16"/>
                <w:szCs w:val="16"/>
              </w:rPr>
              <w:t xml:space="preserve"> </w:t>
            </w:r>
            <w:r w:rsidRPr="0090228C">
              <w:rPr>
                <w:sz w:val="16"/>
                <w:szCs w:val="16"/>
              </w:rPr>
              <w:t>policy should highlight the additional considerations which must be made to accommodate</w:t>
            </w:r>
            <w:r>
              <w:rPr>
                <w:sz w:val="16"/>
                <w:szCs w:val="16"/>
              </w:rPr>
              <w:t xml:space="preserve"> </w:t>
            </w:r>
            <w:r w:rsidRPr="0090228C">
              <w:rPr>
                <w:sz w:val="16"/>
                <w:szCs w:val="16"/>
              </w:rPr>
              <w:t>these enhanced security requirements.</w:t>
            </w:r>
          </w:p>
          <w:p w14:paraId="1358E530" w14:textId="77777777" w:rsidR="00AE39D5" w:rsidRPr="0090228C" w:rsidRDefault="00AE39D5" w:rsidP="00AE39D5">
            <w:pPr>
              <w:pageBreakBefore/>
              <w:jc w:val="both"/>
              <w:rPr>
                <w:sz w:val="16"/>
                <w:szCs w:val="16"/>
              </w:rPr>
            </w:pPr>
            <w:r w:rsidRPr="0090228C">
              <w:rPr>
                <w:sz w:val="16"/>
                <w:szCs w:val="16"/>
              </w:rPr>
              <w:t>The OPFCC, Force and NCFRA utilise the generic “UK Government Cyber Security Policy</w:t>
            </w:r>
            <w:r>
              <w:rPr>
                <w:sz w:val="16"/>
                <w:szCs w:val="16"/>
              </w:rPr>
              <w:t xml:space="preserve"> </w:t>
            </w:r>
            <w:r w:rsidRPr="0090228C">
              <w:rPr>
                <w:sz w:val="16"/>
                <w:szCs w:val="16"/>
              </w:rPr>
              <w:t>Framework” in place of a bespoke cyber security policy. This document outlines the basic</w:t>
            </w:r>
            <w:r>
              <w:rPr>
                <w:sz w:val="16"/>
                <w:szCs w:val="16"/>
              </w:rPr>
              <w:t xml:space="preserve"> </w:t>
            </w:r>
            <w:r w:rsidRPr="0090228C">
              <w:rPr>
                <w:sz w:val="16"/>
                <w:szCs w:val="16"/>
              </w:rPr>
              <w:t>objectives of cyber security but does not provide either specific standards and</w:t>
            </w:r>
            <w:r>
              <w:rPr>
                <w:sz w:val="16"/>
                <w:szCs w:val="16"/>
              </w:rPr>
              <w:t xml:space="preserve"> </w:t>
            </w:r>
            <w:r w:rsidRPr="0090228C">
              <w:rPr>
                <w:sz w:val="16"/>
                <w:szCs w:val="16"/>
              </w:rPr>
              <w:t>requirements for establishing a suitable cyber security presence or contain any reference</w:t>
            </w:r>
            <w:r>
              <w:rPr>
                <w:sz w:val="16"/>
                <w:szCs w:val="16"/>
              </w:rPr>
              <w:t xml:space="preserve"> </w:t>
            </w:r>
            <w:r w:rsidRPr="0090228C">
              <w:rPr>
                <w:sz w:val="16"/>
                <w:szCs w:val="16"/>
              </w:rPr>
              <w:t>to the unique requirements (such as enhanced data privacy) inherent to the public safety</w:t>
            </w:r>
          </w:p>
          <w:p w14:paraId="545D3049" w14:textId="77777777" w:rsidR="00AE39D5" w:rsidRPr="0090228C" w:rsidRDefault="00AE39D5" w:rsidP="00AE39D5">
            <w:pPr>
              <w:pageBreakBefore/>
              <w:jc w:val="both"/>
              <w:rPr>
                <w:sz w:val="16"/>
                <w:szCs w:val="16"/>
              </w:rPr>
            </w:pPr>
            <w:r w:rsidRPr="0090228C">
              <w:rPr>
                <w:sz w:val="16"/>
                <w:szCs w:val="16"/>
              </w:rPr>
              <w:t>sector.</w:t>
            </w:r>
          </w:p>
          <w:p w14:paraId="16125629" w14:textId="77777777" w:rsidR="00AE39D5" w:rsidRPr="0090228C" w:rsidRDefault="00AE39D5" w:rsidP="00AE39D5">
            <w:pPr>
              <w:pageBreakBefore/>
              <w:jc w:val="both"/>
              <w:rPr>
                <w:sz w:val="16"/>
                <w:szCs w:val="16"/>
              </w:rPr>
            </w:pPr>
            <w:r w:rsidRPr="0090228C">
              <w:rPr>
                <w:i/>
                <w:iCs/>
                <w:sz w:val="16"/>
                <w:szCs w:val="16"/>
              </w:rPr>
              <w:t>Risk and Impact:</w:t>
            </w:r>
            <w:r w:rsidRPr="0090228C">
              <w:rPr>
                <w:sz w:val="16"/>
                <w:szCs w:val="16"/>
              </w:rPr>
              <w:t xml:space="preserve"> The configuration of a cyber security posture around the requirements</w:t>
            </w:r>
            <w:r>
              <w:rPr>
                <w:sz w:val="16"/>
                <w:szCs w:val="16"/>
              </w:rPr>
              <w:t xml:space="preserve"> </w:t>
            </w:r>
            <w:r w:rsidRPr="0090228C">
              <w:rPr>
                <w:sz w:val="16"/>
                <w:szCs w:val="16"/>
              </w:rPr>
              <w:t>of a generic cyber security policy can result in the implementation of ineffective cyber</w:t>
            </w:r>
            <w:r>
              <w:rPr>
                <w:sz w:val="16"/>
                <w:szCs w:val="16"/>
              </w:rPr>
              <w:t xml:space="preserve"> </w:t>
            </w:r>
            <w:r w:rsidRPr="0090228C">
              <w:rPr>
                <w:sz w:val="16"/>
                <w:szCs w:val="16"/>
              </w:rPr>
              <w:t>security practices and guidelines. This may increase the risk and severity of cyber security</w:t>
            </w:r>
          </w:p>
          <w:p w14:paraId="58801D1D" w14:textId="77777777" w:rsidR="00AE39D5" w:rsidRPr="008D7285" w:rsidRDefault="00AE39D5" w:rsidP="00AE39D5">
            <w:pPr>
              <w:pageBreakBefore/>
              <w:jc w:val="both"/>
              <w:rPr>
                <w:sz w:val="16"/>
                <w:szCs w:val="16"/>
              </w:rPr>
            </w:pPr>
            <w:r w:rsidRPr="0090228C">
              <w:rPr>
                <w:sz w:val="16"/>
                <w:szCs w:val="16"/>
              </w:rPr>
              <w:t>incidents, leading to data breaches and increased vulnerability to hacking and</w:t>
            </w:r>
            <w:r>
              <w:rPr>
                <w:sz w:val="16"/>
                <w:szCs w:val="16"/>
              </w:rPr>
              <w:t xml:space="preserve"> </w:t>
            </w:r>
            <w:r w:rsidRPr="0090228C">
              <w:rPr>
                <w:sz w:val="16"/>
                <w:szCs w:val="16"/>
              </w:rPr>
              <w:t>ransomware attacks.</w:t>
            </w:r>
          </w:p>
        </w:tc>
        <w:tc>
          <w:tcPr>
            <w:tcW w:w="966" w:type="pct"/>
          </w:tcPr>
          <w:p w14:paraId="45E9C08B" w14:textId="77777777" w:rsidR="00AE39D5" w:rsidRPr="006F3297" w:rsidRDefault="00AE39D5" w:rsidP="00AE39D5">
            <w:pPr>
              <w:rPr>
                <w:color w:val="7030A0"/>
                <w:sz w:val="16"/>
                <w:szCs w:val="16"/>
              </w:rPr>
            </w:pPr>
          </w:p>
          <w:p w14:paraId="338C7AA0" w14:textId="77777777" w:rsidR="00AE39D5" w:rsidRPr="006F3297" w:rsidRDefault="00AE39D5" w:rsidP="00AE39D5">
            <w:pPr>
              <w:rPr>
                <w:color w:val="7030A0"/>
                <w:sz w:val="16"/>
                <w:szCs w:val="16"/>
              </w:rPr>
            </w:pPr>
            <w:r w:rsidRPr="006F3297">
              <w:rPr>
                <w:color w:val="7030A0"/>
                <w:sz w:val="16"/>
                <w:szCs w:val="16"/>
              </w:rPr>
              <w:t>The OPFCC, Force and NCFRA should develop a bespoke cyber security policy document, and related standards/procedures outlining the specific requirements and expectations for its cyber security posture, with consideration for the additional requirements necessary for policing/fire organisations. This document should include an overview of the key controls that should be put in place to achieve the overall objective of the cyber security policy.</w:t>
            </w:r>
          </w:p>
        </w:tc>
        <w:tc>
          <w:tcPr>
            <w:tcW w:w="288" w:type="pct"/>
            <w:shd w:val="clear" w:color="auto" w:fill="FFC000"/>
          </w:tcPr>
          <w:p w14:paraId="2F4915B5" w14:textId="77777777" w:rsidR="00AE39D5" w:rsidRDefault="00AE39D5" w:rsidP="00AE39D5">
            <w:pPr>
              <w:jc w:val="center"/>
              <w:rPr>
                <w:b/>
                <w:sz w:val="16"/>
                <w:szCs w:val="16"/>
              </w:rPr>
            </w:pPr>
          </w:p>
          <w:p w14:paraId="21D28278" w14:textId="77777777" w:rsidR="00AE39D5" w:rsidRDefault="00AE39D5" w:rsidP="00AE39D5">
            <w:pPr>
              <w:jc w:val="center"/>
              <w:rPr>
                <w:b/>
                <w:sz w:val="16"/>
                <w:szCs w:val="16"/>
              </w:rPr>
            </w:pPr>
            <w:r>
              <w:rPr>
                <w:b/>
                <w:sz w:val="16"/>
                <w:szCs w:val="16"/>
              </w:rPr>
              <w:t>2</w:t>
            </w:r>
          </w:p>
        </w:tc>
        <w:tc>
          <w:tcPr>
            <w:tcW w:w="1213" w:type="pct"/>
            <w:tcBorders>
              <w:top w:val="single" w:sz="6" w:space="0" w:color="auto"/>
              <w:left w:val="single" w:sz="6" w:space="0" w:color="auto"/>
              <w:bottom w:val="single" w:sz="6" w:space="0" w:color="auto"/>
              <w:right w:val="single" w:sz="6" w:space="0" w:color="auto"/>
            </w:tcBorders>
          </w:tcPr>
          <w:p w14:paraId="5E61EB2B" w14:textId="77777777" w:rsidR="00AE39D5" w:rsidRDefault="00AE39D5" w:rsidP="00AE39D5">
            <w:pPr>
              <w:spacing w:line="276" w:lineRule="auto"/>
              <w:rPr>
                <w:sz w:val="16"/>
                <w:szCs w:val="16"/>
              </w:rPr>
            </w:pPr>
          </w:p>
          <w:p w14:paraId="6D87B21A" w14:textId="77777777" w:rsidR="00AE39D5" w:rsidRDefault="00AE39D5" w:rsidP="00AE39D5">
            <w:pPr>
              <w:spacing w:line="276" w:lineRule="auto"/>
              <w:rPr>
                <w:sz w:val="16"/>
                <w:szCs w:val="16"/>
              </w:rPr>
            </w:pPr>
            <w:r>
              <w:rPr>
                <w:sz w:val="16"/>
                <w:szCs w:val="16"/>
              </w:rPr>
              <w:t xml:space="preserve">This recommendation is currently being addressed and is effectively monitored through the </w:t>
            </w:r>
            <w:proofErr w:type="spellStart"/>
            <w:r>
              <w:rPr>
                <w:sz w:val="16"/>
                <w:szCs w:val="16"/>
              </w:rPr>
              <w:t>SyAp</w:t>
            </w:r>
            <w:proofErr w:type="spellEnd"/>
            <w:r>
              <w:rPr>
                <w:sz w:val="16"/>
                <w:szCs w:val="16"/>
              </w:rPr>
              <w:t xml:space="preserve"> framework under Action A1016. The Digital Security Architect is responsible for drafting the policy, with overall accountability assigned to EA.</w:t>
            </w:r>
          </w:p>
          <w:p w14:paraId="09C8755A" w14:textId="77777777" w:rsidR="00AE39D5" w:rsidRDefault="00AE39D5" w:rsidP="00AE39D5">
            <w:pPr>
              <w:spacing w:line="276" w:lineRule="auto"/>
              <w:rPr>
                <w:sz w:val="16"/>
                <w:szCs w:val="16"/>
              </w:rPr>
            </w:pPr>
            <w:r>
              <w:rPr>
                <w:sz w:val="16"/>
                <w:szCs w:val="16"/>
              </w:rPr>
              <w:t>A draft of the Cyber Security Policy is anticipated by early August. While we appreciate the recommendation, we believe the existing framework is already managing this action appropriately.</w:t>
            </w:r>
          </w:p>
          <w:p w14:paraId="6A4AB25E" w14:textId="77777777" w:rsidR="00AE39D5" w:rsidRDefault="00AE39D5" w:rsidP="00AE39D5">
            <w:pPr>
              <w:spacing w:line="276" w:lineRule="auto"/>
              <w:rPr>
                <w:sz w:val="16"/>
                <w:szCs w:val="16"/>
              </w:rPr>
            </w:pPr>
          </w:p>
          <w:p w14:paraId="6D5C1F47" w14:textId="4EA9B496" w:rsidR="00AE39D5" w:rsidRPr="004314BD" w:rsidRDefault="00AE39D5" w:rsidP="00AE39D5">
            <w:pPr>
              <w:rPr>
                <w:sz w:val="16"/>
                <w:szCs w:val="16"/>
              </w:rPr>
            </w:pPr>
            <w:r>
              <w:rPr>
                <w:color w:val="00B050"/>
                <w:sz w:val="16"/>
                <w:szCs w:val="16"/>
              </w:rPr>
              <w:t>Update from Simon Creasey 01/09/25 - I have prepared the Security strategy to first draft and it is out with my team for review. RC has committed to make sure that I’ll have his feedback when I return from leave on 8th September. I’ll then factor in the feedback and move to publish (as long as no significant changes are required).</w:t>
            </w:r>
          </w:p>
        </w:tc>
        <w:tc>
          <w:tcPr>
            <w:tcW w:w="512" w:type="pct"/>
            <w:shd w:val="clear" w:color="auto" w:fill="auto"/>
          </w:tcPr>
          <w:p w14:paraId="0228C821" w14:textId="77777777" w:rsidR="00AE39D5" w:rsidRDefault="00AE39D5" w:rsidP="00AE39D5">
            <w:pPr>
              <w:rPr>
                <w:sz w:val="16"/>
                <w:szCs w:val="16"/>
              </w:rPr>
            </w:pPr>
          </w:p>
          <w:p w14:paraId="71924BAA" w14:textId="77777777" w:rsidR="00AE39D5" w:rsidRDefault="00AE39D5" w:rsidP="00AE39D5">
            <w:pPr>
              <w:rPr>
                <w:sz w:val="16"/>
                <w:szCs w:val="16"/>
              </w:rPr>
            </w:pPr>
            <w:r>
              <w:rPr>
                <w:sz w:val="16"/>
                <w:szCs w:val="16"/>
              </w:rPr>
              <w:t>Roy Cowper</w:t>
            </w:r>
          </w:p>
          <w:p w14:paraId="146DA303" w14:textId="77777777" w:rsidR="00AE39D5" w:rsidRDefault="00AE39D5" w:rsidP="00AE39D5">
            <w:pPr>
              <w:rPr>
                <w:sz w:val="16"/>
                <w:szCs w:val="16"/>
              </w:rPr>
            </w:pPr>
            <w:r>
              <w:rPr>
                <w:sz w:val="16"/>
                <w:szCs w:val="16"/>
              </w:rPr>
              <w:t>Enterprise Architect</w:t>
            </w:r>
          </w:p>
          <w:p w14:paraId="4D136402" w14:textId="77777777" w:rsidR="00AE39D5" w:rsidRDefault="00AE39D5" w:rsidP="00AE39D5">
            <w:pPr>
              <w:rPr>
                <w:sz w:val="16"/>
                <w:szCs w:val="16"/>
              </w:rPr>
            </w:pPr>
          </w:p>
          <w:p w14:paraId="7BF08A39" w14:textId="77777777" w:rsidR="00AE39D5" w:rsidRPr="004314BD" w:rsidRDefault="00AE39D5" w:rsidP="00AE39D5">
            <w:pPr>
              <w:rPr>
                <w:sz w:val="16"/>
                <w:szCs w:val="16"/>
              </w:rPr>
            </w:pPr>
            <w:r>
              <w:rPr>
                <w:sz w:val="16"/>
                <w:szCs w:val="16"/>
              </w:rPr>
              <w:t>31 August 2025</w:t>
            </w:r>
          </w:p>
        </w:tc>
        <w:tc>
          <w:tcPr>
            <w:tcW w:w="319" w:type="pct"/>
            <w:shd w:val="clear" w:color="auto" w:fill="FF0000"/>
          </w:tcPr>
          <w:p w14:paraId="55F3A351" w14:textId="77777777" w:rsidR="00AE39D5" w:rsidRPr="00D2516B" w:rsidRDefault="00AE39D5" w:rsidP="00AE39D5">
            <w:pPr>
              <w:jc w:val="center"/>
              <w:rPr>
                <w:sz w:val="16"/>
                <w:szCs w:val="16"/>
              </w:rPr>
            </w:pPr>
          </w:p>
        </w:tc>
      </w:tr>
      <w:bookmarkEnd w:id="28"/>
      <w:tr w:rsidR="003759D5" w:rsidRPr="0097319C" w14:paraId="6F7A18DC" w14:textId="77777777" w:rsidTr="00F33342">
        <w:tc>
          <w:tcPr>
            <w:tcW w:w="199" w:type="pct"/>
          </w:tcPr>
          <w:p w14:paraId="247442AF" w14:textId="77777777" w:rsidR="003759D5" w:rsidRDefault="003759D5" w:rsidP="00F33342">
            <w:pPr>
              <w:jc w:val="center"/>
              <w:rPr>
                <w:b/>
                <w:sz w:val="16"/>
                <w:szCs w:val="16"/>
              </w:rPr>
            </w:pPr>
            <w:r>
              <w:rPr>
                <w:b/>
                <w:sz w:val="16"/>
                <w:szCs w:val="16"/>
              </w:rPr>
              <w:t>2</w:t>
            </w:r>
          </w:p>
        </w:tc>
        <w:tc>
          <w:tcPr>
            <w:tcW w:w="1503" w:type="pct"/>
            <w:shd w:val="clear" w:color="auto" w:fill="auto"/>
          </w:tcPr>
          <w:p w14:paraId="1B2EF43D" w14:textId="77777777" w:rsidR="003759D5" w:rsidRDefault="003759D5" w:rsidP="00F33342">
            <w:pPr>
              <w:pageBreakBefore/>
              <w:jc w:val="both"/>
              <w:rPr>
                <w:b/>
                <w:bCs/>
                <w:sz w:val="16"/>
                <w:szCs w:val="16"/>
                <w:u w:val="single"/>
              </w:rPr>
            </w:pPr>
            <w:r w:rsidRPr="0090228C">
              <w:rPr>
                <w:b/>
                <w:bCs/>
                <w:sz w:val="16"/>
                <w:szCs w:val="16"/>
                <w:u w:val="single"/>
              </w:rPr>
              <w:t>Lack of Consolidated Portfolio Planning</w:t>
            </w:r>
          </w:p>
          <w:p w14:paraId="735C98A1" w14:textId="77777777" w:rsidR="003759D5" w:rsidRPr="0090228C" w:rsidRDefault="003759D5" w:rsidP="00F33342">
            <w:pPr>
              <w:pageBreakBefore/>
              <w:jc w:val="both"/>
              <w:rPr>
                <w:sz w:val="16"/>
                <w:szCs w:val="16"/>
              </w:rPr>
            </w:pPr>
            <w:r>
              <w:rPr>
                <w:i/>
                <w:iCs/>
                <w:sz w:val="16"/>
                <w:szCs w:val="16"/>
              </w:rPr>
              <w:t xml:space="preserve">Observation: </w:t>
            </w:r>
            <w:r w:rsidRPr="0090228C">
              <w:rPr>
                <w:sz w:val="16"/>
                <w:szCs w:val="16"/>
              </w:rPr>
              <w:t>Organisations composed of multiple departments should ensure that project resource</w:t>
            </w:r>
          </w:p>
          <w:p w14:paraId="42585BD6" w14:textId="77777777" w:rsidR="003759D5" w:rsidRPr="0090228C" w:rsidRDefault="003759D5" w:rsidP="00F33342">
            <w:pPr>
              <w:pageBreakBefore/>
              <w:jc w:val="both"/>
              <w:rPr>
                <w:sz w:val="16"/>
                <w:szCs w:val="16"/>
              </w:rPr>
            </w:pPr>
            <w:r w:rsidRPr="0090228C">
              <w:rPr>
                <w:sz w:val="16"/>
                <w:szCs w:val="16"/>
              </w:rPr>
              <w:t>allocation is carried out through a unified mechanism across all departments. In</w:t>
            </w:r>
            <w:r>
              <w:rPr>
                <w:sz w:val="16"/>
                <w:szCs w:val="16"/>
              </w:rPr>
              <w:t xml:space="preserve"> </w:t>
            </w:r>
            <w:r w:rsidRPr="0090228C">
              <w:rPr>
                <w:sz w:val="16"/>
                <w:szCs w:val="16"/>
              </w:rPr>
              <w:t>addition, whenever possible the development of these projects should be carried out</w:t>
            </w:r>
          </w:p>
          <w:p w14:paraId="52C80A9D" w14:textId="77777777" w:rsidR="003759D5" w:rsidRPr="0090228C" w:rsidRDefault="003759D5" w:rsidP="00F33342">
            <w:pPr>
              <w:pageBreakBefore/>
              <w:jc w:val="both"/>
              <w:rPr>
                <w:sz w:val="16"/>
                <w:szCs w:val="16"/>
              </w:rPr>
            </w:pPr>
            <w:r w:rsidRPr="0090228C">
              <w:rPr>
                <w:sz w:val="16"/>
                <w:szCs w:val="16"/>
              </w:rPr>
              <w:t>according to a unified project development framework to facilitate the inclusion of</w:t>
            </w:r>
            <w:r>
              <w:rPr>
                <w:sz w:val="16"/>
                <w:szCs w:val="16"/>
              </w:rPr>
              <w:t xml:space="preserve"> </w:t>
            </w:r>
            <w:r w:rsidRPr="0090228C">
              <w:rPr>
                <w:sz w:val="16"/>
                <w:szCs w:val="16"/>
              </w:rPr>
              <w:t>resources from across the organisation.</w:t>
            </w:r>
          </w:p>
          <w:p w14:paraId="5F4C1C20" w14:textId="77777777" w:rsidR="003759D5" w:rsidRPr="0090228C" w:rsidRDefault="003759D5" w:rsidP="00F33342">
            <w:pPr>
              <w:pageBreakBefore/>
              <w:jc w:val="both"/>
              <w:rPr>
                <w:sz w:val="16"/>
                <w:szCs w:val="16"/>
              </w:rPr>
            </w:pPr>
            <w:r w:rsidRPr="0090228C">
              <w:rPr>
                <w:sz w:val="16"/>
                <w:szCs w:val="16"/>
              </w:rPr>
              <w:lastRenderedPageBreak/>
              <w:t>IT Projects within the OPFCC, Force and NCFRA are often conducted entirely by the</w:t>
            </w:r>
            <w:r>
              <w:rPr>
                <w:sz w:val="16"/>
                <w:szCs w:val="16"/>
              </w:rPr>
              <w:t xml:space="preserve"> </w:t>
            </w:r>
            <w:r w:rsidRPr="0090228C">
              <w:rPr>
                <w:sz w:val="16"/>
                <w:szCs w:val="16"/>
              </w:rPr>
              <w:t>police or fire departments without input from DD&amp;T. Where collaboration between</w:t>
            </w:r>
            <w:r>
              <w:rPr>
                <w:sz w:val="16"/>
                <w:szCs w:val="16"/>
              </w:rPr>
              <w:t xml:space="preserve"> </w:t>
            </w:r>
            <w:r w:rsidRPr="0090228C">
              <w:rPr>
                <w:sz w:val="16"/>
                <w:szCs w:val="16"/>
              </w:rPr>
              <w:t>departments does occur, each department maintains different ways of working and</w:t>
            </w:r>
          </w:p>
          <w:p w14:paraId="05DFD178" w14:textId="77777777" w:rsidR="003759D5" w:rsidRPr="0090228C" w:rsidRDefault="003759D5" w:rsidP="00F33342">
            <w:pPr>
              <w:pageBreakBefore/>
              <w:jc w:val="both"/>
              <w:rPr>
                <w:sz w:val="16"/>
                <w:szCs w:val="16"/>
              </w:rPr>
            </w:pPr>
            <w:r w:rsidRPr="0090228C">
              <w:rPr>
                <w:sz w:val="16"/>
                <w:szCs w:val="16"/>
              </w:rPr>
              <w:t>project methodologies.</w:t>
            </w:r>
          </w:p>
          <w:p w14:paraId="767393E6" w14:textId="77777777" w:rsidR="003759D5" w:rsidRPr="0090228C" w:rsidRDefault="003759D5" w:rsidP="00F33342">
            <w:pPr>
              <w:pageBreakBefore/>
              <w:jc w:val="both"/>
              <w:rPr>
                <w:sz w:val="16"/>
                <w:szCs w:val="16"/>
              </w:rPr>
            </w:pPr>
            <w:r w:rsidRPr="0090228C">
              <w:rPr>
                <w:sz w:val="16"/>
                <w:szCs w:val="16"/>
              </w:rPr>
              <w:t>While a unified project framework guidance document does exist to align these ways</w:t>
            </w:r>
            <w:r>
              <w:rPr>
                <w:sz w:val="16"/>
                <w:szCs w:val="16"/>
              </w:rPr>
              <w:t xml:space="preserve"> </w:t>
            </w:r>
            <w:r w:rsidRPr="0090228C">
              <w:rPr>
                <w:sz w:val="16"/>
                <w:szCs w:val="16"/>
              </w:rPr>
              <w:t>of working, IA were informed by Individuals within DD&amp;T that this is often viewed as</w:t>
            </w:r>
            <w:r>
              <w:rPr>
                <w:sz w:val="16"/>
                <w:szCs w:val="16"/>
              </w:rPr>
              <w:t xml:space="preserve"> </w:t>
            </w:r>
            <w:r w:rsidRPr="0090228C">
              <w:rPr>
                <w:sz w:val="16"/>
                <w:szCs w:val="16"/>
              </w:rPr>
              <w:t>too complicated and unwieldy to be regularly utilised and is thus often ignored.</w:t>
            </w:r>
          </w:p>
          <w:p w14:paraId="4AFDDE4F" w14:textId="77777777" w:rsidR="003759D5" w:rsidRPr="0090228C" w:rsidRDefault="003759D5" w:rsidP="00F33342">
            <w:pPr>
              <w:pageBreakBefore/>
              <w:jc w:val="both"/>
              <w:rPr>
                <w:sz w:val="16"/>
                <w:szCs w:val="16"/>
              </w:rPr>
            </w:pPr>
            <w:r w:rsidRPr="0090228C">
              <w:rPr>
                <w:i/>
                <w:iCs/>
                <w:sz w:val="16"/>
                <w:szCs w:val="16"/>
              </w:rPr>
              <w:t>Risk and Impact:</w:t>
            </w:r>
            <w:r w:rsidRPr="0090228C">
              <w:rPr>
                <w:b/>
                <w:bCs/>
                <w:i/>
                <w:iCs/>
                <w:sz w:val="16"/>
                <w:szCs w:val="16"/>
              </w:rPr>
              <w:t xml:space="preserve"> </w:t>
            </w:r>
            <w:r w:rsidRPr="0090228C">
              <w:rPr>
                <w:sz w:val="16"/>
                <w:szCs w:val="16"/>
              </w:rPr>
              <w:t>Failure to coordinate project delivery across the entire organisation</w:t>
            </w:r>
            <w:r>
              <w:rPr>
                <w:sz w:val="16"/>
                <w:szCs w:val="16"/>
              </w:rPr>
              <w:t xml:space="preserve"> </w:t>
            </w:r>
            <w:r w:rsidRPr="0090228C">
              <w:rPr>
                <w:sz w:val="16"/>
                <w:szCs w:val="16"/>
              </w:rPr>
              <w:t>can result in an unnecessary segregation of resources. This can lead to an inefficient</w:t>
            </w:r>
            <w:r>
              <w:rPr>
                <w:sz w:val="16"/>
                <w:szCs w:val="16"/>
              </w:rPr>
              <w:t xml:space="preserve"> </w:t>
            </w:r>
            <w:r w:rsidRPr="0090228C">
              <w:rPr>
                <w:sz w:val="16"/>
                <w:szCs w:val="16"/>
              </w:rPr>
              <w:t>project delivery process due to an underutilisation of skills or a failure to deliver critical</w:t>
            </w:r>
          </w:p>
          <w:p w14:paraId="08464B01" w14:textId="77777777" w:rsidR="003759D5" w:rsidRPr="0090228C" w:rsidRDefault="003759D5" w:rsidP="00F33342">
            <w:pPr>
              <w:pageBreakBefore/>
              <w:jc w:val="both"/>
              <w:rPr>
                <w:sz w:val="16"/>
                <w:szCs w:val="16"/>
              </w:rPr>
            </w:pPr>
            <w:r w:rsidRPr="0090228C">
              <w:rPr>
                <w:sz w:val="16"/>
                <w:szCs w:val="16"/>
              </w:rPr>
              <w:t>projects due to an inability to pool resources across teams.</w:t>
            </w:r>
          </w:p>
        </w:tc>
        <w:tc>
          <w:tcPr>
            <w:tcW w:w="966" w:type="pct"/>
          </w:tcPr>
          <w:p w14:paraId="0BB811B9" w14:textId="77777777" w:rsidR="003759D5" w:rsidRPr="006F3297" w:rsidRDefault="003759D5" w:rsidP="00F33342">
            <w:pPr>
              <w:rPr>
                <w:color w:val="7030A0"/>
                <w:sz w:val="16"/>
                <w:szCs w:val="16"/>
              </w:rPr>
            </w:pPr>
          </w:p>
          <w:p w14:paraId="2F8CAE11" w14:textId="77777777" w:rsidR="003759D5" w:rsidRPr="006F3297" w:rsidRDefault="003759D5" w:rsidP="00F33342">
            <w:pPr>
              <w:rPr>
                <w:color w:val="7030A0"/>
                <w:sz w:val="16"/>
                <w:szCs w:val="16"/>
              </w:rPr>
            </w:pPr>
            <w:r w:rsidRPr="006F3297">
              <w:rPr>
                <w:color w:val="7030A0"/>
                <w:sz w:val="16"/>
                <w:szCs w:val="16"/>
              </w:rPr>
              <w:t>1. The OPFCC, Force and NCFRA should explore and implement solutions to facilitate the organisation-wide adoption of the Project Framework Guidance methodology.</w:t>
            </w:r>
          </w:p>
          <w:p w14:paraId="42FE7D12" w14:textId="77777777" w:rsidR="003759D5" w:rsidRPr="006F3297" w:rsidRDefault="003759D5" w:rsidP="00F33342">
            <w:pPr>
              <w:rPr>
                <w:color w:val="7030A0"/>
                <w:sz w:val="16"/>
                <w:szCs w:val="16"/>
              </w:rPr>
            </w:pPr>
            <w:r w:rsidRPr="006F3297">
              <w:rPr>
                <w:color w:val="7030A0"/>
                <w:sz w:val="16"/>
                <w:szCs w:val="16"/>
              </w:rPr>
              <w:t xml:space="preserve">This might include the development of a condensed guidance document to outline the </w:t>
            </w:r>
            <w:r w:rsidRPr="006F3297">
              <w:rPr>
                <w:color w:val="7030A0"/>
                <w:sz w:val="16"/>
                <w:szCs w:val="16"/>
              </w:rPr>
              <w:lastRenderedPageBreak/>
              <w:t>basic principles of the methodology as well as the provision of training to staff across the organisation in the proper implementation of this framework.</w:t>
            </w:r>
          </w:p>
          <w:p w14:paraId="3810EC8A" w14:textId="77777777" w:rsidR="003759D5" w:rsidRPr="006F3297" w:rsidRDefault="003759D5" w:rsidP="00F33342">
            <w:pPr>
              <w:rPr>
                <w:color w:val="7030A0"/>
                <w:sz w:val="16"/>
                <w:szCs w:val="16"/>
              </w:rPr>
            </w:pPr>
            <w:r w:rsidRPr="006F3297">
              <w:rPr>
                <w:color w:val="7030A0"/>
                <w:sz w:val="16"/>
                <w:szCs w:val="16"/>
              </w:rPr>
              <w:t>2. Responsibility over the governance of resources for joint</w:t>
            </w:r>
          </w:p>
          <w:p w14:paraId="7C4F2B2B" w14:textId="77777777" w:rsidR="003759D5" w:rsidRPr="006F3297" w:rsidRDefault="003759D5" w:rsidP="00F33342">
            <w:pPr>
              <w:rPr>
                <w:color w:val="7030A0"/>
                <w:sz w:val="16"/>
                <w:szCs w:val="16"/>
              </w:rPr>
            </w:pPr>
            <w:r w:rsidRPr="006F3297">
              <w:rPr>
                <w:color w:val="7030A0"/>
                <w:sz w:val="16"/>
                <w:szCs w:val="16"/>
              </w:rPr>
              <w:t>projects should be delegated to one of the existing joint</w:t>
            </w:r>
          </w:p>
          <w:p w14:paraId="043803F1" w14:textId="77777777" w:rsidR="003759D5" w:rsidRPr="006F3297" w:rsidRDefault="003759D5" w:rsidP="00F33342">
            <w:pPr>
              <w:rPr>
                <w:color w:val="7030A0"/>
                <w:sz w:val="16"/>
                <w:szCs w:val="16"/>
              </w:rPr>
            </w:pPr>
            <w:r w:rsidRPr="006F3297">
              <w:rPr>
                <w:color w:val="7030A0"/>
                <w:sz w:val="16"/>
                <w:szCs w:val="16"/>
              </w:rPr>
              <w:t>organisational committees.</w:t>
            </w:r>
          </w:p>
        </w:tc>
        <w:tc>
          <w:tcPr>
            <w:tcW w:w="288" w:type="pct"/>
            <w:shd w:val="clear" w:color="auto" w:fill="FFC000"/>
          </w:tcPr>
          <w:p w14:paraId="73FBD6A4" w14:textId="77777777" w:rsidR="003759D5" w:rsidRDefault="003759D5" w:rsidP="00F33342">
            <w:pPr>
              <w:jc w:val="center"/>
              <w:rPr>
                <w:b/>
                <w:sz w:val="16"/>
                <w:szCs w:val="16"/>
              </w:rPr>
            </w:pPr>
            <w:r>
              <w:rPr>
                <w:b/>
                <w:sz w:val="16"/>
                <w:szCs w:val="16"/>
              </w:rPr>
              <w:lastRenderedPageBreak/>
              <w:t xml:space="preserve"> </w:t>
            </w:r>
          </w:p>
          <w:p w14:paraId="1F664439" w14:textId="77777777" w:rsidR="003759D5" w:rsidRDefault="003759D5" w:rsidP="00F33342">
            <w:pPr>
              <w:jc w:val="center"/>
              <w:rPr>
                <w:b/>
                <w:sz w:val="16"/>
                <w:szCs w:val="16"/>
              </w:rPr>
            </w:pPr>
            <w:r>
              <w:rPr>
                <w:b/>
                <w:sz w:val="16"/>
                <w:szCs w:val="16"/>
              </w:rPr>
              <w:t>2</w:t>
            </w:r>
          </w:p>
        </w:tc>
        <w:tc>
          <w:tcPr>
            <w:tcW w:w="1213" w:type="pct"/>
            <w:shd w:val="clear" w:color="auto" w:fill="auto"/>
          </w:tcPr>
          <w:p w14:paraId="3153EEE3" w14:textId="77777777" w:rsidR="003759D5" w:rsidRDefault="003759D5" w:rsidP="00F33342">
            <w:pPr>
              <w:rPr>
                <w:sz w:val="16"/>
                <w:szCs w:val="16"/>
              </w:rPr>
            </w:pPr>
          </w:p>
          <w:p w14:paraId="7C004C6F" w14:textId="77777777" w:rsidR="003759D5" w:rsidRPr="0090228C" w:rsidRDefault="003759D5" w:rsidP="00F33342">
            <w:pPr>
              <w:rPr>
                <w:sz w:val="16"/>
                <w:szCs w:val="16"/>
              </w:rPr>
            </w:pPr>
            <w:r w:rsidRPr="0090228C">
              <w:rPr>
                <w:sz w:val="16"/>
                <w:szCs w:val="16"/>
              </w:rPr>
              <w:t>We accept this recommendation but clarify that it pertains specifically to all digital projects across both organisations and for organisational change projects</w:t>
            </w:r>
            <w:r>
              <w:rPr>
                <w:sz w:val="16"/>
                <w:szCs w:val="16"/>
              </w:rPr>
              <w:t xml:space="preserve"> </w:t>
            </w:r>
            <w:r w:rsidRPr="0090228C">
              <w:rPr>
                <w:sz w:val="16"/>
                <w:szCs w:val="16"/>
              </w:rPr>
              <w:t>within</w:t>
            </w:r>
            <w:r>
              <w:rPr>
                <w:sz w:val="16"/>
                <w:szCs w:val="16"/>
              </w:rPr>
              <w:t xml:space="preserve"> </w:t>
            </w:r>
            <w:proofErr w:type="gramStart"/>
            <w:r w:rsidRPr="0090228C">
              <w:rPr>
                <w:sz w:val="16"/>
                <w:szCs w:val="16"/>
              </w:rPr>
              <w:t>Police;</w:t>
            </w:r>
            <w:proofErr w:type="gramEnd"/>
            <w:r w:rsidRPr="0090228C">
              <w:rPr>
                <w:sz w:val="16"/>
                <w:szCs w:val="16"/>
              </w:rPr>
              <w:t xml:space="preserve"> as these fall within the DDaT remit and are intrinsically linked to Project Framework.</w:t>
            </w:r>
          </w:p>
          <w:p w14:paraId="32813397" w14:textId="77777777" w:rsidR="003759D5" w:rsidRPr="0090228C" w:rsidRDefault="003759D5" w:rsidP="00F33342">
            <w:pPr>
              <w:rPr>
                <w:sz w:val="16"/>
                <w:szCs w:val="16"/>
              </w:rPr>
            </w:pPr>
            <w:r w:rsidRPr="0090228C">
              <w:rPr>
                <w:sz w:val="16"/>
                <w:szCs w:val="16"/>
              </w:rPr>
              <w:t>The adoption process is accurately aligned with requirements and monitored</w:t>
            </w:r>
            <w:r>
              <w:rPr>
                <w:sz w:val="16"/>
                <w:szCs w:val="16"/>
              </w:rPr>
              <w:t xml:space="preserve"> </w:t>
            </w:r>
            <w:r w:rsidRPr="0090228C">
              <w:rPr>
                <w:sz w:val="16"/>
                <w:szCs w:val="16"/>
              </w:rPr>
              <w:lastRenderedPageBreak/>
              <w:t>effectively within DDaT Transformation and Change. Training and governance</w:t>
            </w:r>
            <w:r>
              <w:rPr>
                <w:sz w:val="16"/>
                <w:szCs w:val="16"/>
              </w:rPr>
              <w:t xml:space="preserve"> </w:t>
            </w:r>
            <w:r w:rsidRPr="0090228C">
              <w:rPr>
                <w:sz w:val="16"/>
                <w:szCs w:val="16"/>
              </w:rPr>
              <w:t xml:space="preserve">are also reinforced through monthly reports submitted to the CDO board and organisational change </w:t>
            </w:r>
            <w:proofErr w:type="gramStart"/>
            <w:r w:rsidRPr="0090228C">
              <w:rPr>
                <w:sz w:val="16"/>
                <w:szCs w:val="16"/>
              </w:rPr>
              <w:t>board;</w:t>
            </w:r>
            <w:proofErr w:type="gramEnd"/>
            <w:r w:rsidRPr="0090228C">
              <w:rPr>
                <w:sz w:val="16"/>
                <w:szCs w:val="16"/>
              </w:rPr>
              <w:t xml:space="preserve"> offering detailed guidance on implementation of</w:t>
            </w:r>
            <w:r>
              <w:rPr>
                <w:sz w:val="16"/>
                <w:szCs w:val="16"/>
              </w:rPr>
              <w:t xml:space="preserve"> </w:t>
            </w:r>
            <w:r w:rsidRPr="0090228C">
              <w:rPr>
                <w:sz w:val="16"/>
                <w:szCs w:val="16"/>
              </w:rPr>
              <w:t>the framework and providing a clear avenue for escalation of concerns. We will commit to developing formal guidance</w:t>
            </w:r>
            <w:r>
              <w:rPr>
                <w:sz w:val="16"/>
                <w:szCs w:val="16"/>
              </w:rPr>
              <w:t xml:space="preserve"> </w:t>
            </w:r>
            <w:r w:rsidRPr="0090228C">
              <w:rPr>
                <w:sz w:val="16"/>
                <w:szCs w:val="16"/>
              </w:rPr>
              <w:t>documentation as well as formally</w:t>
            </w:r>
          </w:p>
          <w:p w14:paraId="21A4E5AC" w14:textId="77777777" w:rsidR="003759D5" w:rsidRPr="004314BD" w:rsidRDefault="003759D5" w:rsidP="00F33342">
            <w:pPr>
              <w:rPr>
                <w:sz w:val="16"/>
                <w:szCs w:val="16"/>
              </w:rPr>
            </w:pPr>
            <w:r w:rsidRPr="0090228C">
              <w:rPr>
                <w:sz w:val="16"/>
                <w:szCs w:val="16"/>
              </w:rPr>
              <w:t>articulating the governance framework.</w:t>
            </w:r>
          </w:p>
        </w:tc>
        <w:tc>
          <w:tcPr>
            <w:tcW w:w="512" w:type="pct"/>
            <w:shd w:val="clear" w:color="auto" w:fill="auto"/>
          </w:tcPr>
          <w:p w14:paraId="4E0BCBB4" w14:textId="77777777" w:rsidR="003759D5" w:rsidRDefault="003759D5" w:rsidP="00F33342">
            <w:pPr>
              <w:rPr>
                <w:sz w:val="16"/>
                <w:szCs w:val="16"/>
              </w:rPr>
            </w:pPr>
          </w:p>
          <w:p w14:paraId="35929886" w14:textId="77777777" w:rsidR="003759D5" w:rsidRDefault="003759D5" w:rsidP="00F33342">
            <w:pPr>
              <w:rPr>
                <w:sz w:val="16"/>
                <w:szCs w:val="16"/>
              </w:rPr>
            </w:pPr>
            <w:r w:rsidRPr="0090228C">
              <w:rPr>
                <w:sz w:val="16"/>
                <w:szCs w:val="16"/>
              </w:rPr>
              <w:t>Andrew Jones (Head of Transformation and</w:t>
            </w:r>
            <w:r>
              <w:rPr>
                <w:sz w:val="16"/>
                <w:szCs w:val="16"/>
              </w:rPr>
              <w:t xml:space="preserve"> </w:t>
            </w:r>
            <w:r w:rsidRPr="0090228C">
              <w:rPr>
                <w:sz w:val="16"/>
                <w:szCs w:val="16"/>
              </w:rPr>
              <w:t>Change (DD&amp;T)</w:t>
            </w:r>
          </w:p>
          <w:p w14:paraId="53F2283E" w14:textId="77777777" w:rsidR="003759D5" w:rsidRDefault="003759D5" w:rsidP="00F33342">
            <w:pPr>
              <w:rPr>
                <w:sz w:val="16"/>
                <w:szCs w:val="16"/>
              </w:rPr>
            </w:pPr>
          </w:p>
          <w:p w14:paraId="0BFEAB04" w14:textId="77777777" w:rsidR="003759D5" w:rsidRDefault="003759D5" w:rsidP="00F33342">
            <w:pPr>
              <w:rPr>
                <w:sz w:val="16"/>
                <w:szCs w:val="16"/>
              </w:rPr>
            </w:pPr>
            <w:r>
              <w:rPr>
                <w:sz w:val="16"/>
                <w:szCs w:val="16"/>
              </w:rPr>
              <w:t>01 October 2025</w:t>
            </w:r>
          </w:p>
        </w:tc>
        <w:tc>
          <w:tcPr>
            <w:tcW w:w="319" w:type="pct"/>
            <w:shd w:val="clear" w:color="auto" w:fill="FFFF00"/>
          </w:tcPr>
          <w:p w14:paraId="43F37FC9" w14:textId="77777777" w:rsidR="003759D5" w:rsidRPr="00D2516B" w:rsidRDefault="003759D5" w:rsidP="00F33342">
            <w:pPr>
              <w:jc w:val="center"/>
              <w:rPr>
                <w:sz w:val="16"/>
                <w:szCs w:val="16"/>
              </w:rPr>
            </w:pPr>
          </w:p>
        </w:tc>
      </w:tr>
      <w:tr w:rsidR="003759D5" w:rsidRPr="0097319C" w14:paraId="34336CBB" w14:textId="77777777" w:rsidTr="00F33342">
        <w:tc>
          <w:tcPr>
            <w:tcW w:w="199" w:type="pct"/>
          </w:tcPr>
          <w:p w14:paraId="3A189DC4" w14:textId="77777777" w:rsidR="003759D5" w:rsidRDefault="003759D5" w:rsidP="00F33342">
            <w:pPr>
              <w:jc w:val="center"/>
              <w:rPr>
                <w:b/>
                <w:sz w:val="16"/>
                <w:szCs w:val="16"/>
              </w:rPr>
            </w:pPr>
            <w:r>
              <w:rPr>
                <w:b/>
                <w:sz w:val="16"/>
                <w:szCs w:val="16"/>
              </w:rPr>
              <w:t>3</w:t>
            </w:r>
          </w:p>
        </w:tc>
        <w:tc>
          <w:tcPr>
            <w:tcW w:w="1503" w:type="pct"/>
            <w:shd w:val="clear" w:color="auto" w:fill="auto"/>
          </w:tcPr>
          <w:p w14:paraId="5D694D21" w14:textId="77777777" w:rsidR="003759D5" w:rsidRDefault="003759D5" w:rsidP="00F33342">
            <w:pPr>
              <w:pageBreakBefore/>
              <w:jc w:val="both"/>
              <w:rPr>
                <w:b/>
                <w:bCs/>
                <w:sz w:val="16"/>
                <w:szCs w:val="16"/>
                <w:u w:val="single"/>
              </w:rPr>
            </w:pPr>
            <w:r>
              <w:rPr>
                <w:b/>
                <w:bCs/>
                <w:sz w:val="16"/>
                <w:szCs w:val="16"/>
                <w:u w:val="single"/>
              </w:rPr>
              <w:t>Unclear links between governance bodies</w:t>
            </w:r>
          </w:p>
          <w:p w14:paraId="2BC0DE87" w14:textId="77777777" w:rsidR="003759D5" w:rsidRPr="002444CC" w:rsidRDefault="003759D5" w:rsidP="00F33342">
            <w:pPr>
              <w:pageBreakBefore/>
              <w:jc w:val="both"/>
              <w:rPr>
                <w:sz w:val="16"/>
                <w:szCs w:val="16"/>
              </w:rPr>
            </w:pPr>
            <w:r>
              <w:rPr>
                <w:i/>
                <w:iCs/>
                <w:sz w:val="16"/>
                <w:szCs w:val="16"/>
              </w:rPr>
              <w:t xml:space="preserve">Observation: </w:t>
            </w:r>
            <w:r w:rsidRPr="002444CC">
              <w:rPr>
                <w:sz w:val="16"/>
                <w:szCs w:val="16"/>
              </w:rPr>
              <w:t>Organisations that are comprised of multiple semi-independent departments should</w:t>
            </w:r>
            <w:r>
              <w:rPr>
                <w:sz w:val="16"/>
                <w:szCs w:val="16"/>
              </w:rPr>
              <w:t xml:space="preserve"> </w:t>
            </w:r>
            <w:r w:rsidRPr="002444CC">
              <w:rPr>
                <w:sz w:val="16"/>
                <w:szCs w:val="16"/>
              </w:rPr>
              <w:t>ensure that the information flows between governance bodies across these</w:t>
            </w:r>
            <w:r>
              <w:rPr>
                <w:sz w:val="16"/>
                <w:szCs w:val="16"/>
              </w:rPr>
              <w:t xml:space="preserve"> </w:t>
            </w:r>
            <w:r w:rsidRPr="002444CC">
              <w:rPr>
                <w:sz w:val="16"/>
                <w:szCs w:val="16"/>
              </w:rPr>
              <w:t>departments are mapped both at an organisational level and within the Terms of</w:t>
            </w:r>
            <w:r>
              <w:rPr>
                <w:sz w:val="16"/>
                <w:szCs w:val="16"/>
              </w:rPr>
              <w:t xml:space="preserve"> </w:t>
            </w:r>
            <w:r w:rsidRPr="002444CC">
              <w:rPr>
                <w:sz w:val="16"/>
                <w:szCs w:val="16"/>
              </w:rPr>
              <w:t>Reference (</w:t>
            </w:r>
            <w:proofErr w:type="spellStart"/>
            <w:r w:rsidRPr="002444CC">
              <w:rPr>
                <w:sz w:val="16"/>
                <w:szCs w:val="16"/>
              </w:rPr>
              <w:t>ToR</w:t>
            </w:r>
            <w:proofErr w:type="spellEnd"/>
            <w:r w:rsidRPr="002444CC">
              <w:rPr>
                <w:sz w:val="16"/>
                <w:szCs w:val="16"/>
              </w:rPr>
              <w:t>) documents for each body.</w:t>
            </w:r>
          </w:p>
          <w:p w14:paraId="2125BE55" w14:textId="77777777" w:rsidR="003759D5" w:rsidRPr="002444CC" w:rsidRDefault="003759D5" w:rsidP="00F33342">
            <w:pPr>
              <w:pageBreakBefore/>
              <w:jc w:val="both"/>
              <w:rPr>
                <w:sz w:val="16"/>
                <w:szCs w:val="16"/>
              </w:rPr>
            </w:pPr>
            <w:r w:rsidRPr="002444CC">
              <w:rPr>
                <w:sz w:val="16"/>
                <w:szCs w:val="16"/>
              </w:rPr>
              <w:t>We were informed that no formal documentation has been produced which outlines</w:t>
            </w:r>
            <w:r>
              <w:rPr>
                <w:sz w:val="16"/>
                <w:szCs w:val="16"/>
              </w:rPr>
              <w:t xml:space="preserve"> </w:t>
            </w:r>
            <w:r w:rsidRPr="002444CC">
              <w:rPr>
                <w:sz w:val="16"/>
                <w:szCs w:val="16"/>
              </w:rPr>
              <w:t>any connections between the governance bodies of each branch, Police, Fire and</w:t>
            </w:r>
          </w:p>
          <w:p w14:paraId="40037BD3" w14:textId="77777777" w:rsidR="003759D5" w:rsidRPr="002444CC" w:rsidRDefault="003759D5" w:rsidP="00F33342">
            <w:pPr>
              <w:pageBreakBefore/>
              <w:jc w:val="both"/>
              <w:rPr>
                <w:sz w:val="16"/>
                <w:szCs w:val="16"/>
              </w:rPr>
            </w:pPr>
            <w:r w:rsidRPr="002444CC">
              <w:rPr>
                <w:sz w:val="16"/>
                <w:szCs w:val="16"/>
              </w:rPr>
              <w:t>DD&amp;T. For this reason, governance bodies which oversee connected topics such as</w:t>
            </w:r>
            <w:r>
              <w:rPr>
                <w:sz w:val="16"/>
                <w:szCs w:val="16"/>
              </w:rPr>
              <w:t xml:space="preserve"> </w:t>
            </w:r>
            <w:r w:rsidRPr="002444CC">
              <w:rPr>
                <w:sz w:val="16"/>
                <w:szCs w:val="16"/>
              </w:rPr>
              <w:t>data or service management may fail to inform other bodies of new information or</w:t>
            </w:r>
            <w:r>
              <w:rPr>
                <w:sz w:val="16"/>
                <w:szCs w:val="16"/>
              </w:rPr>
              <w:t xml:space="preserve"> </w:t>
            </w:r>
            <w:r w:rsidRPr="002444CC">
              <w:rPr>
                <w:sz w:val="16"/>
                <w:szCs w:val="16"/>
              </w:rPr>
              <w:t>decisions made which may concern them.</w:t>
            </w:r>
          </w:p>
          <w:p w14:paraId="60B2294A" w14:textId="77777777" w:rsidR="003759D5" w:rsidRPr="002444CC" w:rsidRDefault="003759D5" w:rsidP="00F33342">
            <w:pPr>
              <w:pageBreakBefore/>
              <w:jc w:val="both"/>
              <w:rPr>
                <w:sz w:val="16"/>
                <w:szCs w:val="16"/>
              </w:rPr>
            </w:pPr>
            <w:r w:rsidRPr="002444CC">
              <w:rPr>
                <w:i/>
                <w:iCs/>
                <w:sz w:val="16"/>
                <w:szCs w:val="16"/>
              </w:rPr>
              <w:t>Risk and Impact:</w:t>
            </w:r>
            <w:r w:rsidRPr="002444CC">
              <w:rPr>
                <w:sz w:val="16"/>
                <w:szCs w:val="16"/>
              </w:rPr>
              <w:t xml:space="preserve"> A failure to adequately define </w:t>
            </w:r>
            <w:proofErr w:type="gramStart"/>
            <w:r w:rsidRPr="002444CC">
              <w:rPr>
                <w:sz w:val="16"/>
                <w:szCs w:val="16"/>
              </w:rPr>
              <w:t>and</w:t>
            </w:r>
            <w:proofErr w:type="gramEnd"/>
            <w:r w:rsidRPr="002444CC">
              <w:rPr>
                <w:sz w:val="16"/>
                <w:szCs w:val="16"/>
              </w:rPr>
              <w:t xml:space="preserve"> account for the connections</w:t>
            </w:r>
            <w:r>
              <w:rPr>
                <w:sz w:val="16"/>
                <w:szCs w:val="16"/>
              </w:rPr>
              <w:t xml:space="preserve"> </w:t>
            </w:r>
            <w:r w:rsidRPr="002444CC">
              <w:rPr>
                <w:sz w:val="16"/>
                <w:szCs w:val="16"/>
              </w:rPr>
              <w:t>between governance groups in the OPFCC, Force and NCFRA may result in an</w:t>
            </w:r>
            <w:r>
              <w:rPr>
                <w:sz w:val="16"/>
                <w:szCs w:val="16"/>
              </w:rPr>
              <w:t xml:space="preserve"> </w:t>
            </w:r>
            <w:r w:rsidRPr="002444CC">
              <w:rPr>
                <w:sz w:val="16"/>
                <w:szCs w:val="16"/>
              </w:rPr>
              <w:t>unnecessary duplication of work or conflicting decisions</w:t>
            </w:r>
            <w:r>
              <w:rPr>
                <w:sz w:val="16"/>
                <w:szCs w:val="16"/>
              </w:rPr>
              <w:t>.</w:t>
            </w:r>
          </w:p>
        </w:tc>
        <w:tc>
          <w:tcPr>
            <w:tcW w:w="966" w:type="pct"/>
          </w:tcPr>
          <w:p w14:paraId="2DE6DB58" w14:textId="77777777" w:rsidR="003759D5" w:rsidRPr="006F3297" w:rsidRDefault="003759D5" w:rsidP="00F33342">
            <w:pPr>
              <w:rPr>
                <w:color w:val="7030A0"/>
                <w:sz w:val="16"/>
                <w:szCs w:val="16"/>
              </w:rPr>
            </w:pPr>
          </w:p>
          <w:p w14:paraId="0C79822F" w14:textId="77777777" w:rsidR="003759D5" w:rsidRPr="006F3297" w:rsidRDefault="003759D5" w:rsidP="00F33342">
            <w:pPr>
              <w:rPr>
                <w:color w:val="7030A0"/>
                <w:sz w:val="16"/>
                <w:szCs w:val="16"/>
              </w:rPr>
            </w:pPr>
            <w:r w:rsidRPr="006F3297">
              <w:rPr>
                <w:color w:val="7030A0"/>
                <w:sz w:val="16"/>
                <w:szCs w:val="16"/>
              </w:rPr>
              <w:t>The OPFCC, Force and NCFRA should formally document and</w:t>
            </w:r>
          </w:p>
          <w:p w14:paraId="2C83F5EE" w14:textId="77777777" w:rsidR="003759D5" w:rsidRPr="006F3297" w:rsidRDefault="003759D5" w:rsidP="00F33342">
            <w:pPr>
              <w:rPr>
                <w:color w:val="7030A0"/>
                <w:sz w:val="16"/>
                <w:szCs w:val="16"/>
              </w:rPr>
            </w:pPr>
            <w:r w:rsidRPr="006F3297">
              <w:rPr>
                <w:color w:val="7030A0"/>
                <w:sz w:val="16"/>
                <w:szCs w:val="16"/>
              </w:rPr>
              <w:t>communicate any connections that exist in the objectives or</w:t>
            </w:r>
          </w:p>
          <w:p w14:paraId="5D7E6F6B" w14:textId="77777777" w:rsidR="003759D5" w:rsidRPr="006F3297" w:rsidRDefault="003759D5" w:rsidP="00F33342">
            <w:pPr>
              <w:rPr>
                <w:color w:val="7030A0"/>
                <w:sz w:val="16"/>
                <w:szCs w:val="16"/>
              </w:rPr>
            </w:pPr>
            <w:r w:rsidRPr="006F3297">
              <w:rPr>
                <w:color w:val="7030A0"/>
                <w:sz w:val="16"/>
                <w:szCs w:val="16"/>
              </w:rPr>
              <w:t>decision-making responsibilities between governance bodies</w:t>
            </w:r>
          </w:p>
          <w:p w14:paraId="56855268" w14:textId="77777777" w:rsidR="003759D5" w:rsidRPr="006F3297" w:rsidRDefault="003759D5" w:rsidP="00F33342">
            <w:pPr>
              <w:rPr>
                <w:color w:val="7030A0"/>
                <w:sz w:val="16"/>
                <w:szCs w:val="16"/>
              </w:rPr>
            </w:pPr>
            <w:r w:rsidRPr="006F3297">
              <w:rPr>
                <w:color w:val="7030A0"/>
                <w:sz w:val="16"/>
                <w:szCs w:val="16"/>
              </w:rPr>
              <w:t>across the organisation. This document should be employed to</w:t>
            </w:r>
          </w:p>
          <w:p w14:paraId="53B74742" w14:textId="77777777" w:rsidR="003759D5" w:rsidRPr="006F3297" w:rsidRDefault="003759D5" w:rsidP="00F33342">
            <w:pPr>
              <w:rPr>
                <w:color w:val="7030A0"/>
                <w:sz w:val="16"/>
                <w:szCs w:val="16"/>
              </w:rPr>
            </w:pPr>
            <w:r w:rsidRPr="006F3297">
              <w:rPr>
                <w:color w:val="7030A0"/>
                <w:sz w:val="16"/>
                <w:szCs w:val="16"/>
              </w:rPr>
              <w:t>inform DD&amp;T of which boards within the police and fire</w:t>
            </w:r>
          </w:p>
          <w:p w14:paraId="393582E6" w14:textId="77777777" w:rsidR="003759D5" w:rsidRPr="006F3297" w:rsidRDefault="003759D5" w:rsidP="00F33342">
            <w:pPr>
              <w:rPr>
                <w:color w:val="7030A0"/>
                <w:sz w:val="16"/>
                <w:szCs w:val="16"/>
              </w:rPr>
            </w:pPr>
            <w:r w:rsidRPr="006F3297">
              <w:rPr>
                <w:color w:val="7030A0"/>
                <w:sz w:val="16"/>
                <w:szCs w:val="16"/>
              </w:rPr>
              <w:t>governance structures would most benefit from additional direct communication links.</w:t>
            </w:r>
          </w:p>
        </w:tc>
        <w:tc>
          <w:tcPr>
            <w:tcW w:w="288" w:type="pct"/>
            <w:shd w:val="clear" w:color="auto" w:fill="92D050"/>
          </w:tcPr>
          <w:p w14:paraId="54EB75D0" w14:textId="77777777" w:rsidR="003759D5" w:rsidRDefault="003759D5" w:rsidP="00F33342">
            <w:pPr>
              <w:jc w:val="center"/>
              <w:rPr>
                <w:b/>
                <w:sz w:val="16"/>
                <w:szCs w:val="16"/>
              </w:rPr>
            </w:pPr>
          </w:p>
          <w:p w14:paraId="6813989B" w14:textId="77777777" w:rsidR="003759D5" w:rsidRDefault="003759D5" w:rsidP="00F33342">
            <w:pPr>
              <w:jc w:val="center"/>
              <w:rPr>
                <w:b/>
                <w:sz w:val="16"/>
                <w:szCs w:val="16"/>
              </w:rPr>
            </w:pPr>
            <w:r>
              <w:rPr>
                <w:b/>
                <w:sz w:val="16"/>
                <w:szCs w:val="16"/>
              </w:rPr>
              <w:t>3</w:t>
            </w:r>
          </w:p>
        </w:tc>
        <w:tc>
          <w:tcPr>
            <w:tcW w:w="1213" w:type="pct"/>
            <w:shd w:val="clear" w:color="auto" w:fill="auto"/>
          </w:tcPr>
          <w:p w14:paraId="52D26FAA" w14:textId="77777777" w:rsidR="003759D5" w:rsidRDefault="003759D5" w:rsidP="00F33342">
            <w:pPr>
              <w:rPr>
                <w:sz w:val="16"/>
                <w:szCs w:val="16"/>
              </w:rPr>
            </w:pPr>
          </w:p>
          <w:p w14:paraId="6E12A22C" w14:textId="77777777" w:rsidR="003759D5" w:rsidRPr="002444CC" w:rsidRDefault="003759D5" w:rsidP="00F33342">
            <w:pPr>
              <w:rPr>
                <w:sz w:val="16"/>
                <w:szCs w:val="16"/>
              </w:rPr>
            </w:pPr>
            <w:r w:rsidRPr="002444CC">
              <w:rPr>
                <w:sz w:val="16"/>
                <w:szCs w:val="16"/>
              </w:rPr>
              <w:t>Both organisations are undertaking a comprehensive evaluation of their governance processes, with a primary focus on improving decision-making through</w:t>
            </w:r>
            <w:r>
              <w:rPr>
                <w:sz w:val="16"/>
                <w:szCs w:val="16"/>
              </w:rPr>
              <w:t xml:space="preserve"> </w:t>
            </w:r>
            <w:r w:rsidRPr="002444CC">
              <w:rPr>
                <w:sz w:val="16"/>
                <w:szCs w:val="16"/>
              </w:rPr>
              <w:t>boards, national benchmarks, standardised templates, and enhanced communication procedures.</w:t>
            </w:r>
          </w:p>
          <w:p w14:paraId="5BE474E2" w14:textId="77777777" w:rsidR="003759D5" w:rsidRPr="002444CC" w:rsidRDefault="003759D5" w:rsidP="00F33342">
            <w:pPr>
              <w:rPr>
                <w:sz w:val="16"/>
                <w:szCs w:val="16"/>
              </w:rPr>
            </w:pPr>
            <w:r w:rsidRPr="002444CC">
              <w:rPr>
                <w:sz w:val="16"/>
                <w:szCs w:val="16"/>
              </w:rPr>
              <w:t>DDaT will commit to evaluating these findings against the existing DDaT</w:t>
            </w:r>
            <w:r>
              <w:rPr>
                <w:sz w:val="16"/>
                <w:szCs w:val="16"/>
              </w:rPr>
              <w:t xml:space="preserve"> </w:t>
            </w:r>
            <w:r w:rsidRPr="002444CC">
              <w:rPr>
                <w:sz w:val="16"/>
                <w:szCs w:val="16"/>
              </w:rPr>
              <w:t>governance structure to identify areas for refinement. Identify and map existing</w:t>
            </w:r>
          </w:p>
          <w:p w14:paraId="6664E887" w14:textId="77777777" w:rsidR="003759D5" w:rsidRPr="004314BD" w:rsidRDefault="003759D5" w:rsidP="00F33342">
            <w:pPr>
              <w:rPr>
                <w:sz w:val="16"/>
                <w:szCs w:val="16"/>
              </w:rPr>
            </w:pPr>
            <w:r w:rsidRPr="002444CC">
              <w:rPr>
                <w:sz w:val="16"/>
                <w:szCs w:val="16"/>
              </w:rPr>
              <w:t>connections and decision-making responsibilities across governance bodies and to draft and review a formal document reflecting these connections</w:t>
            </w:r>
          </w:p>
        </w:tc>
        <w:tc>
          <w:tcPr>
            <w:tcW w:w="512" w:type="pct"/>
            <w:shd w:val="clear" w:color="auto" w:fill="auto"/>
          </w:tcPr>
          <w:p w14:paraId="4839687F" w14:textId="77777777" w:rsidR="003759D5" w:rsidRDefault="003759D5" w:rsidP="00F33342">
            <w:pPr>
              <w:rPr>
                <w:sz w:val="16"/>
                <w:szCs w:val="16"/>
              </w:rPr>
            </w:pPr>
          </w:p>
          <w:p w14:paraId="5D6AA7BA" w14:textId="77777777" w:rsidR="003759D5" w:rsidRDefault="003759D5" w:rsidP="00F33342">
            <w:pPr>
              <w:rPr>
                <w:sz w:val="16"/>
                <w:szCs w:val="16"/>
              </w:rPr>
            </w:pPr>
            <w:r w:rsidRPr="002444CC">
              <w:rPr>
                <w:sz w:val="16"/>
                <w:szCs w:val="16"/>
              </w:rPr>
              <w:t>Clare Chambers (Chief Digital Officer)</w:t>
            </w:r>
          </w:p>
          <w:p w14:paraId="5FB1715F" w14:textId="77777777" w:rsidR="003759D5" w:rsidRDefault="003759D5" w:rsidP="00F33342">
            <w:pPr>
              <w:rPr>
                <w:sz w:val="16"/>
                <w:szCs w:val="16"/>
              </w:rPr>
            </w:pPr>
          </w:p>
          <w:p w14:paraId="35572B72" w14:textId="77777777" w:rsidR="003759D5" w:rsidRDefault="003759D5" w:rsidP="00F33342">
            <w:pPr>
              <w:rPr>
                <w:sz w:val="16"/>
                <w:szCs w:val="16"/>
              </w:rPr>
            </w:pPr>
            <w:r>
              <w:rPr>
                <w:sz w:val="16"/>
                <w:szCs w:val="16"/>
              </w:rPr>
              <w:t>31 December 2025</w:t>
            </w:r>
          </w:p>
        </w:tc>
        <w:tc>
          <w:tcPr>
            <w:tcW w:w="319" w:type="pct"/>
            <w:shd w:val="clear" w:color="auto" w:fill="FFFF00"/>
          </w:tcPr>
          <w:p w14:paraId="6C2A7766" w14:textId="77777777" w:rsidR="003759D5" w:rsidRPr="00D2516B" w:rsidRDefault="003759D5" w:rsidP="00F33342">
            <w:pPr>
              <w:jc w:val="center"/>
              <w:rPr>
                <w:sz w:val="16"/>
                <w:szCs w:val="16"/>
              </w:rPr>
            </w:pPr>
          </w:p>
        </w:tc>
      </w:tr>
      <w:tr w:rsidR="003759D5" w:rsidRPr="0097319C" w14:paraId="77E54748" w14:textId="77777777" w:rsidTr="00E34CCF">
        <w:tc>
          <w:tcPr>
            <w:tcW w:w="199" w:type="pct"/>
          </w:tcPr>
          <w:p w14:paraId="33DF1255" w14:textId="77777777" w:rsidR="003759D5" w:rsidRDefault="003759D5" w:rsidP="00F33342">
            <w:pPr>
              <w:jc w:val="center"/>
              <w:rPr>
                <w:b/>
                <w:sz w:val="16"/>
                <w:szCs w:val="16"/>
              </w:rPr>
            </w:pPr>
            <w:r>
              <w:rPr>
                <w:b/>
                <w:sz w:val="16"/>
                <w:szCs w:val="16"/>
              </w:rPr>
              <w:t>4</w:t>
            </w:r>
          </w:p>
        </w:tc>
        <w:tc>
          <w:tcPr>
            <w:tcW w:w="1503" w:type="pct"/>
            <w:shd w:val="clear" w:color="auto" w:fill="auto"/>
          </w:tcPr>
          <w:p w14:paraId="0FCF1CE6" w14:textId="77777777" w:rsidR="003759D5" w:rsidRDefault="003759D5" w:rsidP="00F33342">
            <w:pPr>
              <w:pageBreakBefore/>
              <w:jc w:val="both"/>
              <w:rPr>
                <w:b/>
                <w:bCs/>
                <w:sz w:val="16"/>
                <w:szCs w:val="16"/>
                <w:u w:val="single"/>
              </w:rPr>
            </w:pPr>
            <w:r>
              <w:rPr>
                <w:b/>
                <w:bCs/>
                <w:sz w:val="16"/>
                <w:szCs w:val="16"/>
                <w:u w:val="single"/>
              </w:rPr>
              <w:t>Data Quality Assurance Procedure</w:t>
            </w:r>
          </w:p>
          <w:p w14:paraId="17946B1D" w14:textId="77777777" w:rsidR="003759D5" w:rsidRPr="002444CC" w:rsidRDefault="003759D5" w:rsidP="00F33342">
            <w:pPr>
              <w:pageBreakBefore/>
              <w:jc w:val="both"/>
              <w:rPr>
                <w:sz w:val="16"/>
                <w:szCs w:val="16"/>
              </w:rPr>
            </w:pPr>
            <w:r>
              <w:rPr>
                <w:i/>
                <w:iCs/>
                <w:sz w:val="16"/>
                <w:szCs w:val="16"/>
              </w:rPr>
              <w:t xml:space="preserve">Observation: </w:t>
            </w:r>
            <w:r w:rsidRPr="002444CC">
              <w:rPr>
                <w:sz w:val="16"/>
                <w:szCs w:val="16"/>
              </w:rPr>
              <w:t>Organisations that frequently deal with large quantities of data should develop a data</w:t>
            </w:r>
            <w:r>
              <w:rPr>
                <w:sz w:val="16"/>
                <w:szCs w:val="16"/>
              </w:rPr>
              <w:t xml:space="preserve"> </w:t>
            </w:r>
            <w:r w:rsidRPr="002444CC">
              <w:rPr>
                <w:sz w:val="16"/>
                <w:szCs w:val="16"/>
              </w:rPr>
              <w:t xml:space="preserve">quality </w:t>
            </w:r>
            <w:r w:rsidRPr="002444CC">
              <w:rPr>
                <w:sz w:val="16"/>
                <w:szCs w:val="16"/>
              </w:rPr>
              <w:lastRenderedPageBreak/>
              <w:t>policy to ensure that data is accurate, organised and readily available to</w:t>
            </w:r>
            <w:r>
              <w:rPr>
                <w:sz w:val="16"/>
                <w:szCs w:val="16"/>
              </w:rPr>
              <w:t xml:space="preserve"> </w:t>
            </w:r>
            <w:r w:rsidRPr="002444CC">
              <w:rPr>
                <w:sz w:val="16"/>
                <w:szCs w:val="16"/>
              </w:rPr>
              <w:t>relevant stakeholders. A data quality policy should include controls such as regular</w:t>
            </w:r>
          </w:p>
          <w:p w14:paraId="33DDFCEB" w14:textId="77777777" w:rsidR="003759D5" w:rsidRPr="002444CC" w:rsidRDefault="003759D5" w:rsidP="00F33342">
            <w:pPr>
              <w:pageBreakBefore/>
              <w:jc w:val="both"/>
              <w:rPr>
                <w:sz w:val="16"/>
                <w:szCs w:val="16"/>
              </w:rPr>
            </w:pPr>
            <w:r w:rsidRPr="002444CC">
              <w:rPr>
                <w:sz w:val="16"/>
                <w:szCs w:val="16"/>
              </w:rPr>
              <w:t>data reviews or the creation of data input templates that guide the data input and</w:t>
            </w:r>
            <w:r>
              <w:rPr>
                <w:sz w:val="16"/>
                <w:szCs w:val="16"/>
              </w:rPr>
              <w:t xml:space="preserve"> </w:t>
            </w:r>
            <w:r w:rsidRPr="002444CC">
              <w:rPr>
                <w:sz w:val="16"/>
                <w:szCs w:val="16"/>
              </w:rPr>
              <w:t>processing activities of employees.</w:t>
            </w:r>
          </w:p>
          <w:p w14:paraId="663CA4DA" w14:textId="77777777" w:rsidR="003759D5" w:rsidRPr="002444CC" w:rsidRDefault="003759D5" w:rsidP="00F33342">
            <w:pPr>
              <w:pageBreakBefore/>
              <w:jc w:val="both"/>
              <w:rPr>
                <w:sz w:val="16"/>
                <w:szCs w:val="16"/>
              </w:rPr>
            </w:pPr>
            <w:r w:rsidRPr="002444CC">
              <w:rPr>
                <w:sz w:val="16"/>
                <w:szCs w:val="16"/>
              </w:rPr>
              <w:t>We were informed that no data quality policy has been put in place to influence the</w:t>
            </w:r>
            <w:r>
              <w:rPr>
                <w:sz w:val="16"/>
                <w:szCs w:val="16"/>
              </w:rPr>
              <w:t xml:space="preserve"> </w:t>
            </w:r>
            <w:r w:rsidRPr="002444CC">
              <w:rPr>
                <w:sz w:val="16"/>
                <w:szCs w:val="16"/>
              </w:rPr>
              <w:t>DD&amp;T balanced scorecard reporting mechanism, with the only data quality process</w:t>
            </w:r>
            <w:r>
              <w:rPr>
                <w:sz w:val="16"/>
                <w:szCs w:val="16"/>
              </w:rPr>
              <w:t xml:space="preserve"> </w:t>
            </w:r>
            <w:r w:rsidRPr="002444CC">
              <w:rPr>
                <w:sz w:val="16"/>
                <w:szCs w:val="16"/>
              </w:rPr>
              <w:t>currently taking place being manual data validation by the heads of each DD&amp;T</w:t>
            </w:r>
            <w:r>
              <w:rPr>
                <w:sz w:val="16"/>
                <w:szCs w:val="16"/>
              </w:rPr>
              <w:t xml:space="preserve"> </w:t>
            </w:r>
            <w:r w:rsidRPr="002444CC">
              <w:rPr>
                <w:sz w:val="16"/>
                <w:szCs w:val="16"/>
              </w:rPr>
              <w:t>process.</w:t>
            </w:r>
          </w:p>
          <w:p w14:paraId="3F8D2519" w14:textId="77777777" w:rsidR="003759D5" w:rsidRPr="002444CC" w:rsidRDefault="003759D5" w:rsidP="00F33342">
            <w:pPr>
              <w:pageBreakBefore/>
              <w:jc w:val="both"/>
              <w:rPr>
                <w:sz w:val="16"/>
                <w:szCs w:val="16"/>
              </w:rPr>
            </w:pPr>
            <w:r w:rsidRPr="002444CC">
              <w:rPr>
                <w:i/>
                <w:iCs/>
                <w:sz w:val="16"/>
                <w:szCs w:val="16"/>
              </w:rPr>
              <w:t>Risk and Impact:</w:t>
            </w:r>
            <w:r w:rsidRPr="002444CC">
              <w:rPr>
                <w:b/>
                <w:bCs/>
                <w:i/>
                <w:iCs/>
                <w:sz w:val="16"/>
                <w:szCs w:val="16"/>
              </w:rPr>
              <w:t xml:space="preserve"> </w:t>
            </w:r>
            <w:r w:rsidRPr="002444CC">
              <w:rPr>
                <w:sz w:val="16"/>
                <w:szCs w:val="16"/>
              </w:rPr>
              <w:t>A failure to implement a data quality policy may lead to the</w:t>
            </w:r>
            <w:r>
              <w:rPr>
                <w:sz w:val="16"/>
                <w:szCs w:val="16"/>
              </w:rPr>
              <w:t xml:space="preserve"> </w:t>
            </w:r>
            <w:r w:rsidRPr="002444CC">
              <w:rPr>
                <w:sz w:val="16"/>
                <w:szCs w:val="16"/>
              </w:rPr>
              <w:t>creation and processing of incomplete or inaccurate data. Judgements made using</w:t>
            </w:r>
          </w:p>
          <w:p w14:paraId="24D50B1F" w14:textId="77777777" w:rsidR="003759D5" w:rsidRPr="002444CC" w:rsidRDefault="003759D5" w:rsidP="00F33342">
            <w:pPr>
              <w:pageBreakBefore/>
              <w:jc w:val="both"/>
              <w:rPr>
                <w:i/>
                <w:iCs/>
                <w:sz w:val="16"/>
                <w:szCs w:val="16"/>
              </w:rPr>
            </w:pPr>
            <w:r w:rsidRPr="002444CC">
              <w:rPr>
                <w:sz w:val="16"/>
                <w:szCs w:val="16"/>
              </w:rPr>
              <w:t>this data may fail to address the actual issues impacting performance within DD&amp;T.</w:t>
            </w:r>
          </w:p>
        </w:tc>
        <w:tc>
          <w:tcPr>
            <w:tcW w:w="966" w:type="pct"/>
          </w:tcPr>
          <w:p w14:paraId="1C187257" w14:textId="77777777" w:rsidR="003759D5" w:rsidRPr="006F3297" w:rsidRDefault="003759D5" w:rsidP="00F33342">
            <w:pPr>
              <w:rPr>
                <w:color w:val="7030A0"/>
                <w:sz w:val="16"/>
                <w:szCs w:val="16"/>
              </w:rPr>
            </w:pPr>
          </w:p>
          <w:p w14:paraId="70E7316B" w14:textId="77777777" w:rsidR="003759D5" w:rsidRPr="006F3297" w:rsidRDefault="003759D5" w:rsidP="00F33342">
            <w:pPr>
              <w:rPr>
                <w:color w:val="7030A0"/>
                <w:sz w:val="16"/>
                <w:szCs w:val="16"/>
              </w:rPr>
            </w:pPr>
            <w:r w:rsidRPr="006F3297">
              <w:rPr>
                <w:color w:val="7030A0"/>
                <w:sz w:val="16"/>
                <w:szCs w:val="16"/>
              </w:rPr>
              <w:t>The OPFCC, Force and NCFRA should create and implement a</w:t>
            </w:r>
          </w:p>
          <w:p w14:paraId="705FD073" w14:textId="77777777" w:rsidR="003759D5" w:rsidRPr="006F3297" w:rsidRDefault="003759D5" w:rsidP="00F33342">
            <w:pPr>
              <w:rPr>
                <w:color w:val="7030A0"/>
                <w:sz w:val="16"/>
                <w:szCs w:val="16"/>
              </w:rPr>
            </w:pPr>
            <w:r w:rsidRPr="006F3297">
              <w:rPr>
                <w:color w:val="7030A0"/>
                <w:sz w:val="16"/>
                <w:szCs w:val="16"/>
              </w:rPr>
              <w:lastRenderedPageBreak/>
              <w:t>data quality policy, detailing the organisation’s requirements for</w:t>
            </w:r>
          </w:p>
          <w:p w14:paraId="26CCD247" w14:textId="77777777" w:rsidR="003759D5" w:rsidRPr="006F3297" w:rsidRDefault="003759D5" w:rsidP="00F33342">
            <w:pPr>
              <w:rPr>
                <w:color w:val="7030A0"/>
                <w:sz w:val="16"/>
                <w:szCs w:val="16"/>
              </w:rPr>
            </w:pPr>
            <w:r w:rsidRPr="006F3297">
              <w:rPr>
                <w:color w:val="7030A0"/>
                <w:sz w:val="16"/>
                <w:szCs w:val="16"/>
              </w:rPr>
              <w:t>data input, storage and analysis.</w:t>
            </w:r>
          </w:p>
        </w:tc>
        <w:tc>
          <w:tcPr>
            <w:tcW w:w="288" w:type="pct"/>
            <w:shd w:val="clear" w:color="auto" w:fill="92D050"/>
          </w:tcPr>
          <w:p w14:paraId="1AABA312" w14:textId="77777777" w:rsidR="003759D5" w:rsidRDefault="003759D5" w:rsidP="00F33342">
            <w:pPr>
              <w:jc w:val="center"/>
              <w:rPr>
                <w:b/>
                <w:sz w:val="16"/>
                <w:szCs w:val="16"/>
              </w:rPr>
            </w:pPr>
          </w:p>
          <w:p w14:paraId="459BA2A2" w14:textId="77777777" w:rsidR="003759D5" w:rsidRDefault="003759D5" w:rsidP="00F33342">
            <w:pPr>
              <w:jc w:val="center"/>
              <w:rPr>
                <w:b/>
                <w:sz w:val="16"/>
                <w:szCs w:val="16"/>
              </w:rPr>
            </w:pPr>
            <w:r>
              <w:rPr>
                <w:b/>
                <w:sz w:val="16"/>
                <w:szCs w:val="16"/>
              </w:rPr>
              <w:t>3</w:t>
            </w:r>
          </w:p>
        </w:tc>
        <w:tc>
          <w:tcPr>
            <w:tcW w:w="1213" w:type="pct"/>
            <w:shd w:val="clear" w:color="auto" w:fill="auto"/>
          </w:tcPr>
          <w:p w14:paraId="7EBB0A6C" w14:textId="77777777" w:rsidR="003759D5" w:rsidRDefault="003759D5" w:rsidP="00F33342">
            <w:pPr>
              <w:rPr>
                <w:sz w:val="16"/>
                <w:szCs w:val="16"/>
              </w:rPr>
            </w:pPr>
          </w:p>
          <w:p w14:paraId="688BCED0" w14:textId="77777777" w:rsidR="003759D5" w:rsidRPr="004314BD" w:rsidRDefault="003759D5" w:rsidP="00F33342">
            <w:pPr>
              <w:rPr>
                <w:sz w:val="16"/>
                <w:szCs w:val="16"/>
              </w:rPr>
            </w:pPr>
            <w:r w:rsidRPr="002444CC">
              <w:rPr>
                <w:sz w:val="16"/>
                <w:szCs w:val="16"/>
              </w:rPr>
              <w:t xml:space="preserve">The Head of Information Assurance and the Head of Performance and Business Insights </w:t>
            </w:r>
            <w:r w:rsidRPr="002444CC">
              <w:rPr>
                <w:sz w:val="16"/>
                <w:szCs w:val="16"/>
              </w:rPr>
              <w:lastRenderedPageBreak/>
              <w:t>have collaborated to develop a draft Data Strategy. This strategy</w:t>
            </w:r>
            <w:r>
              <w:rPr>
                <w:sz w:val="16"/>
                <w:szCs w:val="16"/>
              </w:rPr>
              <w:t xml:space="preserve"> </w:t>
            </w:r>
            <w:r w:rsidRPr="002444CC">
              <w:rPr>
                <w:sz w:val="16"/>
                <w:szCs w:val="16"/>
              </w:rPr>
              <w:t>integrates key elements of data quality, including input, storage, and analysis, into a cohesive framework. Scheduled for presentation at the June CDO</w:t>
            </w:r>
            <w:r>
              <w:rPr>
                <w:sz w:val="16"/>
                <w:szCs w:val="16"/>
              </w:rPr>
              <w:t xml:space="preserve"> </w:t>
            </w:r>
            <w:r w:rsidRPr="002444CC">
              <w:rPr>
                <w:sz w:val="16"/>
                <w:szCs w:val="16"/>
              </w:rPr>
              <w:t>board, the strategy will undergo wider approval before being followed by tailored implementation plans designed to address specific service requirements.</w:t>
            </w:r>
          </w:p>
        </w:tc>
        <w:tc>
          <w:tcPr>
            <w:tcW w:w="512" w:type="pct"/>
            <w:shd w:val="clear" w:color="auto" w:fill="auto"/>
          </w:tcPr>
          <w:p w14:paraId="5689EBE2" w14:textId="77777777" w:rsidR="003759D5" w:rsidRDefault="003759D5" w:rsidP="00F33342">
            <w:pPr>
              <w:rPr>
                <w:sz w:val="16"/>
                <w:szCs w:val="16"/>
              </w:rPr>
            </w:pPr>
          </w:p>
          <w:p w14:paraId="042B33A4" w14:textId="77777777" w:rsidR="003759D5" w:rsidRPr="002444CC" w:rsidRDefault="003759D5" w:rsidP="00F33342">
            <w:pPr>
              <w:rPr>
                <w:sz w:val="16"/>
                <w:szCs w:val="16"/>
              </w:rPr>
            </w:pPr>
            <w:r w:rsidRPr="002444CC">
              <w:rPr>
                <w:sz w:val="16"/>
                <w:szCs w:val="16"/>
              </w:rPr>
              <w:lastRenderedPageBreak/>
              <w:t>Trina Knightley-Jones (Head of Information</w:t>
            </w:r>
          </w:p>
          <w:p w14:paraId="0868DBB2" w14:textId="77777777" w:rsidR="003759D5" w:rsidRDefault="003759D5" w:rsidP="00F33342">
            <w:pPr>
              <w:rPr>
                <w:sz w:val="16"/>
                <w:szCs w:val="16"/>
              </w:rPr>
            </w:pPr>
            <w:r w:rsidRPr="002444CC">
              <w:rPr>
                <w:sz w:val="16"/>
                <w:szCs w:val="16"/>
              </w:rPr>
              <w:t>Assurance)</w:t>
            </w:r>
          </w:p>
          <w:p w14:paraId="39C0E939" w14:textId="77777777" w:rsidR="003759D5" w:rsidRDefault="003759D5" w:rsidP="00F33342">
            <w:pPr>
              <w:rPr>
                <w:sz w:val="16"/>
                <w:szCs w:val="16"/>
              </w:rPr>
            </w:pPr>
          </w:p>
          <w:p w14:paraId="38BFF3F8" w14:textId="77777777" w:rsidR="003759D5" w:rsidRDefault="003759D5" w:rsidP="00F33342">
            <w:pPr>
              <w:rPr>
                <w:sz w:val="16"/>
                <w:szCs w:val="16"/>
              </w:rPr>
            </w:pPr>
            <w:r>
              <w:rPr>
                <w:sz w:val="16"/>
                <w:szCs w:val="16"/>
              </w:rPr>
              <w:t>01 August 2025</w:t>
            </w:r>
          </w:p>
        </w:tc>
        <w:tc>
          <w:tcPr>
            <w:tcW w:w="319" w:type="pct"/>
            <w:shd w:val="clear" w:color="auto" w:fill="FF0000"/>
          </w:tcPr>
          <w:p w14:paraId="36FF36C7" w14:textId="77777777" w:rsidR="003759D5" w:rsidRPr="00D2516B" w:rsidRDefault="003759D5" w:rsidP="00F33342">
            <w:pPr>
              <w:jc w:val="center"/>
              <w:rPr>
                <w:sz w:val="16"/>
                <w:szCs w:val="16"/>
              </w:rPr>
            </w:pPr>
          </w:p>
        </w:tc>
      </w:tr>
    </w:tbl>
    <w:p w14:paraId="35AA1868" w14:textId="77777777" w:rsidR="003759D5" w:rsidRDefault="003759D5" w:rsidP="003759D5">
      <w:pPr>
        <w:rPr>
          <w:b/>
          <w:u w:val="single"/>
        </w:rPr>
      </w:pPr>
    </w:p>
    <w:p w14:paraId="5B8123B9" w14:textId="4041C186" w:rsidR="003759D5" w:rsidRDefault="003759D5" w:rsidP="003759D5">
      <w:pPr>
        <w:rPr>
          <w:b/>
          <w:u w:val="single"/>
        </w:rPr>
      </w:pPr>
      <w:r>
        <w:rPr>
          <w:b/>
          <w:u w:val="single"/>
        </w:rPr>
        <w:t>Joint Estates Management – 22 August 2025</w:t>
      </w:r>
    </w:p>
    <w:tbl>
      <w:tblPr>
        <w:tblW w:w="5542"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15"/>
        <w:gridCol w:w="4645"/>
        <w:gridCol w:w="2986"/>
        <w:gridCol w:w="890"/>
        <w:gridCol w:w="3749"/>
        <w:gridCol w:w="1582"/>
        <w:gridCol w:w="986"/>
      </w:tblGrid>
      <w:tr w:rsidR="003759D5" w:rsidRPr="004B0039" w14:paraId="2F9DC28D" w14:textId="77777777" w:rsidTr="00F33342">
        <w:trPr>
          <w:tblHeader/>
        </w:trPr>
        <w:tc>
          <w:tcPr>
            <w:tcW w:w="199" w:type="pct"/>
            <w:shd w:val="clear" w:color="auto" w:fill="632E9E"/>
          </w:tcPr>
          <w:p w14:paraId="04445690" w14:textId="77777777" w:rsidR="003759D5" w:rsidRPr="004B0039" w:rsidRDefault="003759D5" w:rsidP="00F33342">
            <w:pPr>
              <w:rPr>
                <w:b/>
                <w:color w:val="FFFFFF" w:themeColor="background1"/>
                <w:sz w:val="16"/>
                <w:szCs w:val="16"/>
              </w:rPr>
            </w:pPr>
          </w:p>
        </w:tc>
        <w:tc>
          <w:tcPr>
            <w:tcW w:w="1503" w:type="pct"/>
            <w:shd w:val="clear" w:color="auto" w:fill="632E9E"/>
          </w:tcPr>
          <w:p w14:paraId="4CB98A6F" w14:textId="77777777" w:rsidR="003759D5" w:rsidRPr="004B0039" w:rsidRDefault="003759D5" w:rsidP="00F33342">
            <w:pPr>
              <w:rPr>
                <w:b/>
                <w:color w:val="FFFFFF" w:themeColor="background1"/>
                <w:sz w:val="16"/>
                <w:szCs w:val="16"/>
              </w:rPr>
            </w:pPr>
            <w:r w:rsidRPr="004B0039">
              <w:rPr>
                <w:b/>
                <w:color w:val="FFFFFF" w:themeColor="background1"/>
                <w:sz w:val="16"/>
                <w:szCs w:val="16"/>
              </w:rPr>
              <w:t>Observation/Risk</w:t>
            </w:r>
          </w:p>
        </w:tc>
        <w:tc>
          <w:tcPr>
            <w:tcW w:w="966" w:type="pct"/>
            <w:shd w:val="clear" w:color="auto" w:fill="632E9E"/>
          </w:tcPr>
          <w:p w14:paraId="0500A00A" w14:textId="77777777" w:rsidR="003759D5" w:rsidRPr="004B0039" w:rsidRDefault="003759D5" w:rsidP="00F33342">
            <w:pPr>
              <w:rPr>
                <w:b/>
                <w:color w:val="FFFFFF" w:themeColor="background1"/>
                <w:sz w:val="16"/>
                <w:szCs w:val="16"/>
              </w:rPr>
            </w:pPr>
            <w:r w:rsidRPr="004B0039">
              <w:rPr>
                <w:b/>
                <w:color w:val="FFFFFF" w:themeColor="background1"/>
                <w:sz w:val="16"/>
                <w:szCs w:val="16"/>
              </w:rPr>
              <w:t>Recommendation</w:t>
            </w:r>
          </w:p>
        </w:tc>
        <w:tc>
          <w:tcPr>
            <w:tcW w:w="288" w:type="pct"/>
            <w:shd w:val="clear" w:color="auto" w:fill="632E9E"/>
          </w:tcPr>
          <w:p w14:paraId="04085FB3" w14:textId="77777777" w:rsidR="003759D5" w:rsidRPr="004B0039" w:rsidRDefault="003759D5" w:rsidP="00F33342">
            <w:pPr>
              <w:rPr>
                <w:b/>
                <w:color w:val="FFFFFF" w:themeColor="background1"/>
                <w:sz w:val="16"/>
                <w:szCs w:val="16"/>
              </w:rPr>
            </w:pPr>
            <w:r w:rsidRPr="004B0039">
              <w:rPr>
                <w:b/>
                <w:color w:val="FFFFFF" w:themeColor="background1"/>
                <w:sz w:val="16"/>
                <w:szCs w:val="16"/>
              </w:rPr>
              <w:t>Priority</w:t>
            </w:r>
          </w:p>
        </w:tc>
        <w:tc>
          <w:tcPr>
            <w:tcW w:w="1213" w:type="pct"/>
            <w:shd w:val="clear" w:color="auto" w:fill="632E9E"/>
          </w:tcPr>
          <w:p w14:paraId="504C151E"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Management </w:t>
            </w:r>
            <w:r>
              <w:rPr>
                <w:b/>
                <w:color w:val="FFFFFF" w:themeColor="background1"/>
                <w:sz w:val="16"/>
                <w:szCs w:val="16"/>
              </w:rPr>
              <w:t>R</w:t>
            </w:r>
            <w:r w:rsidRPr="004B0039">
              <w:rPr>
                <w:b/>
                <w:color w:val="FFFFFF" w:themeColor="background1"/>
                <w:sz w:val="16"/>
                <w:szCs w:val="16"/>
              </w:rPr>
              <w:t>esponse</w:t>
            </w:r>
          </w:p>
        </w:tc>
        <w:tc>
          <w:tcPr>
            <w:tcW w:w="512" w:type="pct"/>
            <w:shd w:val="clear" w:color="auto" w:fill="632E9E"/>
          </w:tcPr>
          <w:p w14:paraId="11D2F77E" w14:textId="77777777" w:rsidR="003759D5" w:rsidRPr="004B0039" w:rsidRDefault="003759D5" w:rsidP="00F33342">
            <w:pPr>
              <w:rPr>
                <w:b/>
                <w:color w:val="FFFFFF" w:themeColor="background1"/>
                <w:sz w:val="16"/>
                <w:szCs w:val="16"/>
              </w:rPr>
            </w:pPr>
            <w:r w:rsidRPr="004B0039">
              <w:rPr>
                <w:b/>
                <w:color w:val="FFFFFF" w:themeColor="background1"/>
                <w:sz w:val="16"/>
                <w:szCs w:val="16"/>
              </w:rPr>
              <w:t xml:space="preserve">Timescale/ </w:t>
            </w:r>
            <w:r>
              <w:rPr>
                <w:b/>
                <w:color w:val="FFFFFF" w:themeColor="background1"/>
                <w:sz w:val="16"/>
                <w:szCs w:val="16"/>
              </w:rPr>
              <w:t>R</w:t>
            </w:r>
            <w:r w:rsidRPr="004B0039">
              <w:rPr>
                <w:b/>
                <w:color w:val="FFFFFF" w:themeColor="background1"/>
                <w:sz w:val="16"/>
                <w:szCs w:val="16"/>
              </w:rPr>
              <w:t>esponsibility</w:t>
            </w:r>
          </w:p>
        </w:tc>
        <w:tc>
          <w:tcPr>
            <w:tcW w:w="319" w:type="pct"/>
            <w:shd w:val="clear" w:color="auto" w:fill="632E9E"/>
          </w:tcPr>
          <w:p w14:paraId="656D5D36" w14:textId="77777777" w:rsidR="003759D5" w:rsidRPr="004B0039" w:rsidRDefault="003759D5" w:rsidP="00F33342">
            <w:pPr>
              <w:jc w:val="center"/>
              <w:rPr>
                <w:b/>
                <w:color w:val="FFFFFF" w:themeColor="background1"/>
                <w:sz w:val="16"/>
                <w:szCs w:val="16"/>
              </w:rPr>
            </w:pPr>
            <w:r w:rsidRPr="004B0039">
              <w:rPr>
                <w:b/>
                <w:color w:val="FFFFFF" w:themeColor="background1"/>
                <w:sz w:val="16"/>
                <w:szCs w:val="16"/>
              </w:rPr>
              <w:t>Status</w:t>
            </w:r>
          </w:p>
        </w:tc>
      </w:tr>
      <w:tr w:rsidR="003759D5" w:rsidRPr="0097319C" w14:paraId="295F030E" w14:textId="77777777" w:rsidTr="00F33342">
        <w:tc>
          <w:tcPr>
            <w:tcW w:w="199" w:type="pct"/>
          </w:tcPr>
          <w:p w14:paraId="523D5E35" w14:textId="77777777" w:rsidR="003759D5" w:rsidRDefault="003759D5" w:rsidP="00F33342">
            <w:pPr>
              <w:jc w:val="center"/>
              <w:rPr>
                <w:b/>
                <w:sz w:val="16"/>
                <w:szCs w:val="16"/>
              </w:rPr>
            </w:pPr>
            <w:r>
              <w:rPr>
                <w:b/>
                <w:sz w:val="16"/>
                <w:szCs w:val="16"/>
              </w:rPr>
              <w:t>1</w:t>
            </w:r>
          </w:p>
        </w:tc>
        <w:tc>
          <w:tcPr>
            <w:tcW w:w="1503" w:type="pct"/>
            <w:shd w:val="clear" w:color="auto" w:fill="auto"/>
          </w:tcPr>
          <w:p w14:paraId="1753FFEE" w14:textId="77777777" w:rsidR="003759D5" w:rsidRDefault="003759D5" w:rsidP="00F33342">
            <w:pPr>
              <w:pageBreakBefore/>
              <w:jc w:val="both"/>
              <w:rPr>
                <w:b/>
                <w:bCs/>
                <w:sz w:val="16"/>
                <w:szCs w:val="16"/>
                <w:u w:val="single"/>
              </w:rPr>
            </w:pPr>
            <w:r w:rsidRPr="003C717D">
              <w:rPr>
                <w:b/>
                <w:bCs/>
                <w:sz w:val="16"/>
                <w:szCs w:val="16"/>
                <w:u w:val="single"/>
              </w:rPr>
              <w:t>Completion of stock condition surveys</w:t>
            </w:r>
          </w:p>
          <w:p w14:paraId="0C8E1DCA" w14:textId="77777777" w:rsidR="003759D5" w:rsidRPr="003C717D" w:rsidRDefault="003759D5" w:rsidP="00F33342">
            <w:pPr>
              <w:pageBreakBefore/>
              <w:jc w:val="both"/>
              <w:rPr>
                <w:sz w:val="16"/>
                <w:szCs w:val="16"/>
              </w:rPr>
            </w:pPr>
            <w:r w:rsidRPr="008D7285">
              <w:rPr>
                <w:i/>
                <w:iCs/>
                <w:sz w:val="16"/>
                <w:szCs w:val="16"/>
              </w:rPr>
              <w:t>Observation:</w:t>
            </w:r>
            <w:r>
              <w:t xml:space="preserve"> </w:t>
            </w:r>
            <w:r w:rsidRPr="003C717D">
              <w:rPr>
                <w:sz w:val="16"/>
                <w:szCs w:val="16"/>
              </w:rPr>
              <w:t>A stock condition survey is a detailed visual inspection of a property, whereby a</w:t>
            </w:r>
            <w:r>
              <w:rPr>
                <w:sz w:val="16"/>
                <w:szCs w:val="16"/>
              </w:rPr>
              <w:t xml:space="preserve"> </w:t>
            </w:r>
            <w:r w:rsidRPr="003C717D">
              <w:rPr>
                <w:sz w:val="16"/>
                <w:szCs w:val="16"/>
              </w:rPr>
              <w:t>qualified surveyor assesses the age and condition of a building to help identify</w:t>
            </w:r>
            <w:r>
              <w:rPr>
                <w:sz w:val="16"/>
                <w:szCs w:val="16"/>
              </w:rPr>
              <w:t xml:space="preserve"> </w:t>
            </w:r>
            <w:r w:rsidRPr="003C717D">
              <w:rPr>
                <w:sz w:val="16"/>
                <w:szCs w:val="16"/>
              </w:rPr>
              <w:t>potential hazards and inform repair and maintenance programmes.</w:t>
            </w:r>
          </w:p>
          <w:p w14:paraId="43197712" w14:textId="77777777" w:rsidR="003759D5" w:rsidRPr="003C717D" w:rsidRDefault="003759D5" w:rsidP="00F33342">
            <w:pPr>
              <w:pageBreakBefore/>
              <w:jc w:val="both"/>
              <w:rPr>
                <w:sz w:val="16"/>
                <w:szCs w:val="16"/>
              </w:rPr>
            </w:pPr>
            <w:r w:rsidRPr="003C717D">
              <w:rPr>
                <w:sz w:val="16"/>
                <w:szCs w:val="16"/>
              </w:rPr>
              <w:t>The Force and NCFRA outsource completion of their condition surveys to Gleeds.</w:t>
            </w:r>
            <w:r>
              <w:rPr>
                <w:sz w:val="16"/>
                <w:szCs w:val="16"/>
              </w:rPr>
              <w:t xml:space="preserve"> </w:t>
            </w:r>
            <w:r w:rsidRPr="003C717D">
              <w:rPr>
                <w:sz w:val="16"/>
                <w:szCs w:val="16"/>
              </w:rPr>
              <w:t>Whilst there isn’t a legal requirement for the Force and NCFRA to have surveys</w:t>
            </w:r>
          </w:p>
          <w:p w14:paraId="42F9B937" w14:textId="77777777" w:rsidR="003759D5" w:rsidRPr="003C717D" w:rsidRDefault="003759D5" w:rsidP="00F33342">
            <w:pPr>
              <w:pageBreakBefore/>
              <w:jc w:val="both"/>
              <w:rPr>
                <w:sz w:val="16"/>
                <w:szCs w:val="16"/>
              </w:rPr>
            </w:pPr>
            <w:r w:rsidRPr="003C717D">
              <w:rPr>
                <w:sz w:val="16"/>
                <w:szCs w:val="16"/>
              </w:rPr>
              <w:t>completed regularly, we noted through discussions with the Joint Property Operations</w:t>
            </w:r>
            <w:r>
              <w:rPr>
                <w:sz w:val="16"/>
                <w:szCs w:val="16"/>
              </w:rPr>
              <w:t xml:space="preserve"> </w:t>
            </w:r>
            <w:r w:rsidRPr="003C717D">
              <w:rPr>
                <w:sz w:val="16"/>
                <w:szCs w:val="16"/>
              </w:rPr>
              <w:t>Manager that they aim to have them completed every five years, which is in line with</w:t>
            </w:r>
            <w:r>
              <w:rPr>
                <w:sz w:val="16"/>
                <w:szCs w:val="16"/>
              </w:rPr>
              <w:t xml:space="preserve"> </w:t>
            </w:r>
            <w:r w:rsidRPr="003C717D">
              <w:rPr>
                <w:sz w:val="16"/>
                <w:szCs w:val="16"/>
              </w:rPr>
              <w:t>best practice across the sector.</w:t>
            </w:r>
          </w:p>
          <w:p w14:paraId="01435E5B" w14:textId="77777777" w:rsidR="003759D5" w:rsidRPr="003C717D" w:rsidRDefault="003759D5" w:rsidP="00F33342">
            <w:pPr>
              <w:pageBreakBefore/>
              <w:jc w:val="both"/>
              <w:rPr>
                <w:sz w:val="16"/>
                <w:szCs w:val="16"/>
              </w:rPr>
            </w:pPr>
            <w:r w:rsidRPr="003C717D">
              <w:rPr>
                <w:sz w:val="16"/>
                <w:szCs w:val="16"/>
              </w:rPr>
              <w:t>We selected a sample of 10 properties, five from the Force’s estate and five from</w:t>
            </w:r>
            <w:r>
              <w:rPr>
                <w:sz w:val="16"/>
                <w:szCs w:val="16"/>
              </w:rPr>
              <w:t xml:space="preserve"> </w:t>
            </w:r>
            <w:r w:rsidRPr="003C717D">
              <w:rPr>
                <w:sz w:val="16"/>
                <w:szCs w:val="16"/>
              </w:rPr>
              <w:t>NCFRA’s, and sought to confirm a stock condition survey was completed within the</w:t>
            </w:r>
            <w:r>
              <w:rPr>
                <w:sz w:val="16"/>
                <w:szCs w:val="16"/>
              </w:rPr>
              <w:t xml:space="preserve"> </w:t>
            </w:r>
            <w:r w:rsidRPr="003C717D">
              <w:rPr>
                <w:sz w:val="16"/>
                <w:szCs w:val="16"/>
              </w:rPr>
              <w:t>last five years. We noted the following exceptions:</w:t>
            </w:r>
          </w:p>
          <w:p w14:paraId="108787B4" w14:textId="77777777" w:rsidR="003759D5" w:rsidRPr="003C717D" w:rsidRDefault="003759D5" w:rsidP="003759D5">
            <w:pPr>
              <w:pStyle w:val="ListParagraph"/>
              <w:pageBreakBefore/>
              <w:numPr>
                <w:ilvl w:val="0"/>
                <w:numId w:val="41"/>
              </w:numPr>
              <w:ind w:left="277" w:hanging="160"/>
              <w:jc w:val="both"/>
              <w:rPr>
                <w:sz w:val="16"/>
                <w:szCs w:val="16"/>
              </w:rPr>
            </w:pPr>
            <w:r w:rsidRPr="003C717D">
              <w:rPr>
                <w:sz w:val="16"/>
                <w:szCs w:val="16"/>
              </w:rPr>
              <w:t xml:space="preserve">Two properties had not had a stock condition survey completed (St James Box from the Force’s estate </w:t>
            </w:r>
            <w:r w:rsidRPr="003C717D">
              <w:rPr>
                <w:sz w:val="16"/>
                <w:szCs w:val="16"/>
              </w:rPr>
              <w:lastRenderedPageBreak/>
              <w:t xml:space="preserve">and </w:t>
            </w:r>
            <w:proofErr w:type="spellStart"/>
            <w:r w:rsidRPr="003C717D">
              <w:rPr>
                <w:sz w:val="16"/>
                <w:szCs w:val="16"/>
              </w:rPr>
              <w:t>Chelveston</w:t>
            </w:r>
            <w:proofErr w:type="spellEnd"/>
            <w:r w:rsidRPr="003C717D">
              <w:rPr>
                <w:sz w:val="16"/>
                <w:szCs w:val="16"/>
              </w:rPr>
              <w:t xml:space="preserve"> Training Station from NCFRA’s estate).</w:t>
            </w:r>
          </w:p>
          <w:p w14:paraId="3A6DB22C" w14:textId="77777777" w:rsidR="003759D5" w:rsidRPr="003C717D" w:rsidRDefault="003759D5" w:rsidP="003759D5">
            <w:pPr>
              <w:pStyle w:val="ListParagraph"/>
              <w:pageBreakBefore/>
              <w:numPr>
                <w:ilvl w:val="0"/>
                <w:numId w:val="41"/>
              </w:numPr>
              <w:ind w:left="277" w:hanging="160"/>
              <w:jc w:val="both"/>
              <w:rPr>
                <w:sz w:val="16"/>
                <w:szCs w:val="16"/>
              </w:rPr>
            </w:pPr>
            <w:r w:rsidRPr="003C717D">
              <w:rPr>
                <w:sz w:val="16"/>
                <w:szCs w:val="16"/>
              </w:rPr>
              <w:t>Two properties had a stock condition survey completed over five years ago (Daventry Police Station and Force HQ – HR Block both from the Force’s estate had surveys last completed in 2018).</w:t>
            </w:r>
          </w:p>
          <w:p w14:paraId="1D5926A7" w14:textId="77777777" w:rsidR="003759D5" w:rsidRPr="008D7285" w:rsidRDefault="003759D5" w:rsidP="00F33342">
            <w:pPr>
              <w:pageBreakBefore/>
              <w:jc w:val="both"/>
              <w:rPr>
                <w:sz w:val="16"/>
                <w:szCs w:val="16"/>
              </w:rPr>
            </w:pPr>
            <w:r w:rsidRPr="0090228C">
              <w:rPr>
                <w:i/>
                <w:iCs/>
                <w:sz w:val="16"/>
                <w:szCs w:val="16"/>
              </w:rPr>
              <w:t>Risk and Impact:</w:t>
            </w:r>
            <w:r w:rsidRPr="0090228C">
              <w:rPr>
                <w:sz w:val="16"/>
                <w:szCs w:val="16"/>
              </w:rPr>
              <w:t xml:space="preserve"> </w:t>
            </w:r>
            <w:r w:rsidRPr="003C717D">
              <w:rPr>
                <w:sz w:val="16"/>
                <w:szCs w:val="16"/>
              </w:rPr>
              <w:t>The absence of regular stock condition surveys hinders both the</w:t>
            </w:r>
            <w:r>
              <w:rPr>
                <w:sz w:val="16"/>
                <w:szCs w:val="16"/>
              </w:rPr>
              <w:t xml:space="preserve"> </w:t>
            </w:r>
            <w:r w:rsidRPr="003C717D">
              <w:rPr>
                <w:sz w:val="16"/>
                <w:szCs w:val="16"/>
              </w:rPr>
              <w:t>Force and NCFRA’s ability to maintain accurate oversight of the condition of their</w:t>
            </w:r>
            <w:r>
              <w:rPr>
                <w:sz w:val="16"/>
                <w:szCs w:val="16"/>
              </w:rPr>
              <w:t xml:space="preserve"> </w:t>
            </w:r>
            <w:r w:rsidRPr="003C717D">
              <w:rPr>
                <w:sz w:val="16"/>
                <w:szCs w:val="16"/>
              </w:rPr>
              <w:t>estate, therefore impacting maintenance programmes as issues are not identified in a</w:t>
            </w:r>
            <w:r>
              <w:rPr>
                <w:sz w:val="16"/>
                <w:szCs w:val="16"/>
              </w:rPr>
              <w:t xml:space="preserve"> </w:t>
            </w:r>
            <w:r w:rsidRPr="003C717D">
              <w:rPr>
                <w:sz w:val="16"/>
                <w:szCs w:val="16"/>
              </w:rPr>
              <w:t>timely manner.</w:t>
            </w:r>
          </w:p>
        </w:tc>
        <w:tc>
          <w:tcPr>
            <w:tcW w:w="966" w:type="pct"/>
          </w:tcPr>
          <w:p w14:paraId="002C9C9A" w14:textId="77777777" w:rsidR="003759D5" w:rsidRPr="006F3297" w:rsidRDefault="003759D5" w:rsidP="00F33342">
            <w:pPr>
              <w:rPr>
                <w:color w:val="7030A0"/>
                <w:sz w:val="16"/>
                <w:szCs w:val="16"/>
              </w:rPr>
            </w:pPr>
          </w:p>
          <w:p w14:paraId="4A8081CF" w14:textId="77777777" w:rsidR="003759D5" w:rsidRPr="006F3297" w:rsidRDefault="003759D5" w:rsidP="00F33342">
            <w:pPr>
              <w:rPr>
                <w:color w:val="7030A0"/>
                <w:sz w:val="16"/>
                <w:szCs w:val="16"/>
              </w:rPr>
            </w:pPr>
            <w:r w:rsidRPr="006F3297">
              <w:rPr>
                <w:color w:val="7030A0"/>
                <w:sz w:val="16"/>
                <w:szCs w:val="16"/>
              </w:rPr>
              <w:t>The Force and NCFRA should engage a provider to</w:t>
            </w:r>
          </w:p>
          <w:p w14:paraId="3F00AF14" w14:textId="77777777" w:rsidR="003759D5" w:rsidRPr="006F3297" w:rsidRDefault="003759D5" w:rsidP="00F33342">
            <w:pPr>
              <w:rPr>
                <w:color w:val="7030A0"/>
                <w:sz w:val="16"/>
                <w:szCs w:val="16"/>
              </w:rPr>
            </w:pPr>
            <w:r w:rsidRPr="006F3297">
              <w:rPr>
                <w:color w:val="7030A0"/>
                <w:sz w:val="16"/>
                <w:szCs w:val="16"/>
              </w:rPr>
              <w:t>conduct stock condition surveys for all outstanding</w:t>
            </w:r>
          </w:p>
          <w:p w14:paraId="18496211" w14:textId="77777777" w:rsidR="003759D5" w:rsidRPr="006F3297" w:rsidRDefault="003759D5" w:rsidP="00F33342">
            <w:pPr>
              <w:rPr>
                <w:color w:val="7030A0"/>
                <w:sz w:val="16"/>
                <w:szCs w:val="16"/>
              </w:rPr>
            </w:pPr>
            <w:r w:rsidRPr="006F3297">
              <w:rPr>
                <w:color w:val="7030A0"/>
                <w:sz w:val="16"/>
                <w:szCs w:val="16"/>
              </w:rPr>
              <w:t>properties as soon as possible where one hasn’t been</w:t>
            </w:r>
          </w:p>
          <w:p w14:paraId="5243EACF" w14:textId="77777777" w:rsidR="003759D5" w:rsidRPr="006F3297" w:rsidRDefault="003759D5" w:rsidP="00F33342">
            <w:pPr>
              <w:rPr>
                <w:color w:val="7030A0"/>
                <w:sz w:val="16"/>
                <w:szCs w:val="16"/>
              </w:rPr>
            </w:pPr>
            <w:r w:rsidRPr="006F3297">
              <w:rPr>
                <w:color w:val="7030A0"/>
                <w:sz w:val="16"/>
                <w:szCs w:val="16"/>
              </w:rPr>
              <w:t>conducted within the last 5 years, including properties</w:t>
            </w:r>
          </w:p>
          <w:p w14:paraId="1293EFBA" w14:textId="77777777" w:rsidR="003759D5" w:rsidRPr="006F3297" w:rsidRDefault="003759D5" w:rsidP="00F33342">
            <w:pPr>
              <w:rPr>
                <w:color w:val="7030A0"/>
                <w:sz w:val="16"/>
                <w:szCs w:val="16"/>
              </w:rPr>
            </w:pPr>
            <w:r w:rsidRPr="006F3297">
              <w:rPr>
                <w:color w:val="7030A0"/>
                <w:sz w:val="16"/>
                <w:szCs w:val="16"/>
              </w:rPr>
              <w:t>occupied within the last 5 years.</w:t>
            </w:r>
          </w:p>
          <w:p w14:paraId="506074F5" w14:textId="77777777" w:rsidR="003759D5" w:rsidRPr="006F3297" w:rsidRDefault="003759D5" w:rsidP="00F33342">
            <w:pPr>
              <w:rPr>
                <w:color w:val="7030A0"/>
                <w:sz w:val="16"/>
                <w:szCs w:val="16"/>
              </w:rPr>
            </w:pPr>
            <w:r w:rsidRPr="006F3297">
              <w:rPr>
                <w:color w:val="7030A0"/>
                <w:sz w:val="16"/>
                <w:szCs w:val="16"/>
              </w:rPr>
              <w:t>2. The Force and NCFRA should introduce a centralised</w:t>
            </w:r>
          </w:p>
          <w:p w14:paraId="1F73B24C" w14:textId="77777777" w:rsidR="003759D5" w:rsidRPr="006F3297" w:rsidRDefault="003759D5" w:rsidP="00F33342">
            <w:pPr>
              <w:rPr>
                <w:color w:val="7030A0"/>
                <w:sz w:val="16"/>
                <w:szCs w:val="16"/>
              </w:rPr>
            </w:pPr>
            <w:r w:rsidRPr="006F3297">
              <w:rPr>
                <w:color w:val="7030A0"/>
                <w:sz w:val="16"/>
                <w:szCs w:val="16"/>
              </w:rPr>
              <w:t>register recording all buildings within their estate and the</w:t>
            </w:r>
          </w:p>
          <w:p w14:paraId="348BD88A" w14:textId="77777777" w:rsidR="003759D5" w:rsidRPr="006F3297" w:rsidRDefault="003759D5" w:rsidP="00F33342">
            <w:pPr>
              <w:rPr>
                <w:color w:val="7030A0"/>
                <w:sz w:val="16"/>
                <w:szCs w:val="16"/>
              </w:rPr>
            </w:pPr>
            <w:r w:rsidRPr="006F3297">
              <w:rPr>
                <w:color w:val="7030A0"/>
                <w:sz w:val="16"/>
                <w:szCs w:val="16"/>
              </w:rPr>
              <w:t>date the most recent stock condition survey was</w:t>
            </w:r>
          </w:p>
          <w:p w14:paraId="73FEF22F" w14:textId="77777777" w:rsidR="003759D5" w:rsidRPr="006F3297" w:rsidRDefault="003759D5" w:rsidP="00F33342">
            <w:pPr>
              <w:rPr>
                <w:color w:val="7030A0"/>
                <w:sz w:val="16"/>
                <w:szCs w:val="16"/>
              </w:rPr>
            </w:pPr>
            <w:r w:rsidRPr="006F3297">
              <w:rPr>
                <w:color w:val="7030A0"/>
                <w:sz w:val="16"/>
                <w:szCs w:val="16"/>
              </w:rPr>
              <w:t>completed.</w:t>
            </w:r>
          </w:p>
          <w:p w14:paraId="169DDCED" w14:textId="77777777" w:rsidR="003759D5" w:rsidRPr="006F3297" w:rsidRDefault="003759D5" w:rsidP="00F33342">
            <w:pPr>
              <w:rPr>
                <w:color w:val="7030A0"/>
                <w:sz w:val="16"/>
                <w:szCs w:val="16"/>
              </w:rPr>
            </w:pPr>
            <w:r w:rsidRPr="006F3297">
              <w:rPr>
                <w:color w:val="7030A0"/>
                <w:sz w:val="16"/>
                <w:szCs w:val="16"/>
              </w:rPr>
              <w:t>3. A control should be introduced to allow for the timely</w:t>
            </w:r>
          </w:p>
          <w:p w14:paraId="413140A5" w14:textId="77777777" w:rsidR="003759D5" w:rsidRPr="006F3297" w:rsidRDefault="003759D5" w:rsidP="00F33342">
            <w:pPr>
              <w:rPr>
                <w:color w:val="7030A0"/>
                <w:sz w:val="16"/>
                <w:szCs w:val="16"/>
              </w:rPr>
            </w:pPr>
            <w:r w:rsidRPr="006F3297">
              <w:rPr>
                <w:color w:val="7030A0"/>
                <w:sz w:val="16"/>
                <w:szCs w:val="16"/>
              </w:rPr>
              <w:lastRenderedPageBreak/>
              <w:t>identification for buildings that are due a stock condition</w:t>
            </w:r>
          </w:p>
          <w:p w14:paraId="1989DDE6" w14:textId="77777777" w:rsidR="003759D5" w:rsidRPr="006F3297" w:rsidRDefault="003759D5" w:rsidP="00F33342">
            <w:pPr>
              <w:rPr>
                <w:color w:val="7030A0"/>
                <w:sz w:val="16"/>
                <w:szCs w:val="16"/>
              </w:rPr>
            </w:pPr>
            <w:r w:rsidRPr="006F3297">
              <w:rPr>
                <w:color w:val="7030A0"/>
                <w:sz w:val="16"/>
                <w:szCs w:val="16"/>
              </w:rPr>
              <w:t>survey after five years.</w:t>
            </w:r>
          </w:p>
        </w:tc>
        <w:tc>
          <w:tcPr>
            <w:tcW w:w="288" w:type="pct"/>
            <w:shd w:val="clear" w:color="auto" w:fill="FFC000"/>
          </w:tcPr>
          <w:p w14:paraId="59127FDE" w14:textId="77777777" w:rsidR="003759D5" w:rsidRDefault="003759D5" w:rsidP="00F33342">
            <w:pPr>
              <w:jc w:val="center"/>
              <w:rPr>
                <w:b/>
                <w:sz w:val="16"/>
                <w:szCs w:val="16"/>
              </w:rPr>
            </w:pPr>
          </w:p>
          <w:p w14:paraId="35C05425" w14:textId="77777777" w:rsidR="003759D5" w:rsidRDefault="003759D5" w:rsidP="00F33342">
            <w:pPr>
              <w:jc w:val="center"/>
              <w:rPr>
                <w:b/>
                <w:sz w:val="16"/>
                <w:szCs w:val="16"/>
              </w:rPr>
            </w:pPr>
            <w:r>
              <w:rPr>
                <w:b/>
                <w:sz w:val="16"/>
                <w:szCs w:val="16"/>
              </w:rPr>
              <w:t>2</w:t>
            </w:r>
          </w:p>
        </w:tc>
        <w:tc>
          <w:tcPr>
            <w:tcW w:w="1213" w:type="pct"/>
            <w:shd w:val="clear" w:color="auto" w:fill="auto"/>
          </w:tcPr>
          <w:p w14:paraId="2E68E9E2" w14:textId="77777777" w:rsidR="003759D5" w:rsidRPr="004314BD" w:rsidRDefault="003759D5" w:rsidP="00F33342">
            <w:pPr>
              <w:rPr>
                <w:sz w:val="16"/>
                <w:szCs w:val="16"/>
              </w:rPr>
            </w:pPr>
          </w:p>
          <w:p w14:paraId="09E13FCC" w14:textId="77777777" w:rsidR="003759D5" w:rsidRPr="00BF05C7" w:rsidRDefault="003759D5" w:rsidP="003759D5">
            <w:pPr>
              <w:pStyle w:val="ListParagraph"/>
              <w:numPr>
                <w:ilvl w:val="0"/>
                <w:numId w:val="42"/>
              </w:numPr>
              <w:ind w:left="400" w:hanging="320"/>
              <w:rPr>
                <w:sz w:val="16"/>
                <w:szCs w:val="16"/>
              </w:rPr>
            </w:pPr>
            <w:r w:rsidRPr="00BF05C7">
              <w:rPr>
                <w:sz w:val="16"/>
                <w:szCs w:val="16"/>
              </w:rPr>
              <w:t>The Force and NCFRA shall assess the most suitable provider, subject to compliance with Procurement Act 2023, to undertake a conditions survey</w:t>
            </w:r>
            <w:r>
              <w:rPr>
                <w:sz w:val="16"/>
                <w:szCs w:val="16"/>
              </w:rPr>
              <w:t xml:space="preserve"> </w:t>
            </w:r>
            <w:r w:rsidRPr="00BF05C7">
              <w:rPr>
                <w:sz w:val="16"/>
                <w:szCs w:val="16"/>
              </w:rPr>
              <w:t>programme for all outstanding properties within the identified perimeters. The prioritisation of these shall be aligned to the Estates Strategy, once</w:t>
            </w:r>
            <w:r>
              <w:rPr>
                <w:sz w:val="16"/>
                <w:szCs w:val="16"/>
              </w:rPr>
              <w:t xml:space="preserve"> </w:t>
            </w:r>
            <w:r w:rsidRPr="00BF05C7">
              <w:rPr>
                <w:sz w:val="16"/>
                <w:szCs w:val="16"/>
              </w:rPr>
              <w:t>agreed and finalised.</w:t>
            </w:r>
          </w:p>
          <w:p w14:paraId="21592D88" w14:textId="77777777" w:rsidR="003759D5" w:rsidRPr="00BF05C7" w:rsidRDefault="003759D5" w:rsidP="003759D5">
            <w:pPr>
              <w:pStyle w:val="ListParagraph"/>
              <w:numPr>
                <w:ilvl w:val="0"/>
                <w:numId w:val="42"/>
              </w:numPr>
              <w:ind w:left="400" w:hanging="320"/>
              <w:rPr>
                <w:sz w:val="16"/>
                <w:szCs w:val="16"/>
              </w:rPr>
            </w:pPr>
            <w:r w:rsidRPr="00BF05C7">
              <w:rPr>
                <w:sz w:val="16"/>
                <w:szCs w:val="16"/>
              </w:rPr>
              <w:t>The Force and NCFRA shall seek to create an interim measure for this, as the delivery of a software solution is currently being aligned across the</w:t>
            </w:r>
            <w:r>
              <w:rPr>
                <w:sz w:val="16"/>
                <w:szCs w:val="16"/>
              </w:rPr>
              <w:t xml:space="preserve"> </w:t>
            </w:r>
            <w:r w:rsidRPr="00BF05C7">
              <w:rPr>
                <w:sz w:val="16"/>
                <w:szCs w:val="16"/>
              </w:rPr>
              <w:t>organisational priorities.</w:t>
            </w:r>
          </w:p>
          <w:p w14:paraId="75348BA0" w14:textId="77777777" w:rsidR="003759D5" w:rsidRPr="00BF05C7" w:rsidRDefault="003759D5" w:rsidP="003759D5">
            <w:pPr>
              <w:pStyle w:val="ListParagraph"/>
              <w:numPr>
                <w:ilvl w:val="0"/>
                <w:numId w:val="42"/>
              </w:numPr>
              <w:ind w:left="400" w:hanging="320"/>
              <w:rPr>
                <w:sz w:val="16"/>
                <w:szCs w:val="16"/>
              </w:rPr>
            </w:pPr>
            <w:r w:rsidRPr="00BF05C7">
              <w:rPr>
                <w:sz w:val="16"/>
                <w:szCs w:val="16"/>
              </w:rPr>
              <w:t>As set out in 1&amp;2 above the control to identify shall be aligned and</w:t>
            </w:r>
            <w:r>
              <w:rPr>
                <w:sz w:val="16"/>
                <w:szCs w:val="16"/>
              </w:rPr>
              <w:t xml:space="preserve"> </w:t>
            </w:r>
            <w:r w:rsidRPr="00BF05C7">
              <w:rPr>
                <w:sz w:val="16"/>
                <w:szCs w:val="16"/>
              </w:rPr>
              <w:t>implemented on an interim measure whilst a software solution is awaited.</w:t>
            </w:r>
          </w:p>
        </w:tc>
        <w:tc>
          <w:tcPr>
            <w:tcW w:w="512" w:type="pct"/>
            <w:shd w:val="clear" w:color="auto" w:fill="auto"/>
          </w:tcPr>
          <w:p w14:paraId="7BDD756D" w14:textId="77777777" w:rsidR="003759D5" w:rsidRDefault="003759D5" w:rsidP="00F33342">
            <w:pPr>
              <w:rPr>
                <w:sz w:val="16"/>
                <w:szCs w:val="16"/>
              </w:rPr>
            </w:pPr>
          </w:p>
          <w:p w14:paraId="79EEE3FC" w14:textId="77777777" w:rsidR="003759D5" w:rsidRDefault="003759D5" w:rsidP="00F33342">
            <w:pPr>
              <w:rPr>
                <w:sz w:val="16"/>
                <w:szCs w:val="16"/>
              </w:rPr>
            </w:pPr>
            <w:r w:rsidRPr="00BF05C7">
              <w:rPr>
                <w:sz w:val="16"/>
                <w:szCs w:val="16"/>
              </w:rPr>
              <w:t>Leanne Hanson, Chief Asset Officer</w:t>
            </w:r>
          </w:p>
          <w:p w14:paraId="5CAD3175" w14:textId="77777777" w:rsidR="003759D5" w:rsidRPr="004314BD" w:rsidRDefault="003759D5" w:rsidP="00F33342">
            <w:pPr>
              <w:rPr>
                <w:sz w:val="16"/>
                <w:szCs w:val="16"/>
              </w:rPr>
            </w:pPr>
            <w:r>
              <w:rPr>
                <w:sz w:val="16"/>
                <w:szCs w:val="16"/>
              </w:rPr>
              <w:t>30 January 2026</w:t>
            </w:r>
          </w:p>
        </w:tc>
        <w:tc>
          <w:tcPr>
            <w:tcW w:w="319" w:type="pct"/>
            <w:shd w:val="clear" w:color="auto" w:fill="FFFF00"/>
          </w:tcPr>
          <w:p w14:paraId="7B4F3988" w14:textId="77777777" w:rsidR="003759D5" w:rsidRPr="00D2516B" w:rsidRDefault="003759D5" w:rsidP="00F33342">
            <w:pPr>
              <w:jc w:val="center"/>
              <w:rPr>
                <w:sz w:val="16"/>
                <w:szCs w:val="16"/>
              </w:rPr>
            </w:pPr>
          </w:p>
        </w:tc>
      </w:tr>
    </w:tbl>
    <w:p w14:paraId="3D04F240" w14:textId="782861ED" w:rsidR="003759D5" w:rsidRDefault="003759D5" w:rsidP="003759D5">
      <w:pPr>
        <w:spacing w:after="200" w:line="276" w:lineRule="auto"/>
        <w:rPr>
          <w:b/>
          <w:u w:val="single"/>
        </w:rPr>
      </w:pPr>
    </w:p>
    <w:p w14:paraId="0B26EFC6" w14:textId="7779FBFB" w:rsidR="003D1E20" w:rsidRDefault="003D1E20">
      <w:pPr>
        <w:spacing w:after="200" w:line="276" w:lineRule="auto"/>
        <w:rPr>
          <w:b/>
          <w:u w:val="single"/>
        </w:rPr>
      </w:pPr>
    </w:p>
    <w:bookmarkEnd w:id="6"/>
    <w:bookmarkEnd w:id="1"/>
    <w:sectPr w:rsidR="003D1E20" w:rsidSect="008D389D">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6179" w14:textId="77777777" w:rsidR="00641948" w:rsidRDefault="00641948" w:rsidP="00AB5689">
      <w:r>
        <w:separator/>
      </w:r>
    </w:p>
  </w:endnote>
  <w:endnote w:type="continuationSeparator" w:id="0">
    <w:p w14:paraId="0DD6EAA5" w14:textId="77777777" w:rsidR="00641948" w:rsidRDefault="00641948" w:rsidP="00AB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E0D1" w14:textId="77777777" w:rsidR="00641948" w:rsidRDefault="00641948" w:rsidP="004E76C2">
    <w:pPr>
      <w:pStyle w:val="Footer"/>
      <w:jc w:val="center"/>
    </w:pPr>
    <w:r>
      <w:t>OFFICIAL</w:t>
    </w:r>
  </w:p>
  <w:p w14:paraId="5CDB652D" w14:textId="77777777" w:rsidR="00641948" w:rsidRDefault="0064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3EE5" w14:textId="77777777" w:rsidR="00641948" w:rsidRDefault="00641948" w:rsidP="00AB5689">
      <w:r>
        <w:separator/>
      </w:r>
    </w:p>
  </w:footnote>
  <w:footnote w:type="continuationSeparator" w:id="0">
    <w:p w14:paraId="7396C59F" w14:textId="77777777" w:rsidR="00641948" w:rsidRDefault="00641948" w:rsidP="00AB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62F"/>
    <w:multiLevelType w:val="hybridMultilevel"/>
    <w:tmpl w:val="7E86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3C97"/>
    <w:multiLevelType w:val="hybridMultilevel"/>
    <w:tmpl w:val="7C123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41F6C"/>
    <w:multiLevelType w:val="hybridMultilevel"/>
    <w:tmpl w:val="6960F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B552E"/>
    <w:multiLevelType w:val="hybridMultilevel"/>
    <w:tmpl w:val="F56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B2D65"/>
    <w:multiLevelType w:val="hybridMultilevel"/>
    <w:tmpl w:val="F058208A"/>
    <w:lvl w:ilvl="0" w:tplc="EC38A39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579F1"/>
    <w:multiLevelType w:val="hybridMultilevel"/>
    <w:tmpl w:val="D310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A00CC"/>
    <w:multiLevelType w:val="hybridMultilevel"/>
    <w:tmpl w:val="9C88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31C52"/>
    <w:multiLevelType w:val="hybridMultilevel"/>
    <w:tmpl w:val="4438A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4D3FD1"/>
    <w:multiLevelType w:val="hybridMultilevel"/>
    <w:tmpl w:val="D440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C5D0A"/>
    <w:multiLevelType w:val="hybridMultilevel"/>
    <w:tmpl w:val="2B80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F5A6F"/>
    <w:multiLevelType w:val="hybridMultilevel"/>
    <w:tmpl w:val="2CF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20D4B"/>
    <w:multiLevelType w:val="hybridMultilevel"/>
    <w:tmpl w:val="545A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62111"/>
    <w:multiLevelType w:val="hybridMultilevel"/>
    <w:tmpl w:val="887449DA"/>
    <w:lvl w:ilvl="0" w:tplc="AC5819E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546B0"/>
    <w:multiLevelType w:val="hybridMultilevel"/>
    <w:tmpl w:val="EC5E8CE6"/>
    <w:lvl w:ilvl="0" w:tplc="770A50C8">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B51547"/>
    <w:multiLevelType w:val="hybridMultilevel"/>
    <w:tmpl w:val="5836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E53BC"/>
    <w:multiLevelType w:val="hybridMultilevel"/>
    <w:tmpl w:val="3A30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42B3E"/>
    <w:multiLevelType w:val="hybridMultilevel"/>
    <w:tmpl w:val="306A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756F5"/>
    <w:multiLevelType w:val="hybridMultilevel"/>
    <w:tmpl w:val="ADD8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B46D6"/>
    <w:multiLevelType w:val="hybridMultilevel"/>
    <w:tmpl w:val="6836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73E2E"/>
    <w:multiLevelType w:val="hybridMultilevel"/>
    <w:tmpl w:val="BB3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952E2"/>
    <w:multiLevelType w:val="hybridMultilevel"/>
    <w:tmpl w:val="C23A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24FB6"/>
    <w:multiLevelType w:val="hybridMultilevel"/>
    <w:tmpl w:val="6754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83B34"/>
    <w:multiLevelType w:val="hybridMultilevel"/>
    <w:tmpl w:val="E85C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16D28"/>
    <w:multiLevelType w:val="hybridMultilevel"/>
    <w:tmpl w:val="C420A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8148E"/>
    <w:multiLevelType w:val="hybridMultilevel"/>
    <w:tmpl w:val="787476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3340B0"/>
    <w:multiLevelType w:val="hybridMultilevel"/>
    <w:tmpl w:val="FCFCECAC"/>
    <w:lvl w:ilvl="0" w:tplc="DCCC199C">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008B3"/>
    <w:multiLevelType w:val="hybridMultilevel"/>
    <w:tmpl w:val="B1CC78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14B5239"/>
    <w:multiLevelType w:val="hybridMultilevel"/>
    <w:tmpl w:val="73EEE5A4"/>
    <w:lvl w:ilvl="0" w:tplc="A07E8CFE">
      <w:start w:val="1835"/>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B822A9"/>
    <w:multiLevelType w:val="hybridMultilevel"/>
    <w:tmpl w:val="D474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B2712"/>
    <w:multiLevelType w:val="hybridMultilevel"/>
    <w:tmpl w:val="5D7608B4"/>
    <w:lvl w:ilvl="0" w:tplc="08090001">
      <w:start w:val="1"/>
      <w:numFmt w:val="bullet"/>
      <w:lvlText w:val=""/>
      <w:lvlJc w:val="left"/>
      <w:pPr>
        <w:ind w:left="720" w:hanging="360"/>
      </w:pPr>
      <w:rPr>
        <w:rFonts w:ascii="Symbol" w:hAnsi="Symbol" w:hint="default"/>
      </w:rPr>
    </w:lvl>
    <w:lvl w:ilvl="1" w:tplc="400C8E7A">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02F1D"/>
    <w:multiLevelType w:val="hybridMultilevel"/>
    <w:tmpl w:val="6B8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F720B"/>
    <w:multiLevelType w:val="hybridMultilevel"/>
    <w:tmpl w:val="8BA6E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E56937"/>
    <w:multiLevelType w:val="hybridMultilevel"/>
    <w:tmpl w:val="C0089B4E"/>
    <w:lvl w:ilvl="0" w:tplc="D2905FC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C1573"/>
    <w:multiLevelType w:val="hybridMultilevel"/>
    <w:tmpl w:val="2D3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655CC"/>
    <w:multiLevelType w:val="hybridMultilevel"/>
    <w:tmpl w:val="7CD20672"/>
    <w:lvl w:ilvl="0" w:tplc="08090001">
      <w:start w:val="1"/>
      <w:numFmt w:val="bullet"/>
      <w:lvlText w:val=""/>
      <w:lvlJc w:val="left"/>
      <w:pPr>
        <w:ind w:left="720" w:hanging="360"/>
      </w:pPr>
      <w:rPr>
        <w:rFonts w:ascii="Symbol" w:hAnsi="Symbol" w:hint="default"/>
      </w:rPr>
    </w:lvl>
    <w:lvl w:ilvl="1" w:tplc="77DEDDB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A35C6"/>
    <w:multiLevelType w:val="hybridMultilevel"/>
    <w:tmpl w:val="685E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90FE4"/>
    <w:multiLevelType w:val="hybridMultilevel"/>
    <w:tmpl w:val="82C2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83C33"/>
    <w:multiLevelType w:val="hybridMultilevel"/>
    <w:tmpl w:val="4468C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3362E3"/>
    <w:multiLevelType w:val="hybridMultilevel"/>
    <w:tmpl w:val="DEB2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934AA"/>
    <w:multiLevelType w:val="hybridMultilevel"/>
    <w:tmpl w:val="3478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C54E3"/>
    <w:multiLevelType w:val="hybridMultilevel"/>
    <w:tmpl w:val="ACF6F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AC61CA"/>
    <w:multiLevelType w:val="hybridMultilevel"/>
    <w:tmpl w:val="7CDA4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169120">
    <w:abstractNumId w:val="16"/>
  </w:num>
  <w:num w:numId="2" w16cid:durableId="1484660420">
    <w:abstractNumId w:val="21"/>
  </w:num>
  <w:num w:numId="3" w16cid:durableId="1735202329">
    <w:abstractNumId w:val="34"/>
  </w:num>
  <w:num w:numId="4" w16cid:durableId="858197033">
    <w:abstractNumId w:val="24"/>
  </w:num>
  <w:num w:numId="5" w16cid:durableId="1648590146">
    <w:abstractNumId w:val="30"/>
  </w:num>
  <w:num w:numId="6" w16cid:durableId="1377848825">
    <w:abstractNumId w:val="31"/>
  </w:num>
  <w:num w:numId="7" w16cid:durableId="1203981635">
    <w:abstractNumId w:val="17"/>
  </w:num>
  <w:num w:numId="8" w16cid:durableId="1186560901">
    <w:abstractNumId w:val="0"/>
  </w:num>
  <w:num w:numId="9" w16cid:durableId="1226184774">
    <w:abstractNumId w:val="25"/>
  </w:num>
  <w:num w:numId="10" w16cid:durableId="1276866957">
    <w:abstractNumId w:val="36"/>
  </w:num>
  <w:num w:numId="11" w16cid:durableId="1788424211">
    <w:abstractNumId w:val="4"/>
  </w:num>
  <w:num w:numId="12" w16cid:durableId="2078357718">
    <w:abstractNumId w:val="10"/>
  </w:num>
  <w:num w:numId="13" w16cid:durableId="610863826">
    <w:abstractNumId w:val="12"/>
  </w:num>
  <w:num w:numId="14" w16cid:durableId="1733575348">
    <w:abstractNumId w:val="18"/>
  </w:num>
  <w:num w:numId="15" w16cid:durableId="897469977">
    <w:abstractNumId w:val="33"/>
  </w:num>
  <w:num w:numId="16" w16cid:durableId="887644339">
    <w:abstractNumId w:val="41"/>
  </w:num>
  <w:num w:numId="17" w16cid:durableId="711078306">
    <w:abstractNumId w:val="28"/>
  </w:num>
  <w:num w:numId="18" w16cid:durableId="452138687">
    <w:abstractNumId w:val="20"/>
  </w:num>
  <w:num w:numId="19" w16cid:durableId="983896852">
    <w:abstractNumId w:val="2"/>
  </w:num>
  <w:num w:numId="20" w16cid:durableId="208810843">
    <w:abstractNumId w:val="29"/>
  </w:num>
  <w:num w:numId="21" w16cid:durableId="738404742">
    <w:abstractNumId w:val="14"/>
  </w:num>
  <w:num w:numId="22" w16cid:durableId="296180736">
    <w:abstractNumId w:val="32"/>
  </w:num>
  <w:num w:numId="23" w16cid:durableId="138809682">
    <w:abstractNumId w:val="11"/>
  </w:num>
  <w:num w:numId="24" w16cid:durableId="1005791098">
    <w:abstractNumId w:val="15"/>
  </w:num>
  <w:num w:numId="25" w16cid:durableId="1320770065">
    <w:abstractNumId w:val="6"/>
  </w:num>
  <w:num w:numId="26" w16cid:durableId="963803109">
    <w:abstractNumId w:val="38"/>
  </w:num>
  <w:num w:numId="27" w16cid:durableId="504898665">
    <w:abstractNumId w:val="39"/>
  </w:num>
  <w:num w:numId="28" w16cid:durableId="729770848">
    <w:abstractNumId w:val="7"/>
  </w:num>
  <w:num w:numId="29" w16cid:durableId="1642271110">
    <w:abstractNumId w:val="5"/>
  </w:num>
  <w:num w:numId="30" w16cid:durableId="1338774575">
    <w:abstractNumId w:val="27"/>
  </w:num>
  <w:num w:numId="31" w16cid:durableId="30695625">
    <w:abstractNumId w:val="19"/>
  </w:num>
  <w:num w:numId="32" w16cid:durableId="1492942808">
    <w:abstractNumId w:val="26"/>
  </w:num>
  <w:num w:numId="33" w16cid:durableId="1173110544">
    <w:abstractNumId w:val="8"/>
  </w:num>
  <w:num w:numId="34" w16cid:durableId="967975519">
    <w:abstractNumId w:val="23"/>
  </w:num>
  <w:num w:numId="35" w16cid:durableId="1886984372">
    <w:abstractNumId w:val="35"/>
  </w:num>
  <w:num w:numId="36" w16cid:durableId="2086301359">
    <w:abstractNumId w:val="40"/>
  </w:num>
  <w:num w:numId="37" w16cid:durableId="1247424031">
    <w:abstractNumId w:val="1"/>
  </w:num>
  <w:num w:numId="38" w16cid:durableId="52045790">
    <w:abstractNumId w:val="9"/>
  </w:num>
  <w:num w:numId="39" w16cid:durableId="1557276100">
    <w:abstractNumId w:val="3"/>
  </w:num>
  <w:num w:numId="40" w16cid:durableId="1681661735">
    <w:abstractNumId w:val="22"/>
  </w:num>
  <w:num w:numId="41" w16cid:durableId="162160979">
    <w:abstractNumId w:val="13"/>
  </w:num>
  <w:num w:numId="42" w16cid:durableId="208864472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0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9D"/>
    <w:rsid w:val="000003FF"/>
    <w:rsid w:val="000012A3"/>
    <w:rsid w:val="000051D1"/>
    <w:rsid w:val="000071FF"/>
    <w:rsid w:val="00011647"/>
    <w:rsid w:val="0001269D"/>
    <w:rsid w:val="00016FB8"/>
    <w:rsid w:val="0002120A"/>
    <w:rsid w:val="00026DC2"/>
    <w:rsid w:val="000306E3"/>
    <w:rsid w:val="00031C91"/>
    <w:rsid w:val="00031F89"/>
    <w:rsid w:val="000332B7"/>
    <w:rsid w:val="00033863"/>
    <w:rsid w:val="00033CE1"/>
    <w:rsid w:val="00034945"/>
    <w:rsid w:val="0003511B"/>
    <w:rsid w:val="00036A6D"/>
    <w:rsid w:val="00040DB4"/>
    <w:rsid w:val="0004209F"/>
    <w:rsid w:val="00046680"/>
    <w:rsid w:val="0004697E"/>
    <w:rsid w:val="00046D2D"/>
    <w:rsid w:val="000504CD"/>
    <w:rsid w:val="00051579"/>
    <w:rsid w:val="000529FE"/>
    <w:rsid w:val="000626EC"/>
    <w:rsid w:val="0006277D"/>
    <w:rsid w:val="00062F0C"/>
    <w:rsid w:val="00063030"/>
    <w:rsid w:val="00065AD3"/>
    <w:rsid w:val="000705B2"/>
    <w:rsid w:val="00070CDD"/>
    <w:rsid w:val="000713B6"/>
    <w:rsid w:val="00074881"/>
    <w:rsid w:val="0007501A"/>
    <w:rsid w:val="00075710"/>
    <w:rsid w:val="00076577"/>
    <w:rsid w:val="0008042E"/>
    <w:rsid w:val="00080C58"/>
    <w:rsid w:val="000838CA"/>
    <w:rsid w:val="000850C6"/>
    <w:rsid w:val="00086725"/>
    <w:rsid w:val="00086E8E"/>
    <w:rsid w:val="00087C14"/>
    <w:rsid w:val="00094FAF"/>
    <w:rsid w:val="00095814"/>
    <w:rsid w:val="000A2459"/>
    <w:rsid w:val="000A63A2"/>
    <w:rsid w:val="000A78FC"/>
    <w:rsid w:val="000A7BAB"/>
    <w:rsid w:val="000B17A5"/>
    <w:rsid w:val="000B2461"/>
    <w:rsid w:val="000B3960"/>
    <w:rsid w:val="000B7FAB"/>
    <w:rsid w:val="000C2066"/>
    <w:rsid w:val="000C2173"/>
    <w:rsid w:val="000C4067"/>
    <w:rsid w:val="000C485F"/>
    <w:rsid w:val="000C5055"/>
    <w:rsid w:val="000C6680"/>
    <w:rsid w:val="000C7EE8"/>
    <w:rsid w:val="000D005B"/>
    <w:rsid w:val="000D37DD"/>
    <w:rsid w:val="000D3BD0"/>
    <w:rsid w:val="000D72E9"/>
    <w:rsid w:val="000D7897"/>
    <w:rsid w:val="000E0C84"/>
    <w:rsid w:val="000E6899"/>
    <w:rsid w:val="000E754C"/>
    <w:rsid w:val="000E7E58"/>
    <w:rsid w:val="000F01E4"/>
    <w:rsid w:val="000F0403"/>
    <w:rsid w:val="000F12BB"/>
    <w:rsid w:val="000F1D0F"/>
    <w:rsid w:val="000F2F29"/>
    <w:rsid w:val="000F60B8"/>
    <w:rsid w:val="000F63A8"/>
    <w:rsid w:val="0010232E"/>
    <w:rsid w:val="001046F7"/>
    <w:rsid w:val="00106A71"/>
    <w:rsid w:val="00107B74"/>
    <w:rsid w:val="00107D68"/>
    <w:rsid w:val="00111C93"/>
    <w:rsid w:val="00111EF1"/>
    <w:rsid w:val="0011452B"/>
    <w:rsid w:val="001161E8"/>
    <w:rsid w:val="001210E5"/>
    <w:rsid w:val="001238E9"/>
    <w:rsid w:val="00123DA2"/>
    <w:rsid w:val="00125EE3"/>
    <w:rsid w:val="001273C4"/>
    <w:rsid w:val="001310E8"/>
    <w:rsid w:val="001333CC"/>
    <w:rsid w:val="001336AD"/>
    <w:rsid w:val="00134BAD"/>
    <w:rsid w:val="00135995"/>
    <w:rsid w:val="001359D6"/>
    <w:rsid w:val="00136515"/>
    <w:rsid w:val="00141E67"/>
    <w:rsid w:val="00142331"/>
    <w:rsid w:val="0014493A"/>
    <w:rsid w:val="0014500F"/>
    <w:rsid w:val="00147BEE"/>
    <w:rsid w:val="00147D17"/>
    <w:rsid w:val="0015171A"/>
    <w:rsid w:val="00154384"/>
    <w:rsid w:val="00156603"/>
    <w:rsid w:val="0015766D"/>
    <w:rsid w:val="00157D92"/>
    <w:rsid w:val="00162E43"/>
    <w:rsid w:val="001636E8"/>
    <w:rsid w:val="00163A15"/>
    <w:rsid w:val="001640CC"/>
    <w:rsid w:val="00167201"/>
    <w:rsid w:val="00167E6D"/>
    <w:rsid w:val="001739A6"/>
    <w:rsid w:val="001746A7"/>
    <w:rsid w:val="00175354"/>
    <w:rsid w:val="001767F0"/>
    <w:rsid w:val="00177A1F"/>
    <w:rsid w:val="00180871"/>
    <w:rsid w:val="0018253A"/>
    <w:rsid w:val="00192CCE"/>
    <w:rsid w:val="001941A3"/>
    <w:rsid w:val="00194309"/>
    <w:rsid w:val="00196EC8"/>
    <w:rsid w:val="001A0EEC"/>
    <w:rsid w:val="001A27BD"/>
    <w:rsid w:val="001B262A"/>
    <w:rsid w:val="001B3007"/>
    <w:rsid w:val="001B5C70"/>
    <w:rsid w:val="001C0436"/>
    <w:rsid w:val="001C3F23"/>
    <w:rsid w:val="001C6188"/>
    <w:rsid w:val="001C62A4"/>
    <w:rsid w:val="001C73FD"/>
    <w:rsid w:val="001D093D"/>
    <w:rsid w:val="001D0CAC"/>
    <w:rsid w:val="001D19B4"/>
    <w:rsid w:val="001D3353"/>
    <w:rsid w:val="001D5053"/>
    <w:rsid w:val="001D5B0B"/>
    <w:rsid w:val="001D785E"/>
    <w:rsid w:val="001E10A2"/>
    <w:rsid w:val="001E1C10"/>
    <w:rsid w:val="001E471E"/>
    <w:rsid w:val="001E6B4A"/>
    <w:rsid w:val="001F2831"/>
    <w:rsid w:val="001F31AE"/>
    <w:rsid w:val="001F74FC"/>
    <w:rsid w:val="00200152"/>
    <w:rsid w:val="00202748"/>
    <w:rsid w:val="00203598"/>
    <w:rsid w:val="00203854"/>
    <w:rsid w:val="00204727"/>
    <w:rsid w:val="0020475D"/>
    <w:rsid w:val="002059A0"/>
    <w:rsid w:val="002072F7"/>
    <w:rsid w:val="00207D51"/>
    <w:rsid w:val="002103B0"/>
    <w:rsid w:val="0021314F"/>
    <w:rsid w:val="00213ACD"/>
    <w:rsid w:val="00214452"/>
    <w:rsid w:val="0021555A"/>
    <w:rsid w:val="00216BB4"/>
    <w:rsid w:val="00222486"/>
    <w:rsid w:val="00227822"/>
    <w:rsid w:val="00227FFA"/>
    <w:rsid w:val="0023177B"/>
    <w:rsid w:val="00232469"/>
    <w:rsid w:val="00235AD3"/>
    <w:rsid w:val="002360D3"/>
    <w:rsid w:val="00236405"/>
    <w:rsid w:val="00236E85"/>
    <w:rsid w:val="002372B3"/>
    <w:rsid w:val="0024242E"/>
    <w:rsid w:val="00242BEA"/>
    <w:rsid w:val="00244F41"/>
    <w:rsid w:val="00246B76"/>
    <w:rsid w:val="00246CC9"/>
    <w:rsid w:val="00250FE8"/>
    <w:rsid w:val="00251019"/>
    <w:rsid w:val="00256386"/>
    <w:rsid w:val="002617FF"/>
    <w:rsid w:val="00262C78"/>
    <w:rsid w:val="00263BA4"/>
    <w:rsid w:val="0026494B"/>
    <w:rsid w:val="00266724"/>
    <w:rsid w:val="00266DC1"/>
    <w:rsid w:val="00267747"/>
    <w:rsid w:val="00267D2B"/>
    <w:rsid w:val="0027073D"/>
    <w:rsid w:val="002739DD"/>
    <w:rsid w:val="002739E9"/>
    <w:rsid w:val="00274C08"/>
    <w:rsid w:val="00276AAB"/>
    <w:rsid w:val="00276CFB"/>
    <w:rsid w:val="002844FB"/>
    <w:rsid w:val="00285906"/>
    <w:rsid w:val="00285FCB"/>
    <w:rsid w:val="0028610E"/>
    <w:rsid w:val="0029142B"/>
    <w:rsid w:val="00291B4B"/>
    <w:rsid w:val="00294182"/>
    <w:rsid w:val="00294CDE"/>
    <w:rsid w:val="00296248"/>
    <w:rsid w:val="002A1DDC"/>
    <w:rsid w:val="002A269B"/>
    <w:rsid w:val="002A42EF"/>
    <w:rsid w:val="002A4377"/>
    <w:rsid w:val="002A5D64"/>
    <w:rsid w:val="002A757C"/>
    <w:rsid w:val="002A792D"/>
    <w:rsid w:val="002B1AE9"/>
    <w:rsid w:val="002B439C"/>
    <w:rsid w:val="002B78E8"/>
    <w:rsid w:val="002C00F5"/>
    <w:rsid w:val="002C058C"/>
    <w:rsid w:val="002C0C64"/>
    <w:rsid w:val="002C134F"/>
    <w:rsid w:val="002C3DDD"/>
    <w:rsid w:val="002C4595"/>
    <w:rsid w:val="002C7DD1"/>
    <w:rsid w:val="002D1B93"/>
    <w:rsid w:val="002D56A6"/>
    <w:rsid w:val="002D6B4A"/>
    <w:rsid w:val="002E0638"/>
    <w:rsid w:val="002E4891"/>
    <w:rsid w:val="002E50F4"/>
    <w:rsid w:val="002F2FBC"/>
    <w:rsid w:val="002F3A0A"/>
    <w:rsid w:val="002F6937"/>
    <w:rsid w:val="0030102B"/>
    <w:rsid w:val="00301826"/>
    <w:rsid w:val="003019DE"/>
    <w:rsid w:val="00301E34"/>
    <w:rsid w:val="003045C3"/>
    <w:rsid w:val="00305211"/>
    <w:rsid w:val="003061C1"/>
    <w:rsid w:val="00306403"/>
    <w:rsid w:val="00312CB9"/>
    <w:rsid w:val="00315BBE"/>
    <w:rsid w:val="00316048"/>
    <w:rsid w:val="003169D2"/>
    <w:rsid w:val="00316EB1"/>
    <w:rsid w:val="00317C98"/>
    <w:rsid w:val="00320933"/>
    <w:rsid w:val="0032302D"/>
    <w:rsid w:val="00326382"/>
    <w:rsid w:val="00327993"/>
    <w:rsid w:val="00327B46"/>
    <w:rsid w:val="00327EAC"/>
    <w:rsid w:val="003310F2"/>
    <w:rsid w:val="003346E3"/>
    <w:rsid w:val="00334C97"/>
    <w:rsid w:val="003361FC"/>
    <w:rsid w:val="00337213"/>
    <w:rsid w:val="00337917"/>
    <w:rsid w:val="003430F5"/>
    <w:rsid w:val="0034416D"/>
    <w:rsid w:val="00345AA3"/>
    <w:rsid w:val="003505D1"/>
    <w:rsid w:val="00350EEA"/>
    <w:rsid w:val="0035326A"/>
    <w:rsid w:val="003574F7"/>
    <w:rsid w:val="003610A4"/>
    <w:rsid w:val="0036582B"/>
    <w:rsid w:val="00370028"/>
    <w:rsid w:val="00373433"/>
    <w:rsid w:val="003759D5"/>
    <w:rsid w:val="00377CF6"/>
    <w:rsid w:val="0038014C"/>
    <w:rsid w:val="00381C98"/>
    <w:rsid w:val="00383738"/>
    <w:rsid w:val="003929E9"/>
    <w:rsid w:val="00393D61"/>
    <w:rsid w:val="0039620C"/>
    <w:rsid w:val="00396AC9"/>
    <w:rsid w:val="00397ED3"/>
    <w:rsid w:val="003A1C21"/>
    <w:rsid w:val="003A38A7"/>
    <w:rsid w:val="003A3DFD"/>
    <w:rsid w:val="003A66AF"/>
    <w:rsid w:val="003A738C"/>
    <w:rsid w:val="003B0348"/>
    <w:rsid w:val="003B3F23"/>
    <w:rsid w:val="003B786C"/>
    <w:rsid w:val="003C0F4C"/>
    <w:rsid w:val="003C2A5C"/>
    <w:rsid w:val="003C36C3"/>
    <w:rsid w:val="003C3C70"/>
    <w:rsid w:val="003C5216"/>
    <w:rsid w:val="003C54C9"/>
    <w:rsid w:val="003C609B"/>
    <w:rsid w:val="003D1E20"/>
    <w:rsid w:val="003D2473"/>
    <w:rsid w:val="003D43AC"/>
    <w:rsid w:val="003D4784"/>
    <w:rsid w:val="003D4935"/>
    <w:rsid w:val="003D507B"/>
    <w:rsid w:val="003D7A81"/>
    <w:rsid w:val="003D7D71"/>
    <w:rsid w:val="003E02F5"/>
    <w:rsid w:val="003E0C64"/>
    <w:rsid w:val="003E0E1E"/>
    <w:rsid w:val="003E16AF"/>
    <w:rsid w:val="003E3DB8"/>
    <w:rsid w:val="003E3E9D"/>
    <w:rsid w:val="003E7451"/>
    <w:rsid w:val="003E7938"/>
    <w:rsid w:val="003F2172"/>
    <w:rsid w:val="003F2417"/>
    <w:rsid w:val="003F245C"/>
    <w:rsid w:val="003F27DC"/>
    <w:rsid w:val="003F399A"/>
    <w:rsid w:val="003F5F97"/>
    <w:rsid w:val="00401D9D"/>
    <w:rsid w:val="0040591B"/>
    <w:rsid w:val="0040621B"/>
    <w:rsid w:val="0040795D"/>
    <w:rsid w:val="00411EC7"/>
    <w:rsid w:val="004128C5"/>
    <w:rsid w:val="00412D6F"/>
    <w:rsid w:val="00412F5B"/>
    <w:rsid w:val="00414018"/>
    <w:rsid w:val="00421740"/>
    <w:rsid w:val="004262B8"/>
    <w:rsid w:val="00426691"/>
    <w:rsid w:val="0043073B"/>
    <w:rsid w:val="00432ED8"/>
    <w:rsid w:val="0043353F"/>
    <w:rsid w:val="004335A2"/>
    <w:rsid w:val="00437D95"/>
    <w:rsid w:val="004401DF"/>
    <w:rsid w:val="004500DC"/>
    <w:rsid w:val="00450C12"/>
    <w:rsid w:val="004516E0"/>
    <w:rsid w:val="004534CF"/>
    <w:rsid w:val="004554CD"/>
    <w:rsid w:val="00455DA1"/>
    <w:rsid w:val="00456BBC"/>
    <w:rsid w:val="00457A14"/>
    <w:rsid w:val="00461154"/>
    <w:rsid w:val="0046238A"/>
    <w:rsid w:val="0046293D"/>
    <w:rsid w:val="00462D77"/>
    <w:rsid w:val="00464696"/>
    <w:rsid w:val="00464B9F"/>
    <w:rsid w:val="004652C8"/>
    <w:rsid w:val="00465795"/>
    <w:rsid w:val="004665A4"/>
    <w:rsid w:val="0046706E"/>
    <w:rsid w:val="0046707C"/>
    <w:rsid w:val="004678F9"/>
    <w:rsid w:val="0047016E"/>
    <w:rsid w:val="00471014"/>
    <w:rsid w:val="00471516"/>
    <w:rsid w:val="00473090"/>
    <w:rsid w:val="00481220"/>
    <w:rsid w:val="00482508"/>
    <w:rsid w:val="00482601"/>
    <w:rsid w:val="004855BD"/>
    <w:rsid w:val="00487028"/>
    <w:rsid w:val="004874DA"/>
    <w:rsid w:val="00487D2A"/>
    <w:rsid w:val="00491A21"/>
    <w:rsid w:val="00492D8F"/>
    <w:rsid w:val="004937C5"/>
    <w:rsid w:val="0049634B"/>
    <w:rsid w:val="00496778"/>
    <w:rsid w:val="004A19B5"/>
    <w:rsid w:val="004A2BEC"/>
    <w:rsid w:val="004A2FAF"/>
    <w:rsid w:val="004A4D4C"/>
    <w:rsid w:val="004A6BA0"/>
    <w:rsid w:val="004A6DF8"/>
    <w:rsid w:val="004A6ED4"/>
    <w:rsid w:val="004B0039"/>
    <w:rsid w:val="004B187C"/>
    <w:rsid w:val="004B693E"/>
    <w:rsid w:val="004B738C"/>
    <w:rsid w:val="004B75C1"/>
    <w:rsid w:val="004B7C11"/>
    <w:rsid w:val="004C0846"/>
    <w:rsid w:val="004C72FD"/>
    <w:rsid w:val="004D08A3"/>
    <w:rsid w:val="004D4464"/>
    <w:rsid w:val="004D50DE"/>
    <w:rsid w:val="004D6564"/>
    <w:rsid w:val="004D72E4"/>
    <w:rsid w:val="004D7468"/>
    <w:rsid w:val="004D7951"/>
    <w:rsid w:val="004E11B9"/>
    <w:rsid w:val="004E1D31"/>
    <w:rsid w:val="004E5021"/>
    <w:rsid w:val="004E6512"/>
    <w:rsid w:val="004E6F1B"/>
    <w:rsid w:val="004E76C2"/>
    <w:rsid w:val="004F05C0"/>
    <w:rsid w:val="004F3F21"/>
    <w:rsid w:val="004F4447"/>
    <w:rsid w:val="004F450A"/>
    <w:rsid w:val="004F5C74"/>
    <w:rsid w:val="004F6B06"/>
    <w:rsid w:val="005006D1"/>
    <w:rsid w:val="00502102"/>
    <w:rsid w:val="005034C5"/>
    <w:rsid w:val="0050764F"/>
    <w:rsid w:val="0050796E"/>
    <w:rsid w:val="00507F74"/>
    <w:rsid w:val="0051154D"/>
    <w:rsid w:val="00511635"/>
    <w:rsid w:val="00512BCA"/>
    <w:rsid w:val="0051681F"/>
    <w:rsid w:val="005169E3"/>
    <w:rsid w:val="005202CD"/>
    <w:rsid w:val="00522E4B"/>
    <w:rsid w:val="00523600"/>
    <w:rsid w:val="00524D4C"/>
    <w:rsid w:val="005253BD"/>
    <w:rsid w:val="0052753E"/>
    <w:rsid w:val="0052768E"/>
    <w:rsid w:val="0053392B"/>
    <w:rsid w:val="00534C0C"/>
    <w:rsid w:val="005363CA"/>
    <w:rsid w:val="0053659A"/>
    <w:rsid w:val="00536CF7"/>
    <w:rsid w:val="00537971"/>
    <w:rsid w:val="00543417"/>
    <w:rsid w:val="00545336"/>
    <w:rsid w:val="00545BED"/>
    <w:rsid w:val="005461AB"/>
    <w:rsid w:val="00546302"/>
    <w:rsid w:val="00547B49"/>
    <w:rsid w:val="00550926"/>
    <w:rsid w:val="00554C5A"/>
    <w:rsid w:val="00556CAB"/>
    <w:rsid w:val="00560485"/>
    <w:rsid w:val="00563E5F"/>
    <w:rsid w:val="00566CCB"/>
    <w:rsid w:val="00567014"/>
    <w:rsid w:val="0056769E"/>
    <w:rsid w:val="005744F5"/>
    <w:rsid w:val="0057729D"/>
    <w:rsid w:val="00577CD5"/>
    <w:rsid w:val="00580222"/>
    <w:rsid w:val="005808C5"/>
    <w:rsid w:val="00581E34"/>
    <w:rsid w:val="0058291A"/>
    <w:rsid w:val="00583131"/>
    <w:rsid w:val="00586846"/>
    <w:rsid w:val="00586D4B"/>
    <w:rsid w:val="00587677"/>
    <w:rsid w:val="00592C13"/>
    <w:rsid w:val="00593265"/>
    <w:rsid w:val="00593B08"/>
    <w:rsid w:val="00593E29"/>
    <w:rsid w:val="00594120"/>
    <w:rsid w:val="005A0941"/>
    <w:rsid w:val="005A0CAB"/>
    <w:rsid w:val="005A0F48"/>
    <w:rsid w:val="005A0F94"/>
    <w:rsid w:val="005A2468"/>
    <w:rsid w:val="005A3ABA"/>
    <w:rsid w:val="005A4827"/>
    <w:rsid w:val="005A588A"/>
    <w:rsid w:val="005A6A65"/>
    <w:rsid w:val="005A7F1C"/>
    <w:rsid w:val="005B111B"/>
    <w:rsid w:val="005B1D66"/>
    <w:rsid w:val="005B270A"/>
    <w:rsid w:val="005B2E3E"/>
    <w:rsid w:val="005B44C4"/>
    <w:rsid w:val="005B5C20"/>
    <w:rsid w:val="005B7B8F"/>
    <w:rsid w:val="005B7B9A"/>
    <w:rsid w:val="005C21CF"/>
    <w:rsid w:val="005C2763"/>
    <w:rsid w:val="005C4C2E"/>
    <w:rsid w:val="005C7938"/>
    <w:rsid w:val="005C7F51"/>
    <w:rsid w:val="005D27EA"/>
    <w:rsid w:val="005D5566"/>
    <w:rsid w:val="005E2FEE"/>
    <w:rsid w:val="005E2FF6"/>
    <w:rsid w:val="005E6588"/>
    <w:rsid w:val="005E6BE8"/>
    <w:rsid w:val="005F0C3C"/>
    <w:rsid w:val="005F11B3"/>
    <w:rsid w:val="005F1675"/>
    <w:rsid w:val="005F1F80"/>
    <w:rsid w:val="005F255B"/>
    <w:rsid w:val="005F27EB"/>
    <w:rsid w:val="005F734D"/>
    <w:rsid w:val="006036F9"/>
    <w:rsid w:val="00604420"/>
    <w:rsid w:val="0060549F"/>
    <w:rsid w:val="006077C1"/>
    <w:rsid w:val="00610E15"/>
    <w:rsid w:val="00610ECA"/>
    <w:rsid w:val="00611775"/>
    <w:rsid w:val="00611EF8"/>
    <w:rsid w:val="00613729"/>
    <w:rsid w:val="00616286"/>
    <w:rsid w:val="006210B5"/>
    <w:rsid w:val="0062142A"/>
    <w:rsid w:val="0062155A"/>
    <w:rsid w:val="0062178B"/>
    <w:rsid w:val="00621A8B"/>
    <w:rsid w:val="00622EB7"/>
    <w:rsid w:val="006231A3"/>
    <w:rsid w:val="00630B92"/>
    <w:rsid w:val="00631C3B"/>
    <w:rsid w:val="00632E37"/>
    <w:rsid w:val="00633C35"/>
    <w:rsid w:val="00634538"/>
    <w:rsid w:val="00634870"/>
    <w:rsid w:val="00641948"/>
    <w:rsid w:val="00644042"/>
    <w:rsid w:val="0065071D"/>
    <w:rsid w:val="00651DD8"/>
    <w:rsid w:val="00654464"/>
    <w:rsid w:val="00654D24"/>
    <w:rsid w:val="0065542B"/>
    <w:rsid w:val="0065617D"/>
    <w:rsid w:val="00660AF1"/>
    <w:rsid w:val="00662167"/>
    <w:rsid w:val="00663C29"/>
    <w:rsid w:val="00663D48"/>
    <w:rsid w:val="00665043"/>
    <w:rsid w:val="0066658E"/>
    <w:rsid w:val="006676E3"/>
    <w:rsid w:val="00667E20"/>
    <w:rsid w:val="00670AC6"/>
    <w:rsid w:val="00672688"/>
    <w:rsid w:val="00673584"/>
    <w:rsid w:val="006735EE"/>
    <w:rsid w:val="00674F36"/>
    <w:rsid w:val="00675FFF"/>
    <w:rsid w:val="00676B59"/>
    <w:rsid w:val="006773AC"/>
    <w:rsid w:val="006773AF"/>
    <w:rsid w:val="006775F9"/>
    <w:rsid w:val="00677F52"/>
    <w:rsid w:val="00682325"/>
    <w:rsid w:val="0068539F"/>
    <w:rsid w:val="006853B1"/>
    <w:rsid w:val="006906E3"/>
    <w:rsid w:val="0069088E"/>
    <w:rsid w:val="00691CC8"/>
    <w:rsid w:val="006924DC"/>
    <w:rsid w:val="006938F4"/>
    <w:rsid w:val="006956EC"/>
    <w:rsid w:val="006A3C54"/>
    <w:rsid w:val="006A4913"/>
    <w:rsid w:val="006A4DB6"/>
    <w:rsid w:val="006A552D"/>
    <w:rsid w:val="006A7774"/>
    <w:rsid w:val="006B0D3D"/>
    <w:rsid w:val="006B1608"/>
    <w:rsid w:val="006B4047"/>
    <w:rsid w:val="006B542E"/>
    <w:rsid w:val="006B6B10"/>
    <w:rsid w:val="006B7199"/>
    <w:rsid w:val="006C2944"/>
    <w:rsid w:val="006C4932"/>
    <w:rsid w:val="006C4E6B"/>
    <w:rsid w:val="006C563C"/>
    <w:rsid w:val="006D4BB1"/>
    <w:rsid w:val="006D4BCD"/>
    <w:rsid w:val="006D4E68"/>
    <w:rsid w:val="006D53F5"/>
    <w:rsid w:val="006D740C"/>
    <w:rsid w:val="006E28CC"/>
    <w:rsid w:val="006E4B98"/>
    <w:rsid w:val="006E5A19"/>
    <w:rsid w:val="006E7005"/>
    <w:rsid w:val="006E7ED6"/>
    <w:rsid w:val="006F0272"/>
    <w:rsid w:val="006F1E2D"/>
    <w:rsid w:val="006F22F5"/>
    <w:rsid w:val="006F3297"/>
    <w:rsid w:val="006F34CD"/>
    <w:rsid w:val="006F5204"/>
    <w:rsid w:val="006F5367"/>
    <w:rsid w:val="00700668"/>
    <w:rsid w:val="007013CE"/>
    <w:rsid w:val="007035E8"/>
    <w:rsid w:val="0070393D"/>
    <w:rsid w:val="00704248"/>
    <w:rsid w:val="00707BF7"/>
    <w:rsid w:val="00712780"/>
    <w:rsid w:val="0071651A"/>
    <w:rsid w:val="00716BF2"/>
    <w:rsid w:val="00721029"/>
    <w:rsid w:val="007225E5"/>
    <w:rsid w:val="00726C5B"/>
    <w:rsid w:val="00727B54"/>
    <w:rsid w:val="00732119"/>
    <w:rsid w:val="007338A0"/>
    <w:rsid w:val="007376DA"/>
    <w:rsid w:val="0074138F"/>
    <w:rsid w:val="00741601"/>
    <w:rsid w:val="00742DAD"/>
    <w:rsid w:val="007476C2"/>
    <w:rsid w:val="00751214"/>
    <w:rsid w:val="007527E7"/>
    <w:rsid w:val="00754174"/>
    <w:rsid w:val="007602E4"/>
    <w:rsid w:val="007612EA"/>
    <w:rsid w:val="00761C37"/>
    <w:rsid w:val="00762554"/>
    <w:rsid w:val="00764C90"/>
    <w:rsid w:val="007659A5"/>
    <w:rsid w:val="00766036"/>
    <w:rsid w:val="00766B7D"/>
    <w:rsid w:val="00766ED4"/>
    <w:rsid w:val="0077193D"/>
    <w:rsid w:val="007726E8"/>
    <w:rsid w:val="007729A0"/>
    <w:rsid w:val="00773F00"/>
    <w:rsid w:val="007743A4"/>
    <w:rsid w:val="007745F3"/>
    <w:rsid w:val="00776DE8"/>
    <w:rsid w:val="007803D6"/>
    <w:rsid w:val="007833DA"/>
    <w:rsid w:val="0078493A"/>
    <w:rsid w:val="00785636"/>
    <w:rsid w:val="00786625"/>
    <w:rsid w:val="007874EC"/>
    <w:rsid w:val="007921F1"/>
    <w:rsid w:val="007936C0"/>
    <w:rsid w:val="00793B36"/>
    <w:rsid w:val="007949AD"/>
    <w:rsid w:val="007A1DB0"/>
    <w:rsid w:val="007B2F7B"/>
    <w:rsid w:val="007B2F9D"/>
    <w:rsid w:val="007C13DA"/>
    <w:rsid w:val="007C2C6B"/>
    <w:rsid w:val="007C4301"/>
    <w:rsid w:val="007C7820"/>
    <w:rsid w:val="007D1823"/>
    <w:rsid w:val="007D253C"/>
    <w:rsid w:val="007D3A0B"/>
    <w:rsid w:val="007E3167"/>
    <w:rsid w:val="007E5FAC"/>
    <w:rsid w:val="007F2E84"/>
    <w:rsid w:val="007F4960"/>
    <w:rsid w:val="007F6613"/>
    <w:rsid w:val="007F771D"/>
    <w:rsid w:val="00801646"/>
    <w:rsid w:val="00804B32"/>
    <w:rsid w:val="00805A62"/>
    <w:rsid w:val="008070FF"/>
    <w:rsid w:val="00812244"/>
    <w:rsid w:val="008129CB"/>
    <w:rsid w:val="00814C38"/>
    <w:rsid w:val="00814E37"/>
    <w:rsid w:val="00817C0F"/>
    <w:rsid w:val="008208A3"/>
    <w:rsid w:val="00820F56"/>
    <w:rsid w:val="00821679"/>
    <w:rsid w:val="00822F4D"/>
    <w:rsid w:val="008230EB"/>
    <w:rsid w:val="00825CBE"/>
    <w:rsid w:val="00826E9A"/>
    <w:rsid w:val="00826F64"/>
    <w:rsid w:val="008330D7"/>
    <w:rsid w:val="00834F3A"/>
    <w:rsid w:val="008372C8"/>
    <w:rsid w:val="00840F30"/>
    <w:rsid w:val="0084122F"/>
    <w:rsid w:val="00841390"/>
    <w:rsid w:val="008436FD"/>
    <w:rsid w:val="008437EA"/>
    <w:rsid w:val="00843B53"/>
    <w:rsid w:val="0084477F"/>
    <w:rsid w:val="00846137"/>
    <w:rsid w:val="008525EB"/>
    <w:rsid w:val="008535DF"/>
    <w:rsid w:val="008536B4"/>
    <w:rsid w:val="00855308"/>
    <w:rsid w:val="00861B48"/>
    <w:rsid w:val="008626E5"/>
    <w:rsid w:val="00862DBA"/>
    <w:rsid w:val="00865B24"/>
    <w:rsid w:val="008661D4"/>
    <w:rsid w:val="00866394"/>
    <w:rsid w:val="00867AD1"/>
    <w:rsid w:val="00870159"/>
    <w:rsid w:val="00870252"/>
    <w:rsid w:val="0087092D"/>
    <w:rsid w:val="00871877"/>
    <w:rsid w:val="00872EAA"/>
    <w:rsid w:val="00875737"/>
    <w:rsid w:val="00875E5B"/>
    <w:rsid w:val="0087657B"/>
    <w:rsid w:val="008822E2"/>
    <w:rsid w:val="00886866"/>
    <w:rsid w:val="0089060D"/>
    <w:rsid w:val="00892515"/>
    <w:rsid w:val="00896A47"/>
    <w:rsid w:val="00896D21"/>
    <w:rsid w:val="008A2472"/>
    <w:rsid w:val="008A3C37"/>
    <w:rsid w:val="008A6668"/>
    <w:rsid w:val="008A71AC"/>
    <w:rsid w:val="008A78AF"/>
    <w:rsid w:val="008A7E63"/>
    <w:rsid w:val="008B097E"/>
    <w:rsid w:val="008B23A3"/>
    <w:rsid w:val="008B3A91"/>
    <w:rsid w:val="008B72F6"/>
    <w:rsid w:val="008B7A4D"/>
    <w:rsid w:val="008C14C3"/>
    <w:rsid w:val="008C2564"/>
    <w:rsid w:val="008C3051"/>
    <w:rsid w:val="008C4612"/>
    <w:rsid w:val="008C4729"/>
    <w:rsid w:val="008D0B98"/>
    <w:rsid w:val="008D0F68"/>
    <w:rsid w:val="008D1B79"/>
    <w:rsid w:val="008D389D"/>
    <w:rsid w:val="008E04C5"/>
    <w:rsid w:val="008E4A49"/>
    <w:rsid w:val="008E7B9A"/>
    <w:rsid w:val="008E7BE3"/>
    <w:rsid w:val="008F1642"/>
    <w:rsid w:val="008F5900"/>
    <w:rsid w:val="008F6632"/>
    <w:rsid w:val="00900165"/>
    <w:rsid w:val="00906E40"/>
    <w:rsid w:val="0090765E"/>
    <w:rsid w:val="009079D8"/>
    <w:rsid w:val="00907B2B"/>
    <w:rsid w:val="00910798"/>
    <w:rsid w:val="009117B0"/>
    <w:rsid w:val="00913621"/>
    <w:rsid w:val="00915B0E"/>
    <w:rsid w:val="009167C8"/>
    <w:rsid w:val="00920268"/>
    <w:rsid w:val="00925D61"/>
    <w:rsid w:val="00926607"/>
    <w:rsid w:val="009349AC"/>
    <w:rsid w:val="0093543A"/>
    <w:rsid w:val="00937560"/>
    <w:rsid w:val="009421D0"/>
    <w:rsid w:val="00944934"/>
    <w:rsid w:val="00946F7A"/>
    <w:rsid w:val="00951E58"/>
    <w:rsid w:val="009538F3"/>
    <w:rsid w:val="00953EB6"/>
    <w:rsid w:val="0095539F"/>
    <w:rsid w:val="00956839"/>
    <w:rsid w:val="00956DFF"/>
    <w:rsid w:val="00961417"/>
    <w:rsid w:val="009624A1"/>
    <w:rsid w:val="00966A3A"/>
    <w:rsid w:val="00967DA8"/>
    <w:rsid w:val="00971F14"/>
    <w:rsid w:val="00972108"/>
    <w:rsid w:val="0097319C"/>
    <w:rsid w:val="009771AC"/>
    <w:rsid w:val="00981119"/>
    <w:rsid w:val="009829B6"/>
    <w:rsid w:val="0098680B"/>
    <w:rsid w:val="00987F95"/>
    <w:rsid w:val="009919F8"/>
    <w:rsid w:val="00991BB4"/>
    <w:rsid w:val="009A07BA"/>
    <w:rsid w:val="009A155C"/>
    <w:rsid w:val="009A199D"/>
    <w:rsid w:val="009A2038"/>
    <w:rsid w:val="009A3D63"/>
    <w:rsid w:val="009A4D40"/>
    <w:rsid w:val="009A5B2F"/>
    <w:rsid w:val="009B107A"/>
    <w:rsid w:val="009B11AA"/>
    <w:rsid w:val="009B18CA"/>
    <w:rsid w:val="009B3F7E"/>
    <w:rsid w:val="009B5C10"/>
    <w:rsid w:val="009B5C3A"/>
    <w:rsid w:val="009C02B8"/>
    <w:rsid w:val="009C1BA2"/>
    <w:rsid w:val="009C39F0"/>
    <w:rsid w:val="009C5182"/>
    <w:rsid w:val="009C57E6"/>
    <w:rsid w:val="009C6D7D"/>
    <w:rsid w:val="009C72D1"/>
    <w:rsid w:val="009D0107"/>
    <w:rsid w:val="009D1502"/>
    <w:rsid w:val="009D19E2"/>
    <w:rsid w:val="009D3215"/>
    <w:rsid w:val="009E0AD8"/>
    <w:rsid w:val="009E1EBF"/>
    <w:rsid w:val="009E21A7"/>
    <w:rsid w:val="009E3C09"/>
    <w:rsid w:val="009E45C1"/>
    <w:rsid w:val="009E52D3"/>
    <w:rsid w:val="009E54E9"/>
    <w:rsid w:val="009E61DA"/>
    <w:rsid w:val="009F0FDF"/>
    <w:rsid w:val="009F1ED5"/>
    <w:rsid w:val="009F281E"/>
    <w:rsid w:val="009F2C86"/>
    <w:rsid w:val="009F403F"/>
    <w:rsid w:val="009F78EE"/>
    <w:rsid w:val="009F7DC8"/>
    <w:rsid w:val="00A0388D"/>
    <w:rsid w:val="00A05E43"/>
    <w:rsid w:val="00A13624"/>
    <w:rsid w:val="00A14FCC"/>
    <w:rsid w:val="00A15337"/>
    <w:rsid w:val="00A167DD"/>
    <w:rsid w:val="00A20384"/>
    <w:rsid w:val="00A20D02"/>
    <w:rsid w:val="00A22341"/>
    <w:rsid w:val="00A24327"/>
    <w:rsid w:val="00A24B6C"/>
    <w:rsid w:val="00A25D91"/>
    <w:rsid w:val="00A3287D"/>
    <w:rsid w:val="00A32F11"/>
    <w:rsid w:val="00A33E30"/>
    <w:rsid w:val="00A34273"/>
    <w:rsid w:val="00A37494"/>
    <w:rsid w:val="00A40DD2"/>
    <w:rsid w:val="00A41880"/>
    <w:rsid w:val="00A41E7E"/>
    <w:rsid w:val="00A43F1C"/>
    <w:rsid w:val="00A445F9"/>
    <w:rsid w:val="00A4591F"/>
    <w:rsid w:val="00A46E5B"/>
    <w:rsid w:val="00A51F23"/>
    <w:rsid w:val="00A5578B"/>
    <w:rsid w:val="00A57817"/>
    <w:rsid w:val="00A603C3"/>
    <w:rsid w:val="00A60D25"/>
    <w:rsid w:val="00A63306"/>
    <w:rsid w:val="00A651A2"/>
    <w:rsid w:val="00A653D0"/>
    <w:rsid w:val="00A66735"/>
    <w:rsid w:val="00A7355C"/>
    <w:rsid w:val="00A772DF"/>
    <w:rsid w:val="00A77E1F"/>
    <w:rsid w:val="00A803FE"/>
    <w:rsid w:val="00A809AE"/>
    <w:rsid w:val="00A83347"/>
    <w:rsid w:val="00A83CD2"/>
    <w:rsid w:val="00A84652"/>
    <w:rsid w:val="00A85F0C"/>
    <w:rsid w:val="00A87109"/>
    <w:rsid w:val="00A87249"/>
    <w:rsid w:val="00A8759F"/>
    <w:rsid w:val="00A92037"/>
    <w:rsid w:val="00A92E65"/>
    <w:rsid w:val="00A94905"/>
    <w:rsid w:val="00A966DD"/>
    <w:rsid w:val="00A97E85"/>
    <w:rsid w:val="00AA27A7"/>
    <w:rsid w:val="00AA2976"/>
    <w:rsid w:val="00AA3298"/>
    <w:rsid w:val="00AA4001"/>
    <w:rsid w:val="00AA6B3B"/>
    <w:rsid w:val="00AB0B6E"/>
    <w:rsid w:val="00AB21F6"/>
    <w:rsid w:val="00AB2A0D"/>
    <w:rsid w:val="00AB3D7E"/>
    <w:rsid w:val="00AB48EB"/>
    <w:rsid w:val="00AB5689"/>
    <w:rsid w:val="00AB574F"/>
    <w:rsid w:val="00AB7258"/>
    <w:rsid w:val="00AC115D"/>
    <w:rsid w:val="00AC4C30"/>
    <w:rsid w:val="00AC60FB"/>
    <w:rsid w:val="00AC682A"/>
    <w:rsid w:val="00AC72C4"/>
    <w:rsid w:val="00AD123F"/>
    <w:rsid w:val="00AD3595"/>
    <w:rsid w:val="00AD35B4"/>
    <w:rsid w:val="00AD420A"/>
    <w:rsid w:val="00AD46D8"/>
    <w:rsid w:val="00AD4D98"/>
    <w:rsid w:val="00AD4E14"/>
    <w:rsid w:val="00AD4E66"/>
    <w:rsid w:val="00AD59D5"/>
    <w:rsid w:val="00AE19C1"/>
    <w:rsid w:val="00AE1DE9"/>
    <w:rsid w:val="00AE39D5"/>
    <w:rsid w:val="00AE4533"/>
    <w:rsid w:val="00AE70AB"/>
    <w:rsid w:val="00AF11B2"/>
    <w:rsid w:val="00AF1BDE"/>
    <w:rsid w:val="00AF7381"/>
    <w:rsid w:val="00AF741C"/>
    <w:rsid w:val="00AF7C58"/>
    <w:rsid w:val="00B000C7"/>
    <w:rsid w:val="00B009A8"/>
    <w:rsid w:val="00B02CFA"/>
    <w:rsid w:val="00B04E0C"/>
    <w:rsid w:val="00B04E7E"/>
    <w:rsid w:val="00B05A92"/>
    <w:rsid w:val="00B06803"/>
    <w:rsid w:val="00B0686A"/>
    <w:rsid w:val="00B10A80"/>
    <w:rsid w:val="00B13FA4"/>
    <w:rsid w:val="00B209CE"/>
    <w:rsid w:val="00B21CC8"/>
    <w:rsid w:val="00B259A7"/>
    <w:rsid w:val="00B25C72"/>
    <w:rsid w:val="00B263C2"/>
    <w:rsid w:val="00B27330"/>
    <w:rsid w:val="00B2741C"/>
    <w:rsid w:val="00B30FC4"/>
    <w:rsid w:val="00B31A20"/>
    <w:rsid w:val="00B33AC6"/>
    <w:rsid w:val="00B342D7"/>
    <w:rsid w:val="00B3472A"/>
    <w:rsid w:val="00B40E4F"/>
    <w:rsid w:val="00B42BDA"/>
    <w:rsid w:val="00B44B11"/>
    <w:rsid w:val="00B45629"/>
    <w:rsid w:val="00B4620F"/>
    <w:rsid w:val="00B46A71"/>
    <w:rsid w:val="00B47521"/>
    <w:rsid w:val="00B511D9"/>
    <w:rsid w:val="00B5440F"/>
    <w:rsid w:val="00B54965"/>
    <w:rsid w:val="00B567D7"/>
    <w:rsid w:val="00B605C2"/>
    <w:rsid w:val="00B61ACD"/>
    <w:rsid w:val="00B61BCA"/>
    <w:rsid w:val="00B645B8"/>
    <w:rsid w:val="00B673D5"/>
    <w:rsid w:val="00B71F68"/>
    <w:rsid w:val="00B720D4"/>
    <w:rsid w:val="00B73DAB"/>
    <w:rsid w:val="00B74EF4"/>
    <w:rsid w:val="00B76DF7"/>
    <w:rsid w:val="00B77846"/>
    <w:rsid w:val="00B77920"/>
    <w:rsid w:val="00B779F8"/>
    <w:rsid w:val="00B8072D"/>
    <w:rsid w:val="00B81708"/>
    <w:rsid w:val="00B81B16"/>
    <w:rsid w:val="00B82554"/>
    <w:rsid w:val="00B8301B"/>
    <w:rsid w:val="00B8555B"/>
    <w:rsid w:val="00B861E2"/>
    <w:rsid w:val="00B86750"/>
    <w:rsid w:val="00B86B8A"/>
    <w:rsid w:val="00B87E85"/>
    <w:rsid w:val="00B87F5C"/>
    <w:rsid w:val="00B9038F"/>
    <w:rsid w:val="00B914E5"/>
    <w:rsid w:val="00B91AD4"/>
    <w:rsid w:val="00B925E3"/>
    <w:rsid w:val="00B9348C"/>
    <w:rsid w:val="00B9376E"/>
    <w:rsid w:val="00B940FA"/>
    <w:rsid w:val="00B94E47"/>
    <w:rsid w:val="00B97E8E"/>
    <w:rsid w:val="00BA1CFD"/>
    <w:rsid w:val="00BA3E96"/>
    <w:rsid w:val="00BA58C2"/>
    <w:rsid w:val="00BA78CD"/>
    <w:rsid w:val="00BB083C"/>
    <w:rsid w:val="00BB0A62"/>
    <w:rsid w:val="00BB0E4B"/>
    <w:rsid w:val="00BB37C5"/>
    <w:rsid w:val="00BB3C2D"/>
    <w:rsid w:val="00BB51D4"/>
    <w:rsid w:val="00BB5C40"/>
    <w:rsid w:val="00BB667C"/>
    <w:rsid w:val="00BC08A9"/>
    <w:rsid w:val="00BC2EEF"/>
    <w:rsid w:val="00BC4016"/>
    <w:rsid w:val="00BC4853"/>
    <w:rsid w:val="00BC4E7D"/>
    <w:rsid w:val="00BC54F1"/>
    <w:rsid w:val="00BC6EAB"/>
    <w:rsid w:val="00BC7653"/>
    <w:rsid w:val="00BC7AA0"/>
    <w:rsid w:val="00BD1FA2"/>
    <w:rsid w:val="00BD250F"/>
    <w:rsid w:val="00BD26A4"/>
    <w:rsid w:val="00BD309F"/>
    <w:rsid w:val="00BD435D"/>
    <w:rsid w:val="00BD504F"/>
    <w:rsid w:val="00BD51CE"/>
    <w:rsid w:val="00BD5820"/>
    <w:rsid w:val="00BD6876"/>
    <w:rsid w:val="00BD7E59"/>
    <w:rsid w:val="00BE1A84"/>
    <w:rsid w:val="00BE36AA"/>
    <w:rsid w:val="00BE4931"/>
    <w:rsid w:val="00BE7482"/>
    <w:rsid w:val="00BE7F66"/>
    <w:rsid w:val="00BF33F3"/>
    <w:rsid w:val="00BF4421"/>
    <w:rsid w:val="00BF6115"/>
    <w:rsid w:val="00C0131A"/>
    <w:rsid w:val="00C01378"/>
    <w:rsid w:val="00C019C9"/>
    <w:rsid w:val="00C0698F"/>
    <w:rsid w:val="00C071D9"/>
    <w:rsid w:val="00C07DCC"/>
    <w:rsid w:val="00C07FBA"/>
    <w:rsid w:val="00C108B5"/>
    <w:rsid w:val="00C118C3"/>
    <w:rsid w:val="00C151BA"/>
    <w:rsid w:val="00C16C94"/>
    <w:rsid w:val="00C205CB"/>
    <w:rsid w:val="00C20D37"/>
    <w:rsid w:val="00C21899"/>
    <w:rsid w:val="00C2564B"/>
    <w:rsid w:val="00C31F6C"/>
    <w:rsid w:val="00C32217"/>
    <w:rsid w:val="00C32582"/>
    <w:rsid w:val="00C3421A"/>
    <w:rsid w:val="00C41B78"/>
    <w:rsid w:val="00C42525"/>
    <w:rsid w:val="00C43D70"/>
    <w:rsid w:val="00C44522"/>
    <w:rsid w:val="00C4470A"/>
    <w:rsid w:val="00C45DF4"/>
    <w:rsid w:val="00C45FA9"/>
    <w:rsid w:val="00C4783D"/>
    <w:rsid w:val="00C50577"/>
    <w:rsid w:val="00C50974"/>
    <w:rsid w:val="00C50E27"/>
    <w:rsid w:val="00C51B5F"/>
    <w:rsid w:val="00C5281F"/>
    <w:rsid w:val="00C537C0"/>
    <w:rsid w:val="00C61420"/>
    <w:rsid w:val="00C61D8F"/>
    <w:rsid w:val="00C65E5A"/>
    <w:rsid w:val="00C66BE3"/>
    <w:rsid w:val="00C674C4"/>
    <w:rsid w:val="00C67ACA"/>
    <w:rsid w:val="00C702F1"/>
    <w:rsid w:val="00C70C21"/>
    <w:rsid w:val="00C73C02"/>
    <w:rsid w:val="00C80A1E"/>
    <w:rsid w:val="00C8226B"/>
    <w:rsid w:val="00C829AC"/>
    <w:rsid w:val="00C82F34"/>
    <w:rsid w:val="00C8432D"/>
    <w:rsid w:val="00C845DB"/>
    <w:rsid w:val="00C846EF"/>
    <w:rsid w:val="00C87401"/>
    <w:rsid w:val="00C8759E"/>
    <w:rsid w:val="00C951DE"/>
    <w:rsid w:val="00C9554A"/>
    <w:rsid w:val="00CA1144"/>
    <w:rsid w:val="00CA1D46"/>
    <w:rsid w:val="00CA55FE"/>
    <w:rsid w:val="00CA5C69"/>
    <w:rsid w:val="00CA72FF"/>
    <w:rsid w:val="00CA75D3"/>
    <w:rsid w:val="00CA7761"/>
    <w:rsid w:val="00CB196A"/>
    <w:rsid w:val="00CB420F"/>
    <w:rsid w:val="00CB4B11"/>
    <w:rsid w:val="00CB4BDB"/>
    <w:rsid w:val="00CC0CFB"/>
    <w:rsid w:val="00CC296F"/>
    <w:rsid w:val="00CC4ACF"/>
    <w:rsid w:val="00CC6141"/>
    <w:rsid w:val="00CC787F"/>
    <w:rsid w:val="00CC7BF6"/>
    <w:rsid w:val="00CD25B3"/>
    <w:rsid w:val="00CD2FE6"/>
    <w:rsid w:val="00CD7347"/>
    <w:rsid w:val="00CE1C24"/>
    <w:rsid w:val="00CE40F2"/>
    <w:rsid w:val="00CE41E9"/>
    <w:rsid w:val="00CE4728"/>
    <w:rsid w:val="00CE5710"/>
    <w:rsid w:val="00CF106F"/>
    <w:rsid w:val="00CF2507"/>
    <w:rsid w:val="00CF69B7"/>
    <w:rsid w:val="00D001F5"/>
    <w:rsid w:val="00D02D43"/>
    <w:rsid w:val="00D02EE8"/>
    <w:rsid w:val="00D03BAF"/>
    <w:rsid w:val="00D07499"/>
    <w:rsid w:val="00D10A96"/>
    <w:rsid w:val="00D1301F"/>
    <w:rsid w:val="00D139FB"/>
    <w:rsid w:val="00D13A9E"/>
    <w:rsid w:val="00D13F9E"/>
    <w:rsid w:val="00D160BE"/>
    <w:rsid w:val="00D176AD"/>
    <w:rsid w:val="00D203F9"/>
    <w:rsid w:val="00D20C7C"/>
    <w:rsid w:val="00D2516B"/>
    <w:rsid w:val="00D2638F"/>
    <w:rsid w:val="00D27391"/>
    <w:rsid w:val="00D3070E"/>
    <w:rsid w:val="00D322A9"/>
    <w:rsid w:val="00D33DA8"/>
    <w:rsid w:val="00D34656"/>
    <w:rsid w:val="00D41162"/>
    <w:rsid w:val="00D41D45"/>
    <w:rsid w:val="00D41FC6"/>
    <w:rsid w:val="00D4248F"/>
    <w:rsid w:val="00D42559"/>
    <w:rsid w:val="00D434A6"/>
    <w:rsid w:val="00D4769B"/>
    <w:rsid w:val="00D51E24"/>
    <w:rsid w:val="00D528DA"/>
    <w:rsid w:val="00D528E7"/>
    <w:rsid w:val="00D55A06"/>
    <w:rsid w:val="00D55A2A"/>
    <w:rsid w:val="00D574A5"/>
    <w:rsid w:val="00D60EED"/>
    <w:rsid w:val="00D65BF4"/>
    <w:rsid w:val="00D66FD5"/>
    <w:rsid w:val="00D714FF"/>
    <w:rsid w:val="00D733D8"/>
    <w:rsid w:val="00D74EC6"/>
    <w:rsid w:val="00D7745E"/>
    <w:rsid w:val="00D83BB7"/>
    <w:rsid w:val="00D84518"/>
    <w:rsid w:val="00D878FF"/>
    <w:rsid w:val="00D90D1D"/>
    <w:rsid w:val="00D915B2"/>
    <w:rsid w:val="00D94D2B"/>
    <w:rsid w:val="00D954C3"/>
    <w:rsid w:val="00D961CD"/>
    <w:rsid w:val="00D96CB8"/>
    <w:rsid w:val="00DA40DB"/>
    <w:rsid w:val="00DA5A66"/>
    <w:rsid w:val="00DA64C7"/>
    <w:rsid w:val="00DA6671"/>
    <w:rsid w:val="00DA70A5"/>
    <w:rsid w:val="00DA71B3"/>
    <w:rsid w:val="00DB0F41"/>
    <w:rsid w:val="00DB1A8E"/>
    <w:rsid w:val="00DB1C60"/>
    <w:rsid w:val="00DB2109"/>
    <w:rsid w:val="00DB21A3"/>
    <w:rsid w:val="00DB2D02"/>
    <w:rsid w:val="00DB4A80"/>
    <w:rsid w:val="00DB4CB9"/>
    <w:rsid w:val="00DB564A"/>
    <w:rsid w:val="00DB79E8"/>
    <w:rsid w:val="00DC4918"/>
    <w:rsid w:val="00DD03D9"/>
    <w:rsid w:val="00DD0E83"/>
    <w:rsid w:val="00DD6B20"/>
    <w:rsid w:val="00DE13AD"/>
    <w:rsid w:val="00DE1A90"/>
    <w:rsid w:val="00DE2AEF"/>
    <w:rsid w:val="00DE3BC3"/>
    <w:rsid w:val="00DE4F32"/>
    <w:rsid w:val="00DE4F6A"/>
    <w:rsid w:val="00DE788B"/>
    <w:rsid w:val="00DE7EEB"/>
    <w:rsid w:val="00DF067B"/>
    <w:rsid w:val="00DF0B5C"/>
    <w:rsid w:val="00DF0F2B"/>
    <w:rsid w:val="00DF3446"/>
    <w:rsid w:val="00DF379E"/>
    <w:rsid w:val="00DF640A"/>
    <w:rsid w:val="00DF6AE4"/>
    <w:rsid w:val="00E028BF"/>
    <w:rsid w:val="00E032CD"/>
    <w:rsid w:val="00E033EF"/>
    <w:rsid w:val="00E037C6"/>
    <w:rsid w:val="00E04EAE"/>
    <w:rsid w:val="00E0608A"/>
    <w:rsid w:val="00E06689"/>
    <w:rsid w:val="00E067BF"/>
    <w:rsid w:val="00E07025"/>
    <w:rsid w:val="00E102E8"/>
    <w:rsid w:val="00E10D7D"/>
    <w:rsid w:val="00E10DFA"/>
    <w:rsid w:val="00E1150A"/>
    <w:rsid w:val="00E12E4C"/>
    <w:rsid w:val="00E14885"/>
    <w:rsid w:val="00E1603A"/>
    <w:rsid w:val="00E21847"/>
    <w:rsid w:val="00E2556D"/>
    <w:rsid w:val="00E255C8"/>
    <w:rsid w:val="00E257B6"/>
    <w:rsid w:val="00E32A75"/>
    <w:rsid w:val="00E33123"/>
    <w:rsid w:val="00E33AED"/>
    <w:rsid w:val="00E33D7F"/>
    <w:rsid w:val="00E34CCF"/>
    <w:rsid w:val="00E37FBA"/>
    <w:rsid w:val="00E408B4"/>
    <w:rsid w:val="00E4198C"/>
    <w:rsid w:val="00E41B79"/>
    <w:rsid w:val="00E4300B"/>
    <w:rsid w:val="00E430E7"/>
    <w:rsid w:val="00E437EF"/>
    <w:rsid w:val="00E4554B"/>
    <w:rsid w:val="00E45FBE"/>
    <w:rsid w:val="00E46412"/>
    <w:rsid w:val="00E46A13"/>
    <w:rsid w:val="00E47991"/>
    <w:rsid w:val="00E50A72"/>
    <w:rsid w:val="00E5110E"/>
    <w:rsid w:val="00E545E3"/>
    <w:rsid w:val="00E555DC"/>
    <w:rsid w:val="00E55D20"/>
    <w:rsid w:val="00E55EFD"/>
    <w:rsid w:val="00E567DB"/>
    <w:rsid w:val="00E56B1C"/>
    <w:rsid w:val="00E60B71"/>
    <w:rsid w:val="00E60CF0"/>
    <w:rsid w:val="00E67CD3"/>
    <w:rsid w:val="00E7410E"/>
    <w:rsid w:val="00E750B6"/>
    <w:rsid w:val="00E8012B"/>
    <w:rsid w:val="00E8201F"/>
    <w:rsid w:val="00E82A10"/>
    <w:rsid w:val="00E839F0"/>
    <w:rsid w:val="00E83ECD"/>
    <w:rsid w:val="00E8444A"/>
    <w:rsid w:val="00E86324"/>
    <w:rsid w:val="00E90568"/>
    <w:rsid w:val="00E92717"/>
    <w:rsid w:val="00E94862"/>
    <w:rsid w:val="00EA0272"/>
    <w:rsid w:val="00EA0D60"/>
    <w:rsid w:val="00EA162D"/>
    <w:rsid w:val="00EA44C1"/>
    <w:rsid w:val="00EA4B61"/>
    <w:rsid w:val="00EA74B7"/>
    <w:rsid w:val="00EB1B97"/>
    <w:rsid w:val="00EB29ED"/>
    <w:rsid w:val="00EB682A"/>
    <w:rsid w:val="00EB7606"/>
    <w:rsid w:val="00EC02E0"/>
    <w:rsid w:val="00EC19B9"/>
    <w:rsid w:val="00EC32A0"/>
    <w:rsid w:val="00EC3E45"/>
    <w:rsid w:val="00EC4008"/>
    <w:rsid w:val="00EC5A14"/>
    <w:rsid w:val="00EC7784"/>
    <w:rsid w:val="00ED05EB"/>
    <w:rsid w:val="00ED0C72"/>
    <w:rsid w:val="00ED0FFC"/>
    <w:rsid w:val="00ED1B18"/>
    <w:rsid w:val="00ED5497"/>
    <w:rsid w:val="00ED795C"/>
    <w:rsid w:val="00EE1045"/>
    <w:rsid w:val="00EE1F1A"/>
    <w:rsid w:val="00EE4D12"/>
    <w:rsid w:val="00EE6D39"/>
    <w:rsid w:val="00EF0C55"/>
    <w:rsid w:val="00EF3534"/>
    <w:rsid w:val="00EF3A2E"/>
    <w:rsid w:val="00EF4C46"/>
    <w:rsid w:val="00EF64B7"/>
    <w:rsid w:val="00EF7327"/>
    <w:rsid w:val="00F004AF"/>
    <w:rsid w:val="00F05CAD"/>
    <w:rsid w:val="00F06325"/>
    <w:rsid w:val="00F064E0"/>
    <w:rsid w:val="00F114DD"/>
    <w:rsid w:val="00F124C6"/>
    <w:rsid w:val="00F131F5"/>
    <w:rsid w:val="00F148F7"/>
    <w:rsid w:val="00F14EE6"/>
    <w:rsid w:val="00F151AC"/>
    <w:rsid w:val="00F162FD"/>
    <w:rsid w:val="00F1713F"/>
    <w:rsid w:val="00F171AD"/>
    <w:rsid w:val="00F179FD"/>
    <w:rsid w:val="00F20F15"/>
    <w:rsid w:val="00F21C90"/>
    <w:rsid w:val="00F2302E"/>
    <w:rsid w:val="00F24F9C"/>
    <w:rsid w:val="00F26D5D"/>
    <w:rsid w:val="00F30CC4"/>
    <w:rsid w:val="00F31E5C"/>
    <w:rsid w:val="00F329DB"/>
    <w:rsid w:val="00F33FC6"/>
    <w:rsid w:val="00F341DE"/>
    <w:rsid w:val="00F35FD6"/>
    <w:rsid w:val="00F368A6"/>
    <w:rsid w:val="00F40844"/>
    <w:rsid w:val="00F41221"/>
    <w:rsid w:val="00F44838"/>
    <w:rsid w:val="00F455E7"/>
    <w:rsid w:val="00F45BE6"/>
    <w:rsid w:val="00F4718A"/>
    <w:rsid w:val="00F50178"/>
    <w:rsid w:val="00F50249"/>
    <w:rsid w:val="00F506B0"/>
    <w:rsid w:val="00F53F3E"/>
    <w:rsid w:val="00F56A5C"/>
    <w:rsid w:val="00F56C87"/>
    <w:rsid w:val="00F56F6C"/>
    <w:rsid w:val="00F60862"/>
    <w:rsid w:val="00F65A9C"/>
    <w:rsid w:val="00F67552"/>
    <w:rsid w:val="00F7035C"/>
    <w:rsid w:val="00F7069A"/>
    <w:rsid w:val="00F75FE3"/>
    <w:rsid w:val="00F80EF4"/>
    <w:rsid w:val="00F83613"/>
    <w:rsid w:val="00F875F0"/>
    <w:rsid w:val="00F92D45"/>
    <w:rsid w:val="00F94007"/>
    <w:rsid w:val="00F94DA5"/>
    <w:rsid w:val="00F9704C"/>
    <w:rsid w:val="00F97400"/>
    <w:rsid w:val="00F97FF4"/>
    <w:rsid w:val="00FA47EA"/>
    <w:rsid w:val="00FA6243"/>
    <w:rsid w:val="00FA791F"/>
    <w:rsid w:val="00FB01D3"/>
    <w:rsid w:val="00FB0A6B"/>
    <w:rsid w:val="00FB14AF"/>
    <w:rsid w:val="00FB2C1D"/>
    <w:rsid w:val="00FB2C1F"/>
    <w:rsid w:val="00FB3A19"/>
    <w:rsid w:val="00FB43D3"/>
    <w:rsid w:val="00FB7587"/>
    <w:rsid w:val="00FC001C"/>
    <w:rsid w:val="00FC0734"/>
    <w:rsid w:val="00FC203D"/>
    <w:rsid w:val="00FC2B89"/>
    <w:rsid w:val="00FC367A"/>
    <w:rsid w:val="00FC5A24"/>
    <w:rsid w:val="00FC5E4C"/>
    <w:rsid w:val="00FC6121"/>
    <w:rsid w:val="00FC66E7"/>
    <w:rsid w:val="00FD04AE"/>
    <w:rsid w:val="00FD62C1"/>
    <w:rsid w:val="00FD6605"/>
    <w:rsid w:val="00FE054F"/>
    <w:rsid w:val="00FE1972"/>
    <w:rsid w:val="00FE2BB5"/>
    <w:rsid w:val="00FE63C5"/>
    <w:rsid w:val="00FE6993"/>
    <w:rsid w:val="00FE6C0A"/>
    <w:rsid w:val="00FE7083"/>
    <w:rsid w:val="00FE76CC"/>
    <w:rsid w:val="00FE7ED2"/>
    <w:rsid w:val="00FF2171"/>
    <w:rsid w:val="00FF2F2E"/>
    <w:rsid w:val="00FF3F42"/>
    <w:rsid w:val="00FF4AD7"/>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0849"/>
    <o:shapelayout v:ext="edit">
      <o:idmap v:ext="edit" data="1"/>
    </o:shapelayout>
  </w:shapeDefaults>
  <w:decimalSymbol w:val="."/>
  <w:listSeparator w:val=","/>
  <w14:docId w14:val="29BC02AF"/>
  <w15:docId w15:val="{A0303858-7C22-49EE-880B-4E5FB6D8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15"/>
    <w:pPr>
      <w:spacing w:after="0" w:line="240" w:lineRule="auto"/>
    </w:pPr>
    <w:rPr>
      <w:rFonts w:ascii="Verdana" w:hAnsi="Verdana"/>
    </w:rPr>
  </w:style>
  <w:style w:type="paragraph" w:styleId="Heading5">
    <w:name w:val="heading 5"/>
    <w:basedOn w:val="Normal"/>
    <w:next w:val="Normal"/>
    <w:link w:val="Heading5Char"/>
    <w:qFormat/>
    <w:rsid w:val="004B0039"/>
    <w:pPr>
      <w:keepNext/>
      <w:autoSpaceDE w:val="0"/>
      <w:autoSpaceDN w:val="0"/>
      <w:outlineLvl w:val="4"/>
    </w:pPr>
    <w:rPr>
      <w:rFonts w:eastAsia="Times New Roman" w:cs="Helvetica"/>
      <w:b/>
      <w:color w:val="3366FF"/>
      <w:spacing w:val="-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9C"/>
    <w:pPr>
      <w:ind w:left="720"/>
      <w:contextualSpacing/>
    </w:pPr>
  </w:style>
  <w:style w:type="character" w:customStyle="1" w:styleId="Heading5Char">
    <w:name w:val="Heading 5 Char"/>
    <w:basedOn w:val="DefaultParagraphFont"/>
    <w:link w:val="Heading5"/>
    <w:rsid w:val="004B0039"/>
    <w:rPr>
      <w:rFonts w:ascii="Verdana" w:eastAsia="Times New Roman" w:hAnsi="Verdana" w:cs="Helvetica"/>
      <w:b/>
      <w:color w:val="3366FF"/>
      <w:spacing w:val="-2"/>
      <w:lang w:eastAsia="en-GB"/>
    </w:rPr>
  </w:style>
  <w:style w:type="paragraph" w:styleId="BodyText">
    <w:name w:val="Body Text"/>
    <w:basedOn w:val="Normal"/>
    <w:link w:val="BodyTextChar"/>
    <w:rsid w:val="004B0039"/>
    <w:pPr>
      <w:tabs>
        <w:tab w:val="left" w:pos="-720"/>
      </w:tabs>
      <w:suppressAutoHyphens/>
      <w:autoSpaceDE w:val="0"/>
      <w:autoSpaceDN w:val="0"/>
      <w:spacing w:before="40" w:after="40"/>
      <w:jc w:val="center"/>
      <w:outlineLvl w:val="0"/>
    </w:pPr>
    <w:rPr>
      <w:rFonts w:eastAsia="Times New Roman" w:cs="Arial"/>
      <w:b/>
      <w:bCs/>
      <w:smallCaps/>
      <w:color w:val="FFFFFF"/>
      <w:spacing w:val="-2"/>
      <w:sz w:val="14"/>
      <w:szCs w:val="14"/>
      <w:lang w:eastAsia="en-GB"/>
    </w:rPr>
  </w:style>
  <w:style w:type="character" w:customStyle="1" w:styleId="BodyTextChar">
    <w:name w:val="Body Text Char"/>
    <w:basedOn w:val="DefaultParagraphFont"/>
    <w:link w:val="BodyText"/>
    <w:rsid w:val="004B0039"/>
    <w:rPr>
      <w:rFonts w:ascii="Verdana" w:eastAsia="Times New Roman" w:hAnsi="Verdana" w:cs="Arial"/>
      <w:b/>
      <w:bCs/>
      <w:smallCaps/>
      <w:color w:val="FFFFFF"/>
      <w:spacing w:val="-2"/>
      <w:sz w:val="14"/>
      <w:szCs w:val="14"/>
      <w:lang w:eastAsia="en-GB"/>
    </w:rPr>
  </w:style>
  <w:style w:type="paragraph" w:customStyle="1" w:styleId="bodytexttableTENDER">
    <w:name w:val="body text table TENDER"/>
    <w:basedOn w:val="Normal"/>
    <w:rsid w:val="004B0039"/>
    <w:pPr>
      <w:autoSpaceDE w:val="0"/>
      <w:autoSpaceDN w:val="0"/>
      <w:spacing w:before="120" w:after="120"/>
      <w:ind w:left="113" w:right="113"/>
    </w:pPr>
    <w:rPr>
      <w:rFonts w:ascii="Times New Roman" w:eastAsia="Times New Roman" w:hAnsi="Times New Roman" w:cs="Times New Roman"/>
      <w:color w:val="000000"/>
      <w:spacing w:val="-2"/>
      <w:sz w:val="20"/>
      <w:szCs w:val="20"/>
      <w:lang w:eastAsia="en-GB"/>
    </w:rPr>
  </w:style>
  <w:style w:type="table" w:styleId="TableGrid">
    <w:name w:val="Table Grid"/>
    <w:basedOn w:val="TableNormal"/>
    <w:uiPriority w:val="59"/>
    <w:rsid w:val="00FF3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6D1"/>
    <w:rPr>
      <w:color w:val="0000FF" w:themeColor="hyperlink"/>
      <w:u w:val="single"/>
    </w:rPr>
  </w:style>
  <w:style w:type="character" w:styleId="CommentReference">
    <w:name w:val="annotation reference"/>
    <w:basedOn w:val="DefaultParagraphFont"/>
    <w:uiPriority w:val="99"/>
    <w:semiHidden/>
    <w:unhideWhenUsed/>
    <w:rsid w:val="00FE1972"/>
    <w:rPr>
      <w:sz w:val="16"/>
      <w:szCs w:val="16"/>
    </w:rPr>
  </w:style>
  <w:style w:type="paragraph" w:styleId="CommentText">
    <w:name w:val="annotation text"/>
    <w:basedOn w:val="Normal"/>
    <w:link w:val="CommentTextChar"/>
    <w:uiPriority w:val="99"/>
    <w:semiHidden/>
    <w:unhideWhenUsed/>
    <w:rsid w:val="00FE1972"/>
    <w:rPr>
      <w:sz w:val="20"/>
      <w:szCs w:val="20"/>
    </w:rPr>
  </w:style>
  <w:style w:type="character" w:customStyle="1" w:styleId="CommentTextChar">
    <w:name w:val="Comment Text Char"/>
    <w:basedOn w:val="DefaultParagraphFont"/>
    <w:link w:val="CommentText"/>
    <w:uiPriority w:val="99"/>
    <w:semiHidden/>
    <w:rsid w:val="00FE197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1972"/>
    <w:rPr>
      <w:b/>
      <w:bCs/>
    </w:rPr>
  </w:style>
  <w:style w:type="character" w:customStyle="1" w:styleId="CommentSubjectChar">
    <w:name w:val="Comment Subject Char"/>
    <w:basedOn w:val="CommentTextChar"/>
    <w:link w:val="CommentSubject"/>
    <w:uiPriority w:val="99"/>
    <w:semiHidden/>
    <w:rsid w:val="00FE1972"/>
    <w:rPr>
      <w:rFonts w:ascii="Verdana" w:hAnsi="Verdana"/>
      <w:b/>
      <w:bCs/>
      <w:sz w:val="20"/>
      <w:szCs w:val="20"/>
    </w:rPr>
  </w:style>
  <w:style w:type="paragraph" w:styleId="BalloonText">
    <w:name w:val="Balloon Text"/>
    <w:basedOn w:val="Normal"/>
    <w:link w:val="BalloonTextChar"/>
    <w:uiPriority w:val="99"/>
    <w:semiHidden/>
    <w:unhideWhenUsed/>
    <w:rsid w:val="00FE1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72"/>
    <w:rPr>
      <w:rFonts w:ascii="Segoe UI" w:hAnsi="Segoe UI" w:cs="Segoe UI"/>
      <w:sz w:val="18"/>
      <w:szCs w:val="18"/>
    </w:rPr>
  </w:style>
  <w:style w:type="paragraph" w:customStyle="1" w:styleId="CoverTitle">
    <w:name w:val="Cover Title"/>
    <w:link w:val="CoverTitleChar"/>
    <w:rsid w:val="00FC6121"/>
    <w:pPr>
      <w:spacing w:after="0" w:line="240" w:lineRule="auto"/>
    </w:pPr>
    <w:rPr>
      <w:rFonts w:ascii="Arial" w:eastAsia="Times New Roman" w:hAnsi="Arial" w:cs="Arial"/>
      <w:noProof/>
      <w:color w:val="002776"/>
      <w:kern w:val="28"/>
      <w:sz w:val="70"/>
      <w:szCs w:val="70"/>
    </w:rPr>
  </w:style>
  <w:style w:type="character" w:customStyle="1" w:styleId="CoverTitleChar">
    <w:name w:val="Cover Title Char"/>
    <w:basedOn w:val="DefaultParagraphFont"/>
    <w:link w:val="CoverTitle"/>
    <w:locked/>
    <w:rsid w:val="00FC6121"/>
    <w:rPr>
      <w:rFonts w:ascii="Arial" w:eastAsia="Times New Roman" w:hAnsi="Arial" w:cs="Arial"/>
      <w:noProof/>
      <w:color w:val="002776"/>
      <w:kern w:val="28"/>
      <w:sz w:val="70"/>
      <w:szCs w:val="70"/>
    </w:rPr>
  </w:style>
  <w:style w:type="paragraph" w:styleId="Header">
    <w:name w:val="header"/>
    <w:basedOn w:val="Normal"/>
    <w:link w:val="HeaderChar"/>
    <w:uiPriority w:val="99"/>
    <w:unhideWhenUsed/>
    <w:rsid w:val="00AB5689"/>
    <w:pPr>
      <w:tabs>
        <w:tab w:val="center" w:pos="4513"/>
        <w:tab w:val="right" w:pos="9026"/>
      </w:tabs>
    </w:pPr>
  </w:style>
  <w:style w:type="character" w:customStyle="1" w:styleId="HeaderChar">
    <w:name w:val="Header Char"/>
    <w:basedOn w:val="DefaultParagraphFont"/>
    <w:link w:val="Header"/>
    <w:uiPriority w:val="99"/>
    <w:rsid w:val="00AB5689"/>
    <w:rPr>
      <w:rFonts w:ascii="Verdana" w:hAnsi="Verdana"/>
    </w:rPr>
  </w:style>
  <w:style w:type="paragraph" w:styleId="Footer">
    <w:name w:val="footer"/>
    <w:basedOn w:val="Normal"/>
    <w:link w:val="FooterChar"/>
    <w:uiPriority w:val="99"/>
    <w:unhideWhenUsed/>
    <w:rsid w:val="00AB5689"/>
    <w:pPr>
      <w:tabs>
        <w:tab w:val="center" w:pos="4513"/>
        <w:tab w:val="right" w:pos="9026"/>
      </w:tabs>
    </w:pPr>
  </w:style>
  <w:style w:type="character" w:customStyle="1" w:styleId="FooterChar">
    <w:name w:val="Footer Char"/>
    <w:basedOn w:val="DefaultParagraphFont"/>
    <w:link w:val="Footer"/>
    <w:uiPriority w:val="99"/>
    <w:rsid w:val="00AB5689"/>
    <w:rPr>
      <w:rFonts w:ascii="Verdana" w:hAnsi="Verdana"/>
    </w:rPr>
  </w:style>
  <w:style w:type="paragraph" w:styleId="NormalWeb">
    <w:name w:val="Normal (Web)"/>
    <w:basedOn w:val="Normal"/>
    <w:uiPriority w:val="99"/>
    <w:semiHidden/>
    <w:unhideWhenUsed/>
    <w:rsid w:val="00A33E30"/>
    <w:rPr>
      <w:rFonts w:ascii="Times New Roman" w:hAnsi="Times New Roman" w:cs="Times New Roman"/>
      <w:sz w:val="24"/>
      <w:szCs w:val="24"/>
    </w:rPr>
  </w:style>
  <w:style w:type="paragraph" w:styleId="NoSpacing">
    <w:name w:val="No Spacing"/>
    <w:uiPriority w:val="1"/>
    <w:qFormat/>
    <w:rsid w:val="0026494B"/>
    <w:pPr>
      <w:spacing w:after="0" w:line="240" w:lineRule="auto"/>
    </w:pPr>
    <w:rPr>
      <w:rFonts w:ascii="Verdana" w:hAnsi="Verdana"/>
    </w:rPr>
  </w:style>
  <w:style w:type="character" w:styleId="FollowedHyperlink">
    <w:name w:val="FollowedHyperlink"/>
    <w:basedOn w:val="DefaultParagraphFont"/>
    <w:uiPriority w:val="99"/>
    <w:semiHidden/>
    <w:unhideWhenUsed/>
    <w:rsid w:val="000B17A5"/>
    <w:rPr>
      <w:color w:val="800080" w:themeColor="followedHyperlink"/>
      <w:u w:val="single"/>
    </w:rPr>
  </w:style>
  <w:style w:type="paragraph" w:customStyle="1" w:styleId="Default">
    <w:name w:val="Default"/>
    <w:rsid w:val="00F455E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1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571">
      <w:bodyDiv w:val="1"/>
      <w:marLeft w:val="0"/>
      <w:marRight w:val="0"/>
      <w:marTop w:val="0"/>
      <w:marBottom w:val="0"/>
      <w:divBdr>
        <w:top w:val="none" w:sz="0" w:space="0" w:color="auto"/>
        <w:left w:val="none" w:sz="0" w:space="0" w:color="auto"/>
        <w:bottom w:val="none" w:sz="0" w:space="0" w:color="auto"/>
        <w:right w:val="none" w:sz="0" w:space="0" w:color="auto"/>
      </w:divBdr>
    </w:div>
    <w:div w:id="112747488">
      <w:bodyDiv w:val="1"/>
      <w:marLeft w:val="0"/>
      <w:marRight w:val="0"/>
      <w:marTop w:val="0"/>
      <w:marBottom w:val="0"/>
      <w:divBdr>
        <w:top w:val="none" w:sz="0" w:space="0" w:color="auto"/>
        <w:left w:val="none" w:sz="0" w:space="0" w:color="auto"/>
        <w:bottom w:val="none" w:sz="0" w:space="0" w:color="auto"/>
        <w:right w:val="none" w:sz="0" w:space="0" w:color="auto"/>
      </w:divBdr>
    </w:div>
    <w:div w:id="137498855">
      <w:bodyDiv w:val="1"/>
      <w:marLeft w:val="0"/>
      <w:marRight w:val="0"/>
      <w:marTop w:val="0"/>
      <w:marBottom w:val="0"/>
      <w:divBdr>
        <w:top w:val="none" w:sz="0" w:space="0" w:color="auto"/>
        <w:left w:val="none" w:sz="0" w:space="0" w:color="auto"/>
        <w:bottom w:val="none" w:sz="0" w:space="0" w:color="auto"/>
        <w:right w:val="none" w:sz="0" w:space="0" w:color="auto"/>
      </w:divBdr>
    </w:div>
    <w:div w:id="214973318">
      <w:bodyDiv w:val="1"/>
      <w:marLeft w:val="0"/>
      <w:marRight w:val="0"/>
      <w:marTop w:val="0"/>
      <w:marBottom w:val="0"/>
      <w:divBdr>
        <w:top w:val="none" w:sz="0" w:space="0" w:color="auto"/>
        <w:left w:val="none" w:sz="0" w:space="0" w:color="auto"/>
        <w:bottom w:val="none" w:sz="0" w:space="0" w:color="auto"/>
        <w:right w:val="none" w:sz="0" w:space="0" w:color="auto"/>
      </w:divBdr>
    </w:div>
    <w:div w:id="303052271">
      <w:bodyDiv w:val="1"/>
      <w:marLeft w:val="0"/>
      <w:marRight w:val="0"/>
      <w:marTop w:val="0"/>
      <w:marBottom w:val="0"/>
      <w:divBdr>
        <w:top w:val="none" w:sz="0" w:space="0" w:color="auto"/>
        <w:left w:val="none" w:sz="0" w:space="0" w:color="auto"/>
        <w:bottom w:val="none" w:sz="0" w:space="0" w:color="auto"/>
        <w:right w:val="none" w:sz="0" w:space="0" w:color="auto"/>
      </w:divBdr>
    </w:div>
    <w:div w:id="305743772">
      <w:bodyDiv w:val="1"/>
      <w:marLeft w:val="0"/>
      <w:marRight w:val="0"/>
      <w:marTop w:val="0"/>
      <w:marBottom w:val="0"/>
      <w:divBdr>
        <w:top w:val="none" w:sz="0" w:space="0" w:color="auto"/>
        <w:left w:val="none" w:sz="0" w:space="0" w:color="auto"/>
        <w:bottom w:val="none" w:sz="0" w:space="0" w:color="auto"/>
        <w:right w:val="none" w:sz="0" w:space="0" w:color="auto"/>
      </w:divBdr>
    </w:div>
    <w:div w:id="329909855">
      <w:bodyDiv w:val="1"/>
      <w:marLeft w:val="0"/>
      <w:marRight w:val="0"/>
      <w:marTop w:val="0"/>
      <w:marBottom w:val="0"/>
      <w:divBdr>
        <w:top w:val="none" w:sz="0" w:space="0" w:color="auto"/>
        <w:left w:val="none" w:sz="0" w:space="0" w:color="auto"/>
        <w:bottom w:val="none" w:sz="0" w:space="0" w:color="auto"/>
        <w:right w:val="none" w:sz="0" w:space="0" w:color="auto"/>
      </w:divBdr>
    </w:div>
    <w:div w:id="363797344">
      <w:bodyDiv w:val="1"/>
      <w:marLeft w:val="0"/>
      <w:marRight w:val="0"/>
      <w:marTop w:val="0"/>
      <w:marBottom w:val="0"/>
      <w:divBdr>
        <w:top w:val="none" w:sz="0" w:space="0" w:color="auto"/>
        <w:left w:val="none" w:sz="0" w:space="0" w:color="auto"/>
        <w:bottom w:val="none" w:sz="0" w:space="0" w:color="auto"/>
        <w:right w:val="none" w:sz="0" w:space="0" w:color="auto"/>
      </w:divBdr>
    </w:div>
    <w:div w:id="426386768">
      <w:bodyDiv w:val="1"/>
      <w:marLeft w:val="0"/>
      <w:marRight w:val="0"/>
      <w:marTop w:val="0"/>
      <w:marBottom w:val="0"/>
      <w:divBdr>
        <w:top w:val="none" w:sz="0" w:space="0" w:color="auto"/>
        <w:left w:val="none" w:sz="0" w:space="0" w:color="auto"/>
        <w:bottom w:val="none" w:sz="0" w:space="0" w:color="auto"/>
        <w:right w:val="none" w:sz="0" w:space="0" w:color="auto"/>
      </w:divBdr>
    </w:div>
    <w:div w:id="433137716">
      <w:bodyDiv w:val="1"/>
      <w:marLeft w:val="0"/>
      <w:marRight w:val="0"/>
      <w:marTop w:val="0"/>
      <w:marBottom w:val="0"/>
      <w:divBdr>
        <w:top w:val="none" w:sz="0" w:space="0" w:color="auto"/>
        <w:left w:val="none" w:sz="0" w:space="0" w:color="auto"/>
        <w:bottom w:val="none" w:sz="0" w:space="0" w:color="auto"/>
        <w:right w:val="none" w:sz="0" w:space="0" w:color="auto"/>
      </w:divBdr>
    </w:div>
    <w:div w:id="438573043">
      <w:bodyDiv w:val="1"/>
      <w:marLeft w:val="0"/>
      <w:marRight w:val="0"/>
      <w:marTop w:val="0"/>
      <w:marBottom w:val="0"/>
      <w:divBdr>
        <w:top w:val="none" w:sz="0" w:space="0" w:color="auto"/>
        <w:left w:val="none" w:sz="0" w:space="0" w:color="auto"/>
        <w:bottom w:val="none" w:sz="0" w:space="0" w:color="auto"/>
        <w:right w:val="none" w:sz="0" w:space="0" w:color="auto"/>
      </w:divBdr>
    </w:div>
    <w:div w:id="476729708">
      <w:bodyDiv w:val="1"/>
      <w:marLeft w:val="0"/>
      <w:marRight w:val="0"/>
      <w:marTop w:val="0"/>
      <w:marBottom w:val="0"/>
      <w:divBdr>
        <w:top w:val="none" w:sz="0" w:space="0" w:color="auto"/>
        <w:left w:val="none" w:sz="0" w:space="0" w:color="auto"/>
        <w:bottom w:val="none" w:sz="0" w:space="0" w:color="auto"/>
        <w:right w:val="none" w:sz="0" w:space="0" w:color="auto"/>
      </w:divBdr>
    </w:div>
    <w:div w:id="549147039">
      <w:bodyDiv w:val="1"/>
      <w:marLeft w:val="0"/>
      <w:marRight w:val="0"/>
      <w:marTop w:val="0"/>
      <w:marBottom w:val="0"/>
      <w:divBdr>
        <w:top w:val="none" w:sz="0" w:space="0" w:color="auto"/>
        <w:left w:val="none" w:sz="0" w:space="0" w:color="auto"/>
        <w:bottom w:val="none" w:sz="0" w:space="0" w:color="auto"/>
        <w:right w:val="none" w:sz="0" w:space="0" w:color="auto"/>
      </w:divBdr>
    </w:div>
    <w:div w:id="615911605">
      <w:bodyDiv w:val="1"/>
      <w:marLeft w:val="0"/>
      <w:marRight w:val="0"/>
      <w:marTop w:val="0"/>
      <w:marBottom w:val="0"/>
      <w:divBdr>
        <w:top w:val="none" w:sz="0" w:space="0" w:color="auto"/>
        <w:left w:val="none" w:sz="0" w:space="0" w:color="auto"/>
        <w:bottom w:val="none" w:sz="0" w:space="0" w:color="auto"/>
        <w:right w:val="none" w:sz="0" w:space="0" w:color="auto"/>
      </w:divBdr>
    </w:div>
    <w:div w:id="631444581">
      <w:bodyDiv w:val="1"/>
      <w:marLeft w:val="0"/>
      <w:marRight w:val="0"/>
      <w:marTop w:val="0"/>
      <w:marBottom w:val="0"/>
      <w:divBdr>
        <w:top w:val="none" w:sz="0" w:space="0" w:color="auto"/>
        <w:left w:val="none" w:sz="0" w:space="0" w:color="auto"/>
        <w:bottom w:val="none" w:sz="0" w:space="0" w:color="auto"/>
        <w:right w:val="none" w:sz="0" w:space="0" w:color="auto"/>
      </w:divBdr>
    </w:div>
    <w:div w:id="712923064">
      <w:bodyDiv w:val="1"/>
      <w:marLeft w:val="0"/>
      <w:marRight w:val="0"/>
      <w:marTop w:val="0"/>
      <w:marBottom w:val="0"/>
      <w:divBdr>
        <w:top w:val="none" w:sz="0" w:space="0" w:color="auto"/>
        <w:left w:val="none" w:sz="0" w:space="0" w:color="auto"/>
        <w:bottom w:val="none" w:sz="0" w:space="0" w:color="auto"/>
        <w:right w:val="none" w:sz="0" w:space="0" w:color="auto"/>
      </w:divBdr>
    </w:div>
    <w:div w:id="730159102">
      <w:bodyDiv w:val="1"/>
      <w:marLeft w:val="0"/>
      <w:marRight w:val="0"/>
      <w:marTop w:val="0"/>
      <w:marBottom w:val="0"/>
      <w:divBdr>
        <w:top w:val="none" w:sz="0" w:space="0" w:color="auto"/>
        <w:left w:val="none" w:sz="0" w:space="0" w:color="auto"/>
        <w:bottom w:val="none" w:sz="0" w:space="0" w:color="auto"/>
        <w:right w:val="none" w:sz="0" w:space="0" w:color="auto"/>
      </w:divBdr>
    </w:div>
    <w:div w:id="767501149">
      <w:bodyDiv w:val="1"/>
      <w:marLeft w:val="0"/>
      <w:marRight w:val="0"/>
      <w:marTop w:val="0"/>
      <w:marBottom w:val="0"/>
      <w:divBdr>
        <w:top w:val="none" w:sz="0" w:space="0" w:color="auto"/>
        <w:left w:val="none" w:sz="0" w:space="0" w:color="auto"/>
        <w:bottom w:val="none" w:sz="0" w:space="0" w:color="auto"/>
        <w:right w:val="none" w:sz="0" w:space="0" w:color="auto"/>
      </w:divBdr>
    </w:div>
    <w:div w:id="789056133">
      <w:bodyDiv w:val="1"/>
      <w:marLeft w:val="0"/>
      <w:marRight w:val="0"/>
      <w:marTop w:val="0"/>
      <w:marBottom w:val="0"/>
      <w:divBdr>
        <w:top w:val="none" w:sz="0" w:space="0" w:color="auto"/>
        <w:left w:val="none" w:sz="0" w:space="0" w:color="auto"/>
        <w:bottom w:val="none" w:sz="0" w:space="0" w:color="auto"/>
        <w:right w:val="none" w:sz="0" w:space="0" w:color="auto"/>
      </w:divBdr>
    </w:div>
    <w:div w:id="823005996">
      <w:bodyDiv w:val="1"/>
      <w:marLeft w:val="0"/>
      <w:marRight w:val="0"/>
      <w:marTop w:val="0"/>
      <w:marBottom w:val="0"/>
      <w:divBdr>
        <w:top w:val="none" w:sz="0" w:space="0" w:color="auto"/>
        <w:left w:val="none" w:sz="0" w:space="0" w:color="auto"/>
        <w:bottom w:val="none" w:sz="0" w:space="0" w:color="auto"/>
        <w:right w:val="none" w:sz="0" w:space="0" w:color="auto"/>
      </w:divBdr>
    </w:div>
    <w:div w:id="909271566">
      <w:bodyDiv w:val="1"/>
      <w:marLeft w:val="0"/>
      <w:marRight w:val="0"/>
      <w:marTop w:val="0"/>
      <w:marBottom w:val="0"/>
      <w:divBdr>
        <w:top w:val="none" w:sz="0" w:space="0" w:color="auto"/>
        <w:left w:val="none" w:sz="0" w:space="0" w:color="auto"/>
        <w:bottom w:val="none" w:sz="0" w:space="0" w:color="auto"/>
        <w:right w:val="none" w:sz="0" w:space="0" w:color="auto"/>
      </w:divBdr>
    </w:div>
    <w:div w:id="1000281303">
      <w:bodyDiv w:val="1"/>
      <w:marLeft w:val="0"/>
      <w:marRight w:val="0"/>
      <w:marTop w:val="0"/>
      <w:marBottom w:val="0"/>
      <w:divBdr>
        <w:top w:val="none" w:sz="0" w:space="0" w:color="auto"/>
        <w:left w:val="none" w:sz="0" w:space="0" w:color="auto"/>
        <w:bottom w:val="none" w:sz="0" w:space="0" w:color="auto"/>
        <w:right w:val="none" w:sz="0" w:space="0" w:color="auto"/>
      </w:divBdr>
    </w:div>
    <w:div w:id="1022632828">
      <w:bodyDiv w:val="1"/>
      <w:marLeft w:val="0"/>
      <w:marRight w:val="0"/>
      <w:marTop w:val="0"/>
      <w:marBottom w:val="0"/>
      <w:divBdr>
        <w:top w:val="none" w:sz="0" w:space="0" w:color="auto"/>
        <w:left w:val="none" w:sz="0" w:space="0" w:color="auto"/>
        <w:bottom w:val="none" w:sz="0" w:space="0" w:color="auto"/>
        <w:right w:val="none" w:sz="0" w:space="0" w:color="auto"/>
      </w:divBdr>
    </w:div>
    <w:div w:id="1109929537">
      <w:bodyDiv w:val="1"/>
      <w:marLeft w:val="0"/>
      <w:marRight w:val="0"/>
      <w:marTop w:val="0"/>
      <w:marBottom w:val="0"/>
      <w:divBdr>
        <w:top w:val="none" w:sz="0" w:space="0" w:color="auto"/>
        <w:left w:val="none" w:sz="0" w:space="0" w:color="auto"/>
        <w:bottom w:val="none" w:sz="0" w:space="0" w:color="auto"/>
        <w:right w:val="none" w:sz="0" w:space="0" w:color="auto"/>
      </w:divBdr>
    </w:div>
    <w:div w:id="1132215673">
      <w:bodyDiv w:val="1"/>
      <w:marLeft w:val="0"/>
      <w:marRight w:val="0"/>
      <w:marTop w:val="0"/>
      <w:marBottom w:val="0"/>
      <w:divBdr>
        <w:top w:val="none" w:sz="0" w:space="0" w:color="auto"/>
        <w:left w:val="none" w:sz="0" w:space="0" w:color="auto"/>
        <w:bottom w:val="none" w:sz="0" w:space="0" w:color="auto"/>
        <w:right w:val="none" w:sz="0" w:space="0" w:color="auto"/>
      </w:divBdr>
    </w:div>
    <w:div w:id="1169373537">
      <w:bodyDiv w:val="1"/>
      <w:marLeft w:val="0"/>
      <w:marRight w:val="0"/>
      <w:marTop w:val="0"/>
      <w:marBottom w:val="0"/>
      <w:divBdr>
        <w:top w:val="none" w:sz="0" w:space="0" w:color="auto"/>
        <w:left w:val="none" w:sz="0" w:space="0" w:color="auto"/>
        <w:bottom w:val="none" w:sz="0" w:space="0" w:color="auto"/>
        <w:right w:val="none" w:sz="0" w:space="0" w:color="auto"/>
      </w:divBdr>
    </w:div>
    <w:div w:id="1174028184">
      <w:bodyDiv w:val="1"/>
      <w:marLeft w:val="0"/>
      <w:marRight w:val="0"/>
      <w:marTop w:val="0"/>
      <w:marBottom w:val="0"/>
      <w:divBdr>
        <w:top w:val="none" w:sz="0" w:space="0" w:color="auto"/>
        <w:left w:val="none" w:sz="0" w:space="0" w:color="auto"/>
        <w:bottom w:val="none" w:sz="0" w:space="0" w:color="auto"/>
        <w:right w:val="none" w:sz="0" w:space="0" w:color="auto"/>
      </w:divBdr>
    </w:div>
    <w:div w:id="1186284277">
      <w:bodyDiv w:val="1"/>
      <w:marLeft w:val="0"/>
      <w:marRight w:val="0"/>
      <w:marTop w:val="0"/>
      <w:marBottom w:val="0"/>
      <w:divBdr>
        <w:top w:val="none" w:sz="0" w:space="0" w:color="auto"/>
        <w:left w:val="none" w:sz="0" w:space="0" w:color="auto"/>
        <w:bottom w:val="none" w:sz="0" w:space="0" w:color="auto"/>
        <w:right w:val="none" w:sz="0" w:space="0" w:color="auto"/>
      </w:divBdr>
    </w:div>
    <w:div w:id="1269392385">
      <w:bodyDiv w:val="1"/>
      <w:marLeft w:val="0"/>
      <w:marRight w:val="0"/>
      <w:marTop w:val="0"/>
      <w:marBottom w:val="0"/>
      <w:divBdr>
        <w:top w:val="none" w:sz="0" w:space="0" w:color="auto"/>
        <w:left w:val="none" w:sz="0" w:space="0" w:color="auto"/>
        <w:bottom w:val="none" w:sz="0" w:space="0" w:color="auto"/>
        <w:right w:val="none" w:sz="0" w:space="0" w:color="auto"/>
      </w:divBdr>
    </w:div>
    <w:div w:id="1279722035">
      <w:bodyDiv w:val="1"/>
      <w:marLeft w:val="0"/>
      <w:marRight w:val="0"/>
      <w:marTop w:val="0"/>
      <w:marBottom w:val="0"/>
      <w:divBdr>
        <w:top w:val="none" w:sz="0" w:space="0" w:color="auto"/>
        <w:left w:val="none" w:sz="0" w:space="0" w:color="auto"/>
        <w:bottom w:val="none" w:sz="0" w:space="0" w:color="auto"/>
        <w:right w:val="none" w:sz="0" w:space="0" w:color="auto"/>
      </w:divBdr>
    </w:div>
    <w:div w:id="1349138007">
      <w:bodyDiv w:val="1"/>
      <w:marLeft w:val="0"/>
      <w:marRight w:val="0"/>
      <w:marTop w:val="0"/>
      <w:marBottom w:val="0"/>
      <w:divBdr>
        <w:top w:val="none" w:sz="0" w:space="0" w:color="auto"/>
        <w:left w:val="none" w:sz="0" w:space="0" w:color="auto"/>
        <w:bottom w:val="none" w:sz="0" w:space="0" w:color="auto"/>
        <w:right w:val="none" w:sz="0" w:space="0" w:color="auto"/>
      </w:divBdr>
    </w:div>
    <w:div w:id="1356418308">
      <w:bodyDiv w:val="1"/>
      <w:marLeft w:val="0"/>
      <w:marRight w:val="0"/>
      <w:marTop w:val="0"/>
      <w:marBottom w:val="0"/>
      <w:divBdr>
        <w:top w:val="none" w:sz="0" w:space="0" w:color="auto"/>
        <w:left w:val="none" w:sz="0" w:space="0" w:color="auto"/>
        <w:bottom w:val="none" w:sz="0" w:space="0" w:color="auto"/>
        <w:right w:val="none" w:sz="0" w:space="0" w:color="auto"/>
      </w:divBdr>
    </w:div>
    <w:div w:id="1365397961">
      <w:bodyDiv w:val="1"/>
      <w:marLeft w:val="0"/>
      <w:marRight w:val="0"/>
      <w:marTop w:val="0"/>
      <w:marBottom w:val="0"/>
      <w:divBdr>
        <w:top w:val="none" w:sz="0" w:space="0" w:color="auto"/>
        <w:left w:val="none" w:sz="0" w:space="0" w:color="auto"/>
        <w:bottom w:val="none" w:sz="0" w:space="0" w:color="auto"/>
        <w:right w:val="none" w:sz="0" w:space="0" w:color="auto"/>
      </w:divBdr>
    </w:div>
    <w:div w:id="1401322655">
      <w:bodyDiv w:val="1"/>
      <w:marLeft w:val="0"/>
      <w:marRight w:val="0"/>
      <w:marTop w:val="0"/>
      <w:marBottom w:val="0"/>
      <w:divBdr>
        <w:top w:val="none" w:sz="0" w:space="0" w:color="auto"/>
        <w:left w:val="none" w:sz="0" w:space="0" w:color="auto"/>
        <w:bottom w:val="none" w:sz="0" w:space="0" w:color="auto"/>
        <w:right w:val="none" w:sz="0" w:space="0" w:color="auto"/>
      </w:divBdr>
    </w:div>
    <w:div w:id="1508058267">
      <w:bodyDiv w:val="1"/>
      <w:marLeft w:val="0"/>
      <w:marRight w:val="0"/>
      <w:marTop w:val="0"/>
      <w:marBottom w:val="0"/>
      <w:divBdr>
        <w:top w:val="none" w:sz="0" w:space="0" w:color="auto"/>
        <w:left w:val="none" w:sz="0" w:space="0" w:color="auto"/>
        <w:bottom w:val="none" w:sz="0" w:space="0" w:color="auto"/>
        <w:right w:val="none" w:sz="0" w:space="0" w:color="auto"/>
      </w:divBdr>
    </w:div>
    <w:div w:id="1518227507">
      <w:bodyDiv w:val="1"/>
      <w:marLeft w:val="0"/>
      <w:marRight w:val="0"/>
      <w:marTop w:val="0"/>
      <w:marBottom w:val="0"/>
      <w:divBdr>
        <w:top w:val="none" w:sz="0" w:space="0" w:color="auto"/>
        <w:left w:val="none" w:sz="0" w:space="0" w:color="auto"/>
        <w:bottom w:val="none" w:sz="0" w:space="0" w:color="auto"/>
        <w:right w:val="none" w:sz="0" w:space="0" w:color="auto"/>
      </w:divBdr>
    </w:div>
    <w:div w:id="1530027777">
      <w:bodyDiv w:val="1"/>
      <w:marLeft w:val="0"/>
      <w:marRight w:val="0"/>
      <w:marTop w:val="0"/>
      <w:marBottom w:val="0"/>
      <w:divBdr>
        <w:top w:val="none" w:sz="0" w:space="0" w:color="auto"/>
        <w:left w:val="none" w:sz="0" w:space="0" w:color="auto"/>
        <w:bottom w:val="none" w:sz="0" w:space="0" w:color="auto"/>
        <w:right w:val="none" w:sz="0" w:space="0" w:color="auto"/>
      </w:divBdr>
    </w:div>
    <w:div w:id="1563296304">
      <w:bodyDiv w:val="1"/>
      <w:marLeft w:val="0"/>
      <w:marRight w:val="0"/>
      <w:marTop w:val="0"/>
      <w:marBottom w:val="0"/>
      <w:divBdr>
        <w:top w:val="none" w:sz="0" w:space="0" w:color="auto"/>
        <w:left w:val="none" w:sz="0" w:space="0" w:color="auto"/>
        <w:bottom w:val="none" w:sz="0" w:space="0" w:color="auto"/>
        <w:right w:val="none" w:sz="0" w:space="0" w:color="auto"/>
      </w:divBdr>
    </w:div>
    <w:div w:id="1573810448">
      <w:bodyDiv w:val="1"/>
      <w:marLeft w:val="0"/>
      <w:marRight w:val="0"/>
      <w:marTop w:val="0"/>
      <w:marBottom w:val="0"/>
      <w:divBdr>
        <w:top w:val="none" w:sz="0" w:space="0" w:color="auto"/>
        <w:left w:val="none" w:sz="0" w:space="0" w:color="auto"/>
        <w:bottom w:val="none" w:sz="0" w:space="0" w:color="auto"/>
        <w:right w:val="none" w:sz="0" w:space="0" w:color="auto"/>
      </w:divBdr>
    </w:div>
    <w:div w:id="1574466288">
      <w:bodyDiv w:val="1"/>
      <w:marLeft w:val="0"/>
      <w:marRight w:val="0"/>
      <w:marTop w:val="0"/>
      <w:marBottom w:val="0"/>
      <w:divBdr>
        <w:top w:val="none" w:sz="0" w:space="0" w:color="auto"/>
        <w:left w:val="none" w:sz="0" w:space="0" w:color="auto"/>
        <w:bottom w:val="none" w:sz="0" w:space="0" w:color="auto"/>
        <w:right w:val="none" w:sz="0" w:space="0" w:color="auto"/>
      </w:divBdr>
    </w:div>
    <w:div w:id="1576554613">
      <w:bodyDiv w:val="1"/>
      <w:marLeft w:val="0"/>
      <w:marRight w:val="0"/>
      <w:marTop w:val="0"/>
      <w:marBottom w:val="0"/>
      <w:divBdr>
        <w:top w:val="none" w:sz="0" w:space="0" w:color="auto"/>
        <w:left w:val="none" w:sz="0" w:space="0" w:color="auto"/>
        <w:bottom w:val="none" w:sz="0" w:space="0" w:color="auto"/>
        <w:right w:val="none" w:sz="0" w:space="0" w:color="auto"/>
      </w:divBdr>
    </w:div>
    <w:div w:id="1640573867">
      <w:bodyDiv w:val="1"/>
      <w:marLeft w:val="0"/>
      <w:marRight w:val="0"/>
      <w:marTop w:val="0"/>
      <w:marBottom w:val="0"/>
      <w:divBdr>
        <w:top w:val="none" w:sz="0" w:space="0" w:color="auto"/>
        <w:left w:val="none" w:sz="0" w:space="0" w:color="auto"/>
        <w:bottom w:val="none" w:sz="0" w:space="0" w:color="auto"/>
        <w:right w:val="none" w:sz="0" w:space="0" w:color="auto"/>
      </w:divBdr>
    </w:div>
    <w:div w:id="1708287674">
      <w:bodyDiv w:val="1"/>
      <w:marLeft w:val="0"/>
      <w:marRight w:val="0"/>
      <w:marTop w:val="0"/>
      <w:marBottom w:val="0"/>
      <w:divBdr>
        <w:top w:val="none" w:sz="0" w:space="0" w:color="auto"/>
        <w:left w:val="none" w:sz="0" w:space="0" w:color="auto"/>
        <w:bottom w:val="none" w:sz="0" w:space="0" w:color="auto"/>
        <w:right w:val="none" w:sz="0" w:space="0" w:color="auto"/>
      </w:divBdr>
    </w:div>
    <w:div w:id="1714185422">
      <w:bodyDiv w:val="1"/>
      <w:marLeft w:val="0"/>
      <w:marRight w:val="0"/>
      <w:marTop w:val="0"/>
      <w:marBottom w:val="0"/>
      <w:divBdr>
        <w:top w:val="none" w:sz="0" w:space="0" w:color="auto"/>
        <w:left w:val="none" w:sz="0" w:space="0" w:color="auto"/>
        <w:bottom w:val="none" w:sz="0" w:space="0" w:color="auto"/>
        <w:right w:val="none" w:sz="0" w:space="0" w:color="auto"/>
      </w:divBdr>
    </w:div>
    <w:div w:id="1772357501">
      <w:bodyDiv w:val="1"/>
      <w:marLeft w:val="0"/>
      <w:marRight w:val="0"/>
      <w:marTop w:val="0"/>
      <w:marBottom w:val="0"/>
      <w:divBdr>
        <w:top w:val="none" w:sz="0" w:space="0" w:color="auto"/>
        <w:left w:val="none" w:sz="0" w:space="0" w:color="auto"/>
        <w:bottom w:val="none" w:sz="0" w:space="0" w:color="auto"/>
        <w:right w:val="none" w:sz="0" w:space="0" w:color="auto"/>
      </w:divBdr>
    </w:div>
    <w:div w:id="1799688203">
      <w:bodyDiv w:val="1"/>
      <w:marLeft w:val="0"/>
      <w:marRight w:val="0"/>
      <w:marTop w:val="0"/>
      <w:marBottom w:val="0"/>
      <w:divBdr>
        <w:top w:val="none" w:sz="0" w:space="0" w:color="auto"/>
        <w:left w:val="none" w:sz="0" w:space="0" w:color="auto"/>
        <w:bottom w:val="none" w:sz="0" w:space="0" w:color="auto"/>
        <w:right w:val="none" w:sz="0" w:space="0" w:color="auto"/>
      </w:divBdr>
    </w:div>
    <w:div w:id="1832601240">
      <w:bodyDiv w:val="1"/>
      <w:marLeft w:val="0"/>
      <w:marRight w:val="0"/>
      <w:marTop w:val="0"/>
      <w:marBottom w:val="0"/>
      <w:divBdr>
        <w:top w:val="none" w:sz="0" w:space="0" w:color="auto"/>
        <w:left w:val="none" w:sz="0" w:space="0" w:color="auto"/>
        <w:bottom w:val="none" w:sz="0" w:space="0" w:color="auto"/>
        <w:right w:val="none" w:sz="0" w:space="0" w:color="auto"/>
      </w:divBdr>
    </w:div>
    <w:div w:id="1850870351">
      <w:bodyDiv w:val="1"/>
      <w:marLeft w:val="0"/>
      <w:marRight w:val="0"/>
      <w:marTop w:val="0"/>
      <w:marBottom w:val="0"/>
      <w:divBdr>
        <w:top w:val="none" w:sz="0" w:space="0" w:color="auto"/>
        <w:left w:val="none" w:sz="0" w:space="0" w:color="auto"/>
        <w:bottom w:val="none" w:sz="0" w:space="0" w:color="auto"/>
        <w:right w:val="none" w:sz="0" w:space="0" w:color="auto"/>
      </w:divBdr>
    </w:div>
    <w:div w:id="1857233298">
      <w:bodyDiv w:val="1"/>
      <w:marLeft w:val="0"/>
      <w:marRight w:val="0"/>
      <w:marTop w:val="0"/>
      <w:marBottom w:val="0"/>
      <w:divBdr>
        <w:top w:val="none" w:sz="0" w:space="0" w:color="auto"/>
        <w:left w:val="none" w:sz="0" w:space="0" w:color="auto"/>
        <w:bottom w:val="none" w:sz="0" w:space="0" w:color="auto"/>
        <w:right w:val="none" w:sz="0" w:space="0" w:color="auto"/>
      </w:divBdr>
    </w:div>
    <w:div w:id="1882743780">
      <w:bodyDiv w:val="1"/>
      <w:marLeft w:val="0"/>
      <w:marRight w:val="0"/>
      <w:marTop w:val="0"/>
      <w:marBottom w:val="0"/>
      <w:divBdr>
        <w:top w:val="none" w:sz="0" w:space="0" w:color="auto"/>
        <w:left w:val="none" w:sz="0" w:space="0" w:color="auto"/>
        <w:bottom w:val="none" w:sz="0" w:space="0" w:color="auto"/>
        <w:right w:val="none" w:sz="0" w:space="0" w:color="auto"/>
      </w:divBdr>
    </w:div>
    <w:div w:id="1935894073">
      <w:bodyDiv w:val="1"/>
      <w:marLeft w:val="0"/>
      <w:marRight w:val="0"/>
      <w:marTop w:val="0"/>
      <w:marBottom w:val="0"/>
      <w:divBdr>
        <w:top w:val="none" w:sz="0" w:space="0" w:color="auto"/>
        <w:left w:val="none" w:sz="0" w:space="0" w:color="auto"/>
        <w:bottom w:val="none" w:sz="0" w:space="0" w:color="auto"/>
        <w:right w:val="none" w:sz="0" w:space="0" w:color="auto"/>
      </w:divBdr>
    </w:div>
    <w:div w:id="1955017358">
      <w:bodyDiv w:val="1"/>
      <w:marLeft w:val="0"/>
      <w:marRight w:val="0"/>
      <w:marTop w:val="0"/>
      <w:marBottom w:val="0"/>
      <w:divBdr>
        <w:top w:val="none" w:sz="0" w:space="0" w:color="auto"/>
        <w:left w:val="none" w:sz="0" w:space="0" w:color="auto"/>
        <w:bottom w:val="none" w:sz="0" w:space="0" w:color="auto"/>
        <w:right w:val="none" w:sz="0" w:space="0" w:color="auto"/>
      </w:divBdr>
      <w:divsChild>
        <w:div w:id="1324163102">
          <w:marLeft w:val="0"/>
          <w:marRight w:val="0"/>
          <w:marTop w:val="0"/>
          <w:marBottom w:val="0"/>
          <w:divBdr>
            <w:top w:val="none" w:sz="0" w:space="0" w:color="auto"/>
            <w:left w:val="none" w:sz="0" w:space="0" w:color="auto"/>
            <w:bottom w:val="none" w:sz="0" w:space="0" w:color="auto"/>
            <w:right w:val="none" w:sz="0" w:space="0" w:color="auto"/>
          </w:divBdr>
        </w:div>
        <w:div w:id="503667354">
          <w:marLeft w:val="0"/>
          <w:marRight w:val="0"/>
          <w:marTop w:val="0"/>
          <w:marBottom w:val="0"/>
          <w:divBdr>
            <w:top w:val="none" w:sz="0" w:space="0" w:color="auto"/>
            <w:left w:val="none" w:sz="0" w:space="0" w:color="auto"/>
            <w:bottom w:val="none" w:sz="0" w:space="0" w:color="auto"/>
            <w:right w:val="none" w:sz="0" w:space="0" w:color="auto"/>
          </w:divBdr>
        </w:div>
        <w:div w:id="2075539607">
          <w:marLeft w:val="0"/>
          <w:marRight w:val="0"/>
          <w:marTop w:val="0"/>
          <w:marBottom w:val="0"/>
          <w:divBdr>
            <w:top w:val="none" w:sz="0" w:space="0" w:color="auto"/>
            <w:left w:val="none" w:sz="0" w:space="0" w:color="auto"/>
            <w:bottom w:val="none" w:sz="0" w:space="0" w:color="auto"/>
            <w:right w:val="none" w:sz="0" w:space="0" w:color="auto"/>
          </w:divBdr>
        </w:div>
        <w:div w:id="229270193">
          <w:marLeft w:val="0"/>
          <w:marRight w:val="0"/>
          <w:marTop w:val="0"/>
          <w:marBottom w:val="0"/>
          <w:divBdr>
            <w:top w:val="none" w:sz="0" w:space="0" w:color="auto"/>
            <w:left w:val="none" w:sz="0" w:space="0" w:color="auto"/>
            <w:bottom w:val="none" w:sz="0" w:space="0" w:color="auto"/>
            <w:right w:val="none" w:sz="0" w:space="0" w:color="auto"/>
          </w:divBdr>
        </w:div>
        <w:div w:id="1358578239">
          <w:marLeft w:val="0"/>
          <w:marRight w:val="0"/>
          <w:marTop w:val="0"/>
          <w:marBottom w:val="0"/>
          <w:divBdr>
            <w:top w:val="none" w:sz="0" w:space="0" w:color="auto"/>
            <w:left w:val="none" w:sz="0" w:space="0" w:color="auto"/>
            <w:bottom w:val="none" w:sz="0" w:space="0" w:color="auto"/>
            <w:right w:val="none" w:sz="0" w:space="0" w:color="auto"/>
          </w:divBdr>
        </w:div>
      </w:divsChild>
    </w:div>
    <w:div w:id="2022779798">
      <w:bodyDiv w:val="1"/>
      <w:marLeft w:val="0"/>
      <w:marRight w:val="0"/>
      <w:marTop w:val="0"/>
      <w:marBottom w:val="0"/>
      <w:divBdr>
        <w:top w:val="none" w:sz="0" w:space="0" w:color="auto"/>
        <w:left w:val="none" w:sz="0" w:space="0" w:color="auto"/>
        <w:bottom w:val="none" w:sz="0" w:space="0" w:color="auto"/>
        <w:right w:val="none" w:sz="0" w:space="0" w:color="auto"/>
      </w:divBdr>
    </w:div>
    <w:div w:id="2049406513">
      <w:bodyDiv w:val="1"/>
      <w:marLeft w:val="0"/>
      <w:marRight w:val="0"/>
      <w:marTop w:val="0"/>
      <w:marBottom w:val="0"/>
      <w:divBdr>
        <w:top w:val="none" w:sz="0" w:space="0" w:color="auto"/>
        <w:left w:val="none" w:sz="0" w:space="0" w:color="auto"/>
        <w:bottom w:val="none" w:sz="0" w:space="0" w:color="auto"/>
        <w:right w:val="none" w:sz="0" w:space="0" w:color="auto"/>
      </w:divBdr>
    </w:div>
    <w:div w:id="2092190948">
      <w:bodyDiv w:val="1"/>
      <w:marLeft w:val="0"/>
      <w:marRight w:val="0"/>
      <w:marTop w:val="0"/>
      <w:marBottom w:val="0"/>
      <w:divBdr>
        <w:top w:val="none" w:sz="0" w:space="0" w:color="auto"/>
        <w:left w:val="none" w:sz="0" w:space="0" w:color="auto"/>
        <w:bottom w:val="none" w:sz="0" w:space="0" w:color="auto"/>
        <w:right w:val="none" w:sz="0" w:space="0" w:color="auto"/>
      </w:divBdr>
    </w:div>
    <w:div w:id="2096902984">
      <w:bodyDiv w:val="1"/>
      <w:marLeft w:val="0"/>
      <w:marRight w:val="0"/>
      <w:marTop w:val="0"/>
      <w:marBottom w:val="0"/>
      <w:divBdr>
        <w:top w:val="none" w:sz="0" w:space="0" w:color="auto"/>
        <w:left w:val="none" w:sz="0" w:space="0" w:color="auto"/>
        <w:bottom w:val="none" w:sz="0" w:space="0" w:color="auto"/>
        <w:right w:val="none" w:sz="0" w:space="0" w:color="auto"/>
      </w:divBdr>
    </w:div>
    <w:div w:id="21454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9136</Words>
  <Characters>52081</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Richard</dc:creator>
  <cp:keywords/>
  <dc:description/>
  <cp:lastModifiedBy>Osborne Kate</cp:lastModifiedBy>
  <cp:revision>2</cp:revision>
  <dcterms:created xsi:type="dcterms:W3CDTF">2025-09-15T07:49:00Z</dcterms:created>
  <dcterms:modified xsi:type="dcterms:W3CDTF">2025-09-15T07:49:00Z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Richard.Baldwin@northants.police.uk</vt:lpwstr>
  </property>
  <property fmtid="{D5CDD505-2E9C-101B-9397-08002B2CF9AE}" pid="5" name="MSIP_Label_d9cd4a6a-7014-48d6-b119-9b8b87129a7e_SetDate">
    <vt:lpwstr>2020-09-15T08:18:45.2877987Z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