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5AED" w14:textId="1CBE1C98" w:rsidR="004A3122" w:rsidRDefault="00523F74" w:rsidP="00523F74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1815DB5" wp14:editId="2CDE5AF4">
            <wp:extent cx="2434514" cy="2434514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061" cy="2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218C" w14:textId="77777777" w:rsidR="004A3122" w:rsidRDefault="004A3122">
      <w:pPr>
        <w:pStyle w:val="BodyText"/>
        <w:spacing w:before="8"/>
        <w:rPr>
          <w:rFonts w:ascii="Times New Roman"/>
          <w:sz w:val="17"/>
        </w:rPr>
      </w:pPr>
    </w:p>
    <w:p w14:paraId="3088BD78" w14:textId="77777777" w:rsidR="004A3122" w:rsidRDefault="007F3617">
      <w:pPr>
        <w:pStyle w:val="Title"/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08D9749F" w14:textId="77777777" w:rsidR="004A3122" w:rsidRDefault="004A3122">
      <w:pPr>
        <w:pStyle w:val="BodyText"/>
        <w:rPr>
          <w:b/>
          <w:sz w:val="36"/>
        </w:rPr>
      </w:pPr>
    </w:p>
    <w:p w14:paraId="195BAAF1" w14:textId="49A1883D" w:rsidR="004A3122" w:rsidRDefault="007F3617">
      <w:pPr>
        <w:spacing w:before="244"/>
        <w:ind w:left="100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6CB99559" w14:textId="77777777" w:rsidR="004A3122" w:rsidRDefault="004A3122">
      <w:pPr>
        <w:pStyle w:val="BodyText"/>
        <w:rPr>
          <w:b/>
        </w:rPr>
      </w:pPr>
    </w:p>
    <w:p w14:paraId="26A36135" w14:textId="6C861D4D" w:rsidR="004A3122" w:rsidRDefault="007F3617">
      <w:pPr>
        <w:pStyle w:val="BodyText"/>
        <w:spacing w:before="1"/>
        <w:ind w:left="100" w:right="113"/>
        <w:jc w:val="both"/>
      </w:pPr>
      <w:r>
        <w:t>This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Police,</w:t>
      </w:r>
      <w:r>
        <w:rPr>
          <w:spacing w:val="1"/>
        </w:rPr>
        <w:t xml:space="preserve"> </w:t>
      </w:r>
      <w:r>
        <w:t>Fire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rPr>
          <w:spacing w:val="-1"/>
        </w:rPr>
        <w:t>Commissioner,</w:t>
      </w:r>
      <w:r>
        <w:rPr>
          <w:spacing w:val="-14"/>
        </w:rPr>
        <w:t xml:space="preserve"> </w:t>
      </w:r>
      <w:r>
        <w:t>together</w:t>
      </w:r>
      <w:r>
        <w:rPr>
          <w:spacing w:val="-13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advice</w:t>
      </w:r>
      <w:r>
        <w:rPr>
          <w:spacing w:val="-15"/>
        </w:rPr>
        <w:t xml:space="preserve"> </w:t>
      </w:r>
      <w:r w:rsidR="00D94C01">
        <w:t>they</w:t>
      </w:r>
      <w:r>
        <w:rPr>
          <w:spacing w:val="-14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prior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taking</w:t>
      </w:r>
      <w:r>
        <w:rPr>
          <w:spacing w:val="-14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9B028E4" w14:textId="77777777" w:rsidR="004A3122" w:rsidRDefault="007F3617">
      <w:pPr>
        <w:ind w:left="100"/>
        <w:jc w:val="both"/>
        <w:rPr>
          <w:b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561DA6BE" w14:textId="77777777" w:rsidR="004A3122" w:rsidRDefault="004A3122">
      <w:pPr>
        <w:pStyle w:val="BodyText"/>
        <w:rPr>
          <w:b/>
        </w:rPr>
      </w:pPr>
    </w:p>
    <w:p w14:paraId="74FA0F1B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 xml:space="preserve">The decision has been taken to </w:t>
      </w:r>
      <w:r w:rsidRPr="00D94C01">
        <w:rPr>
          <w:sz w:val="28"/>
          <w:szCs w:val="28"/>
        </w:rPr>
        <w:t>vary</w:t>
      </w:r>
      <w:r w:rsidR="00B03B89" w:rsidRPr="00D94C01">
        <w:rPr>
          <w:sz w:val="28"/>
          <w:szCs w:val="28"/>
        </w:rPr>
        <w:t xml:space="preserve"> a contract for Northamptonshire Fire and </w:t>
      </w:r>
      <w:r>
        <w:rPr>
          <w:sz w:val="28"/>
          <w:szCs w:val="28"/>
        </w:rPr>
        <w:t xml:space="preserve"> </w:t>
      </w:r>
    </w:p>
    <w:p w14:paraId="3E35FA2C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 xml:space="preserve">Rescue Service for the provision of the Community Fire Risk Management </w:t>
      </w:r>
      <w:r>
        <w:rPr>
          <w:sz w:val="28"/>
          <w:szCs w:val="28"/>
        </w:rPr>
        <w:t xml:space="preserve"> </w:t>
      </w:r>
    </w:p>
    <w:p w14:paraId="2FFF23AF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>Information System (CFRMIS) provided by Civica</w:t>
      </w:r>
      <w:r w:rsidRPr="00D94C01">
        <w:rPr>
          <w:sz w:val="28"/>
          <w:szCs w:val="28"/>
        </w:rPr>
        <w:t xml:space="preserve"> to include 5 Professional </w:t>
      </w:r>
    </w:p>
    <w:p w14:paraId="2BFC6ABE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4C01">
        <w:rPr>
          <w:sz w:val="28"/>
          <w:szCs w:val="28"/>
        </w:rPr>
        <w:t>consultancy days. This</w:t>
      </w:r>
      <w:r w:rsidR="00B03B89" w:rsidRPr="00D94C01">
        <w:rPr>
          <w:sz w:val="28"/>
          <w:szCs w:val="28"/>
        </w:rPr>
        <w:t xml:space="preserve"> system allows for the capture of information around fire </w:t>
      </w:r>
    </w:p>
    <w:p w14:paraId="2E6743A1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 xml:space="preserve">attendances and operational response to help minimise risks to fire crews and </w:t>
      </w:r>
    </w:p>
    <w:p w14:paraId="1FAF6BF0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 xml:space="preserve">members of the public. The period of contract </w:t>
      </w:r>
      <w:r w:rsidRPr="00D94C01">
        <w:rPr>
          <w:sz w:val="28"/>
          <w:szCs w:val="28"/>
        </w:rPr>
        <w:t>is 01</w:t>
      </w:r>
      <w:r w:rsidR="00B03B89" w:rsidRPr="00D94C01">
        <w:rPr>
          <w:sz w:val="28"/>
          <w:szCs w:val="28"/>
        </w:rPr>
        <w:t xml:space="preserve"> April 2023 to 31 March </w:t>
      </w:r>
    </w:p>
    <w:p w14:paraId="6D47F0EF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 xml:space="preserve">2026. </w:t>
      </w:r>
      <w:r w:rsidRPr="00D94C01">
        <w:rPr>
          <w:color w:val="000000" w:themeColor="text1"/>
          <w:sz w:val="28"/>
          <w:szCs w:val="28"/>
        </w:rPr>
        <w:t>Th</w:t>
      </w:r>
      <w:r>
        <w:rPr>
          <w:color w:val="000000" w:themeColor="text1"/>
          <w:sz w:val="28"/>
          <w:szCs w:val="28"/>
        </w:rPr>
        <w:t>e</w:t>
      </w:r>
      <w:r w:rsidRPr="00D94C01">
        <w:rPr>
          <w:color w:val="000000" w:themeColor="text1"/>
          <w:sz w:val="28"/>
          <w:szCs w:val="28"/>
        </w:rPr>
        <w:t xml:space="preserve"> variation does not change this term. </w:t>
      </w:r>
      <w:r w:rsidRPr="00D94C01">
        <w:rPr>
          <w:sz w:val="28"/>
          <w:szCs w:val="28"/>
        </w:rPr>
        <w:t xml:space="preserve">The value of the variation is </w:t>
      </w:r>
    </w:p>
    <w:p w14:paraId="7CCF86EE" w14:textId="77777777" w:rsid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4C01">
        <w:rPr>
          <w:sz w:val="28"/>
          <w:szCs w:val="28"/>
        </w:rPr>
        <w:t>£7,800 ex VAT which brings the total</w:t>
      </w:r>
      <w:r w:rsidR="00B03B89" w:rsidRPr="00D94C01">
        <w:rPr>
          <w:sz w:val="28"/>
          <w:szCs w:val="28"/>
        </w:rPr>
        <w:t xml:space="preserve"> value of the contract is</w:t>
      </w:r>
      <w:r w:rsidRPr="00D94C01">
        <w:rPr>
          <w:sz w:val="28"/>
          <w:szCs w:val="28"/>
        </w:rPr>
        <w:t xml:space="preserve"> to</w:t>
      </w:r>
      <w:r w:rsidR="00B03B89" w:rsidRPr="00D94C01">
        <w:rPr>
          <w:sz w:val="28"/>
          <w:szCs w:val="28"/>
        </w:rPr>
        <w:t xml:space="preserve"> up to £</w:t>
      </w:r>
      <w:r w:rsidRPr="00D94C01">
        <w:rPr>
          <w:sz w:val="28"/>
          <w:szCs w:val="28"/>
        </w:rPr>
        <w:t>165,860</w:t>
      </w:r>
      <w:r w:rsidR="00B03B89" w:rsidRPr="00D94C01">
        <w:rPr>
          <w:sz w:val="28"/>
          <w:szCs w:val="28"/>
        </w:rPr>
        <w:t xml:space="preserve"> </w:t>
      </w:r>
    </w:p>
    <w:p w14:paraId="400CEAB2" w14:textId="407863AE" w:rsidR="004A3122" w:rsidRPr="00D94C01" w:rsidRDefault="00D94C01" w:rsidP="00D94C0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3B89" w:rsidRPr="00D94C01">
        <w:rPr>
          <w:sz w:val="28"/>
          <w:szCs w:val="28"/>
        </w:rPr>
        <w:t>ex VAT.</w:t>
      </w:r>
    </w:p>
    <w:p w14:paraId="4A948DAC" w14:textId="77777777" w:rsidR="004A3122" w:rsidRDefault="007F3617">
      <w:pPr>
        <w:spacing w:before="200"/>
        <w:ind w:left="100"/>
        <w:jc w:val="both"/>
        <w:rPr>
          <w:b/>
          <w:sz w:val="28"/>
        </w:rPr>
      </w:pPr>
      <w:r>
        <w:rPr>
          <w:b/>
          <w:color w:val="660033"/>
          <w:sz w:val="28"/>
        </w:rPr>
        <w:t>Details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of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advice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400BE59D" w14:textId="77777777" w:rsidR="004A3122" w:rsidRDefault="004A3122">
      <w:pPr>
        <w:pStyle w:val="BodyText"/>
        <w:rPr>
          <w:b/>
        </w:rPr>
      </w:pPr>
    </w:p>
    <w:p w14:paraId="2374819E" w14:textId="4B9F458A" w:rsidR="004A3122" w:rsidRPr="00B03B89" w:rsidRDefault="007F3617">
      <w:pPr>
        <w:pStyle w:val="BodyText"/>
        <w:ind w:left="100"/>
      </w:pPr>
      <w:r w:rsidRPr="00B03B89">
        <w:t>Professional operational, financial and legal advice has been sought to ensure</w:t>
      </w:r>
      <w:r w:rsidRPr="00B03B89">
        <w:rPr>
          <w:spacing w:val="1"/>
        </w:rPr>
        <w:t xml:space="preserve"> </w:t>
      </w:r>
      <w:r w:rsidRPr="00B03B89">
        <w:t>the</w:t>
      </w:r>
      <w:r w:rsidRPr="00B03B89">
        <w:rPr>
          <w:spacing w:val="-4"/>
        </w:rPr>
        <w:t xml:space="preserve"> </w:t>
      </w:r>
      <w:r w:rsidRPr="00B03B89">
        <w:t>decision</w:t>
      </w:r>
      <w:r w:rsidRPr="00B03B89">
        <w:rPr>
          <w:spacing w:val="-4"/>
        </w:rPr>
        <w:t xml:space="preserve"> </w:t>
      </w:r>
      <w:r w:rsidRPr="00B03B89">
        <w:t>best</w:t>
      </w:r>
      <w:r w:rsidRPr="00B03B89">
        <w:rPr>
          <w:spacing w:val="-4"/>
        </w:rPr>
        <w:t xml:space="preserve"> </w:t>
      </w:r>
      <w:r w:rsidRPr="00B03B89">
        <w:t>supports</w:t>
      </w:r>
      <w:r w:rsidRPr="00B03B89">
        <w:rPr>
          <w:spacing w:val="-3"/>
        </w:rPr>
        <w:t xml:space="preserve"> </w:t>
      </w:r>
      <w:r w:rsidRPr="00B03B89">
        <w:t>operational</w:t>
      </w:r>
      <w:r w:rsidRPr="00B03B89">
        <w:rPr>
          <w:spacing w:val="-4"/>
        </w:rPr>
        <w:t xml:space="preserve"> </w:t>
      </w:r>
      <w:r w:rsidRPr="00B03B89">
        <w:t>needs</w:t>
      </w:r>
      <w:r w:rsidRPr="00B03B89">
        <w:rPr>
          <w:spacing w:val="-2"/>
        </w:rPr>
        <w:t xml:space="preserve"> </w:t>
      </w:r>
      <w:r w:rsidRPr="00B03B89">
        <w:t>and</w:t>
      </w:r>
      <w:r w:rsidRPr="00B03B89">
        <w:rPr>
          <w:spacing w:val="-5"/>
        </w:rPr>
        <w:t xml:space="preserve"> </w:t>
      </w:r>
      <w:r w:rsidRPr="00B03B89">
        <w:t>represents</w:t>
      </w:r>
      <w:r w:rsidRPr="00B03B89">
        <w:rPr>
          <w:spacing w:val="-3"/>
        </w:rPr>
        <w:t xml:space="preserve"> </w:t>
      </w:r>
      <w:r w:rsidRPr="00B03B89">
        <w:t>value</w:t>
      </w:r>
      <w:r w:rsidRPr="00B03B89">
        <w:rPr>
          <w:spacing w:val="-4"/>
        </w:rPr>
        <w:t xml:space="preserve"> </w:t>
      </w:r>
      <w:r w:rsidRPr="00B03B89">
        <w:t>for</w:t>
      </w:r>
      <w:r w:rsidRPr="00B03B89">
        <w:rPr>
          <w:spacing w:val="-2"/>
        </w:rPr>
        <w:t xml:space="preserve"> </w:t>
      </w:r>
      <w:r w:rsidRPr="00B03B89">
        <w:t>money.</w:t>
      </w:r>
    </w:p>
    <w:p w14:paraId="479D4C1C" w14:textId="14C6BB65" w:rsidR="004A3122" w:rsidRDefault="004A3122">
      <w:pPr>
        <w:pStyle w:val="BodyText"/>
        <w:spacing w:before="1"/>
        <w:rPr>
          <w:noProof/>
        </w:rPr>
      </w:pPr>
    </w:p>
    <w:p w14:paraId="270FE0F8" w14:textId="398EE8AB" w:rsidR="007F3617" w:rsidRDefault="007F3617">
      <w:pPr>
        <w:pStyle w:val="BodyText"/>
        <w:spacing w:before="1"/>
        <w:rPr>
          <w:noProof/>
        </w:rPr>
      </w:pPr>
    </w:p>
    <w:p w14:paraId="3A80B1B4" w14:textId="77777777" w:rsidR="007F3617" w:rsidRDefault="007F3617">
      <w:pPr>
        <w:pStyle w:val="BodyText"/>
        <w:spacing w:before="1"/>
      </w:pPr>
    </w:p>
    <w:p w14:paraId="787DB379" w14:textId="5B85AE3C" w:rsidR="004A3122" w:rsidRDefault="00D94C01">
      <w:pPr>
        <w:spacing w:line="337" w:lineRule="exact"/>
        <w:ind w:left="100"/>
        <w:rPr>
          <w:b/>
          <w:sz w:val="28"/>
        </w:rPr>
      </w:pPr>
      <w:r>
        <w:rPr>
          <w:b/>
          <w:color w:val="660033"/>
          <w:sz w:val="28"/>
        </w:rPr>
        <w:t>Danielle Steele</w:t>
      </w:r>
    </w:p>
    <w:p w14:paraId="095B18FA" w14:textId="49765ECD" w:rsidR="004A3122" w:rsidRDefault="007F3617">
      <w:pPr>
        <w:ind w:left="100"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06D9F794" w14:textId="678531AC" w:rsidR="004A3122" w:rsidRDefault="00150A99" w:rsidP="00D94C01">
      <w:pPr>
        <w:ind w:left="100" w:right="4891"/>
        <w:rPr>
          <w:b/>
          <w:color w:val="660033"/>
          <w:spacing w:val="-3"/>
          <w:sz w:val="28"/>
        </w:rPr>
      </w:pPr>
      <w:r>
        <w:rPr>
          <w:b/>
          <w:color w:val="660033"/>
          <w:spacing w:val="-3"/>
          <w:sz w:val="28"/>
        </w:rPr>
        <w:t>16</w:t>
      </w:r>
      <w:r w:rsidR="00D94C01">
        <w:rPr>
          <w:b/>
          <w:color w:val="660033"/>
          <w:spacing w:val="-3"/>
          <w:sz w:val="28"/>
        </w:rPr>
        <w:t xml:space="preserve"> February 2026</w:t>
      </w:r>
    </w:p>
    <w:p w14:paraId="2EF838A4" w14:textId="77777777" w:rsidR="00D94C01" w:rsidRDefault="00D94C01" w:rsidP="00D94C01">
      <w:pPr>
        <w:ind w:left="100" w:right="4891"/>
        <w:rPr>
          <w:b/>
          <w:color w:val="660033"/>
          <w:spacing w:val="-3"/>
          <w:sz w:val="28"/>
        </w:rPr>
      </w:pPr>
    </w:p>
    <w:p w14:paraId="72FBAA8D" w14:textId="77777777" w:rsidR="004A3122" w:rsidRDefault="007F3617">
      <w:pPr>
        <w:ind w:left="100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F42E5" w14:textId="77777777" w:rsidR="007F3617" w:rsidRDefault="007F3617" w:rsidP="007F3617">
      <w:r>
        <w:separator/>
      </w:r>
    </w:p>
  </w:endnote>
  <w:endnote w:type="continuationSeparator" w:id="0">
    <w:p w14:paraId="4F712537" w14:textId="77777777" w:rsidR="007F3617" w:rsidRDefault="007F3617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1A58" w14:textId="77777777" w:rsidR="007F3617" w:rsidRDefault="007F3617" w:rsidP="007F3617">
      <w:r>
        <w:separator/>
      </w:r>
    </w:p>
  </w:footnote>
  <w:footnote w:type="continuationSeparator" w:id="0">
    <w:p w14:paraId="2061AF2A" w14:textId="77777777" w:rsidR="007F3617" w:rsidRDefault="007F3617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4535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150A99"/>
    <w:rsid w:val="00385776"/>
    <w:rsid w:val="00386B6D"/>
    <w:rsid w:val="004A3122"/>
    <w:rsid w:val="00523F74"/>
    <w:rsid w:val="00642080"/>
    <w:rsid w:val="006775A9"/>
    <w:rsid w:val="007625B2"/>
    <w:rsid w:val="007F3617"/>
    <w:rsid w:val="0092236A"/>
    <w:rsid w:val="00B03B89"/>
    <w:rsid w:val="00D9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ReviewedbyVA_x002f_NA xmlns="c4ad4651-c4d8-40b2-ad62-9799885a7c84">false</ReviewedbyVA_x002f_N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08202-8588-4934-A517-6A13E0266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purl.org/dc/dcmitype/"/>
    <ds:schemaRef ds:uri="http://purl.org/dc/terms/"/>
    <ds:schemaRef ds:uri="c4ad4651-c4d8-40b2-ad62-9799885a7c84"/>
    <ds:schemaRef ds:uri="75a8a19a-955e-487a-8afe-d1ea65a571e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Moutrie Madeleine</cp:lastModifiedBy>
  <cp:revision>3</cp:revision>
  <dcterms:created xsi:type="dcterms:W3CDTF">2026-02-06T12:19:00Z</dcterms:created>
  <dcterms:modified xsi:type="dcterms:W3CDTF">2026-02-16T10:57:00Z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</Properties>
</file>