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C5794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1CBE4AEE">
            <wp:simplePos x="0" y="0"/>
            <wp:positionH relativeFrom="column">
              <wp:posOffset>1694568</wp:posOffset>
            </wp:positionH>
            <wp:positionV relativeFrom="paragraph">
              <wp:posOffset>-60629</wp:posOffset>
            </wp:positionV>
            <wp:extent cx="2434514" cy="2434514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23047E2C" w:rsidR="004A3122" w:rsidRDefault="007F3617" w:rsidP="00B340FC">
      <w:pPr>
        <w:pStyle w:val="Title"/>
        <w:ind w:left="0" w:right="-106"/>
        <w:rPr>
          <w:color w:val="660033"/>
        </w:rPr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55EEEBB8" w14:textId="77777777" w:rsidR="007C5794" w:rsidRDefault="007C5794" w:rsidP="00B340FC">
      <w:pPr>
        <w:pStyle w:val="Title"/>
        <w:ind w:left="0"/>
        <w:jc w:val="both"/>
      </w:pPr>
    </w:p>
    <w:p w14:paraId="6CB99559" w14:textId="1C9C8654" w:rsidR="004A3122" w:rsidRDefault="007F3617" w:rsidP="00B340FC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B340FC">
      <w:pPr>
        <w:jc w:val="both"/>
        <w:rPr>
          <w:b/>
        </w:rPr>
      </w:pPr>
    </w:p>
    <w:p w14:paraId="26A36135" w14:textId="68FC9AAF" w:rsidR="004A3122" w:rsidRPr="00B340FC" w:rsidRDefault="007F3617" w:rsidP="00B340FC">
      <w:pPr>
        <w:pStyle w:val="BodyText"/>
        <w:jc w:val="both"/>
        <w:rPr>
          <w:bCs/>
        </w:rPr>
      </w:pPr>
      <w:r w:rsidRPr="00B340FC">
        <w:rPr>
          <w:bCs/>
        </w:rPr>
        <w:t xml:space="preserve">This document records a decision taken by the Police, Fire and Crime Commissioner, together with details of the advice </w:t>
      </w:r>
      <w:r w:rsidR="6E1DCBE8" w:rsidRPr="00B340FC">
        <w:rPr>
          <w:bCs/>
        </w:rPr>
        <w:t>they</w:t>
      </w:r>
      <w:r w:rsidRPr="00B340FC">
        <w:rPr>
          <w:bCs/>
        </w:rPr>
        <w:t xml:space="preserve"> received prior to taking the</w:t>
      </w:r>
      <w:r w:rsidR="00B340FC">
        <w:rPr>
          <w:bCs/>
        </w:rPr>
        <w:t xml:space="preserve"> </w:t>
      </w:r>
      <w:r w:rsidR="00B96D54" w:rsidRPr="00B340FC">
        <w:rPr>
          <w:bCs/>
        </w:rPr>
        <w:t>decision.</w:t>
      </w:r>
    </w:p>
    <w:p w14:paraId="64D4FB0E" w14:textId="77777777" w:rsidR="004A3122" w:rsidRDefault="004A3122" w:rsidP="00B340FC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B340FC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B340FC">
      <w:pPr>
        <w:jc w:val="both"/>
        <w:rPr>
          <w:b/>
        </w:rPr>
      </w:pPr>
    </w:p>
    <w:p w14:paraId="37D37D92" w14:textId="55BBD399" w:rsidR="00A07C02" w:rsidRDefault="00FE0103" w:rsidP="00B340FC">
      <w:pPr>
        <w:pStyle w:val="BodyText"/>
        <w:jc w:val="both"/>
        <w:rPr>
          <w:bCs/>
          <w:i/>
          <w:iCs/>
        </w:rPr>
      </w:pPr>
      <w:r>
        <w:rPr>
          <w:bCs/>
        </w:rPr>
        <w:t xml:space="preserve">The decision has been taken to award a Contract for </w:t>
      </w:r>
      <w:r w:rsidR="00AA483E">
        <w:rPr>
          <w:bCs/>
        </w:rPr>
        <w:t xml:space="preserve">the Provision of IT Hardware Purchases to </w:t>
      </w:r>
      <w:r w:rsidR="004F0A5F">
        <w:rPr>
          <w:bCs/>
        </w:rPr>
        <w:t>Specialist Computer Centre PLC</w:t>
      </w:r>
      <w:r w:rsidR="00AA483E">
        <w:rPr>
          <w:bCs/>
        </w:rPr>
        <w:t>.</w:t>
      </w:r>
      <w:r w:rsidR="00875FCD">
        <w:rPr>
          <w:bCs/>
        </w:rPr>
        <w:t xml:space="preserve"> </w:t>
      </w:r>
      <w:r w:rsidR="00B642F4">
        <w:rPr>
          <w:bCs/>
        </w:rPr>
        <w:t>This covers the</w:t>
      </w:r>
      <w:r w:rsidR="00460D1A">
        <w:rPr>
          <w:bCs/>
        </w:rPr>
        <w:t xml:space="preserve"> purchase</w:t>
      </w:r>
      <w:r w:rsidR="00CA3EC0">
        <w:rPr>
          <w:bCs/>
        </w:rPr>
        <w:t xml:space="preserve"> of</w:t>
      </w:r>
      <w:r w:rsidR="00D05DCA">
        <w:rPr>
          <w:bCs/>
        </w:rPr>
        <w:t xml:space="preserve"> IT hardware </w:t>
      </w:r>
      <w:r w:rsidR="00CA3EC0">
        <w:rPr>
          <w:bCs/>
        </w:rPr>
        <w:t>which includes</w:t>
      </w:r>
      <w:r w:rsidR="00460D1A">
        <w:rPr>
          <w:bCs/>
        </w:rPr>
        <w:t xml:space="preserve"> </w:t>
      </w:r>
      <w:r w:rsidR="00A04530">
        <w:rPr>
          <w:bCs/>
        </w:rPr>
        <w:t>headsets</w:t>
      </w:r>
      <w:r w:rsidR="00460D1A">
        <w:rPr>
          <w:bCs/>
        </w:rPr>
        <w:t>,</w:t>
      </w:r>
      <w:r w:rsidR="00A04530">
        <w:rPr>
          <w:bCs/>
        </w:rPr>
        <w:t xml:space="preserve"> laptop chargers, monitors</w:t>
      </w:r>
      <w:r w:rsidR="00D05DCA">
        <w:rPr>
          <w:bCs/>
        </w:rPr>
        <w:t xml:space="preserve"> and </w:t>
      </w:r>
      <w:r w:rsidR="00863E36">
        <w:rPr>
          <w:bCs/>
        </w:rPr>
        <w:t>peripherals.</w:t>
      </w:r>
      <w:r w:rsidR="00880136">
        <w:rPr>
          <w:bCs/>
        </w:rPr>
        <w:t xml:space="preserve"> This is a joint contract for Northamptonshire Police and Northamptonshire Fire and Rescue Authority.</w:t>
      </w:r>
    </w:p>
    <w:p w14:paraId="38766069" w14:textId="6929BBE5" w:rsidR="00E23592" w:rsidRDefault="00B96D54" w:rsidP="00B340FC">
      <w:pPr>
        <w:pStyle w:val="BodyText"/>
        <w:jc w:val="both"/>
        <w:rPr>
          <w:bCs/>
          <w:i/>
          <w:iCs/>
        </w:rPr>
      </w:pPr>
      <w:r>
        <w:rPr>
          <w:bCs/>
          <w:i/>
          <w:iCs/>
        </w:rPr>
        <w:t xml:space="preserve"> </w:t>
      </w:r>
      <w:r w:rsidR="00A07C02">
        <w:rPr>
          <w:bCs/>
          <w:i/>
          <w:iCs/>
        </w:rPr>
        <w:t xml:space="preserve"> </w:t>
      </w:r>
    </w:p>
    <w:p w14:paraId="706124DC" w14:textId="63780C19" w:rsidR="007C5794" w:rsidRDefault="00FE0103" w:rsidP="00B340FC">
      <w:pPr>
        <w:pStyle w:val="BodyText"/>
        <w:jc w:val="both"/>
      </w:pPr>
      <w:r>
        <w:t xml:space="preserve">The contract term is from </w:t>
      </w:r>
      <w:r w:rsidR="00A3556B">
        <w:t>27</w:t>
      </w:r>
      <w:r w:rsidR="00A3556B" w:rsidRPr="74CDAFC5">
        <w:rPr>
          <w:vertAlign w:val="superscript"/>
        </w:rPr>
        <w:t xml:space="preserve"> </w:t>
      </w:r>
      <w:r w:rsidR="00A3556B">
        <w:t xml:space="preserve">February 2026 </w:t>
      </w:r>
      <w:r w:rsidR="0033013E">
        <w:t>until</w:t>
      </w:r>
      <w:r w:rsidR="00A3556B">
        <w:t xml:space="preserve"> 26 February 2028 with </w:t>
      </w:r>
      <w:r w:rsidR="00A817B8">
        <w:t xml:space="preserve">one option to extend for a further year until </w:t>
      </w:r>
      <w:r w:rsidR="009D33CF">
        <w:t>26</w:t>
      </w:r>
      <w:r w:rsidR="61DF2B80">
        <w:t xml:space="preserve"> </w:t>
      </w:r>
      <w:r w:rsidR="009D33CF">
        <w:t>February 2029</w:t>
      </w:r>
      <w:r w:rsidR="007F2A9B">
        <w:t xml:space="preserve">. </w:t>
      </w:r>
      <w:r w:rsidR="00880136">
        <w:t>The Police share of t</w:t>
      </w:r>
      <w:r>
        <w:t xml:space="preserve">he Contract value is </w:t>
      </w:r>
      <w:r w:rsidR="00666408">
        <w:t>up to £</w:t>
      </w:r>
      <w:r w:rsidR="008D00D7">
        <w:t>251</w:t>
      </w:r>
      <w:r w:rsidR="00666408">
        <w:t>,</w:t>
      </w:r>
      <w:r w:rsidR="008D00D7">
        <w:t>250</w:t>
      </w:r>
      <w:r w:rsidR="00666408">
        <w:t xml:space="preserve"> </w:t>
      </w:r>
      <w:r w:rsidR="00CE2937">
        <w:t>excluding VAT</w:t>
      </w:r>
      <w:r w:rsidR="007F2A9B">
        <w:t xml:space="preserve"> which includes the extension</w:t>
      </w:r>
      <w:r w:rsidR="00226755">
        <w:t xml:space="preserve"> year.</w:t>
      </w:r>
      <w:r w:rsidR="006E3989">
        <w:t xml:space="preserve"> There is no commitment for the Authority to spend the </w:t>
      </w:r>
      <w:r w:rsidR="008F75F0">
        <w:t>full amount.</w:t>
      </w:r>
      <w:r w:rsidR="00226755">
        <w:t xml:space="preserve"> </w:t>
      </w:r>
    </w:p>
    <w:p w14:paraId="47AD1082" w14:textId="77777777" w:rsidR="00226755" w:rsidRPr="00754C63" w:rsidRDefault="00226755" w:rsidP="00B340FC">
      <w:pPr>
        <w:pStyle w:val="BodyText"/>
        <w:jc w:val="both"/>
        <w:rPr>
          <w:bCs/>
          <w:i/>
          <w:iCs/>
        </w:rPr>
      </w:pPr>
    </w:p>
    <w:p w14:paraId="2BE3E0A3" w14:textId="38896937" w:rsidR="007C66E7" w:rsidRDefault="00A07C02" w:rsidP="00B340FC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B340FC">
      <w:pPr>
        <w:jc w:val="both"/>
        <w:rPr>
          <w:b/>
        </w:rPr>
      </w:pPr>
    </w:p>
    <w:p w14:paraId="2374819E" w14:textId="17DEE24E" w:rsidR="004A3122" w:rsidRDefault="007F3617" w:rsidP="00B340FC">
      <w:pPr>
        <w:pStyle w:val="BodyText"/>
        <w:jc w:val="both"/>
      </w:pPr>
      <w:r w:rsidRPr="007C66E7">
        <w:t>Professional</w:t>
      </w:r>
      <w:r w:rsidR="19417820" w:rsidRPr="007C66E7">
        <w:t>,</w:t>
      </w:r>
      <w:r w:rsidRPr="007C66E7">
        <w:t xml:space="preserve"> operational, financial</w:t>
      </w:r>
      <w:r w:rsidR="005707CC" w:rsidRPr="007C66E7">
        <w:t>, commercial</w:t>
      </w:r>
      <w:r w:rsidRPr="007C66E7">
        <w:t xml:space="preserve"> and legal advice has been</w:t>
      </w:r>
      <w:r w:rsidR="00D0135F">
        <w:t xml:space="preserve">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3A80B1B4" w14:textId="77777777" w:rsidR="007F3617" w:rsidRDefault="007F3617" w:rsidP="00B340FC">
      <w:pPr>
        <w:pStyle w:val="BodyText"/>
        <w:spacing w:before="1"/>
        <w:jc w:val="both"/>
      </w:pPr>
    </w:p>
    <w:p w14:paraId="2C17AB67" w14:textId="77777777" w:rsidR="00E23592" w:rsidRDefault="00E23592" w:rsidP="00B340FC">
      <w:pPr>
        <w:pStyle w:val="BodyText"/>
        <w:spacing w:before="1"/>
        <w:jc w:val="both"/>
      </w:pPr>
    </w:p>
    <w:p w14:paraId="787DB379" w14:textId="43DD811A" w:rsidR="004A3122" w:rsidRDefault="37370EF4" w:rsidP="00B340FC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23AEA2E1" w:rsidR="004A3122" w:rsidRDefault="007F3617" w:rsidP="00B340FC">
      <w:pPr>
        <w:ind w:right="4891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3AF3293D" w:rsidR="0092236A" w:rsidRDefault="006B61AA" w:rsidP="74CDAFC5">
      <w:pPr>
        <w:ind w:right="4891"/>
        <w:jc w:val="both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>9</w:t>
      </w:r>
      <w:r w:rsidR="2C0D51F5">
        <w:rPr>
          <w:b/>
          <w:bCs/>
          <w:color w:val="660033"/>
          <w:spacing w:val="-3"/>
          <w:sz w:val="28"/>
          <w:szCs w:val="28"/>
        </w:rPr>
        <w:t xml:space="preserve"> </w:t>
      </w:r>
      <w:r w:rsidR="00D0135F">
        <w:rPr>
          <w:b/>
          <w:bCs/>
          <w:color w:val="660033"/>
          <w:spacing w:val="-3"/>
          <w:sz w:val="28"/>
          <w:szCs w:val="28"/>
        </w:rPr>
        <w:t>March 2026</w:t>
      </w:r>
    </w:p>
    <w:p w14:paraId="59DF9BED" w14:textId="39E19AB8" w:rsidR="74CDAFC5" w:rsidRDefault="74CDAFC5" w:rsidP="74CDAFC5">
      <w:pPr>
        <w:ind w:right="4891"/>
        <w:jc w:val="both"/>
        <w:rPr>
          <w:b/>
          <w:bCs/>
          <w:color w:val="660033"/>
          <w:sz w:val="28"/>
          <w:szCs w:val="28"/>
        </w:rPr>
      </w:pPr>
    </w:p>
    <w:p w14:paraId="72FBAA8D" w14:textId="32FA8D92" w:rsidR="004A3122" w:rsidRDefault="007F3617" w:rsidP="00B340FC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8286" w14:textId="77777777" w:rsidR="00531725" w:rsidRDefault="00531725" w:rsidP="007F3617">
      <w:r>
        <w:separator/>
      </w:r>
    </w:p>
  </w:endnote>
  <w:endnote w:type="continuationSeparator" w:id="0">
    <w:p w14:paraId="651D99C7" w14:textId="77777777" w:rsidR="00531725" w:rsidRDefault="00531725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20E7" w14:textId="77777777" w:rsidR="00531725" w:rsidRDefault="00531725" w:rsidP="007F3617">
      <w:r>
        <w:separator/>
      </w:r>
    </w:p>
  </w:footnote>
  <w:footnote w:type="continuationSeparator" w:id="0">
    <w:p w14:paraId="77E8295D" w14:textId="77777777" w:rsidR="00531725" w:rsidRDefault="00531725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57C54"/>
    <w:rsid w:val="00170AF6"/>
    <w:rsid w:val="001B76BA"/>
    <w:rsid w:val="00212E77"/>
    <w:rsid w:val="00226755"/>
    <w:rsid w:val="002E1AE5"/>
    <w:rsid w:val="0033013E"/>
    <w:rsid w:val="003A021F"/>
    <w:rsid w:val="00460D1A"/>
    <w:rsid w:val="004A3122"/>
    <w:rsid w:val="004F0A5F"/>
    <w:rsid w:val="00503A41"/>
    <w:rsid w:val="00523F74"/>
    <w:rsid w:val="00531725"/>
    <w:rsid w:val="005707CC"/>
    <w:rsid w:val="005B4CE3"/>
    <w:rsid w:val="005E2FA4"/>
    <w:rsid w:val="00642080"/>
    <w:rsid w:val="0064457D"/>
    <w:rsid w:val="00666408"/>
    <w:rsid w:val="006B61AA"/>
    <w:rsid w:val="006D39F5"/>
    <w:rsid w:val="006E3989"/>
    <w:rsid w:val="006E5F4F"/>
    <w:rsid w:val="00754C63"/>
    <w:rsid w:val="007639FC"/>
    <w:rsid w:val="00784FD9"/>
    <w:rsid w:val="007C5794"/>
    <w:rsid w:val="007C66E7"/>
    <w:rsid w:val="007F2A9B"/>
    <w:rsid w:val="007F3617"/>
    <w:rsid w:val="00863E36"/>
    <w:rsid w:val="0087247B"/>
    <w:rsid w:val="00875FCD"/>
    <w:rsid w:val="00880136"/>
    <w:rsid w:val="008D00D7"/>
    <w:rsid w:val="008E12BB"/>
    <w:rsid w:val="008F75F0"/>
    <w:rsid w:val="0092236A"/>
    <w:rsid w:val="009269D3"/>
    <w:rsid w:val="00936A49"/>
    <w:rsid w:val="009630C1"/>
    <w:rsid w:val="009D33CF"/>
    <w:rsid w:val="00A04530"/>
    <w:rsid w:val="00A07C02"/>
    <w:rsid w:val="00A14054"/>
    <w:rsid w:val="00A3556B"/>
    <w:rsid w:val="00A817B8"/>
    <w:rsid w:val="00AA41C9"/>
    <w:rsid w:val="00AA483E"/>
    <w:rsid w:val="00B312BF"/>
    <w:rsid w:val="00B340FC"/>
    <w:rsid w:val="00B642F4"/>
    <w:rsid w:val="00B9048F"/>
    <w:rsid w:val="00B96D54"/>
    <w:rsid w:val="00BC7909"/>
    <w:rsid w:val="00C05242"/>
    <w:rsid w:val="00C66E33"/>
    <w:rsid w:val="00C95B7A"/>
    <w:rsid w:val="00CA3EC0"/>
    <w:rsid w:val="00CE2937"/>
    <w:rsid w:val="00D0135F"/>
    <w:rsid w:val="00D05DCA"/>
    <w:rsid w:val="00D44F03"/>
    <w:rsid w:val="00D7285D"/>
    <w:rsid w:val="00D80107"/>
    <w:rsid w:val="00E23592"/>
    <w:rsid w:val="00E61DB8"/>
    <w:rsid w:val="00E820F5"/>
    <w:rsid w:val="00EF1A61"/>
    <w:rsid w:val="00F15600"/>
    <w:rsid w:val="00F83FA5"/>
    <w:rsid w:val="00F974D1"/>
    <w:rsid w:val="00FA2CA7"/>
    <w:rsid w:val="00FE0103"/>
    <w:rsid w:val="19417820"/>
    <w:rsid w:val="21E54699"/>
    <w:rsid w:val="2C0D51F5"/>
    <w:rsid w:val="37370EF4"/>
    <w:rsid w:val="3B61B3D1"/>
    <w:rsid w:val="61DF2B80"/>
    <w:rsid w:val="6E1DCBE8"/>
    <w:rsid w:val="74CDA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AAC3E-FE17-45DB-8054-00A2A0AFE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2026-03-11T09:20:00Z</dcterms:created>
  <dcterms:modified xsi:type="dcterms:W3CDTF">2026-03-11T09:20:00Z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