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806" w:rsidRPr="00B200E4" w:rsidRDefault="00746806" w:rsidP="00D90A74">
      <w:pPr>
        <w:spacing w:after="120"/>
        <w:jc w:val="center"/>
        <w:rPr>
          <w:rFonts w:ascii="Arial" w:eastAsia="Calibri" w:hAnsi="Arial" w:cs="Arial"/>
          <w:sz w:val="24"/>
          <w:szCs w:val="24"/>
          <w:lang w:eastAsia="en-US"/>
        </w:rPr>
      </w:pPr>
      <w:bookmarkStart w:id="0" w:name="TimeReverse"/>
      <w:r w:rsidRPr="00B200E4">
        <w:rPr>
          <w:rFonts w:ascii="Arial" w:eastAsia="Calibri" w:hAnsi="Arial" w:cs="Arial"/>
          <w:sz w:val="24"/>
          <w:szCs w:val="24"/>
          <w:lang w:eastAsia="en-US"/>
        </w:rPr>
        <w:t>DATA HANDLING SCHEDULE</w:t>
      </w:r>
    </w:p>
    <w:p w:rsidR="00746806" w:rsidRPr="00B200E4" w:rsidRDefault="00746806" w:rsidP="00746806">
      <w:pPr>
        <w:spacing w:after="200" w:line="276" w:lineRule="auto"/>
        <w:jc w:val="center"/>
        <w:rPr>
          <w:rFonts w:ascii="Arial" w:eastAsia="Calibri" w:hAnsi="Arial" w:cs="Arial"/>
          <w:sz w:val="24"/>
          <w:szCs w:val="24"/>
          <w:lang w:eastAsia="en-US"/>
        </w:rPr>
      </w:pPr>
      <w:r w:rsidRPr="00B200E4">
        <w:rPr>
          <w:rFonts w:ascii="Arial" w:eastAsia="Calibri" w:hAnsi="Arial" w:cs="Arial"/>
          <w:sz w:val="24"/>
          <w:szCs w:val="24"/>
          <w:lang w:eastAsia="en-US"/>
        </w:rPr>
        <w:t>CATEGORY 1 SUPPLIERS</w:t>
      </w:r>
    </w:p>
    <w:tbl>
      <w:tblPr>
        <w:tblW w:w="8595" w:type="dxa"/>
        <w:tblInd w:w="18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4607"/>
        <w:gridCol w:w="3988"/>
      </w:tblGrid>
      <w:tr w:rsidR="00746806" w:rsidRPr="00B200E4" w:rsidTr="1AA1B28B">
        <w:trPr>
          <w:trHeight w:val="299"/>
        </w:trPr>
        <w:tc>
          <w:tcPr>
            <w:tcW w:w="46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746806" w:rsidRPr="00B200E4" w:rsidRDefault="00746806" w:rsidP="00224957">
            <w:pPr>
              <w:autoSpaceDE w:val="0"/>
              <w:autoSpaceDN w:val="0"/>
              <w:adjustRightInd w:val="0"/>
              <w:spacing w:after="240" w:line="276" w:lineRule="auto"/>
              <w:jc w:val="center"/>
              <w:rPr>
                <w:rFonts w:ascii="Arial" w:eastAsia="Calibri" w:hAnsi="Arial" w:cs="Arial"/>
                <w:color w:val="000000"/>
                <w:sz w:val="24"/>
                <w:szCs w:val="24"/>
                <w:lang w:eastAsia="en-US"/>
              </w:rPr>
            </w:pPr>
            <w:r w:rsidRPr="00B200E4">
              <w:rPr>
                <w:rFonts w:ascii="Arial" w:eastAsia="Calibri" w:hAnsi="Arial" w:cs="Arial"/>
                <w:color w:val="000000"/>
                <w:sz w:val="24"/>
                <w:szCs w:val="24"/>
                <w:lang w:eastAsia="en-US"/>
              </w:rPr>
              <w:t>Publication Scheme:</w:t>
            </w:r>
          </w:p>
        </w:tc>
        <w:tc>
          <w:tcPr>
            <w:tcW w:w="398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746806" w:rsidRPr="00B200E4" w:rsidRDefault="00746806" w:rsidP="00224957">
            <w:pPr>
              <w:autoSpaceDE w:val="0"/>
              <w:autoSpaceDN w:val="0"/>
              <w:adjustRightInd w:val="0"/>
              <w:spacing w:after="240" w:line="276" w:lineRule="auto"/>
              <w:jc w:val="center"/>
              <w:rPr>
                <w:rFonts w:ascii="Arial" w:eastAsia="Calibri" w:hAnsi="Arial" w:cs="Arial"/>
                <w:color w:val="000000"/>
                <w:sz w:val="24"/>
                <w:szCs w:val="24"/>
                <w:lang w:eastAsia="en-US"/>
              </w:rPr>
            </w:pPr>
            <w:r w:rsidRPr="00B200E4">
              <w:rPr>
                <w:rFonts w:ascii="Arial" w:eastAsia="Calibri" w:hAnsi="Arial" w:cs="Arial"/>
                <w:color w:val="000000"/>
                <w:sz w:val="24"/>
                <w:szCs w:val="24"/>
                <w:lang w:eastAsia="en-US"/>
              </w:rPr>
              <w:t>Y</w:t>
            </w:r>
          </w:p>
        </w:tc>
      </w:tr>
      <w:tr w:rsidR="00746806" w:rsidRPr="00B200E4" w:rsidTr="1AA1B28B">
        <w:trPr>
          <w:trHeight w:val="159"/>
        </w:trPr>
        <w:tc>
          <w:tcPr>
            <w:tcW w:w="46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746806" w:rsidRPr="00B200E4" w:rsidRDefault="00746806" w:rsidP="00224957">
            <w:pPr>
              <w:autoSpaceDE w:val="0"/>
              <w:autoSpaceDN w:val="0"/>
              <w:adjustRightInd w:val="0"/>
              <w:spacing w:after="240" w:line="276" w:lineRule="auto"/>
              <w:jc w:val="center"/>
              <w:rPr>
                <w:rFonts w:ascii="Arial" w:eastAsia="Calibri" w:hAnsi="Arial" w:cs="Arial"/>
                <w:color w:val="000000"/>
                <w:sz w:val="24"/>
                <w:szCs w:val="24"/>
                <w:lang w:eastAsia="en-US"/>
              </w:rPr>
            </w:pPr>
            <w:r w:rsidRPr="00B200E4">
              <w:rPr>
                <w:rFonts w:ascii="Arial" w:eastAsia="Calibri" w:hAnsi="Arial" w:cs="Arial"/>
                <w:color w:val="000000"/>
                <w:sz w:val="24"/>
                <w:szCs w:val="24"/>
                <w:lang w:eastAsia="en-US"/>
              </w:rPr>
              <w:t>Title and Version:</w:t>
            </w:r>
          </w:p>
        </w:tc>
        <w:tc>
          <w:tcPr>
            <w:tcW w:w="398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746806" w:rsidRPr="00B200E4" w:rsidRDefault="00746806" w:rsidP="00746806">
            <w:pPr>
              <w:autoSpaceDE w:val="0"/>
              <w:autoSpaceDN w:val="0"/>
              <w:adjustRightInd w:val="0"/>
              <w:spacing w:after="200" w:line="276" w:lineRule="auto"/>
              <w:jc w:val="center"/>
              <w:rPr>
                <w:rFonts w:ascii="Arial" w:eastAsia="Calibri" w:hAnsi="Arial" w:cs="Arial"/>
                <w:color w:val="000000"/>
                <w:sz w:val="24"/>
                <w:szCs w:val="24"/>
                <w:lang w:eastAsia="en-US"/>
              </w:rPr>
            </w:pPr>
            <w:r w:rsidRPr="1AA1B28B">
              <w:rPr>
                <w:rFonts w:ascii="Arial" w:eastAsia="Calibri" w:hAnsi="Arial" w:cs="Arial"/>
                <w:color w:val="000000" w:themeColor="text1"/>
                <w:sz w:val="24"/>
                <w:szCs w:val="24"/>
                <w:lang w:eastAsia="en-US"/>
              </w:rPr>
              <w:t>Data Handling Schedule Category 1 Suppliers v</w:t>
            </w:r>
            <w:r w:rsidR="003A0C05" w:rsidRPr="1AA1B28B">
              <w:rPr>
                <w:rFonts w:ascii="Arial" w:eastAsia="Calibri" w:hAnsi="Arial" w:cs="Arial"/>
                <w:color w:val="000000" w:themeColor="text1"/>
                <w:sz w:val="24"/>
                <w:szCs w:val="24"/>
                <w:lang w:eastAsia="en-US"/>
              </w:rPr>
              <w:t>8</w:t>
            </w:r>
            <w:r w:rsidR="00B154EB" w:rsidRPr="1AA1B28B">
              <w:rPr>
                <w:rFonts w:ascii="Arial" w:eastAsia="Calibri" w:hAnsi="Arial" w:cs="Arial"/>
                <w:color w:val="000000" w:themeColor="text1"/>
                <w:sz w:val="24"/>
                <w:szCs w:val="24"/>
                <w:lang w:eastAsia="en-US"/>
              </w:rPr>
              <w:t>.1</w:t>
            </w:r>
            <w:r w:rsidR="74C5D90F" w:rsidRPr="1AA1B28B">
              <w:rPr>
                <w:rFonts w:ascii="Arial" w:eastAsia="Calibri" w:hAnsi="Arial" w:cs="Arial"/>
                <w:color w:val="000000" w:themeColor="text1"/>
                <w:sz w:val="24"/>
                <w:szCs w:val="24"/>
                <w:lang w:eastAsia="en-US"/>
              </w:rPr>
              <w:t xml:space="preserve"> (amended)</w:t>
            </w:r>
          </w:p>
        </w:tc>
      </w:tr>
      <w:tr w:rsidR="00746806" w:rsidRPr="00B200E4" w:rsidTr="1AA1B28B">
        <w:trPr>
          <w:trHeight w:val="159"/>
        </w:trPr>
        <w:tc>
          <w:tcPr>
            <w:tcW w:w="46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746806" w:rsidRPr="00B200E4" w:rsidRDefault="00746806" w:rsidP="00224957">
            <w:pPr>
              <w:autoSpaceDE w:val="0"/>
              <w:autoSpaceDN w:val="0"/>
              <w:adjustRightInd w:val="0"/>
              <w:spacing w:after="240" w:line="276" w:lineRule="auto"/>
              <w:jc w:val="center"/>
              <w:rPr>
                <w:rFonts w:ascii="Arial" w:eastAsia="Calibri" w:hAnsi="Arial" w:cs="Arial"/>
                <w:color w:val="000000"/>
                <w:sz w:val="24"/>
                <w:szCs w:val="24"/>
                <w:lang w:eastAsia="en-US"/>
              </w:rPr>
            </w:pPr>
            <w:r w:rsidRPr="00B200E4">
              <w:rPr>
                <w:rFonts w:ascii="Arial" w:eastAsia="Calibri" w:hAnsi="Arial" w:cs="Arial"/>
                <w:color w:val="000000"/>
                <w:sz w:val="24"/>
                <w:szCs w:val="24"/>
                <w:lang w:eastAsia="en-US"/>
              </w:rPr>
              <w:t>Purpose:</w:t>
            </w:r>
          </w:p>
        </w:tc>
        <w:tc>
          <w:tcPr>
            <w:tcW w:w="398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746806" w:rsidRPr="00B200E4" w:rsidRDefault="00746806" w:rsidP="00746806">
            <w:pPr>
              <w:autoSpaceDE w:val="0"/>
              <w:autoSpaceDN w:val="0"/>
              <w:adjustRightInd w:val="0"/>
              <w:spacing w:after="240" w:line="276" w:lineRule="auto"/>
              <w:jc w:val="center"/>
              <w:rPr>
                <w:rFonts w:ascii="Arial" w:eastAsia="Calibri" w:hAnsi="Arial" w:cs="Arial"/>
                <w:color w:val="000000"/>
                <w:sz w:val="24"/>
                <w:szCs w:val="24"/>
                <w:lang w:eastAsia="en-US"/>
              </w:rPr>
            </w:pPr>
            <w:r w:rsidRPr="00B200E4">
              <w:rPr>
                <w:rFonts w:ascii="Arial" w:eastAsia="Calibri" w:hAnsi="Arial" w:cs="Arial"/>
                <w:color w:val="000000"/>
                <w:sz w:val="24"/>
                <w:szCs w:val="24"/>
                <w:lang w:eastAsia="en-US"/>
              </w:rPr>
              <w:t xml:space="preserve">Data Handling Schedule for contracts with Category 1 Suppliers –who process and store personal data and Police data outside Force systems and premises </w:t>
            </w:r>
          </w:p>
        </w:tc>
      </w:tr>
      <w:tr w:rsidR="00746806" w:rsidRPr="00B200E4" w:rsidTr="1AA1B28B">
        <w:trPr>
          <w:trHeight w:val="159"/>
        </w:trPr>
        <w:tc>
          <w:tcPr>
            <w:tcW w:w="46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746806" w:rsidRPr="00B200E4" w:rsidRDefault="00746806" w:rsidP="00224957">
            <w:pPr>
              <w:autoSpaceDE w:val="0"/>
              <w:autoSpaceDN w:val="0"/>
              <w:adjustRightInd w:val="0"/>
              <w:spacing w:after="240" w:line="276" w:lineRule="auto"/>
              <w:jc w:val="center"/>
              <w:rPr>
                <w:rFonts w:ascii="Arial" w:eastAsia="Calibri" w:hAnsi="Arial" w:cs="Arial"/>
                <w:color w:val="000000"/>
                <w:sz w:val="24"/>
                <w:szCs w:val="24"/>
                <w:lang w:eastAsia="en-US"/>
              </w:rPr>
            </w:pPr>
            <w:r w:rsidRPr="00B200E4">
              <w:rPr>
                <w:rFonts w:ascii="Arial" w:eastAsia="Calibri" w:hAnsi="Arial" w:cs="Arial"/>
                <w:color w:val="000000"/>
                <w:sz w:val="24"/>
                <w:szCs w:val="24"/>
                <w:lang w:eastAsia="en-US"/>
              </w:rPr>
              <w:t>Relevant to:</w:t>
            </w:r>
          </w:p>
        </w:tc>
        <w:tc>
          <w:tcPr>
            <w:tcW w:w="398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746806" w:rsidRPr="00B200E4" w:rsidRDefault="00746806" w:rsidP="00224957">
            <w:pPr>
              <w:autoSpaceDE w:val="0"/>
              <w:autoSpaceDN w:val="0"/>
              <w:adjustRightInd w:val="0"/>
              <w:spacing w:after="240" w:line="276" w:lineRule="auto"/>
              <w:jc w:val="center"/>
              <w:rPr>
                <w:rFonts w:ascii="Arial" w:eastAsia="Calibri" w:hAnsi="Arial" w:cs="Arial"/>
                <w:color w:val="000000"/>
                <w:sz w:val="24"/>
                <w:szCs w:val="24"/>
                <w:lang w:eastAsia="en-US"/>
              </w:rPr>
            </w:pPr>
            <w:r w:rsidRPr="00B200E4">
              <w:rPr>
                <w:rFonts w:ascii="Arial" w:eastAsia="Calibri" w:hAnsi="Arial" w:cs="Arial"/>
                <w:color w:val="000000"/>
                <w:sz w:val="24"/>
                <w:szCs w:val="24"/>
                <w:lang w:eastAsia="en-US"/>
              </w:rPr>
              <w:t>All Police Staff and suppliers</w:t>
            </w:r>
          </w:p>
        </w:tc>
      </w:tr>
      <w:tr w:rsidR="00746806" w:rsidRPr="00B200E4" w:rsidTr="1AA1B28B">
        <w:trPr>
          <w:trHeight w:val="162"/>
        </w:trPr>
        <w:tc>
          <w:tcPr>
            <w:tcW w:w="46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746806" w:rsidRPr="00B200E4" w:rsidRDefault="00746806" w:rsidP="00224957">
            <w:pPr>
              <w:autoSpaceDE w:val="0"/>
              <w:autoSpaceDN w:val="0"/>
              <w:adjustRightInd w:val="0"/>
              <w:spacing w:after="240" w:line="276" w:lineRule="auto"/>
              <w:jc w:val="center"/>
              <w:rPr>
                <w:rFonts w:ascii="Arial" w:eastAsia="Calibri" w:hAnsi="Arial" w:cs="Arial"/>
                <w:color w:val="000000"/>
                <w:sz w:val="24"/>
                <w:szCs w:val="24"/>
                <w:lang w:eastAsia="en-US"/>
              </w:rPr>
            </w:pPr>
            <w:r w:rsidRPr="00B200E4">
              <w:rPr>
                <w:rFonts w:ascii="Arial" w:eastAsia="Calibri" w:hAnsi="Arial" w:cs="Arial"/>
                <w:color w:val="000000"/>
                <w:sz w:val="24"/>
                <w:szCs w:val="24"/>
                <w:lang w:eastAsia="en-US"/>
              </w:rPr>
              <w:t>Summary:</w:t>
            </w:r>
          </w:p>
        </w:tc>
        <w:tc>
          <w:tcPr>
            <w:tcW w:w="398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746806" w:rsidRPr="00B200E4" w:rsidRDefault="00746806" w:rsidP="00746806">
            <w:pPr>
              <w:autoSpaceDE w:val="0"/>
              <w:autoSpaceDN w:val="0"/>
              <w:adjustRightInd w:val="0"/>
              <w:spacing w:after="200" w:line="276" w:lineRule="auto"/>
              <w:jc w:val="center"/>
              <w:rPr>
                <w:rFonts w:ascii="Arial" w:eastAsia="Calibri" w:hAnsi="Arial" w:cs="Arial"/>
                <w:color w:val="000000"/>
                <w:sz w:val="24"/>
                <w:szCs w:val="24"/>
                <w:lang w:eastAsia="en-US"/>
              </w:rPr>
            </w:pPr>
            <w:r w:rsidRPr="00B200E4">
              <w:rPr>
                <w:rFonts w:ascii="Arial" w:eastAsia="Calibri" w:hAnsi="Arial" w:cs="Arial"/>
                <w:color w:val="000000"/>
                <w:sz w:val="24"/>
                <w:szCs w:val="24"/>
                <w:lang w:eastAsia="en-US"/>
              </w:rPr>
              <w:t>Data Handling Schedule for contracts with Category 1 Suppliers –</w:t>
            </w:r>
            <w:r w:rsidR="001F3C3A" w:rsidRPr="00B200E4">
              <w:rPr>
                <w:rFonts w:ascii="Arial" w:eastAsia="Calibri" w:hAnsi="Arial" w:cs="Arial"/>
                <w:color w:val="000000"/>
                <w:sz w:val="24"/>
                <w:szCs w:val="24"/>
                <w:lang w:eastAsia="en-US"/>
              </w:rPr>
              <w:t xml:space="preserve"> </w:t>
            </w:r>
            <w:r w:rsidRPr="00B200E4">
              <w:rPr>
                <w:rFonts w:ascii="Arial" w:eastAsia="Calibri" w:hAnsi="Arial" w:cs="Arial"/>
                <w:color w:val="000000"/>
                <w:sz w:val="24"/>
                <w:szCs w:val="24"/>
                <w:lang w:eastAsia="en-US"/>
              </w:rPr>
              <w:t xml:space="preserve">who process and store personal data and Police data outside Force systems and premises </w:t>
            </w:r>
          </w:p>
          <w:p w:rsidR="00746806" w:rsidRPr="00B200E4" w:rsidRDefault="00746806" w:rsidP="00746806">
            <w:pPr>
              <w:autoSpaceDE w:val="0"/>
              <w:autoSpaceDN w:val="0"/>
              <w:adjustRightInd w:val="0"/>
              <w:spacing w:after="200" w:line="276" w:lineRule="auto"/>
              <w:jc w:val="center"/>
              <w:rPr>
                <w:rFonts w:ascii="Arial" w:eastAsia="Calibri" w:hAnsi="Arial" w:cs="Arial"/>
                <w:b/>
                <w:color w:val="000000"/>
                <w:sz w:val="24"/>
                <w:szCs w:val="24"/>
                <w:lang w:eastAsia="en-US"/>
              </w:rPr>
            </w:pPr>
            <w:r w:rsidRPr="00B200E4">
              <w:rPr>
                <w:rFonts w:ascii="Arial" w:eastAsia="Calibri" w:hAnsi="Arial" w:cs="Arial"/>
                <w:b/>
                <w:color w:val="000000"/>
                <w:sz w:val="24"/>
                <w:szCs w:val="24"/>
                <w:lang w:eastAsia="en-US"/>
              </w:rPr>
              <w:t xml:space="preserve">NB its use should always be approved by </w:t>
            </w:r>
            <w:r w:rsidR="00033F8B">
              <w:rPr>
                <w:rFonts w:ascii="Arial" w:eastAsia="Calibri" w:hAnsi="Arial" w:cs="Arial"/>
                <w:b/>
                <w:color w:val="000000"/>
                <w:sz w:val="24"/>
                <w:szCs w:val="24"/>
                <w:lang w:eastAsia="en-US"/>
              </w:rPr>
              <w:t>your</w:t>
            </w:r>
            <w:r w:rsidRPr="00B200E4">
              <w:rPr>
                <w:rFonts w:ascii="Arial" w:eastAsia="Calibri" w:hAnsi="Arial" w:cs="Arial"/>
                <w:b/>
                <w:color w:val="000000"/>
                <w:sz w:val="24"/>
                <w:szCs w:val="24"/>
                <w:lang w:eastAsia="en-US"/>
              </w:rPr>
              <w:t xml:space="preserve"> Information Management Team </w:t>
            </w:r>
          </w:p>
        </w:tc>
      </w:tr>
      <w:tr w:rsidR="00746806" w:rsidRPr="00B200E4" w:rsidTr="1AA1B28B">
        <w:trPr>
          <w:trHeight w:val="159"/>
        </w:trPr>
        <w:tc>
          <w:tcPr>
            <w:tcW w:w="46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746806" w:rsidRPr="00B200E4" w:rsidRDefault="00746806" w:rsidP="00224957">
            <w:pPr>
              <w:autoSpaceDE w:val="0"/>
              <w:autoSpaceDN w:val="0"/>
              <w:adjustRightInd w:val="0"/>
              <w:spacing w:after="240" w:line="276" w:lineRule="auto"/>
              <w:jc w:val="center"/>
              <w:rPr>
                <w:rFonts w:ascii="Arial" w:eastAsia="Calibri" w:hAnsi="Arial" w:cs="Arial"/>
                <w:color w:val="000000"/>
                <w:sz w:val="24"/>
                <w:szCs w:val="24"/>
                <w:lang w:eastAsia="en-US"/>
              </w:rPr>
            </w:pPr>
            <w:r w:rsidRPr="00B200E4">
              <w:rPr>
                <w:rFonts w:ascii="Arial" w:eastAsia="Calibri" w:hAnsi="Arial" w:cs="Arial"/>
                <w:color w:val="000000"/>
                <w:sz w:val="24"/>
                <w:szCs w:val="24"/>
                <w:lang w:eastAsia="en-US"/>
              </w:rPr>
              <w:t>Author:</w:t>
            </w:r>
          </w:p>
        </w:tc>
        <w:tc>
          <w:tcPr>
            <w:tcW w:w="398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746806" w:rsidRPr="00B200E4" w:rsidRDefault="00746806" w:rsidP="00224957">
            <w:pPr>
              <w:autoSpaceDE w:val="0"/>
              <w:autoSpaceDN w:val="0"/>
              <w:adjustRightInd w:val="0"/>
              <w:spacing w:after="240" w:line="276" w:lineRule="auto"/>
              <w:jc w:val="center"/>
              <w:rPr>
                <w:rFonts w:ascii="Arial" w:eastAsia="Calibri" w:hAnsi="Arial" w:cs="Arial"/>
                <w:color w:val="000000"/>
                <w:sz w:val="24"/>
                <w:szCs w:val="24"/>
                <w:lang w:eastAsia="en-US"/>
              </w:rPr>
            </w:pPr>
            <w:r w:rsidRPr="00B200E4">
              <w:rPr>
                <w:rFonts w:ascii="Arial" w:eastAsia="Calibri" w:hAnsi="Arial" w:cs="Arial"/>
                <w:color w:val="000000"/>
                <w:sz w:val="24"/>
                <w:szCs w:val="24"/>
                <w:lang w:eastAsia="en-US"/>
              </w:rPr>
              <w:t>East Midlands Police Legal Services</w:t>
            </w:r>
          </w:p>
        </w:tc>
      </w:tr>
    </w:tbl>
    <w:p w:rsidR="00746806" w:rsidRPr="00B200E4" w:rsidRDefault="00746806" w:rsidP="00B14028">
      <w:pPr>
        <w:rPr>
          <w:rFonts w:ascii="Arial" w:hAnsi="Arial" w:cs="Arial"/>
          <w:b/>
          <w:sz w:val="24"/>
          <w:szCs w:val="24"/>
        </w:rPr>
      </w:pPr>
    </w:p>
    <w:p w:rsidR="00CB5B5A" w:rsidRPr="00B200E4" w:rsidRDefault="00CB5B5A" w:rsidP="00B14028">
      <w:pPr>
        <w:pStyle w:val="ScheduleTitle"/>
        <w:spacing w:after="240"/>
        <w:jc w:val="left"/>
        <w:rPr>
          <w:rFonts w:ascii="Arial" w:hAnsi="Arial" w:cs="Arial"/>
          <w:sz w:val="24"/>
          <w:szCs w:val="24"/>
        </w:rPr>
      </w:pPr>
    </w:p>
    <w:p w:rsidR="00B14028" w:rsidRPr="00B200E4" w:rsidRDefault="00B14028" w:rsidP="00B14028">
      <w:pPr>
        <w:pStyle w:val="ScheduleTitle"/>
        <w:spacing w:after="240"/>
        <w:ind w:left="851" w:hanging="851"/>
        <w:jc w:val="both"/>
        <w:rPr>
          <w:rFonts w:ascii="Arial" w:hAnsi="Arial" w:cs="Arial"/>
          <w:sz w:val="24"/>
          <w:szCs w:val="24"/>
        </w:rPr>
        <w:sectPr w:rsidR="00B14028" w:rsidRPr="00B200E4" w:rsidSect="00D90A74">
          <w:headerReference w:type="default" r:id="rId11"/>
          <w:footerReference w:type="default" r:id="rId12"/>
          <w:pgSz w:w="11907" w:h="16840" w:code="9"/>
          <w:pgMar w:top="709" w:right="1418" w:bottom="851" w:left="1418" w:header="284" w:footer="349" w:gutter="0"/>
          <w:paperSrc w:first="1" w:other="1"/>
          <w:cols w:space="708"/>
          <w:docGrid w:linePitch="272"/>
        </w:sectPr>
      </w:pPr>
    </w:p>
    <w:p w:rsidR="00CB5B5A" w:rsidRPr="00B200E4" w:rsidRDefault="00CB5B5A" w:rsidP="00C515E7">
      <w:pPr>
        <w:pStyle w:val="ScheduleTitle"/>
        <w:spacing w:after="240"/>
        <w:ind w:left="851" w:hanging="851"/>
        <w:rPr>
          <w:rFonts w:ascii="Arial" w:hAnsi="Arial" w:cs="Arial"/>
          <w:sz w:val="24"/>
          <w:szCs w:val="24"/>
        </w:rPr>
      </w:pPr>
      <w:r w:rsidRPr="00B200E4">
        <w:rPr>
          <w:rFonts w:ascii="Arial" w:hAnsi="Arial" w:cs="Arial"/>
          <w:sz w:val="24"/>
          <w:szCs w:val="24"/>
        </w:rPr>
        <w:t>Data and Systems Handling and Security (Category 1 Suppliers</w:t>
      </w:r>
      <w:r w:rsidR="00B15181" w:rsidRPr="00B200E4">
        <w:rPr>
          <w:rFonts w:ascii="Arial" w:hAnsi="Arial" w:cs="Arial"/>
          <w:sz w:val="24"/>
          <w:szCs w:val="24"/>
        </w:rPr>
        <w:t xml:space="preserve">- </w:t>
      </w:r>
      <w:r w:rsidR="00B15181" w:rsidRPr="00B200E4">
        <w:rPr>
          <w:rStyle w:val="Emphasis"/>
          <w:rFonts w:ascii="Arial" w:hAnsi="Arial" w:cs="Arial"/>
          <w:color w:val="000000"/>
          <w:sz w:val="24"/>
          <w:szCs w:val="24"/>
        </w:rPr>
        <w:t xml:space="preserve">who process and store </w:t>
      </w:r>
      <w:r w:rsidR="00B15181" w:rsidRPr="00B200E4">
        <w:rPr>
          <w:rStyle w:val="Strong"/>
          <w:rFonts w:ascii="Arial" w:hAnsi="Arial" w:cs="Arial"/>
          <w:b/>
          <w:i/>
          <w:iCs/>
          <w:color w:val="000000"/>
          <w:sz w:val="24"/>
          <w:szCs w:val="24"/>
        </w:rPr>
        <w:t>personal data</w:t>
      </w:r>
      <w:r w:rsidR="00B15181" w:rsidRPr="00B200E4">
        <w:rPr>
          <w:rStyle w:val="Emphasis"/>
          <w:rFonts w:ascii="Arial" w:hAnsi="Arial" w:cs="Arial"/>
          <w:color w:val="000000"/>
          <w:sz w:val="24"/>
          <w:szCs w:val="24"/>
        </w:rPr>
        <w:t xml:space="preserve"> and </w:t>
      </w:r>
      <w:r w:rsidR="00D90A74" w:rsidRPr="00B200E4">
        <w:rPr>
          <w:rStyle w:val="Strong"/>
          <w:rFonts w:ascii="Arial" w:hAnsi="Arial" w:cs="Arial"/>
          <w:b/>
          <w:i/>
          <w:iCs/>
          <w:color w:val="000000"/>
          <w:sz w:val="24"/>
          <w:szCs w:val="24"/>
        </w:rPr>
        <w:t xml:space="preserve">police </w:t>
      </w:r>
      <w:r w:rsidR="00B15181" w:rsidRPr="00B200E4">
        <w:rPr>
          <w:rStyle w:val="Strong"/>
          <w:rFonts w:ascii="Arial" w:hAnsi="Arial" w:cs="Arial"/>
          <w:b/>
          <w:i/>
          <w:iCs/>
          <w:color w:val="000000"/>
          <w:sz w:val="24"/>
          <w:szCs w:val="24"/>
        </w:rPr>
        <w:t>data</w:t>
      </w:r>
      <w:r w:rsidR="00B15181" w:rsidRPr="00B200E4">
        <w:rPr>
          <w:rStyle w:val="Emphasis"/>
          <w:rFonts w:ascii="Arial" w:hAnsi="Arial" w:cs="Arial"/>
          <w:color w:val="000000"/>
          <w:sz w:val="24"/>
          <w:szCs w:val="24"/>
        </w:rPr>
        <w:t xml:space="preserve"> outside Force systems and premises</w:t>
      </w:r>
      <w:r w:rsidRPr="00B200E4">
        <w:rPr>
          <w:rFonts w:ascii="Arial" w:hAnsi="Arial" w:cs="Arial"/>
          <w:sz w:val="24"/>
          <w:szCs w:val="24"/>
        </w:rPr>
        <w:t>)</w:t>
      </w:r>
    </w:p>
    <w:p w:rsidR="00800630" w:rsidRPr="00B200E4" w:rsidRDefault="00800630" w:rsidP="00800630">
      <w:pPr>
        <w:pStyle w:val="ListParagraph"/>
        <w:ind w:left="0"/>
        <w:rPr>
          <w:rFonts w:ascii="Arial" w:hAnsi="Arial" w:cs="Arial"/>
          <w:sz w:val="24"/>
          <w:szCs w:val="24"/>
        </w:rPr>
      </w:pPr>
    </w:p>
    <w:p w:rsidR="00CB5B5A" w:rsidRPr="00B200E4" w:rsidRDefault="00CB5B5A" w:rsidP="008F0CB1">
      <w:pPr>
        <w:pStyle w:val="Heading1"/>
        <w:numPr>
          <w:ilvl w:val="0"/>
          <w:numId w:val="11"/>
        </w:numPr>
        <w:rPr>
          <w:sz w:val="24"/>
          <w:szCs w:val="24"/>
        </w:rPr>
      </w:pPr>
      <w:r w:rsidRPr="00B200E4">
        <w:rPr>
          <w:sz w:val="24"/>
          <w:szCs w:val="24"/>
        </w:rPr>
        <w:t>Definitions</w:t>
      </w:r>
      <w:r w:rsidR="0075768F" w:rsidRPr="00B200E4">
        <w:rPr>
          <w:sz w:val="24"/>
          <w:szCs w:val="24"/>
        </w:rPr>
        <w:t xml:space="preserve"> and Interpretation</w:t>
      </w:r>
    </w:p>
    <w:p w:rsidR="00CB5B5A" w:rsidRPr="00B200E4" w:rsidRDefault="00CB5B5A" w:rsidP="003C24BB">
      <w:pPr>
        <w:pStyle w:val="Heading2"/>
        <w:rPr>
          <w:sz w:val="24"/>
          <w:szCs w:val="24"/>
        </w:rPr>
      </w:pPr>
      <w:r w:rsidRPr="00B200E4">
        <w:rPr>
          <w:sz w:val="24"/>
          <w:szCs w:val="24"/>
        </w:rPr>
        <w:t>Where used in this Schedule:</w:t>
      </w:r>
    </w:p>
    <w:p w:rsidR="00CB5B5A" w:rsidRPr="00B200E4" w:rsidRDefault="00AC1BB3" w:rsidP="007400A9">
      <w:pPr>
        <w:pStyle w:val="Heading3"/>
        <w:rPr>
          <w:sz w:val="24"/>
          <w:szCs w:val="24"/>
        </w:rPr>
      </w:pPr>
      <w:bookmarkStart w:id="1" w:name="_Hlk33797025"/>
      <w:r w:rsidRPr="00B200E4">
        <w:rPr>
          <w:sz w:val="24"/>
          <w:szCs w:val="24"/>
        </w:rPr>
        <w:t>t</w:t>
      </w:r>
      <w:r w:rsidR="00CB5B5A" w:rsidRPr="00B200E4">
        <w:rPr>
          <w:sz w:val="24"/>
          <w:szCs w:val="24"/>
        </w:rPr>
        <w:t xml:space="preserve">he term </w:t>
      </w:r>
      <w:r w:rsidR="00994208" w:rsidRPr="00B200E4">
        <w:rPr>
          <w:b/>
          <w:sz w:val="24"/>
          <w:szCs w:val="24"/>
        </w:rPr>
        <w:t>“Force</w:t>
      </w:r>
      <w:r w:rsidR="00CB5B5A" w:rsidRPr="00B200E4">
        <w:rPr>
          <w:b/>
          <w:sz w:val="24"/>
          <w:szCs w:val="24"/>
        </w:rPr>
        <w:t>”</w:t>
      </w:r>
      <w:r w:rsidR="00CB5B5A" w:rsidRPr="00B200E4">
        <w:rPr>
          <w:sz w:val="24"/>
          <w:szCs w:val="24"/>
        </w:rPr>
        <w:t xml:space="preserve"> means </w:t>
      </w:r>
      <w:r w:rsidR="00016E6B" w:rsidRPr="00B200E4">
        <w:rPr>
          <w:sz w:val="24"/>
          <w:szCs w:val="24"/>
        </w:rPr>
        <w:t>[</w:t>
      </w:r>
      <w:r w:rsidR="000E6848" w:rsidRPr="00884B3A">
        <w:rPr>
          <w:sz w:val="24"/>
          <w:szCs w:val="24"/>
          <w:highlight w:val="yellow"/>
        </w:rPr>
        <w:t xml:space="preserve">name </w:t>
      </w:r>
      <w:bookmarkStart w:id="2" w:name="_Hlk33796243"/>
      <w:bookmarkStart w:id="3" w:name="_Hlk122433986"/>
      <w:r w:rsidR="000E6848" w:rsidRPr="00884B3A">
        <w:rPr>
          <w:sz w:val="24"/>
          <w:szCs w:val="24"/>
          <w:highlight w:val="yellow"/>
        </w:rPr>
        <w:t>Force and/or Police and Crime Commissioner</w:t>
      </w:r>
      <w:bookmarkEnd w:id="2"/>
      <w:bookmarkEnd w:id="3"/>
      <w:r w:rsidR="00016E6B" w:rsidRPr="00B200E4">
        <w:rPr>
          <w:sz w:val="24"/>
          <w:szCs w:val="24"/>
        </w:rPr>
        <w:t>]</w:t>
      </w:r>
      <w:r w:rsidR="003764D9" w:rsidRPr="00B200E4">
        <w:rPr>
          <w:sz w:val="24"/>
          <w:szCs w:val="24"/>
        </w:rPr>
        <w:t xml:space="preserve">; </w:t>
      </w:r>
    </w:p>
    <w:bookmarkEnd w:id="1"/>
    <w:p w:rsidR="00CB5B5A" w:rsidRPr="00B200E4" w:rsidRDefault="00CB5B5A" w:rsidP="007400A9">
      <w:pPr>
        <w:pStyle w:val="Heading3"/>
        <w:rPr>
          <w:sz w:val="24"/>
          <w:szCs w:val="24"/>
        </w:rPr>
      </w:pPr>
      <w:r w:rsidRPr="00B200E4">
        <w:rPr>
          <w:sz w:val="24"/>
          <w:szCs w:val="24"/>
        </w:rPr>
        <w:t xml:space="preserve">the term </w:t>
      </w:r>
      <w:r w:rsidRPr="00B200E4">
        <w:rPr>
          <w:b/>
          <w:sz w:val="24"/>
          <w:szCs w:val="24"/>
        </w:rPr>
        <w:t>“Contractor”</w:t>
      </w:r>
      <w:r w:rsidRPr="00B200E4">
        <w:rPr>
          <w:sz w:val="24"/>
          <w:szCs w:val="24"/>
        </w:rPr>
        <w:t xml:space="preserve"> </w:t>
      </w:r>
      <w:r w:rsidR="00A755C3" w:rsidRPr="00B200E4">
        <w:rPr>
          <w:sz w:val="24"/>
          <w:szCs w:val="24"/>
        </w:rPr>
        <w:t>shall</w:t>
      </w:r>
      <w:r w:rsidRPr="00B200E4">
        <w:rPr>
          <w:sz w:val="24"/>
          <w:szCs w:val="24"/>
        </w:rPr>
        <w:t xml:space="preserve"> include the term “</w:t>
      </w:r>
      <w:r w:rsidRPr="00B200E4">
        <w:rPr>
          <w:b/>
          <w:sz w:val="24"/>
          <w:szCs w:val="24"/>
        </w:rPr>
        <w:t>Provider”</w:t>
      </w:r>
      <w:r w:rsidRPr="00B200E4">
        <w:rPr>
          <w:sz w:val="24"/>
          <w:szCs w:val="24"/>
        </w:rPr>
        <w:t>,</w:t>
      </w:r>
      <w:r w:rsidRPr="00B200E4">
        <w:rPr>
          <w:b/>
          <w:sz w:val="24"/>
          <w:szCs w:val="24"/>
        </w:rPr>
        <w:t xml:space="preserve"> “Supplier</w:t>
      </w:r>
      <w:r w:rsidRPr="00B200E4">
        <w:rPr>
          <w:sz w:val="24"/>
          <w:szCs w:val="24"/>
        </w:rPr>
        <w:t xml:space="preserve">” or </w:t>
      </w:r>
      <w:r w:rsidRPr="00B200E4">
        <w:rPr>
          <w:b/>
          <w:sz w:val="24"/>
          <w:szCs w:val="24"/>
        </w:rPr>
        <w:t>“Consultant”,</w:t>
      </w:r>
      <w:r w:rsidRPr="00B200E4">
        <w:rPr>
          <w:sz w:val="24"/>
          <w:szCs w:val="24"/>
        </w:rPr>
        <w:t xml:space="preserve"> where this term is used elsewhere in the Contract to describe the </w:t>
      </w:r>
      <w:r w:rsidR="00E823D0" w:rsidRPr="00B200E4">
        <w:rPr>
          <w:sz w:val="24"/>
          <w:szCs w:val="24"/>
        </w:rPr>
        <w:t>Party</w:t>
      </w:r>
      <w:r w:rsidRPr="00B200E4">
        <w:rPr>
          <w:sz w:val="24"/>
          <w:szCs w:val="24"/>
        </w:rPr>
        <w:t xml:space="preserve"> contracting with the </w:t>
      </w:r>
      <w:r w:rsidR="00994208" w:rsidRPr="00B200E4">
        <w:rPr>
          <w:sz w:val="24"/>
          <w:szCs w:val="24"/>
        </w:rPr>
        <w:t>Force</w:t>
      </w:r>
      <w:r w:rsidR="003764D9" w:rsidRPr="00B200E4">
        <w:rPr>
          <w:sz w:val="24"/>
          <w:szCs w:val="24"/>
        </w:rPr>
        <w:t>; and</w:t>
      </w:r>
    </w:p>
    <w:p w:rsidR="00CB5B5A" w:rsidRPr="00B200E4" w:rsidRDefault="00CB5B5A" w:rsidP="007400A9">
      <w:pPr>
        <w:pStyle w:val="Heading3"/>
        <w:rPr>
          <w:sz w:val="24"/>
          <w:szCs w:val="24"/>
        </w:rPr>
      </w:pPr>
      <w:r w:rsidRPr="00B200E4">
        <w:rPr>
          <w:sz w:val="24"/>
          <w:szCs w:val="24"/>
        </w:rPr>
        <w:t xml:space="preserve">the term </w:t>
      </w:r>
      <w:r w:rsidRPr="00B200E4">
        <w:rPr>
          <w:b/>
          <w:sz w:val="24"/>
          <w:szCs w:val="24"/>
        </w:rPr>
        <w:t>“Contract”</w:t>
      </w:r>
      <w:r w:rsidRPr="00B200E4">
        <w:rPr>
          <w:sz w:val="24"/>
          <w:szCs w:val="24"/>
        </w:rPr>
        <w:t xml:space="preserve"> </w:t>
      </w:r>
      <w:r w:rsidR="00EB2508" w:rsidRPr="00B200E4">
        <w:rPr>
          <w:sz w:val="24"/>
          <w:szCs w:val="24"/>
        </w:rPr>
        <w:t>means the agreement between the Force and the Contractor of which this Schedule forms part</w:t>
      </w:r>
      <w:r w:rsidRPr="00B200E4">
        <w:rPr>
          <w:sz w:val="24"/>
          <w:szCs w:val="24"/>
        </w:rPr>
        <w:t>.</w:t>
      </w:r>
    </w:p>
    <w:p w:rsidR="00CB5B5A" w:rsidRPr="00B200E4" w:rsidRDefault="00CB5B5A" w:rsidP="00150473">
      <w:pPr>
        <w:pStyle w:val="Level2"/>
        <w:spacing w:after="120" w:line="240" w:lineRule="auto"/>
        <w:rPr>
          <w:rFonts w:ascii="Arial" w:hAnsi="Arial" w:cs="Arial"/>
          <w:sz w:val="24"/>
          <w:szCs w:val="24"/>
        </w:rPr>
      </w:pPr>
      <w:r w:rsidRPr="00B200E4">
        <w:rPr>
          <w:rFonts w:ascii="Arial" w:hAnsi="Arial" w:cs="Arial"/>
          <w:sz w:val="24"/>
          <w:szCs w:val="24"/>
        </w:rPr>
        <w:t xml:space="preserve">For the purpose of this Schedule the following expressions </w:t>
      </w:r>
      <w:r w:rsidR="00A755C3" w:rsidRPr="00B200E4">
        <w:rPr>
          <w:rFonts w:ascii="Arial" w:hAnsi="Arial" w:cs="Arial"/>
          <w:sz w:val="24"/>
          <w:szCs w:val="24"/>
        </w:rPr>
        <w:t>shall</w:t>
      </w:r>
      <w:r w:rsidRPr="00B200E4">
        <w:rPr>
          <w:rFonts w:ascii="Arial" w:hAnsi="Arial" w:cs="Arial"/>
          <w:sz w:val="24"/>
          <w:szCs w:val="24"/>
        </w:rPr>
        <w:t xml:space="preserve"> have the meanings ascribed to them:</w:t>
      </w:r>
    </w:p>
    <w:p w:rsidR="00CB5B5A" w:rsidRPr="00B200E4" w:rsidRDefault="00CB5B5A" w:rsidP="007400A9">
      <w:pPr>
        <w:pStyle w:val="Heading3"/>
        <w:rPr>
          <w:sz w:val="24"/>
          <w:szCs w:val="24"/>
        </w:rPr>
      </w:pPr>
      <w:r w:rsidRPr="00B200E4">
        <w:rPr>
          <w:b/>
          <w:bCs/>
          <w:sz w:val="24"/>
          <w:szCs w:val="24"/>
        </w:rPr>
        <w:t xml:space="preserve">“Breach of Security” </w:t>
      </w:r>
      <w:r w:rsidRPr="00B200E4">
        <w:rPr>
          <w:bCs/>
          <w:sz w:val="24"/>
          <w:szCs w:val="24"/>
        </w:rPr>
        <w:t>means</w:t>
      </w:r>
      <w:r w:rsidRPr="00B200E4">
        <w:rPr>
          <w:b/>
          <w:bCs/>
          <w:sz w:val="24"/>
          <w:szCs w:val="24"/>
        </w:rPr>
        <w:t xml:space="preserve"> </w:t>
      </w:r>
      <w:r w:rsidRPr="00B200E4">
        <w:rPr>
          <w:sz w:val="24"/>
          <w:szCs w:val="24"/>
        </w:rPr>
        <w:t xml:space="preserve">the occurrence of </w:t>
      </w:r>
      <w:r w:rsidR="00835324" w:rsidRPr="00B200E4">
        <w:rPr>
          <w:sz w:val="24"/>
          <w:szCs w:val="24"/>
        </w:rPr>
        <w:t xml:space="preserve">unlawful or </w:t>
      </w:r>
      <w:r w:rsidRPr="00B200E4">
        <w:rPr>
          <w:sz w:val="24"/>
          <w:szCs w:val="24"/>
        </w:rPr>
        <w:t xml:space="preserve">unauthorised access to or unauthorised use of </w:t>
      </w:r>
      <w:r w:rsidR="00994208" w:rsidRPr="00B200E4">
        <w:rPr>
          <w:sz w:val="24"/>
          <w:szCs w:val="24"/>
        </w:rPr>
        <w:t>Force</w:t>
      </w:r>
      <w:r w:rsidRPr="00B200E4">
        <w:rPr>
          <w:sz w:val="24"/>
          <w:szCs w:val="24"/>
        </w:rPr>
        <w:t xml:space="preserve"> Premises, the Sites, the Services, the ICT Environment or any ICT or data (including </w:t>
      </w:r>
      <w:r w:rsidR="001972FB" w:rsidRPr="00B200E4">
        <w:rPr>
          <w:sz w:val="24"/>
          <w:szCs w:val="24"/>
        </w:rPr>
        <w:t>Police Data</w:t>
      </w:r>
      <w:r w:rsidRPr="00B200E4">
        <w:rPr>
          <w:sz w:val="24"/>
          <w:szCs w:val="24"/>
        </w:rPr>
        <w:t xml:space="preserve">) used by the </w:t>
      </w:r>
      <w:r w:rsidR="00994208" w:rsidRPr="00B200E4">
        <w:rPr>
          <w:sz w:val="24"/>
          <w:szCs w:val="24"/>
        </w:rPr>
        <w:t>Force</w:t>
      </w:r>
      <w:r w:rsidRPr="00B200E4">
        <w:rPr>
          <w:sz w:val="24"/>
          <w:szCs w:val="24"/>
        </w:rPr>
        <w:t xml:space="preserve"> or the Contractor in connection with the Contract</w:t>
      </w:r>
      <w:r w:rsidR="00E823D0" w:rsidRPr="00B200E4">
        <w:rPr>
          <w:sz w:val="24"/>
          <w:szCs w:val="24"/>
        </w:rPr>
        <w:t xml:space="preserve"> (and includes a Data Loss Event)</w:t>
      </w:r>
      <w:r w:rsidR="00EA7A5A" w:rsidRPr="00B200E4">
        <w:rPr>
          <w:sz w:val="24"/>
          <w:szCs w:val="24"/>
        </w:rPr>
        <w:t>;</w:t>
      </w:r>
    </w:p>
    <w:p w:rsidR="00CB5B5A" w:rsidRPr="00B200E4" w:rsidRDefault="00CB5B5A" w:rsidP="007400A9">
      <w:pPr>
        <w:pStyle w:val="Heading3"/>
        <w:rPr>
          <w:b/>
          <w:sz w:val="24"/>
          <w:szCs w:val="24"/>
        </w:rPr>
      </w:pPr>
      <w:r w:rsidRPr="00B200E4">
        <w:rPr>
          <w:b/>
          <w:sz w:val="24"/>
          <w:szCs w:val="24"/>
        </w:rPr>
        <w:t>“Business Day”</w:t>
      </w:r>
      <w:r w:rsidRPr="00B200E4">
        <w:rPr>
          <w:sz w:val="24"/>
          <w:szCs w:val="24"/>
        </w:rPr>
        <w:t xml:space="preserve"> means any day other than a Saturday or Sunday or a pu</w:t>
      </w:r>
      <w:r w:rsidR="00EA7A5A" w:rsidRPr="00B200E4">
        <w:rPr>
          <w:sz w:val="24"/>
          <w:szCs w:val="24"/>
        </w:rPr>
        <w:t>blic or bank holiday in England;</w:t>
      </w:r>
    </w:p>
    <w:p w:rsidR="00CB5B5A" w:rsidRPr="00B200E4" w:rsidRDefault="00CB5B5A" w:rsidP="007400A9">
      <w:pPr>
        <w:pStyle w:val="Heading3"/>
        <w:rPr>
          <w:sz w:val="24"/>
          <w:szCs w:val="24"/>
        </w:rPr>
      </w:pPr>
      <w:r w:rsidRPr="00B200E4">
        <w:rPr>
          <w:b/>
          <w:sz w:val="24"/>
          <w:szCs w:val="24"/>
        </w:rPr>
        <w:t>“Change Control Procedure”</w:t>
      </w:r>
      <w:r w:rsidRPr="00B200E4">
        <w:rPr>
          <w:sz w:val="24"/>
          <w:szCs w:val="24"/>
        </w:rPr>
        <w:t xml:space="preserve"> means the procedure agreed between the </w:t>
      </w:r>
      <w:r w:rsidR="00E823D0" w:rsidRPr="00B200E4">
        <w:rPr>
          <w:sz w:val="24"/>
          <w:szCs w:val="24"/>
        </w:rPr>
        <w:t>Parties</w:t>
      </w:r>
      <w:r w:rsidRPr="00B200E4">
        <w:rPr>
          <w:sz w:val="24"/>
          <w:szCs w:val="24"/>
        </w:rPr>
        <w:t xml:space="preserve"> for ma</w:t>
      </w:r>
      <w:r w:rsidR="00EA7A5A" w:rsidRPr="00B200E4">
        <w:rPr>
          <w:sz w:val="24"/>
          <w:szCs w:val="24"/>
        </w:rPr>
        <w:t>king amendments to the Contract;</w:t>
      </w:r>
    </w:p>
    <w:p w:rsidR="00E823D0" w:rsidRPr="00B200E4" w:rsidRDefault="00CB5B5A" w:rsidP="007400A9">
      <w:pPr>
        <w:pStyle w:val="Heading3"/>
        <w:rPr>
          <w:sz w:val="24"/>
          <w:szCs w:val="24"/>
        </w:rPr>
      </w:pPr>
      <w:r w:rsidRPr="00B200E4">
        <w:rPr>
          <w:b/>
          <w:sz w:val="24"/>
          <w:szCs w:val="24"/>
        </w:rPr>
        <w:t xml:space="preserve">“Commercially Sensitive Information” </w:t>
      </w:r>
      <w:r w:rsidRPr="00B200E4">
        <w:rPr>
          <w:sz w:val="24"/>
          <w:szCs w:val="24"/>
        </w:rPr>
        <w:t xml:space="preserve">means information notified to the </w:t>
      </w:r>
      <w:r w:rsidR="00994208" w:rsidRPr="00B200E4">
        <w:rPr>
          <w:sz w:val="24"/>
          <w:szCs w:val="24"/>
        </w:rPr>
        <w:t>Force</w:t>
      </w:r>
      <w:r w:rsidRPr="00B200E4">
        <w:rPr>
          <w:sz w:val="24"/>
          <w:szCs w:val="24"/>
        </w:rPr>
        <w:t xml:space="preserve"> in writing (prior to the commencement of th</w:t>
      </w:r>
      <w:r w:rsidR="00CF3FED" w:rsidRPr="00B200E4">
        <w:rPr>
          <w:sz w:val="24"/>
          <w:szCs w:val="24"/>
        </w:rPr>
        <w:t>e</w:t>
      </w:r>
      <w:r w:rsidRPr="00B200E4">
        <w:rPr>
          <w:sz w:val="24"/>
          <w:szCs w:val="24"/>
        </w:rPr>
        <w:t xml:space="preserve"> Contract) which has been clearly marked as Commercially Sensitive Information comprised of information</w:t>
      </w:r>
      <w:r w:rsidR="00E823D0" w:rsidRPr="00B200E4">
        <w:rPr>
          <w:sz w:val="24"/>
          <w:szCs w:val="24"/>
        </w:rPr>
        <w:t xml:space="preserve"> which</w:t>
      </w:r>
      <w:r w:rsidRPr="00B200E4">
        <w:rPr>
          <w:sz w:val="24"/>
          <w:szCs w:val="24"/>
        </w:rPr>
        <w:t xml:space="preserve">: </w:t>
      </w:r>
    </w:p>
    <w:p w:rsidR="00E823D0" w:rsidRPr="00B200E4" w:rsidRDefault="00E823D0" w:rsidP="00602C5D">
      <w:pPr>
        <w:pStyle w:val="Heading4"/>
        <w:rPr>
          <w:sz w:val="24"/>
          <w:szCs w:val="24"/>
        </w:rPr>
      </w:pPr>
      <w:r w:rsidRPr="00B200E4">
        <w:rPr>
          <w:sz w:val="24"/>
          <w:szCs w:val="24"/>
        </w:rPr>
        <w:t xml:space="preserve">was </w:t>
      </w:r>
      <w:r w:rsidR="00CB5B5A" w:rsidRPr="00B200E4">
        <w:rPr>
          <w:sz w:val="24"/>
          <w:szCs w:val="24"/>
        </w:rPr>
        <w:t xml:space="preserve">provided by the Contractor to the </w:t>
      </w:r>
      <w:r w:rsidR="00994208" w:rsidRPr="00B200E4">
        <w:rPr>
          <w:sz w:val="24"/>
          <w:szCs w:val="24"/>
        </w:rPr>
        <w:t>Force</w:t>
      </w:r>
      <w:r w:rsidR="00CB5B5A" w:rsidRPr="00B200E4">
        <w:rPr>
          <w:sz w:val="24"/>
          <w:szCs w:val="24"/>
        </w:rPr>
        <w:t xml:space="preserve"> in confidence for the period set out in that notification; and/or </w:t>
      </w:r>
    </w:p>
    <w:p w:rsidR="00CB5B5A" w:rsidRPr="00B200E4" w:rsidRDefault="00CB5B5A" w:rsidP="00602C5D">
      <w:pPr>
        <w:pStyle w:val="Heading4"/>
        <w:rPr>
          <w:sz w:val="24"/>
          <w:szCs w:val="24"/>
        </w:rPr>
      </w:pPr>
      <w:r w:rsidRPr="00B200E4">
        <w:rPr>
          <w:sz w:val="24"/>
          <w:szCs w:val="24"/>
        </w:rPr>
        <w:t xml:space="preserve">constitutes </w:t>
      </w:r>
      <w:r w:rsidR="00EA7A5A" w:rsidRPr="00B200E4">
        <w:rPr>
          <w:sz w:val="24"/>
          <w:szCs w:val="24"/>
        </w:rPr>
        <w:t>a trade secret;</w:t>
      </w:r>
    </w:p>
    <w:p w:rsidR="00835324" w:rsidRPr="00B200E4" w:rsidRDefault="00CB5B5A" w:rsidP="007400A9">
      <w:pPr>
        <w:pStyle w:val="Heading3"/>
        <w:rPr>
          <w:sz w:val="24"/>
          <w:szCs w:val="24"/>
        </w:rPr>
      </w:pPr>
      <w:r w:rsidRPr="00B200E4">
        <w:rPr>
          <w:b/>
          <w:sz w:val="24"/>
          <w:szCs w:val="24"/>
        </w:rPr>
        <w:t>“Confidential Information”</w:t>
      </w:r>
      <w:r w:rsidRPr="00B200E4">
        <w:rPr>
          <w:sz w:val="24"/>
          <w:szCs w:val="24"/>
        </w:rPr>
        <w:t xml:space="preserve"> means all information in respect of the business and activities of a </w:t>
      </w:r>
      <w:r w:rsidR="00E823D0" w:rsidRPr="00B200E4">
        <w:rPr>
          <w:sz w:val="24"/>
          <w:szCs w:val="24"/>
        </w:rPr>
        <w:t>Party</w:t>
      </w:r>
      <w:r w:rsidRPr="00B200E4">
        <w:rPr>
          <w:sz w:val="24"/>
          <w:szCs w:val="24"/>
        </w:rPr>
        <w:t xml:space="preserve"> including, without prejudice to the generality of the foregoing, any ideas; business methods; finance; prices, business, financial, marketing, development or manpower plans; customer (including programme participants) lists or details; computer systems and software; products or services, including know-how or other matters connected with the products or services manufactured, marketed, provided or obtained by such </w:t>
      </w:r>
      <w:r w:rsidR="00E823D0" w:rsidRPr="00B200E4">
        <w:rPr>
          <w:sz w:val="24"/>
          <w:szCs w:val="24"/>
        </w:rPr>
        <w:t>Party</w:t>
      </w:r>
      <w:r w:rsidRPr="00B200E4">
        <w:rPr>
          <w:sz w:val="24"/>
          <w:szCs w:val="24"/>
        </w:rPr>
        <w:t xml:space="preserve">, and information concerning such </w:t>
      </w:r>
      <w:r w:rsidR="00E823D0" w:rsidRPr="00B200E4">
        <w:rPr>
          <w:sz w:val="24"/>
          <w:szCs w:val="24"/>
        </w:rPr>
        <w:t>Party</w:t>
      </w:r>
      <w:r w:rsidRPr="00B200E4">
        <w:rPr>
          <w:sz w:val="24"/>
          <w:szCs w:val="24"/>
        </w:rPr>
        <w:t xml:space="preserve">’s relationships with actual or potential clients, customers or suppliers and the needs and requirements of such </w:t>
      </w:r>
      <w:r w:rsidR="00E823D0" w:rsidRPr="00B200E4">
        <w:rPr>
          <w:sz w:val="24"/>
          <w:szCs w:val="24"/>
        </w:rPr>
        <w:t>Party</w:t>
      </w:r>
      <w:r w:rsidRPr="00B200E4">
        <w:rPr>
          <w:sz w:val="24"/>
          <w:szCs w:val="24"/>
        </w:rPr>
        <w:t xml:space="preserve"> and of such persons and any other information which, if disclosed, </w:t>
      </w:r>
      <w:r w:rsidR="00A755C3" w:rsidRPr="00B200E4">
        <w:rPr>
          <w:sz w:val="24"/>
          <w:szCs w:val="24"/>
        </w:rPr>
        <w:t>shall</w:t>
      </w:r>
      <w:r w:rsidRPr="00B200E4">
        <w:rPr>
          <w:sz w:val="24"/>
          <w:szCs w:val="24"/>
        </w:rPr>
        <w:t xml:space="preserve"> be liable to cause harm to such </w:t>
      </w:r>
      <w:r w:rsidR="00E823D0" w:rsidRPr="00B200E4">
        <w:rPr>
          <w:sz w:val="24"/>
          <w:szCs w:val="24"/>
        </w:rPr>
        <w:t>Party</w:t>
      </w:r>
      <w:r w:rsidRPr="00B200E4">
        <w:rPr>
          <w:sz w:val="24"/>
          <w:szCs w:val="24"/>
        </w:rPr>
        <w:t xml:space="preserve"> or which is of a confidential or proprietary nature (includi</w:t>
      </w:r>
      <w:r w:rsidR="00EA7A5A" w:rsidRPr="00B200E4">
        <w:rPr>
          <w:sz w:val="24"/>
          <w:szCs w:val="24"/>
        </w:rPr>
        <w:t>ng information imparted orally);</w:t>
      </w:r>
    </w:p>
    <w:p w:rsidR="00CB5B5A" w:rsidRPr="00B200E4" w:rsidRDefault="00CB5B5A" w:rsidP="007400A9">
      <w:pPr>
        <w:pStyle w:val="Heading3"/>
        <w:rPr>
          <w:sz w:val="24"/>
          <w:szCs w:val="24"/>
        </w:rPr>
      </w:pPr>
      <w:r w:rsidRPr="00B200E4">
        <w:rPr>
          <w:b/>
          <w:sz w:val="24"/>
          <w:szCs w:val="24"/>
        </w:rPr>
        <w:t>“Contracting Authority”</w:t>
      </w:r>
      <w:r w:rsidRPr="00B200E4">
        <w:rPr>
          <w:sz w:val="24"/>
          <w:szCs w:val="24"/>
        </w:rPr>
        <w:t xml:space="preserve"> means any contracting authority </w:t>
      </w:r>
      <w:r w:rsidR="00EA7A5A" w:rsidRPr="00B200E4">
        <w:rPr>
          <w:sz w:val="24"/>
          <w:szCs w:val="24"/>
        </w:rPr>
        <w:t>(</w:t>
      </w:r>
      <w:r w:rsidRPr="00B200E4">
        <w:rPr>
          <w:sz w:val="24"/>
          <w:szCs w:val="24"/>
        </w:rPr>
        <w:t xml:space="preserve">as defined in Regulation </w:t>
      </w:r>
      <w:r w:rsidR="00B94A47" w:rsidRPr="00B200E4">
        <w:rPr>
          <w:sz w:val="24"/>
          <w:szCs w:val="24"/>
        </w:rPr>
        <w:t>2</w:t>
      </w:r>
      <w:r w:rsidRPr="00B200E4">
        <w:rPr>
          <w:sz w:val="24"/>
          <w:szCs w:val="24"/>
        </w:rPr>
        <w:t>(</w:t>
      </w:r>
      <w:r w:rsidR="00B94A47" w:rsidRPr="00B200E4">
        <w:rPr>
          <w:sz w:val="24"/>
          <w:szCs w:val="24"/>
        </w:rPr>
        <w:t>1</w:t>
      </w:r>
      <w:r w:rsidRPr="00B200E4">
        <w:rPr>
          <w:sz w:val="24"/>
          <w:szCs w:val="24"/>
        </w:rPr>
        <w:t xml:space="preserve">) of the Public Contracts Regulations </w:t>
      </w:r>
      <w:r w:rsidR="00B94A47" w:rsidRPr="00B200E4">
        <w:rPr>
          <w:sz w:val="24"/>
          <w:szCs w:val="24"/>
        </w:rPr>
        <w:t>2015</w:t>
      </w:r>
      <w:r w:rsidR="00EA7A5A" w:rsidRPr="00B200E4">
        <w:rPr>
          <w:sz w:val="24"/>
          <w:szCs w:val="24"/>
        </w:rPr>
        <w:t>)</w:t>
      </w:r>
      <w:r w:rsidR="00B94A47" w:rsidRPr="00B200E4">
        <w:rPr>
          <w:sz w:val="24"/>
          <w:szCs w:val="24"/>
        </w:rPr>
        <w:t xml:space="preserve"> </w:t>
      </w:r>
      <w:r w:rsidRPr="00B200E4">
        <w:rPr>
          <w:sz w:val="24"/>
          <w:szCs w:val="24"/>
        </w:rPr>
        <w:t xml:space="preserve">other than the </w:t>
      </w:r>
      <w:r w:rsidR="00994208" w:rsidRPr="00B200E4">
        <w:rPr>
          <w:sz w:val="24"/>
          <w:szCs w:val="24"/>
        </w:rPr>
        <w:t>Force</w:t>
      </w:r>
      <w:r w:rsidR="00EA7A5A" w:rsidRPr="00B200E4">
        <w:rPr>
          <w:sz w:val="24"/>
          <w:szCs w:val="24"/>
        </w:rPr>
        <w:t>;</w:t>
      </w:r>
    </w:p>
    <w:p w:rsidR="00CB5B5A" w:rsidRPr="00B200E4" w:rsidRDefault="00CB5B5A" w:rsidP="007400A9">
      <w:pPr>
        <w:pStyle w:val="Heading3"/>
        <w:rPr>
          <w:sz w:val="24"/>
          <w:szCs w:val="24"/>
        </w:rPr>
      </w:pPr>
      <w:r w:rsidRPr="00B200E4">
        <w:rPr>
          <w:b/>
          <w:sz w:val="24"/>
          <w:szCs w:val="24"/>
        </w:rPr>
        <w:t xml:space="preserve">“Contractor BCDR Plan” </w:t>
      </w:r>
      <w:r w:rsidRPr="00B200E4">
        <w:rPr>
          <w:sz w:val="24"/>
          <w:szCs w:val="24"/>
        </w:rPr>
        <w:t xml:space="preserve">shall have the meaning set out in paragraph </w:t>
      </w:r>
      <w:r w:rsidRPr="00B200E4">
        <w:rPr>
          <w:sz w:val="24"/>
          <w:szCs w:val="24"/>
        </w:rPr>
        <w:fldChar w:fldCharType="begin"/>
      </w:r>
      <w:r w:rsidRPr="00B200E4">
        <w:rPr>
          <w:sz w:val="24"/>
          <w:szCs w:val="24"/>
        </w:rPr>
        <w:instrText xml:space="preserve"> REF _Ref233018914 \r \h  \* MERGEFORMAT </w:instrText>
      </w:r>
      <w:r w:rsidRPr="00B200E4">
        <w:rPr>
          <w:sz w:val="24"/>
          <w:szCs w:val="24"/>
        </w:rPr>
      </w:r>
      <w:r w:rsidRPr="00B200E4">
        <w:rPr>
          <w:sz w:val="24"/>
          <w:szCs w:val="24"/>
        </w:rPr>
        <w:fldChar w:fldCharType="separate"/>
      </w:r>
      <w:r w:rsidR="0009351C" w:rsidRPr="00B200E4">
        <w:rPr>
          <w:sz w:val="24"/>
          <w:szCs w:val="24"/>
        </w:rPr>
        <w:t>13.1</w:t>
      </w:r>
      <w:r w:rsidRPr="00B200E4">
        <w:rPr>
          <w:sz w:val="24"/>
          <w:szCs w:val="24"/>
        </w:rPr>
        <w:fldChar w:fldCharType="end"/>
      </w:r>
      <w:r w:rsidR="00EA7A5A" w:rsidRPr="00B200E4">
        <w:rPr>
          <w:sz w:val="24"/>
          <w:szCs w:val="24"/>
        </w:rPr>
        <w:t>;</w:t>
      </w:r>
    </w:p>
    <w:p w:rsidR="00CB5B5A" w:rsidRPr="00B200E4" w:rsidRDefault="00CB5B5A" w:rsidP="007400A9">
      <w:pPr>
        <w:pStyle w:val="Heading3"/>
        <w:rPr>
          <w:sz w:val="24"/>
          <w:szCs w:val="24"/>
        </w:rPr>
      </w:pPr>
      <w:r w:rsidRPr="00B200E4">
        <w:rPr>
          <w:b/>
          <w:sz w:val="24"/>
          <w:szCs w:val="24"/>
        </w:rPr>
        <w:t>“Contractor Confidential Information”</w:t>
      </w:r>
      <w:r w:rsidRPr="00B200E4">
        <w:rPr>
          <w:sz w:val="24"/>
          <w:szCs w:val="24"/>
        </w:rPr>
        <w:t xml:space="preserve"> means Confidential Information proprietary to the Cont</w:t>
      </w:r>
      <w:r w:rsidR="00EA7A5A" w:rsidRPr="00B200E4">
        <w:rPr>
          <w:sz w:val="24"/>
          <w:szCs w:val="24"/>
        </w:rPr>
        <w:t>ractor;</w:t>
      </w:r>
    </w:p>
    <w:p w:rsidR="00CB5B5A" w:rsidRPr="00B200E4" w:rsidRDefault="00CB5B5A" w:rsidP="007400A9">
      <w:pPr>
        <w:pStyle w:val="Heading3"/>
        <w:rPr>
          <w:sz w:val="24"/>
          <w:szCs w:val="24"/>
        </w:rPr>
      </w:pPr>
      <w:r w:rsidRPr="00B200E4">
        <w:rPr>
          <w:b/>
          <w:sz w:val="24"/>
          <w:szCs w:val="24"/>
        </w:rPr>
        <w:t>“Contractor Personnel”</w:t>
      </w:r>
      <w:r w:rsidRPr="00B200E4">
        <w:rPr>
          <w:sz w:val="24"/>
          <w:szCs w:val="24"/>
        </w:rPr>
        <w:t xml:space="preserve"> means all </w:t>
      </w:r>
      <w:r w:rsidR="00B44D00" w:rsidRPr="00B200E4">
        <w:rPr>
          <w:sz w:val="24"/>
          <w:szCs w:val="24"/>
        </w:rPr>
        <w:t xml:space="preserve">directors, officers, </w:t>
      </w:r>
      <w:r w:rsidRPr="00B200E4">
        <w:rPr>
          <w:sz w:val="24"/>
          <w:szCs w:val="24"/>
        </w:rPr>
        <w:t>employees, agents, consultants and contractors of the Contractor and/or of any sub-contractor of the Contractor</w:t>
      </w:r>
      <w:r w:rsidR="00B44D00" w:rsidRPr="00B200E4">
        <w:rPr>
          <w:sz w:val="24"/>
          <w:szCs w:val="24"/>
        </w:rPr>
        <w:t xml:space="preserve"> engaged in the performance of its obligations under the Contract</w:t>
      </w:r>
      <w:r w:rsidR="00EA7A5A" w:rsidRPr="00B200E4">
        <w:rPr>
          <w:sz w:val="24"/>
          <w:szCs w:val="24"/>
        </w:rPr>
        <w:t>;</w:t>
      </w:r>
    </w:p>
    <w:p w:rsidR="00CB5B5A" w:rsidRPr="00B200E4" w:rsidRDefault="00CB5B5A" w:rsidP="007400A9">
      <w:pPr>
        <w:pStyle w:val="Heading3"/>
        <w:rPr>
          <w:sz w:val="24"/>
          <w:szCs w:val="24"/>
        </w:rPr>
      </w:pPr>
      <w:r w:rsidRPr="00B200E4">
        <w:rPr>
          <w:b/>
          <w:sz w:val="24"/>
          <w:szCs w:val="24"/>
        </w:rPr>
        <w:t>“Contractor Software”</w:t>
      </w:r>
      <w:r w:rsidRPr="00B200E4">
        <w:rPr>
          <w:sz w:val="24"/>
          <w:szCs w:val="24"/>
        </w:rPr>
        <w:t xml:space="preserve"> means software proprietary to the Contractor, including software which is or </w:t>
      </w:r>
      <w:r w:rsidR="00A755C3" w:rsidRPr="00B200E4">
        <w:rPr>
          <w:sz w:val="24"/>
          <w:szCs w:val="24"/>
        </w:rPr>
        <w:t>shall</w:t>
      </w:r>
      <w:r w:rsidRPr="00B200E4">
        <w:rPr>
          <w:sz w:val="24"/>
          <w:szCs w:val="24"/>
        </w:rPr>
        <w:t xml:space="preserve"> be used by the Contractor for the pur</w:t>
      </w:r>
      <w:r w:rsidR="00EA7A5A" w:rsidRPr="00B200E4">
        <w:rPr>
          <w:sz w:val="24"/>
          <w:szCs w:val="24"/>
        </w:rPr>
        <w:t>poses of providing the Services;</w:t>
      </w:r>
    </w:p>
    <w:p w:rsidR="00CB5B5A" w:rsidRPr="00B200E4" w:rsidRDefault="00CB5B5A" w:rsidP="007400A9">
      <w:pPr>
        <w:pStyle w:val="Heading3"/>
        <w:rPr>
          <w:sz w:val="24"/>
          <w:szCs w:val="24"/>
        </w:rPr>
      </w:pPr>
      <w:r w:rsidRPr="00B200E4">
        <w:rPr>
          <w:b/>
          <w:sz w:val="24"/>
          <w:szCs w:val="24"/>
        </w:rPr>
        <w:t>“Contractor System”</w:t>
      </w:r>
      <w:r w:rsidRPr="00B200E4">
        <w:rPr>
          <w:sz w:val="24"/>
          <w:szCs w:val="24"/>
        </w:rPr>
        <w:t xml:space="preserve"> means any ICT system(s) used and controlled by the Contractor in performing the Services</w:t>
      </w:r>
      <w:r w:rsidR="00EA7A5A" w:rsidRPr="00B200E4">
        <w:rPr>
          <w:sz w:val="24"/>
          <w:szCs w:val="24"/>
        </w:rPr>
        <w:t>;</w:t>
      </w:r>
      <w:r w:rsidRPr="00B200E4">
        <w:rPr>
          <w:sz w:val="24"/>
          <w:szCs w:val="24"/>
        </w:rPr>
        <w:t xml:space="preserve"> </w:t>
      </w:r>
    </w:p>
    <w:p w:rsidR="001712B1" w:rsidRPr="00B200E4" w:rsidRDefault="001712B1" w:rsidP="007400A9">
      <w:pPr>
        <w:pStyle w:val="Heading3"/>
        <w:rPr>
          <w:sz w:val="24"/>
          <w:szCs w:val="24"/>
        </w:rPr>
      </w:pPr>
      <w:r w:rsidRPr="00B200E4">
        <w:rPr>
          <w:sz w:val="24"/>
          <w:szCs w:val="24"/>
        </w:rPr>
        <w:t>“</w:t>
      </w:r>
      <w:r w:rsidRPr="00B200E4">
        <w:rPr>
          <w:b/>
          <w:bCs/>
          <w:sz w:val="24"/>
          <w:szCs w:val="24"/>
        </w:rPr>
        <w:t>Controller”, “Data Protection Officer”, “Data Subject” “Information Commissioner”, “Processor”, “Personal Data”, “Personal Data Breach”, “process”</w:t>
      </w:r>
      <w:r w:rsidRPr="00B200E4">
        <w:rPr>
          <w:sz w:val="24"/>
          <w:szCs w:val="24"/>
        </w:rPr>
        <w:t xml:space="preserve"> and </w:t>
      </w:r>
      <w:r w:rsidRPr="00B200E4">
        <w:rPr>
          <w:b/>
          <w:bCs/>
          <w:sz w:val="24"/>
          <w:szCs w:val="24"/>
        </w:rPr>
        <w:t>“processing”</w:t>
      </w:r>
      <w:r w:rsidRPr="00B200E4">
        <w:rPr>
          <w:sz w:val="24"/>
          <w:szCs w:val="24"/>
        </w:rPr>
        <w:t xml:space="preserve"> shall have the meanings given to those terms by </w:t>
      </w:r>
      <w:r w:rsidR="00B55E6A" w:rsidRPr="00B200E4">
        <w:rPr>
          <w:sz w:val="24"/>
          <w:szCs w:val="24"/>
        </w:rPr>
        <w:t>Data Protection Law</w:t>
      </w:r>
      <w:r w:rsidRPr="00B200E4">
        <w:rPr>
          <w:sz w:val="24"/>
          <w:szCs w:val="24"/>
        </w:rPr>
        <w:t>;</w:t>
      </w:r>
    </w:p>
    <w:p w:rsidR="00CB5B5A" w:rsidRPr="00B200E4" w:rsidRDefault="00CB5B5A" w:rsidP="007400A9">
      <w:pPr>
        <w:pStyle w:val="Heading3"/>
        <w:rPr>
          <w:sz w:val="24"/>
          <w:szCs w:val="24"/>
        </w:rPr>
      </w:pPr>
      <w:r w:rsidRPr="00B200E4">
        <w:rPr>
          <w:b/>
          <w:sz w:val="24"/>
          <w:szCs w:val="24"/>
        </w:rPr>
        <w:t>“Crown Body”</w:t>
      </w:r>
      <w:r w:rsidRPr="00B200E4">
        <w:rPr>
          <w:sz w:val="24"/>
          <w:szCs w:val="24"/>
        </w:rPr>
        <w:t xml:space="preserve"> means any department</w:t>
      </w:r>
      <w:r w:rsidR="00EA7A5A" w:rsidRPr="00B200E4">
        <w:rPr>
          <w:sz w:val="24"/>
          <w:szCs w:val="24"/>
        </w:rPr>
        <w:t>, office or agency of the Crown;</w:t>
      </w:r>
    </w:p>
    <w:p w:rsidR="006F0678" w:rsidRPr="00B200E4" w:rsidRDefault="006F0678" w:rsidP="007400A9">
      <w:pPr>
        <w:pStyle w:val="Heading3"/>
        <w:rPr>
          <w:b/>
          <w:sz w:val="24"/>
          <w:szCs w:val="24"/>
        </w:rPr>
      </w:pPr>
      <w:r w:rsidRPr="00B200E4">
        <w:rPr>
          <w:b/>
          <w:sz w:val="24"/>
          <w:szCs w:val="24"/>
        </w:rPr>
        <w:t xml:space="preserve">“Data Loss Event” </w:t>
      </w:r>
      <w:r w:rsidRPr="00B200E4">
        <w:rPr>
          <w:sz w:val="24"/>
          <w:szCs w:val="24"/>
        </w:rPr>
        <w:t xml:space="preserve">means </w:t>
      </w:r>
      <w:r w:rsidR="00F1130C" w:rsidRPr="00B200E4">
        <w:rPr>
          <w:sz w:val="24"/>
          <w:szCs w:val="24"/>
        </w:rPr>
        <w:t>any event that results, or may result, in unauthorised access to Personal Data held by the Contractor in relation to the Contract and/or actual or potential loss and/or destruction</w:t>
      </w:r>
      <w:r w:rsidR="003731A7" w:rsidRPr="00B200E4">
        <w:rPr>
          <w:sz w:val="24"/>
          <w:szCs w:val="24"/>
        </w:rPr>
        <w:t xml:space="preserve"> and/or disclosure</w:t>
      </w:r>
      <w:r w:rsidR="00F1130C" w:rsidRPr="00B200E4">
        <w:rPr>
          <w:sz w:val="24"/>
          <w:szCs w:val="24"/>
        </w:rPr>
        <w:t xml:space="preserve"> of Personal Data in breach of the Contract, inc</w:t>
      </w:r>
      <w:r w:rsidR="00EA7A5A" w:rsidRPr="00B200E4">
        <w:rPr>
          <w:sz w:val="24"/>
          <w:szCs w:val="24"/>
        </w:rPr>
        <w:t>luding any Personal Data Breach;</w:t>
      </w:r>
    </w:p>
    <w:p w:rsidR="00B54495" w:rsidRPr="00B200E4" w:rsidRDefault="00B54495" w:rsidP="007400A9">
      <w:pPr>
        <w:pStyle w:val="Heading3"/>
        <w:rPr>
          <w:b/>
          <w:sz w:val="24"/>
          <w:szCs w:val="24"/>
        </w:rPr>
      </w:pPr>
      <w:r w:rsidRPr="00B200E4">
        <w:rPr>
          <w:b/>
          <w:sz w:val="24"/>
          <w:szCs w:val="24"/>
        </w:rPr>
        <w:t xml:space="preserve">“Data Protection Impact Assessment” </w:t>
      </w:r>
      <w:r w:rsidRPr="00B200E4">
        <w:rPr>
          <w:bCs/>
          <w:sz w:val="24"/>
          <w:szCs w:val="24"/>
        </w:rPr>
        <w:t>means an assessment by the Controller carried out in accordance with section 3 of the UK GDPR and sections 64 and 65 of the DPA;</w:t>
      </w:r>
    </w:p>
    <w:p w:rsidR="00CB5B5A" w:rsidRPr="00B200E4" w:rsidRDefault="00CB5B5A" w:rsidP="007400A9">
      <w:pPr>
        <w:pStyle w:val="Heading3"/>
        <w:rPr>
          <w:sz w:val="24"/>
          <w:szCs w:val="24"/>
        </w:rPr>
      </w:pPr>
      <w:r w:rsidRPr="00B200E4">
        <w:rPr>
          <w:b/>
          <w:sz w:val="24"/>
          <w:szCs w:val="24"/>
        </w:rPr>
        <w:t>“</w:t>
      </w:r>
      <w:r w:rsidR="00EB72D8" w:rsidRPr="00B200E4">
        <w:rPr>
          <w:b/>
          <w:sz w:val="24"/>
          <w:szCs w:val="24"/>
        </w:rPr>
        <w:t>Data Protection Law</w:t>
      </w:r>
      <w:r w:rsidRPr="00B200E4">
        <w:rPr>
          <w:b/>
          <w:sz w:val="24"/>
          <w:szCs w:val="24"/>
        </w:rPr>
        <w:t>”</w:t>
      </w:r>
      <w:r w:rsidRPr="00B200E4">
        <w:rPr>
          <w:sz w:val="24"/>
          <w:szCs w:val="24"/>
        </w:rPr>
        <w:t xml:space="preserve"> means the</w:t>
      </w:r>
      <w:r w:rsidR="006F0678" w:rsidRPr="00B200E4">
        <w:rPr>
          <w:sz w:val="24"/>
          <w:szCs w:val="24"/>
        </w:rPr>
        <w:t xml:space="preserve"> DPA, the </w:t>
      </w:r>
      <w:r w:rsidR="00B55E6A" w:rsidRPr="00B200E4">
        <w:rPr>
          <w:sz w:val="24"/>
          <w:szCs w:val="24"/>
        </w:rPr>
        <w:t xml:space="preserve">UK </w:t>
      </w:r>
      <w:r w:rsidR="006F0678" w:rsidRPr="00B200E4">
        <w:rPr>
          <w:sz w:val="24"/>
          <w:szCs w:val="24"/>
        </w:rPr>
        <w:t xml:space="preserve">GDPR, </w:t>
      </w:r>
      <w:r w:rsidRPr="00B200E4">
        <w:rPr>
          <w:sz w:val="24"/>
          <w:szCs w:val="24"/>
        </w:rPr>
        <w:t>the Regulation of Investigatory Powers Act 2000, the Telecommunications (Lawful Business Practice) (Interception of Communications) Regulations 2000 (SI 2000/2699), the Privacy and Electronic Communications (EC Directive) Regul</w:t>
      </w:r>
      <w:r w:rsidR="00AE0334" w:rsidRPr="00B200E4">
        <w:rPr>
          <w:sz w:val="24"/>
          <w:szCs w:val="24"/>
        </w:rPr>
        <w:t>ations 2003</w:t>
      </w:r>
      <w:r w:rsidR="00835324" w:rsidRPr="00B200E4">
        <w:rPr>
          <w:sz w:val="24"/>
          <w:szCs w:val="24"/>
        </w:rPr>
        <w:t xml:space="preserve"> </w:t>
      </w:r>
      <w:r w:rsidR="00AE0334" w:rsidRPr="00B200E4">
        <w:rPr>
          <w:sz w:val="24"/>
          <w:szCs w:val="24"/>
        </w:rPr>
        <w:t xml:space="preserve">and all </w:t>
      </w:r>
      <w:r w:rsidR="003A0C05" w:rsidRPr="00B200E4">
        <w:rPr>
          <w:sz w:val="24"/>
          <w:szCs w:val="24"/>
        </w:rPr>
        <w:t xml:space="preserve">other </w:t>
      </w:r>
      <w:r w:rsidR="00AE0334" w:rsidRPr="00B200E4">
        <w:rPr>
          <w:sz w:val="24"/>
          <w:szCs w:val="24"/>
        </w:rPr>
        <w:t>applicable L</w:t>
      </w:r>
      <w:r w:rsidRPr="00B200E4">
        <w:rPr>
          <w:sz w:val="24"/>
          <w:szCs w:val="24"/>
        </w:rPr>
        <w:t xml:space="preserve">aws relating to processing of </w:t>
      </w:r>
      <w:r w:rsidR="006F0678" w:rsidRPr="00B200E4">
        <w:rPr>
          <w:sz w:val="24"/>
          <w:szCs w:val="24"/>
        </w:rPr>
        <w:t xml:space="preserve">Personal Data </w:t>
      </w:r>
      <w:r w:rsidRPr="00B200E4">
        <w:rPr>
          <w:sz w:val="24"/>
          <w:szCs w:val="24"/>
        </w:rPr>
        <w:t>and privacy, including where applicable the guidance and codes of practice issued by the Information Commissioner</w:t>
      </w:r>
      <w:r w:rsidR="00EA7A5A" w:rsidRPr="00B200E4">
        <w:rPr>
          <w:sz w:val="24"/>
          <w:szCs w:val="24"/>
        </w:rPr>
        <w:t>;</w:t>
      </w:r>
    </w:p>
    <w:p w:rsidR="00A2013D" w:rsidRPr="00B200E4" w:rsidRDefault="00A2013D" w:rsidP="007400A9">
      <w:pPr>
        <w:pStyle w:val="Heading3"/>
        <w:rPr>
          <w:sz w:val="24"/>
          <w:szCs w:val="24"/>
        </w:rPr>
      </w:pPr>
      <w:r w:rsidRPr="00B200E4">
        <w:rPr>
          <w:b/>
          <w:sz w:val="24"/>
          <w:szCs w:val="24"/>
        </w:rPr>
        <w:t xml:space="preserve">“Data Subject </w:t>
      </w:r>
      <w:r w:rsidR="00B55E6A" w:rsidRPr="00B200E4">
        <w:rPr>
          <w:b/>
          <w:sz w:val="24"/>
          <w:szCs w:val="24"/>
        </w:rPr>
        <w:t xml:space="preserve">Rights </w:t>
      </w:r>
      <w:r w:rsidRPr="00B200E4">
        <w:rPr>
          <w:b/>
          <w:sz w:val="24"/>
          <w:szCs w:val="24"/>
        </w:rPr>
        <w:t xml:space="preserve">Request” </w:t>
      </w:r>
      <w:r w:rsidRPr="00B200E4">
        <w:rPr>
          <w:sz w:val="24"/>
          <w:szCs w:val="24"/>
        </w:rPr>
        <w:t xml:space="preserve">means a request made by, or on behalf of, a Data Subject in accordance with rights granted pursuant to </w:t>
      </w:r>
      <w:r w:rsidR="00576900" w:rsidRPr="00B200E4">
        <w:rPr>
          <w:sz w:val="24"/>
          <w:szCs w:val="24"/>
        </w:rPr>
        <w:t>Data Protection Law</w:t>
      </w:r>
      <w:r w:rsidR="00EA7A5A" w:rsidRPr="00B200E4">
        <w:rPr>
          <w:sz w:val="24"/>
          <w:szCs w:val="24"/>
        </w:rPr>
        <w:t xml:space="preserve"> to access</w:t>
      </w:r>
      <w:r w:rsidR="00B55E6A" w:rsidRPr="00B200E4">
        <w:rPr>
          <w:sz w:val="24"/>
          <w:szCs w:val="24"/>
        </w:rPr>
        <w:t xml:space="preserve">, rectify, restrict, erase, enquire or complain about the use of </w:t>
      </w:r>
      <w:r w:rsidR="00EA7A5A" w:rsidRPr="00B200E4">
        <w:rPr>
          <w:sz w:val="24"/>
          <w:szCs w:val="24"/>
        </w:rPr>
        <w:t>their Personal Data;</w:t>
      </w:r>
    </w:p>
    <w:p w:rsidR="00CB5B5A" w:rsidRPr="00B200E4" w:rsidRDefault="00CB5B5A" w:rsidP="007400A9">
      <w:pPr>
        <w:pStyle w:val="Heading3"/>
        <w:rPr>
          <w:sz w:val="24"/>
          <w:szCs w:val="24"/>
        </w:rPr>
      </w:pPr>
      <w:r w:rsidRPr="00B200E4">
        <w:rPr>
          <w:b/>
          <w:bCs/>
          <w:sz w:val="24"/>
          <w:szCs w:val="24"/>
        </w:rPr>
        <w:t xml:space="preserve">“Dispute Resolution Procedure” </w:t>
      </w:r>
      <w:r w:rsidRPr="00B200E4">
        <w:rPr>
          <w:bCs/>
          <w:sz w:val="24"/>
          <w:szCs w:val="24"/>
        </w:rPr>
        <w:t xml:space="preserve">means </w:t>
      </w:r>
      <w:r w:rsidRPr="00B200E4">
        <w:rPr>
          <w:sz w:val="24"/>
          <w:szCs w:val="24"/>
        </w:rPr>
        <w:t xml:space="preserve">the dispute resolution procedure set out in the Contract for the resolution of disputes between the </w:t>
      </w:r>
      <w:r w:rsidR="00E823D0" w:rsidRPr="00B200E4">
        <w:rPr>
          <w:sz w:val="24"/>
          <w:szCs w:val="24"/>
        </w:rPr>
        <w:t>Parties</w:t>
      </w:r>
      <w:r w:rsidR="00EA7A5A" w:rsidRPr="00B200E4">
        <w:rPr>
          <w:sz w:val="24"/>
          <w:szCs w:val="24"/>
        </w:rPr>
        <w:t>;</w:t>
      </w:r>
      <w:r w:rsidRPr="00B200E4">
        <w:rPr>
          <w:sz w:val="24"/>
          <w:szCs w:val="24"/>
        </w:rPr>
        <w:t xml:space="preserve"> </w:t>
      </w:r>
    </w:p>
    <w:p w:rsidR="006910F2" w:rsidRPr="00B200E4" w:rsidRDefault="006910F2" w:rsidP="007400A9">
      <w:pPr>
        <w:pStyle w:val="Heading3"/>
        <w:rPr>
          <w:sz w:val="24"/>
          <w:szCs w:val="24"/>
        </w:rPr>
      </w:pPr>
      <w:r w:rsidRPr="00B200E4">
        <w:rPr>
          <w:b/>
          <w:sz w:val="24"/>
          <w:szCs w:val="24"/>
        </w:rPr>
        <w:t xml:space="preserve">“DPA” </w:t>
      </w:r>
      <w:r w:rsidRPr="00B200E4">
        <w:rPr>
          <w:sz w:val="24"/>
          <w:szCs w:val="24"/>
        </w:rPr>
        <w:t>means the Data Protection Act 2018</w:t>
      </w:r>
      <w:r w:rsidR="00EA7A5A" w:rsidRPr="00B200E4">
        <w:rPr>
          <w:sz w:val="24"/>
          <w:szCs w:val="24"/>
        </w:rPr>
        <w:t>;</w:t>
      </w:r>
    </w:p>
    <w:p w:rsidR="00CB5B5A" w:rsidRPr="00B200E4" w:rsidRDefault="00CB5B5A" w:rsidP="007400A9">
      <w:pPr>
        <w:pStyle w:val="Heading3"/>
        <w:rPr>
          <w:sz w:val="24"/>
          <w:szCs w:val="24"/>
        </w:rPr>
      </w:pPr>
      <w:r w:rsidRPr="00B200E4">
        <w:rPr>
          <w:b/>
          <w:sz w:val="24"/>
          <w:szCs w:val="24"/>
        </w:rPr>
        <w:t>“E</w:t>
      </w:r>
      <w:r w:rsidR="008F0CB1" w:rsidRPr="00B200E4">
        <w:rPr>
          <w:b/>
          <w:sz w:val="24"/>
          <w:szCs w:val="24"/>
        </w:rPr>
        <w:t>IR</w:t>
      </w:r>
      <w:r w:rsidRPr="00B200E4">
        <w:rPr>
          <w:b/>
          <w:sz w:val="24"/>
          <w:szCs w:val="24"/>
        </w:rPr>
        <w:t>”</w:t>
      </w:r>
      <w:r w:rsidRPr="00B200E4">
        <w:rPr>
          <w:sz w:val="24"/>
          <w:szCs w:val="24"/>
        </w:rPr>
        <w:t xml:space="preserve"> means the Environmental Information Regulations 2004 together with any guidance and/or codes of practice issues by the Information Commissioner or relevant Crown Body or </w:t>
      </w:r>
      <w:r w:rsidR="00C34FB3" w:rsidRPr="00B200E4">
        <w:rPr>
          <w:sz w:val="24"/>
          <w:szCs w:val="24"/>
        </w:rPr>
        <w:t xml:space="preserve">Regulatory Body </w:t>
      </w:r>
      <w:r w:rsidR="00EA7A5A" w:rsidRPr="00B200E4">
        <w:rPr>
          <w:sz w:val="24"/>
          <w:szCs w:val="24"/>
        </w:rPr>
        <w:t>in relation to such regulations;</w:t>
      </w:r>
    </w:p>
    <w:p w:rsidR="00CB5B5A" w:rsidRPr="00B200E4" w:rsidRDefault="00CB5B5A" w:rsidP="007400A9">
      <w:pPr>
        <w:pStyle w:val="Heading3"/>
        <w:rPr>
          <w:sz w:val="24"/>
          <w:szCs w:val="24"/>
        </w:rPr>
      </w:pPr>
      <w:r w:rsidRPr="00B200E4">
        <w:rPr>
          <w:b/>
          <w:sz w:val="24"/>
          <w:szCs w:val="24"/>
        </w:rPr>
        <w:t>“FOIA”</w:t>
      </w:r>
      <w:r w:rsidRPr="00B200E4">
        <w:rPr>
          <w:sz w:val="24"/>
          <w:szCs w:val="24"/>
        </w:rPr>
        <w:t xml:space="preserve"> means the Freedom of Information Act 2000 together with any guidance and/or codes of practice issued by the Information Commissioner or relevant Crown Body or </w:t>
      </w:r>
      <w:r w:rsidR="00C34FB3" w:rsidRPr="00B200E4">
        <w:rPr>
          <w:sz w:val="24"/>
          <w:szCs w:val="24"/>
        </w:rPr>
        <w:t xml:space="preserve">Regulatory Body </w:t>
      </w:r>
      <w:r w:rsidR="00EA7A5A" w:rsidRPr="00B200E4">
        <w:rPr>
          <w:sz w:val="24"/>
          <w:szCs w:val="24"/>
        </w:rPr>
        <w:t>in relation to such legislation;</w:t>
      </w:r>
    </w:p>
    <w:p w:rsidR="00A06376" w:rsidRPr="00B200E4" w:rsidRDefault="00A06376" w:rsidP="007400A9">
      <w:pPr>
        <w:pStyle w:val="Heading3"/>
        <w:rPr>
          <w:sz w:val="24"/>
          <w:szCs w:val="24"/>
        </w:rPr>
      </w:pPr>
      <w:r w:rsidRPr="00B200E4">
        <w:rPr>
          <w:b/>
          <w:sz w:val="24"/>
          <w:szCs w:val="24"/>
        </w:rPr>
        <w:t xml:space="preserve">“Force BCDR Plan” </w:t>
      </w:r>
      <w:r w:rsidRPr="00B200E4">
        <w:rPr>
          <w:sz w:val="24"/>
          <w:szCs w:val="24"/>
        </w:rPr>
        <w:t xml:space="preserve">means such business continuity and disaster recovery plan of the Force that may be notified to the Contractor from time </w:t>
      </w:r>
      <w:r w:rsidR="00EA7A5A" w:rsidRPr="00B200E4">
        <w:rPr>
          <w:sz w:val="24"/>
          <w:szCs w:val="24"/>
        </w:rPr>
        <w:t>to time;</w:t>
      </w:r>
    </w:p>
    <w:p w:rsidR="00A06376" w:rsidRPr="00B200E4" w:rsidRDefault="00A06376" w:rsidP="007400A9">
      <w:pPr>
        <w:pStyle w:val="Heading3"/>
        <w:rPr>
          <w:sz w:val="24"/>
          <w:szCs w:val="24"/>
        </w:rPr>
      </w:pPr>
      <w:r w:rsidRPr="00B200E4">
        <w:rPr>
          <w:b/>
          <w:sz w:val="24"/>
          <w:szCs w:val="24"/>
        </w:rPr>
        <w:t xml:space="preserve">“Force Premises” </w:t>
      </w:r>
      <w:r w:rsidRPr="00B200E4">
        <w:rPr>
          <w:sz w:val="24"/>
          <w:szCs w:val="24"/>
        </w:rPr>
        <w:t>means premises owned, controlled or occupied by the Force and made available for use by the Contractor or its sub-contractors for the provision of the Services on the terms set out in the Contract or an</w:t>
      </w:r>
      <w:r w:rsidR="00EA7A5A" w:rsidRPr="00B200E4">
        <w:rPr>
          <w:sz w:val="24"/>
          <w:szCs w:val="24"/>
        </w:rPr>
        <w:t>y separate agreement or licence;</w:t>
      </w:r>
    </w:p>
    <w:p w:rsidR="00C34FB3" w:rsidRPr="00B200E4" w:rsidRDefault="00A06376" w:rsidP="007400A9">
      <w:pPr>
        <w:pStyle w:val="Heading3"/>
        <w:rPr>
          <w:sz w:val="24"/>
          <w:szCs w:val="24"/>
        </w:rPr>
      </w:pPr>
      <w:r w:rsidRPr="00B200E4">
        <w:rPr>
          <w:b/>
          <w:sz w:val="24"/>
          <w:szCs w:val="24"/>
        </w:rPr>
        <w:t xml:space="preserve">“Force System” </w:t>
      </w:r>
      <w:r w:rsidRPr="00B200E4">
        <w:rPr>
          <w:sz w:val="24"/>
          <w:szCs w:val="24"/>
        </w:rPr>
        <w:t>means any computing environment (consisting of hardware, software and/or telecommunications networks or equipment) used by or on behalf of the Force, or any of its employees, agents, consultants and contractors, or the Contractor in connection with the Contract and which is owned by, or licensed by a third party to, the Force, or any of its employees, agents, consultants and contractors, and which interfaces with the Contractor System or is used by, or on behalf of, the Force to receive the Services</w:t>
      </w:r>
      <w:r w:rsidR="00EA7A5A" w:rsidRPr="00B200E4">
        <w:rPr>
          <w:sz w:val="24"/>
          <w:szCs w:val="24"/>
        </w:rPr>
        <w:t>;</w:t>
      </w:r>
      <w:r w:rsidRPr="00B200E4">
        <w:rPr>
          <w:sz w:val="24"/>
          <w:szCs w:val="24"/>
        </w:rPr>
        <w:t xml:space="preserve"> </w:t>
      </w:r>
    </w:p>
    <w:p w:rsidR="00CB5B5A" w:rsidRPr="00B200E4" w:rsidRDefault="00CB5B5A" w:rsidP="007400A9">
      <w:pPr>
        <w:pStyle w:val="Heading3"/>
        <w:rPr>
          <w:sz w:val="24"/>
          <w:szCs w:val="24"/>
        </w:rPr>
      </w:pPr>
      <w:r w:rsidRPr="00B200E4">
        <w:rPr>
          <w:b/>
          <w:sz w:val="24"/>
          <w:szCs w:val="24"/>
        </w:rPr>
        <w:t>“Good Industry Practice”</w:t>
      </w:r>
      <w:r w:rsidR="00C34FB3" w:rsidRPr="00B200E4">
        <w:rPr>
          <w:sz w:val="24"/>
          <w:szCs w:val="24"/>
        </w:rPr>
        <w:t xml:space="preserve"> </w:t>
      </w:r>
      <w:r w:rsidR="00C600C1" w:rsidRPr="00B200E4">
        <w:rPr>
          <w:sz w:val="24"/>
          <w:szCs w:val="24"/>
        </w:rPr>
        <w:t xml:space="preserve">means </w:t>
      </w:r>
      <w:r w:rsidR="00C34FB3" w:rsidRPr="00B200E4">
        <w:rPr>
          <w:sz w:val="24"/>
          <w:szCs w:val="24"/>
        </w:rPr>
        <w:t>the exercise by the Contractor of that degree of skill, diligence, prudence, foresight and operating practice which, at the relevant time, would reasonably and ordinarily be expected from a skilled and experienced person engaged in the same or a similar business as the Contractor, seeking in good faith to comply with its contractual and other obligations</w:t>
      </w:r>
      <w:r w:rsidR="0053238C" w:rsidRPr="00B200E4">
        <w:rPr>
          <w:sz w:val="24"/>
          <w:szCs w:val="24"/>
        </w:rPr>
        <w:t xml:space="preserve"> and those Information Security practices a</w:t>
      </w:r>
      <w:r w:rsidR="00EA7A5A" w:rsidRPr="00B200E4">
        <w:rPr>
          <w:sz w:val="24"/>
          <w:szCs w:val="24"/>
        </w:rPr>
        <w:t>s advised by ISO/IEC 27001:2013;</w:t>
      </w:r>
    </w:p>
    <w:p w:rsidR="00CB5B5A" w:rsidRPr="00B200E4" w:rsidRDefault="00CB5B5A" w:rsidP="007400A9">
      <w:pPr>
        <w:pStyle w:val="Heading3"/>
        <w:rPr>
          <w:sz w:val="24"/>
          <w:szCs w:val="24"/>
        </w:rPr>
      </w:pPr>
      <w:r w:rsidRPr="00B200E4">
        <w:rPr>
          <w:b/>
          <w:bCs/>
          <w:sz w:val="24"/>
          <w:szCs w:val="24"/>
        </w:rPr>
        <w:t xml:space="preserve">“ICT” </w:t>
      </w:r>
      <w:r w:rsidRPr="00B200E4">
        <w:rPr>
          <w:bCs/>
          <w:sz w:val="24"/>
          <w:szCs w:val="24"/>
        </w:rPr>
        <w:t>means</w:t>
      </w:r>
      <w:r w:rsidRPr="00B200E4">
        <w:rPr>
          <w:b/>
          <w:bCs/>
          <w:sz w:val="24"/>
          <w:szCs w:val="24"/>
        </w:rPr>
        <w:t xml:space="preserve"> </w:t>
      </w:r>
      <w:r w:rsidRPr="00B200E4">
        <w:rPr>
          <w:sz w:val="24"/>
          <w:szCs w:val="24"/>
        </w:rPr>
        <w:t>information</w:t>
      </w:r>
      <w:r w:rsidR="00EA7A5A" w:rsidRPr="00B200E4">
        <w:rPr>
          <w:sz w:val="24"/>
          <w:szCs w:val="24"/>
        </w:rPr>
        <w:t xml:space="preserve"> and communications technology;</w:t>
      </w:r>
    </w:p>
    <w:p w:rsidR="00CB5B5A" w:rsidRPr="00B200E4" w:rsidRDefault="00CB5B5A" w:rsidP="007400A9">
      <w:pPr>
        <w:pStyle w:val="Heading3"/>
        <w:rPr>
          <w:sz w:val="24"/>
          <w:szCs w:val="24"/>
        </w:rPr>
      </w:pPr>
      <w:r w:rsidRPr="00B200E4">
        <w:rPr>
          <w:b/>
          <w:sz w:val="24"/>
          <w:szCs w:val="24"/>
        </w:rPr>
        <w:t>“ICT Environment”</w:t>
      </w:r>
      <w:r w:rsidRPr="00B200E4">
        <w:rPr>
          <w:sz w:val="24"/>
          <w:szCs w:val="24"/>
        </w:rPr>
        <w:t xml:space="preserve"> means the </w:t>
      </w:r>
      <w:r w:rsidR="00994208" w:rsidRPr="00B200E4">
        <w:rPr>
          <w:sz w:val="24"/>
          <w:szCs w:val="24"/>
        </w:rPr>
        <w:t>Force</w:t>
      </w:r>
      <w:r w:rsidRPr="00B200E4">
        <w:rPr>
          <w:sz w:val="24"/>
          <w:szCs w:val="24"/>
        </w:rPr>
        <w:t xml:space="preserve"> System and the Contract</w:t>
      </w:r>
      <w:r w:rsidR="00EA7A5A" w:rsidRPr="00B200E4">
        <w:rPr>
          <w:sz w:val="24"/>
          <w:szCs w:val="24"/>
        </w:rPr>
        <w:t>or System;</w:t>
      </w:r>
    </w:p>
    <w:p w:rsidR="00CB5B5A" w:rsidRPr="00B200E4" w:rsidRDefault="00CB5B5A" w:rsidP="007400A9">
      <w:pPr>
        <w:pStyle w:val="Heading3"/>
        <w:rPr>
          <w:sz w:val="24"/>
          <w:szCs w:val="24"/>
        </w:rPr>
      </w:pPr>
      <w:r w:rsidRPr="00B200E4">
        <w:rPr>
          <w:b/>
          <w:sz w:val="24"/>
          <w:szCs w:val="24"/>
        </w:rPr>
        <w:t>“Information”</w:t>
      </w:r>
      <w:r w:rsidRPr="00B200E4">
        <w:rPr>
          <w:sz w:val="24"/>
          <w:szCs w:val="24"/>
        </w:rPr>
        <w:t xml:space="preserve"> has the meaning given under section 84 of the </w:t>
      </w:r>
      <w:r w:rsidR="00DB1D15" w:rsidRPr="00B200E4">
        <w:rPr>
          <w:sz w:val="24"/>
          <w:szCs w:val="24"/>
        </w:rPr>
        <w:t>FOIA</w:t>
      </w:r>
      <w:r w:rsidR="00EA7A5A" w:rsidRPr="00B200E4">
        <w:rPr>
          <w:sz w:val="24"/>
          <w:szCs w:val="24"/>
        </w:rPr>
        <w:t>;</w:t>
      </w:r>
    </w:p>
    <w:p w:rsidR="00CB5B5A" w:rsidRPr="00B200E4" w:rsidRDefault="00CB5B5A" w:rsidP="007400A9">
      <w:pPr>
        <w:pStyle w:val="Heading3"/>
        <w:rPr>
          <w:sz w:val="24"/>
          <w:szCs w:val="24"/>
        </w:rPr>
      </w:pPr>
      <w:bookmarkStart w:id="4" w:name="_Hlk33797267"/>
      <w:r w:rsidRPr="00B200E4">
        <w:rPr>
          <w:b/>
          <w:sz w:val="24"/>
          <w:szCs w:val="24"/>
        </w:rPr>
        <w:t>“Law”</w:t>
      </w:r>
      <w:r w:rsidRPr="00B200E4">
        <w:rPr>
          <w:sz w:val="24"/>
          <w:szCs w:val="24"/>
        </w:rPr>
        <w:t xml:space="preserve"> means any applicable law, statute, bye-law, regulation, order, </w:t>
      </w:r>
      <w:r w:rsidR="002D60A7" w:rsidRPr="00B200E4">
        <w:rPr>
          <w:sz w:val="24"/>
          <w:szCs w:val="24"/>
        </w:rPr>
        <w:t xml:space="preserve">delegated or subordinate legislation, </w:t>
      </w:r>
      <w:r w:rsidRPr="00B200E4">
        <w:rPr>
          <w:sz w:val="24"/>
          <w:szCs w:val="24"/>
        </w:rPr>
        <w:t xml:space="preserve">regulatory policy, </w:t>
      </w:r>
      <w:r w:rsidR="00B44D00" w:rsidRPr="00B200E4">
        <w:rPr>
          <w:sz w:val="24"/>
          <w:szCs w:val="24"/>
        </w:rPr>
        <w:t xml:space="preserve">mandatory </w:t>
      </w:r>
      <w:r w:rsidRPr="00B200E4">
        <w:rPr>
          <w:sz w:val="24"/>
          <w:szCs w:val="24"/>
        </w:rPr>
        <w:t>guidance or code</w:t>
      </w:r>
      <w:r w:rsidR="00B44D00" w:rsidRPr="00B200E4">
        <w:rPr>
          <w:sz w:val="24"/>
          <w:szCs w:val="24"/>
        </w:rPr>
        <w:t xml:space="preserve"> of practice</w:t>
      </w:r>
      <w:r w:rsidRPr="00B200E4">
        <w:rPr>
          <w:sz w:val="24"/>
          <w:szCs w:val="24"/>
        </w:rPr>
        <w:t xml:space="preserve">, </w:t>
      </w:r>
      <w:r w:rsidR="00B44D00" w:rsidRPr="00B200E4">
        <w:rPr>
          <w:sz w:val="24"/>
          <w:szCs w:val="24"/>
        </w:rPr>
        <w:t xml:space="preserve">judgment of a relevant </w:t>
      </w:r>
      <w:r w:rsidRPr="00B200E4">
        <w:rPr>
          <w:sz w:val="24"/>
          <w:szCs w:val="24"/>
        </w:rPr>
        <w:t xml:space="preserve">court </w:t>
      </w:r>
      <w:r w:rsidR="00B44D00" w:rsidRPr="00B200E4">
        <w:rPr>
          <w:sz w:val="24"/>
          <w:szCs w:val="24"/>
        </w:rPr>
        <w:t xml:space="preserve">of law </w:t>
      </w:r>
      <w:r w:rsidRPr="00B200E4">
        <w:rPr>
          <w:sz w:val="24"/>
          <w:szCs w:val="24"/>
        </w:rPr>
        <w:t>or directive</w:t>
      </w:r>
      <w:r w:rsidR="002D60A7" w:rsidRPr="00B200E4">
        <w:rPr>
          <w:sz w:val="24"/>
          <w:szCs w:val="24"/>
        </w:rPr>
        <w:t xml:space="preserve">, notice </w:t>
      </w:r>
      <w:r w:rsidRPr="00B200E4">
        <w:rPr>
          <w:sz w:val="24"/>
          <w:szCs w:val="24"/>
        </w:rPr>
        <w:t xml:space="preserve"> or requirement of any Regulatory Body</w:t>
      </w:r>
      <w:r w:rsidR="00EA7A5A" w:rsidRPr="00B200E4">
        <w:rPr>
          <w:sz w:val="24"/>
          <w:szCs w:val="24"/>
        </w:rPr>
        <w:t>;</w:t>
      </w:r>
    </w:p>
    <w:bookmarkEnd w:id="4"/>
    <w:p w:rsidR="00CB5B5A" w:rsidRPr="00B200E4" w:rsidRDefault="00CB5B5A" w:rsidP="007400A9">
      <w:pPr>
        <w:pStyle w:val="Heading3"/>
        <w:rPr>
          <w:sz w:val="24"/>
          <w:szCs w:val="24"/>
        </w:rPr>
      </w:pPr>
      <w:r w:rsidRPr="00B200E4">
        <w:rPr>
          <w:b/>
          <w:sz w:val="24"/>
          <w:szCs w:val="24"/>
        </w:rPr>
        <w:t>“Malicious Software”</w:t>
      </w:r>
      <w:r w:rsidRPr="00B200E4">
        <w:rPr>
          <w:sz w:val="24"/>
          <w:szCs w:val="24"/>
        </w:rPr>
        <w:t xml:space="preserve"> means any software program or code intended to destroy, </w:t>
      </w:r>
      <w:r w:rsidR="00A2013D" w:rsidRPr="00B200E4">
        <w:rPr>
          <w:sz w:val="24"/>
          <w:szCs w:val="24"/>
        </w:rPr>
        <w:t>interfere</w:t>
      </w:r>
      <w:r w:rsidRPr="00B200E4">
        <w:rPr>
          <w:sz w:val="24"/>
          <w:szCs w:val="24"/>
        </w:rPr>
        <w:t xml:space="preserve"> with, corrupt or cause undesired effects on program files, data, executable code or application software macros, whether or not its operation is immediate or delayed, and whether </w:t>
      </w:r>
      <w:r w:rsidR="00A2013D" w:rsidRPr="00B200E4">
        <w:rPr>
          <w:sz w:val="24"/>
          <w:szCs w:val="24"/>
        </w:rPr>
        <w:t xml:space="preserve">the malicious software is </w:t>
      </w:r>
      <w:r w:rsidRPr="00B200E4">
        <w:rPr>
          <w:sz w:val="24"/>
          <w:szCs w:val="24"/>
        </w:rPr>
        <w:t>introduced wilfully, negligently or with</w:t>
      </w:r>
      <w:r w:rsidR="00EA7A5A" w:rsidRPr="00B200E4">
        <w:rPr>
          <w:sz w:val="24"/>
          <w:szCs w:val="24"/>
        </w:rPr>
        <w:t>out knowledge of its existence;</w:t>
      </w:r>
    </w:p>
    <w:p w:rsidR="00E400A4" w:rsidRPr="00B200E4" w:rsidRDefault="00E400A4" w:rsidP="007400A9">
      <w:pPr>
        <w:pStyle w:val="Heading3"/>
        <w:rPr>
          <w:sz w:val="24"/>
          <w:szCs w:val="24"/>
        </w:rPr>
      </w:pPr>
      <w:bookmarkStart w:id="5" w:name="_Hlk32327579"/>
      <w:r w:rsidRPr="00B200E4">
        <w:rPr>
          <w:b/>
          <w:sz w:val="24"/>
          <w:szCs w:val="24"/>
        </w:rPr>
        <w:t xml:space="preserve">“PASF” </w:t>
      </w:r>
      <w:r w:rsidRPr="00B200E4">
        <w:rPr>
          <w:sz w:val="24"/>
          <w:szCs w:val="24"/>
        </w:rPr>
        <w:t>means the standard set from time to time by the National Policing Information Risk Management Team of the UK Home Office for the storage of and access to Police Data;</w:t>
      </w:r>
    </w:p>
    <w:bookmarkEnd w:id="5"/>
    <w:p w:rsidR="00A06376" w:rsidRPr="00B200E4" w:rsidRDefault="00A06376" w:rsidP="007400A9">
      <w:pPr>
        <w:pStyle w:val="Heading3"/>
        <w:rPr>
          <w:sz w:val="24"/>
          <w:szCs w:val="24"/>
        </w:rPr>
      </w:pPr>
      <w:r w:rsidRPr="00B200E4">
        <w:rPr>
          <w:b/>
          <w:sz w:val="24"/>
          <w:szCs w:val="24"/>
        </w:rPr>
        <w:t xml:space="preserve">“Police Data” </w:t>
      </w:r>
      <w:r w:rsidRPr="00B200E4">
        <w:rPr>
          <w:sz w:val="24"/>
          <w:szCs w:val="24"/>
        </w:rPr>
        <w:t>means any data</w:t>
      </w:r>
      <w:r w:rsidR="004B6868" w:rsidRPr="00B200E4">
        <w:rPr>
          <w:sz w:val="24"/>
          <w:szCs w:val="24"/>
        </w:rPr>
        <w:t xml:space="preserve"> (including Personal Data)</w:t>
      </w:r>
      <w:r w:rsidRPr="00B200E4">
        <w:rPr>
          <w:sz w:val="24"/>
          <w:szCs w:val="24"/>
        </w:rPr>
        <w:t xml:space="preserve">, text, drawings, diagrams, images or sounds (together with any database made up of any of these) which are embodied in any electronic, magnetic, optical or tangible media and which: </w:t>
      </w:r>
    </w:p>
    <w:p w:rsidR="00A06376" w:rsidRPr="00B200E4" w:rsidRDefault="00A06376" w:rsidP="00602C5D">
      <w:pPr>
        <w:pStyle w:val="Heading4"/>
        <w:rPr>
          <w:sz w:val="24"/>
          <w:szCs w:val="24"/>
        </w:rPr>
      </w:pPr>
      <w:r w:rsidRPr="00B200E4">
        <w:rPr>
          <w:sz w:val="24"/>
          <w:szCs w:val="24"/>
        </w:rPr>
        <w:t xml:space="preserve">is provided to the Contractor by or on behalf of the Force </w:t>
      </w:r>
      <w:r w:rsidR="008F6935" w:rsidRPr="00B200E4">
        <w:rPr>
          <w:sz w:val="24"/>
          <w:szCs w:val="24"/>
        </w:rPr>
        <w:t>in connection with the Contract; or</w:t>
      </w:r>
    </w:p>
    <w:p w:rsidR="00A06376" w:rsidRPr="00B200E4" w:rsidRDefault="00A06376" w:rsidP="00602C5D">
      <w:pPr>
        <w:pStyle w:val="Heading4"/>
        <w:rPr>
          <w:sz w:val="24"/>
          <w:szCs w:val="24"/>
        </w:rPr>
      </w:pPr>
      <w:r w:rsidRPr="00B200E4">
        <w:rPr>
          <w:sz w:val="24"/>
          <w:szCs w:val="24"/>
        </w:rPr>
        <w:t xml:space="preserve">the Contractor is required to generate, process, store or transmit </w:t>
      </w:r>
      <w:r w:rsidR="00835324" w:rsidRPr="00B200E4">
        <w:rPr>
          <w:sz w:val="24"/>
          <w:szCs w:val="24"/>
        </w:rPr>
        <w:t xml:space="preserve">for or on behalf of the Force </w:t>
      </w:r>
      <w:r w:rsidR="00EA7A5A" w:rsidRPr="00B200E4">
        <w:rPr>
          <w:sz w:val="24"/>
          <w:szCs w:val="24"/>
        </w:rPr>
        <w:t>pursuant to the Contract;</w:t>
      </w:r>
    </w:p>
    <w:p w:rsidR="00F1130C" w:rsidRPr="00B200E4" w:rsidRDefault="00F1130C" w:rsidP="007400A9">
      <w:pPr>
        <w:pStyle w:val="Heading3"/>
        <w:rPr>
          <w:sz w:val="24"/>
          <w:szCs w:val="24"/>
        </w:rPr>
      </w:pPr>
      <w:r w:rsidRPr="00B200E4">
        <w:rPr>
          <w:b/>
          <w:sz w:val="24"/>
          <w:szCs w:val="24"/>
        </w:rPr>
        <w:t>“Protective Measures”</w:t>
      </w:r>
      <w:r w:rsidRPr="00B200E4">
        <w:rPr>
          <w:sz w:val="24"/>
          <w:szCs w:val="24"/>
        </w:rPr>
        <w:t xml:space="preserve"> means appropriate technical and organisational measures </w:t>
      </w:r>
      <w:r w:rsidR="003A0C05" w:rsidRPr="00B200E4">
        <w:rPr>
          <w:sz w:val="24"/>
          <w:szCs w:val="24"/>
        </w:rPr>
        <w:t xml:space="preserve">designed to ensure compliance by the Parties with their respective obligations under Data Protection Law, </w:t>
      </w:r>
      <w:r w:rsidRPr="00B200E4">
        <w:rPr>
          <w:sz w:val="24"/>
          <w:szCs w:val="24"/>
        </w:rPr>
        <w:t xml:space="preserve">which may include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w:t>
      </w:r>
      <w:r w:rsidR="00EA7A5A" w:rsidRPr="00B200E4">
        <w:rPr>
          <w:sz w:val="24"/>
          <w:szCs w:val="24"/>
        </w:rPr>
        <w:t>such measures adopted by it</w:t>
      </w:r>
      <w:r w:rsidR="003A0C05" w:rsidRPr="00B200E4">
        <w:rPr>
          <w:sz w:val="24"/>
          <w:szCs w:val="24"/>
        </w:rPr>
        <w:t xml:space="preserve"> and including those outlined in the Appendix</w:t>
      </w:r>
      <w:r w:rsidR="00EA7A5A" w:rsidRPr="00B200E4">
        <w:rPr>
          <w:sz w:val="24"/>
          <w:szCs w:val="24"/>
        </w:rPr>
        <w:t>;</w:t>
      </w:r>
    </w:p>
    <w:p w:rsidR="00CB5B5A" w:rsidRPr="00B200E4" w:rsidRDefault="00CB5B5A" w:rsidP="007400A9">
      <w:pPr>
        <w:pStyle w:val="Heading3"/>
        <w:rPr>
          <w:sz w:val="24"/>
          <w:szCs w:val="24"/>
        </w:rPr>
      </w:pPr>
      <w:r w:rsidRPr="00B200E4">
        <w:rPr>
          <w:b/>
          <w:sz w:val="24"/>
          <w:szCs w:val="24"/>
        </w:rPr>
        <w:t>“Regulatory Bod</w:t>
      </w:r>
      <w:r w:rsidR="00DB1D15" w:rsidRPr="00B200E4">
        <w:rPr>
          <w:b/>
          <w:sz w:val="24"/>
          <w:szCs w:val="24"/>
        </w:rPr>
        <w:t>y</w:t>
      </w:r>
      <w:r w:rsidRPr="00B200E4">
        <w:rPr>
          <w:b/>
          <w:sz w:val="24"/>
          <w:szCs w:val="24"/>
        </w:rPr>
        <w:t>”</w:t>
      </w:r>
      <w:r w:rsidRPr="00B200E4">
        <w:rPr>
          <w:sz w:val="24"/>
          <w:szCs w:val="24"/>
        </w:rPr>
        <w:t xml:space="preserve"> means </w:t>
      </w:r>
      <w:r w:rsidR="00DB1D15" w:rsidRPr="00B200E4">
        <w:rPr>
          <w:sz w:val="24"/>
          <w:szCs w:val="24"/>
        </w:rPr>
        <w:t>any government department</w:t>
      </w:r>
      <w:r w:rsidRPr="00B200E4">
        <w:rPr>
          <w:sz w:val="24"/>
          <w:szCs w:val="24"/>
        </w:rPr>
        <w:t xml:space="preserve"> </w:t>
      </w:r>
      <w:r w:rsidR="00DB1D15" w:rsidRPr="00B200E4">
        <w:rPr>
          <w:sz w:val="24"/>
          <w:szCs w:val="24"/>
        </w:rPr>
        <w:t xml:space="preserve">or </w:t>
      </w:r>
      <w:r w:rsidRPr="00B200E4">
        <w:rPr>
          <w:sz w:val="24"/>
          <w:szCs w:val="24"/>
        </w:rPr>
        <w:t xml:space="preserve">regulatory, statutory </w:t>
      </w:r>
      <w:r w:rsidR="00DB1D15" w:rsidRPr="00B200E4">
        <w:rPr>
          <w:sz w:val="24"/>
          <w:szCs w:val="24"/>
        </w:rPr>
        <w:t xml:space="preserve">or </w:t>
      </w:r>
      <w:r w:rsidRPr="00B200E4">
        <w:rPr>
          <w:sz w:val="24"/>
          <w:szCs w:val="24"/>
        </w:rPr>
        <w:t>other entit</w:t>
      </w:r>
      <w:r w:rsidR="00DB1D15" w:rsidRPr="00B200E4">
        <w:rPr>
          <w:sz w:val="24"/>
          <w:szCs w:val="24"/>
        </w:rPr>
        <w:t>y</w:t>
      </w:r>
      <w:r w:rsidRPr="00B200E4">
        <w:rPr>
          <w:sz w:val="24"/>
          <w:szCs w:val="24"/>
        </w:rPr>
        <w:t>, committee</w:t>
      </w:r>
      <w:r w:rsidR="00DB1D15" w:rsidRPr="00B200E4">
        <w:rPr>
          <w:sz w:val="24"/>
          <w:szCs w:val="24"/>
        </w:rPr>
        <w:t xml:space="preserve"> or</w:t>
      </w:r>
      <w:r w:rsidRPr="00B200E4">
        <w:rPr>
          <w:sz w:val="24"/>
          <w:szCs w:val="24"/>
        </w:rPr>
        <w:t xml:space="preserve"> bod</w:t>
      </w:r>
      <w:r w:rsidR="00DB1D15" w:rsidRPr="00B200E4">
        <w:rPr>
          <w:sz w:val="24"/>
          <w:szCs w:val="24"/>
        </w:rPr>
        <w:t>y</w:t>
      </w:r>
      <w:r w:rsidRPr="00B200E4">
        <w:rPr>
          <w:sz w:val="24"/>
          <w:szCs w:val="24"/>
        </w:rPr>
        <w:t xml:space="preserve"> which, whether under statute, rules, regulations, codes of practice or otherwise, </w:t>
      </w:r>
      <w:r w:rsidR="00DB1D15" w:rsidRPr="00B200E4">
        <w:rPr>
          <w:sz w:val="24"/>
          <w:szCs w:val="24"/>
        </w:rPr>
        <w:t xml:space="preserve">is </w:t>
      </w:r>
      <w:r w:rsidRPr="00B200E4">
        <w:rPr>
          <w:sz w:val="24"/>
          <w:szCs w:val="24"/>
        </w:rPr>
        <w:t xml:space="preserve">entitled to regulate, investigate or influence the matters dealt with in the Contract or any other affairs of the </w:t>
      </w:r>
      <w:r w:rsidR="00994208" w:rsidRPr="00B200E4">
        <w:rPr>
          <w:sz w:val="24"/>
          <w:szCs w:val="24"/>
        </w:rPr>
        <w:t>Force</w:t>
      </w:r>
      <w:r w:rsidR="00EA7A5A" w:rsidRPr="00B200E4">
        <w:rPr>
          <w:sz w:val="24"/>
          <w:szCs w:val="24"/>
        </w:rPr>
        <w:t>;</w:t>
      </w:r>
    </w:p>
    <w:p w:rsidR="00CB5B5A" w:rsidRPr="00B200E4" w:rsidRDefault="00CB5B5A" w:rsidP="007400A9">
      <w:pPr>
        <w:pStyle w:val="Heading3"/>
        <w:rPr>
          <w:sz w:val="24"/>
          <w:szCs w:val="24"/>
        </w:rPr>
      </w:pPr>
      <w:r w:rsidRPr="00B200E4">
        <w:rPr>
          <w:b/>
          <w:sz w:val="24"/>
          <w:szCs w:val="24"/>
        </w:rPr>
        <w:t>“Request for Information”</w:t>
      </w:r>
      <w:r w:rsidRPr="00B200E4">
        <w:rPr>
          <w:sz w:val="24"/>
          <w:szCs w:val="24"/>
        </w:rPr>
        <w:t xml:space="preserve"> means a request for information or an apparent request for information </w:t>
      </w:r>
      <w:r w:rsidR="0002138B" w:rsidRPr="00B200E4">
        <w:rPr>
          <w:sz w:val="24"/>
          <w:szCs w:val="24"/>
        </w:rPr>
        <w:t xml:space="preserve">relating to the Contract or the Services </w:t>
      </w:r>
      <w:r w:rsidRPr="00B200E4">
        <w:rPr>
          <w:sz w:val="24"/>
          <w:szCs w:val="24"/>
        </w:rPr>
        <w:t xml:space="preserve">under the Code of Practice on Access to </w:t>
      </w:r>
      <w:r w:rsidR="00A2013D" w:rsidRPr="00B200E4">
        <w:rPr>
          <w:sz w:val="24"/>
          <w:szCs w:val="24"/>
        </w:rPr>
        <w:t xml:space="preserve">Government </w:t>
      </w:r>
      <w:r w:rsidRPr="00B200E4">
        <w:rPr>
          <w:sz w:val="24"/>
          <w:szCs w:val="24"/>
        </w:rPr>
        <w:t xml:space="preserve">Information, </w:t>
      </w:r>
      <w:r w:rsidR="00FA3773" w:rsidRPr="00B200E4">
        <w:rPr>
          <w:sz w:val="24"/>
          <w:szCs w:val="24"/>
        </w:rPr>
        <w:t>the FOIA</w:t>
      </w:r>
      <w:r w:rsidRPr="00B200E4">
        <w:rPr>
          <w:sz w:val="24"/>
          <w:szCs w:val="24"/>
        </w:rPr>
        <w:t xml:space="preserve"> or the </w:t>
      </w:r>
      <w:r w:rsidR="00A2013D" w:rsidRPr="00B200E4">
        <w:rPr>
          <w:sz w:val="24"/>
          <w:szCs w:val="24"/>
        </w:rPr>
        <w:t>EIR</w:t>
      </w:r>
      <w:r w:rsidR="00BD5C31" w:rsidRPr="00B200E4">
        <w:rPr>
          <w:sz w:val="24"/>
          <w:szCs w:val="24"/>
        </w:rPr>
        <w:t>;</w:t>
      </w:r>
    </w:p>
    <w:p w:rsidR="00CB5B5A" w:rsidRPr="00B200E4" w:rsidRDefault="00CB5B5A" w:rsidP="007400A9">
      <w:pPr>
        <w:pStyle w:val="Heading3"/>
        <w:rPr>
          <w:sz w:val="24"/>
          <w:szCs w:val="24"/>
        </w:rPr>
      </w:pPr>
      <w:r w:rsidRPr="00B200E4">
        <w:rPr>
          <w:b/>
          <w:sz w:val="24"/>
          <w:szCs w:val="24"/>
        </w:rPr>
        <w:t xml:space="preserve">“Requirement” </w:t>
      </w:r>
      <w:r w:rsidRPr="00B200E4">
        <w:rPr>
          <w:sz w:val="24"/>
          <w:szCs w:val="24"/>
        </w:rPr>
        <w:t xml:space="preserve">means any requirement, specification or similar document provided by the </w:t>
      </w:r>
      <w:r w:rsidR="00994208" w:rsidRPr="00B200E4">
        <w:rPr>
          <w:sz w:val="24"/>
          <w:szCs w:val="24"/>
        </w:rPr>
        <w:t>Force</w:t>
      </w:r>
      <w:r w:rsidRPr="00B200E4">
        <w:rPr>
          <w:sz w:val="24"/>
          <w:szCs w:val="24"/>
        </w:rPr>
        <w:t>, or forming part of the Contract, which sets out details of the Services</w:t>
      </w:r>
      <w:r w:rsidR="00BD5C31" w:rsidRPr="00B200E4">
        <w:rPr>
          <w:sz w:val="24"/>
          <w:szCs w:val="24"/>
        </w:rPr>
        <w:t>;</w:t>
      </w:r>
    </w:p>
    <w:p w:rsidR="00CB5B5A" w:rsidRPr="00B200E4" w:rsidRDefault="00CB5B5A" w:rsidP="007400A9">
      <w:pPr>
        <w:pStyle w:val="Heading3"/>
        <w:rPr>
          <w:sz w:val="24"/>
          <w:szCs w:val="24"/>
        </w:rPr>
      </w:pPr>
      <w:r w:rsidRPr="00B200E4">
        <w:rPr>
          <w:b/>
          <w:bCs/>
          <w:sz w:val="24"/>
          <w:szCs w:val="24"/>
        </w:rPr>
        <w:t xml:space="preserve">“Security Plan” </w:t>
      </w:r>
      <w:r w:rsidRPr="00B200E4">
        <w:rPr>
          <w:bCs/>
          <w:sz w:val="24"/>
          <w:szCs w:val="24"/>
        </w:rPr>
        <w:t>means</w:t>
      </w:r>
      <w:r w:rsidRPr="00B200E4">
        <w:rPr>
          <w:b/>
          <w:bCs/>
          <w:sz w:val="24"/>
          <w:szCs w:val="24"/>
        </w:rPr>
        <w:t xml:space="preserve"> </w:t>
      </w:r>
      <w:r w:rsidRPr="00B200E4">
        <w:rPr>
          <w:sz w:val="24"/>
          <w:szCs w:val="24"/>
        </w:rPr>
        <w:t xml:space="preserve">the Contractor's security plan prepared pursuant to paragraph </w:t>
      </w:r>
      <w:r w:rsidRPr="00B200E4">
        <w:rPr>
          <w:sz w:val="24"/>
          <w:szCs w:val="24"/>
        </w:rPr>
        <w:fldChar w:fldCharType="begin"/>
      </w:r>
      <w:r w:rsidRPr="00B200E4">
        <w:rPr>
          <w:sz w:val="24"/>
          <w:szCs w:val="24"/>
        </w:rPr>
        <w:instrText xml:space="preserve"> REF _Ref233018942 \r \h  \* MERGEFORMAT </w:instrText>
      </w:r>
      <w:r w:rsidRPr="00B200E4">
        <w:rPr>
          <w:sz w:val="24"/>
          <w:szCs w:val="24"/>
        </w:rPr>
      </w:r>
      <w:r w:rsidRPr="00B200E4">
        <w:rPr>
          <w:sz w:val="24"/>
          <w:szCs w:val="24"/>
        </w:rPr>
        <w:fldChar w:fldCharType="separate"/>
      </w:r>
      <w:r w:rsidR="0009351C" w:rsidRPr="00B200E4">
        <w:rPr>
          <w:sz w:val="24"/>
          <w:szCs w:val="24"/>
        </w:rPr>
        <w:t>9</w:t>
      </w:r>
      <w:r w:rsidRPr="00B200E4">
        <w:rPr>
          <w:sz w:val="24"/>
          <w:szCs w:val="24"/>
        </w:rPr>
        <w:fldChar w:fldCharType="end"/>
      </w:r>
      <w:r w:rsidR="00EA7A5A" w:rsidRPr="00B200E4">
        <w:rPr>
          <w:sz w:val="24"/>
          <w:szCs w:val="24"/>
        </w:rPr>
        <w:t>;</w:t>
      </w:r>
    </w:p>
    <w:p w:rsidR="00CB5B5A" w:rsidRPr="00B200E4" w:rsidRDefault="00CB5B5A" w:rsidP="007400A9">
      <w:pPr>
        <w:pStyle w:val="Heading3"/>
        <w:rPr>
          <w:sz w:val="24"/>
          <w:szCs w:val="24"/>
        </w:rPr>
      </w:pPr>
      <w:r w:rsidRPr="00B200E4">
        <w:rPr>
          <w:b/>
          <w:bCs/>
          <w:sz w:val="24"/>
          <w:szCs w:val="24"/>
        </w:rPr>
        <w:t xml:space="preserve">“Security Policy” </w:t>
      </w:r>
      <w:r w:rsidRPr="00B200E4">
        <w:rPr>
          <w:bCs/>
          <w:sz w:val="24"/>
          <w:szCs w:val="24"/>
        </w:rPr>
        <w:t>means</w:t>
      </w:r>
      <w:r w:rsidRPr="00B200E4">
        <w:rPr>
          <w:b/>
          <w:bCs/>
          <w:sz w:val="24"/>
          <w:szCs w:val="24"/>
        </w:rPr>
        <w:t xml:space="preserve"> </w:t>
      </w:r>
      <w:r w:rsidRPr="00B200E4">
        <w:rPr>
          <w:sz w:val="24"/>
          <w:szCs w:val="24"/>
        </w:rPr>
        <w:t xml:space="preserve">such security policy of the </w:t>
      </w:r>
      <w:r w:rsidR="00994208" w:rsidRPr="00B200E4">
        <w:rPr>
          <w:sz w:val="24"/>
          <w:szCs w:val="24"/>
        </w:rPr>
        <w:t>Force</w:t>
      </w:r>
      <w:r w:rsidRPr="00B200E4">
        <w:rPr>
          <w:sz w:val="24"/>
          <w:szCs w:val="24"/>
        </w:rPr>
        <w:t xml:space="preserve"> as may be in force from time to time, including the </w:t>
      </w:r>
      <w:r w:rsidR="00994208" w:rsidRPr="00B200E4">
        <w:rPr>
          <w:sz w:val="24"/>
          <w:szCs w:val="24"/>
        </w:rPr>
        <w:t>Force</w:t>
      </w:r>
      <w:r w:rsidR="00EA7A5A" w:rsidRPr="00B200E4">
        <w:rPr>
          <w:sz w:val="24"/>
          <w:szCs w:val="24"/>
        </w:rPr>
        <w:t>’s ICT Acceptable Use Policy;</w:t>
      </w:r>
    </w:p>
    <w:p w:rsidR="00CB5B5A" w:rsidRPr="00B200E4" w:rsidRDefault="00CB5B5A" w:rsidP="007400A9">
      <w:pPr>
        <w:pStyle w:val="Heading3"/>
        <w:rPr>
          <w:sz w:val="24"/>
          <w:szCs w:val="24"/>
        </w:rPr>
      </w:pPr>
      <w:r w:rsidRPr="00B200E4">
        <w:rPr>
          <w:b/>
          <w:bCs/>
          <w:sz w:val="24"/>
          <w:szCs w:val="24"/>
        </w:rPr>
        <w:t xml:space="preserve">“Security Tests” </w:t>
      </w:r>
      <w:r w:rsidRPr="00B200E4">
        <w:rPr>
          <w:sz w:val="24"/>
          <w:szCs w:val="24"/>
        </w:rPr>
        <w:t xml:space="preserve">have the meaning set out in paragraph </w:t>
      </w:r>
      <w:r w:rsidRPr="00B200E4">
        <w:rPr>
          <w:sz w:val="24"/>
          <w:szCs w:val="24"/>
        </w:rPr>
        <w:fldChar w:fldCharType="begin"/>
      </w:r>
      <w:r w:rsidRPr="00B200E4">
        <w:rPr>
          <w:sz w:val="24"/>
          <w:szCs w:val="24"/>
        </w:rPr>
        <w:instrText xml:space="preserve"> REF _Ref127682806 \r \h  \* MERGEFORMAT </w:instrText>
      </w:r>
      <w:r w:rsidRPr="00B200E4">
        <w:rPr>
          <w:sz w:val="24"/>
          <w:szCs w:val="24"/>
        </w:rPr>
      </w:r>
      <w:r w:rsidRPr="00B200E4">
        <w:rPr>
          <w:sz w:val="24"/>
          <w:szCs w:val="24"/>
        </w:rPr>
        <w:fldChar w:fldCharType="separate"/>
      </w:r>
      <w:r w:rsidR="0009351C" w:rsidRPr="00B200E4">
        <w:rPr>
          <w:sz w:val="24"/>
          <w:szCs w:val="24"/>
        </w:rPr>
        <w:t>10.1</w:t>
      </w:r>
      <w:r w:rsidRPr="00B200E4">
        <w:rPr>
          <w:sz w:val="24"/>
          <w:szCs w:val="24"/>
        </w:rPr>
        <w:fldChar w:fldCharType="end"/>
      </w:r>
      <w:r w:rsidR="00EA7A5A" w:rsidRPr="00B200E4">
        <w:rPr>
          <w:sz w:val="24"/>
          <w:szCs w:val="24"/>
        </w:rPr>
        <w:t>;</w:t>
      </w:r>
    </w:p>
    <w:p w:rsidR="00A06376" w:rsidRPr="00B200E4" w:rsidRDefault="00A06376" w:rsidP="007400A9">
      <w:pPr>
        <w:pStyle w:val="Heading3"/>
        <w:rPr>
          <w:sz w:val="24"/>
          <w:szCs w:val="24"/>
        </w:rPr>
      </w:pPr>
      <w:r w:rsidRPr="00B200E4">
        <w:rPr>
          <w:b/>
          <w:bCs/>
          <w:sz w:val="24"/>
          <w:szCs w:val="24"/>
        </w:rPr>
        <w:t xml:space="preserve">“Security Policy Framework” </w:t>
      </w:r>
      <w:r w:rsidRPr="00B200E4">
        <w:rPr>
          <w:bCs/>
          <w:sz w:val="24"/>
          <w:szCs w:val="24"/>
        </w:rPr>
        <w:t>means</w:t>
      </w:r>
      <w:r w:rsidRPr="00B200E4">
        <w:rPr>
          <w:b/>
          <w:bCs/>
          <w:sz w:val="24"/>
          <w:szCs w:val="24"/>
        </w:rPr>
        <w:t xml:space="preserve"> </w:t>
      </w:r>
      <w:r w:rsidRPr="00B200E4">
        <w:rPr>
          <w:sz w:val="24"/>
          <w:szCs w:val="24"/>
        </w:rPr>
        <w:t>the Cabinet Office Security Policy Framework</w:t>
      </w:r>
      <w:r w:rsidR="00EA7A5A" w:rsidRPr="00B200E4">
        <w:rPr>
          <w:sz w:val="24"/>
          <w:szCs w:val="24"/>
        </w:rPr>
        <w:t>;</w:t>
      </w:r>
    </w:p>
    <w:p w:rsidR="00CB5B5A" w:rsidRPr="00B200E4" w:rsidRDefault="00CB5B5A" w:rsidP="007400A9">
      <w:pPr>
        <w:pStyle w:val="Heading3"/>
        <w:rPr>
          <w:sz w:val="24"/>
          <w:szCs w:val="24"/>
        </w:rPr>
      </w:pPr>
      <w:r w:rsidRPr="00B200E4">
        <w:rPr>
          <w:b/>
          <w:sz w:val="24"/>
          <w:szCs w:val="24"/>
        </w:rPr>
        <w:t>“Services”</w:t>
      </w:r>
      <w:r w:rsidRPr="00B200E4">
        <w:rPr>
          <w:sz w:val="24"/>
          <w:szCs w:val="24"/>
        </w:rPr>
        <w:t xml:space="preserve"> means the services to be provided by the Contractor to the </w:t>
      </w:r>
      <w:r w:rsidR="00994208" w:rsidRPr="00B200E4">
        <w:rPr>
          <w:sz w:val="24"/>
          <w:szCs w:val="24"/>
        </w:rPr>
        <w:t>Force</w:t>
      </w:r>
      <w:r w:rsidRPr="00B200E4">
        <w:rPr>
          <w:sz w:val="24"/>
          <w:szCs w:val="24"/>
        </w:rPr>
        <w:t xml:space="preserve"> pursuant to the Contract, including the supply of goods or products to the </w:t>
      </w:r>
      <w:r w:rsidR="00994208" w:rsidRPr="00B200E4">
        <w:rPr>
          <w:sz w:val="24"/>
          <w:szCs w:val="24"/>
        </w:rPr>
        <w:t>Force</w:t>
      </w:r>
      <w:r w:rsidR="00EA7A5A" w:rsidRPr="00B200E4">
        <w:rPr>
          <w:sz w:val="24"/>
          <w:szCs w:val="24"/>
        </w:rPr>
        <w:t>;</w:t>
      </w:r>
    </w:p>
    <w:p w:rsidR="00CB5B5A" w:rsidRPr="00B200E4" w:rsidRDefault="00CB5B5A" w:rsidP="007400A9">
      <w:pPr>
        <w:pStyle w:val="Heading3"/>
        <w:rPr>
          <w:sz w:val="24"/>
          <w:szCs w:val="24"/>
        </w:rPr>
      </w:pPr>
      <w:r w:rsidRPr="00B200E4">
        <w:rPr>
          <w:b/>
          <w:bCs/>
          <w:sz w:val="24"/>
          <w:szCs w:val="24"/>
        </w:rPr>
        <w:t xml:space="preserve">“Sites” </w:t>
      </w:r>
      <w:r w:rsidRPr="00B200E4">
        <w:rPr>
          <w:bCs/>
          <w:sz w:val="24"/>
          <w:szCs w:val="24"/>
        </w:rPr>
        <w:t xml:space="preserve">means </w:t>
      </w:r>
      <w:r w:rsidRPr="00B200E4">
        <w:rPr>
          <w:sz w:val="24"/>
          <w:szCs w:val="24"/>
        </w:rPr>
        <w:t xml:space="preserve">any premises from which the Services are provided or from which the Contractor manages, organises or otherwise directs the provision or the use of the Services or where any part of the Contractor System is situated or where any physical interface with the </w:t>
      </w:r>
      <w:r w:rsidR="00994208" w:rsidRPr="00B200E4">
        <w:rPr>
          <w:sz w:val="24"/>
          <w:szCs w:val="24"/>
        </w:rPr>
        <w:t>Force</w:t>
      </w:r>
      <w:r w:rsidRPr="00B200E4">
        <w:rPr>
          <w:sz w:val="24"/>
          <w:szCs w:val="24"/>
        </w:rPr>
        <w:t xml:space="preserve"> System takes plac</w:t>
      </w:r>
      <w:r w:rsidR="00EA7A5A" w:rsidRPr="00B200E4">
        <w:rPr>
          <w:sz w:val="24"/>
          <w:szCs w:val="24"/>
        </w:rPr>
        <w:t>e;</w:t>
      </w:r>
    </w:p>
    <w:p w:rsidR="00CB5B5A" w:rsidRPr="00B200E4" w:rsidRDefault="00CB5B5A" w:rsidP="007400A9">
      <w:pPr>
        <w:pStyle w:val="Heading3"/>
        <w:rPr>
          <w:sz w:val="24"/>
          <w:szCs w:val="24"/>
        </w:rPr>
      </w:pPr>
      <w:r w:rsidRPr="00B200E4">
        <w:rPr>
          <w:b/>
          <w:sz w:val="24"/>
          <w:szCs w:val="24"/>
        </w:rPr>
        <w:t>“Staff Vetting Procedures”</w:t>
      </w:r>
      <w:r w:rsidRPr="00B200E4">
        <w:rPr>
          <w:sz w:val="24"/>
          <w:szCs w:val="24"/>
        </w:rPr>
        <w:t xml:space="preserve"> means those procedures and departmental policies notified to the Contractor from time to time for the vetting of personnel whose role </w:t>
      </w:r>
      <w:r w:rsidR="00A755C3" w:rsidRPr="00B200E4">
        <w:rPr>
          <w:sz w:val="24"/>
          <w:szCs w:val="24"/>
        </w:rPr>
        <w:t>shall</w:t>
      </w:r>
      <w:r w:rsidRPr="00B200E4">
        <w:rPr>
          <w:sz w:val="24"/>
          <w:szCs w:val="24"/>
        </w:rPr>
        <w:t xml:space="preserve"> involve the handling of information of a sensitive or confidential nature or the handling of information which is subject to any relevant security measures</w:t>
      </w:r>
      <w:r w:rsidR="00EA7A5A" w:rsidRPr="00B200E4">
        <w:rPr>
          <w:sz w:val="24"/>
          <w:szCs w:val="24"/>
        </w:rPr>
        <w:t>;</w:t>
      </w:r>
      <w:r w:rsidRPr="00B200E4">
        <w:rPr>
          <w:sz w:val="24"/>
          <w:szCs w:val="24"/>
        </w:rPr>
        <w:t xml:space="preserve"> </w:t>
      </w:r>
    </w:p>
    <w:p w:rsidR="00CB5B5A" w:rsidRPr="00B200E4" w:rsidRDefault="00CB5B5A" w:rsidP="007400A9">
      <w:pPr>
        <w:pStyle w:val="Heading3"/>
        <w:rPr>
          <w:sz w:val="24"/>
          <w:szCs w:val="24"/>
        </w:rPr>
      </w:pPr>
      <w:r w:rsidRPr="00B200E4">
        <w:rPr>
          <w:b/>
          <w:sz w:val="24"/>
          <w:szCs w:val="24"/>
        </w:rPr>
        <w:t>“Standards”</w:t>
      </w:r>
      <w:r w:rsidRPr="00B200E4">
        <w:rPr>
          <w:sz w:val="24"/>
          <w:szCs w:val="24"/>
        </w:rPr>
        <w:t xml:space="preserve"> means those British or international standards, the </w:t>
      </w:r>
      <w:r w:rsidR="00994208" w:rsidRPr="00B200E4">
        <w:rPr>
          <w:sz w:val="24"/>
          <w:szCs w:val="24"/>
        </w:rPr>
        <w:t>Force</w:t>
      </w:r>
      <w:r w:rsidRPr="00B200E4">
        <w:rPr>
          <w:sz w:val="24"/>
          <w:szCs w:val="24"/>
        </w:rPr>
        <w:t xml:space="preserve"> internal policies and procedures, </w:t>
      </w:r>
      <w:r w:rsidR="00E654E3" w:rsidRPr="00B200E4">
        <w:rPr>
          <w:sz w:val="24"/>
          <w:szCs w:val="24"/>
        </w:rPr>
        <w:t xml:space="preserve">Regulatory Body or Crown Body </w:t>
      </w:r>
      <w:r w:rsidRPr="00B200E4">
        <w:rPr>
          <w:sz w:val="24"/>
          <w:szCs w:val="24"/>
        </w:rPr>
        <w:t>codes of practice and guidance referred to in the R</w:t>
      </w:r>
      <w:r w:rsidR="00EA7A5A" w:rsidRPr="00B200E4">
        <w:rPr>
          <w:sz w:val="24"/>
          <w:szCs w:val="24"/>
        </w:rPr>
        <w:t>equirement;</w:t>
      </w:r>
    </w:p>
    <w:p w:rsidR="00A125F2" w:rsidRPr="00B200E4" w:rsidRDefault="00A125F2" w:rsidP="007400A9">
      <w:pPr>
        <w:pStyle w:val="Heading3"/>
        <w:rPr>
          <w:sz w:val="24"/>
          <w:szCs w:val="24"/>
        </w:rPr>
      </w:pPr>
      <w:r w:rsidRPr="00B200E4">
        <w:rPr>
          <w:b/>
          <w:sz w:val="24"/>
          <w:szCs w:val="24"/>
        </w:rPr>
        <w:t>“Sub-processor”</w:t>
      </w:r>
      <w:r w:rsidRPr="00B200E4">
        <w:rPr>
          <w:sz w:val="24"/>
          <w:szCs w:val="24"/>
        </w:rPr>
        <w:t xml:space="preserve"> means any third party appointed to process Personal Data on behalf of the Contractor related to </w:t>
      </w:r>
      <w:r w:rsidR="00EA7A5A" w:rsidRPr="00B200E4">
        <w:rPr>
          <w:sz w:val="24"/>
          <w:szCs w:val="24"/>
        </w:rPr>
        <w:t xml:space="preserve">the Contract; </w:t>
      </w:r>
    </w:p>
    <w:p w:rsidR="00B55E6A" w:rsidRPr="00B200E4" w:rsidRDefault="00CB5B5A" w:rsidP="007400A9">
      <w:pPr>
        <w:pStyle w:val="Heading3"/>
        <w:rPr>
          <w:sz w:val="24"/>
          <w:szCs w:val="24"/>
        </w:rPr>
      </w:pPr>
      <w:r w:rsidRPr="00B200E4">
        <w:rPr>
          <w:b/>
          <w:sz w:val="24"/>
          <w:szCs w:val="24"/>
        </w:rPr>
        <w:t>“Third Party Software”</w:t>
      </w:r>
      <w:r w:rsidRPr="00B200E4">
        <w:rPr>
          <w:sz w:val="24"/>
          <w:szCs w:val="24"/>
        </w:rPr>
        <w:t xml:space="preserve"> means software which is proprietary to any third party which is or </w:t>
      </w:r>
      <w:r w:rsidR="00A755C3" w:rsidRPr="00B200E4">
        <w:rPr>
          <w:sz w:val="24"/>
          <w:szCs w:val="24"/>
        </w:rPr>
        <w:t>shall</w:t>
      </w:r>
      <w:r w:rsidRPr="00B200E4">
        <w:rPr>
          <w:sz w:val="24"/>
          <w:szCs w:val="24"/>
        </w:rPr>
        <w:t xml:space="preserve"> be used by the Contractor for the purposes of providing the Services</w:t>
      </w:r>
      <w:r w:rsidR="00B55E6A" w:rsidRPr="00B200E4">
        <w:rPr>
          <w:sz w:val="24"/>
          <w:szCs w:val="24"/>
        </w:rPr>
        <w:t>; and</w:t>
      </w:r>
    </w:p>
    <w:p w:rsidR="00CB5B5A" w:rsidRPr="00B200E4" w:rsidRDefault="00B55E6A" w:rsidP="007400A9">
      <w:pPr>
        <w:pStyle w:val="Heading3"/>
        <w:rPr>
          <w:sz w:val="24"/>
          <w:szCs w:val="24"/>
        </w:rPr>
      </w:pPr>
      <w:r w:rsidRPr="00B200E4">
        <w:rPr>
          <w:b/>
          <w:sz w:val="24"/>
          <w:szCs w:val="24"/>
        </w:rPr>
        <w:t>“UK GDPR”</w:t>
      </w:r>
      <w:r w:rsidRPr="00B200E4">
        <w:rPr>
          <w:sz w:val="24"/>
          <w:szCs w:val="24"/>
        </w:rPr>
        <w:t xml:space="preserve"> has the meaning given in the Data Protection, Privacy and Electronic Communications (Amendments etc) (EU Exit) Regulations 2019.</w:t>
      </w:r>
    </w:p>
    <w:p w:rsidR="006F0678" w:rsidRPr="00B200E4" w:rsidRDefault="006F0678" w:rsidP="0075768F">
      <w:pPr>
        <w:pStyle w:val="Level2"/>
        <w:spacing w:after="120" w:line="240" w:lineRule="auto"/>
        <w:rPr>
          <w:rFonts w:ascii="Arial" w:hAnsi="Arial" w:cs="Arial"/>
          <w:sz w:val="24"/>
          <w:szCs w:val="24"/>
        </w:rPr>
      </w:pPr>
      <w:r w:rsidRPr="00B200E4">
        <w:rPr>
          <w:rFonts w:ascii="Arial" w:hAnsi="Arial" w:cs="Arial"/>
          <w:sz w:val="24"/>
          <w:szCs w:val="24"/>
        </w:rPr>
        <w:t>In this Schedule, a reference to any statute, enactment, order, regulation or other similar instrument shall be construed as a reference to the statute, enactment, order, regulation or instrument as amended or replaced by any subsequent enactment, modification, order, regulation or instrument.</w:t>
      </w:r>
    </w:p>
    <w:p w:rsidR="0075768F" w:rsidRPr="00B200E4" w:rsidRDefault="0075768F" w:rsidP="0075768F">
      <w:pPr>
        <w:pStyle w:val="Level2"/>
        <w:spacing w:after="120" w:line="240" w:lineRule="auto"/>
        <w:rPr>
          <w:rFonts w:ascii="Arial" w:hAnsi="Arial" w:cs="Arial"/>
          <w:sz w:val="24"/>
          <w:szCs w:val="24"/>
        </w:rPr>
      </w:pPr>
      <w:r w:rsidRPr="00B200E4">
        <w:rPr>
          <w:rFonts w:ascii="Arial" w:hAnsi="Arial" w:cs="Arial"/>
          <w:sz w:val="24"/>
          <w:szCs w:val="24"/>
        </w:rPr>
        <w:t>Unless the context otherwise requires or set out above, expressions defined in the Contract and used in this Schedule shall have the meaning set out in the Contract.</w:t>
      </w:r>
    </w:p>
    <w:p w:rsidR="0075768F" w:rsidRPr="00B200E4" w:rsidRDefault="0075768F" w:rsidP="0075768F">
      <w:pPr>
        <w:pStyle w:val="Level2"/>
        <w:spacing w:after="120" w:line="240" w:lineRule="auto"/>
        <w:rPr>
          <w:rFonts w:ascii="Arial" w:hAnsi="Arial" w:cs="Arial"/>
          <w:sz w:val="24"/>
          <w:szCs w:val="24"/>
        </w:rPr>
      </w:pPr>
      <w:r w:rsidRPr="00B200E4">
        <w:rPr>
          <w:rFonts w:ascii="Arial" w:hAnsi="Arial" w:cs="Arial"/>
          <w:sz w:val="24"/>
          <w:szCs w:val="24"/>
        </w:rPr>
        <w:t>Headings are for convenience only and shall not affect the interpretation of this Schedule.</w:t>
      </w:r>
    </w:p>
    <w:p w:rsidR="00CB5B5A" w:rsidRPr="00B200E4" w:rsidRDefault="00CB5B5A" w:rsidP="008F0CB1">
      <w:pPr>
        <w:pStyle w:val="Heading1"/>
        <w:rPr>
          <w:sz w:val="24"/>
          <w:szCs w:val="24"/>
        </w:rPr>
      </w:pPr>
      <w:bookmarkStart w:id="6" w:name="_Ref507749412"/>
      <w:bookmarkStart w:id="7" w:name="_Toc139080350"/>
      <w:r w:rsidRPr="00B200E4">
        <w:rPr>
          <w:sz w:val="24"/>
          <w:szCs w:val="24"/>
        </w:rPr>
        <w:t>Data Handling</w:t>
      </w:r>
      <w:bookmarkEnd w:id="6"/>
    </w:p>
    <w:p w:rsidR="00CB5B5A" w:rsidRPr="00B200E4" w:rsidRDefault="00CB5B5A" w:rsidP="00150473">
      <w:pPr>
        <w:pStyle w:val="Body"/>
        <w:spacing w:after="120" w:line="240" w:lineRule="auto"/>
        <w:rPr>
          <w:rFonts w:ascii="Arial" w:hAnsi="Arial" w:cs="Arial"/>
          <w:sz w:val="24"/>
          <w:szCs w:val="24"/>
        </w:rPr>
      </w:pPr>
      <w:r w:rsidRPr="00B200E4">
        <w:rPr>
          <w:rFonts w:ascii="Arial" w:hAnsi="Arial" w:cs="Arial"/>
          <w:sz w:val="24"/>
          <w:szCs w:val="24"/>
          <w:u w:val="single"/>
        </w:rPr>
        <w:t>General</w:t>
      </w:r>
    </w:p>
    <w:p w:rsidR="00CB5B5A" w:rsidRPr="00B200E4" w:rsidRDefault="00CB5B5A" w:rsidP="00150473">
      <w:pPr>
        <w:pStyle w:val="Level2"/>
        <w:spacing w:after="120" w:line="240" w:lineRule="auto"/>
        <w:rPr>
          <w:rFonts w:ascii="Arial" w:hAnsi="Arial" w:cs="Arial"/>
          <w:sz w:val="24"/>
          <w:szCs w:val="24"/>
        </w:rPr>
      </w:pPr>
      <w:r w:rsidRPr="00B200E4">
        <w:rPr>
          <w:rFonts w:ascii="Arial" w:hAnsi="Arial" w:cs="Arial"/>
          <w:sz w:val="24"/>
          <w:szCs w:val="24"/>
        </w:rPr>
        <w:t>The Contractor warrants, represents and undertakes for the duration of the Contract that:</w:t>
      </w:r>
      <w:bookmarkEnd w:id="7"/>
    </w:p>
    <w:p w:rsidR="00CB5B5A" w:rsidRPr="00B200E4" w:rsidRDefault="00CB5B5A" w:rsidP="007400A9">
      <w:pPr>
        <w:pStyle w:val="Heading3"/>
        <w:rPr>
          <w:sz w:val="24"/>
          <w:szCs w:val="24"/>
        </w:rPr>
      </w:pPr>
      <w:bookmarkStart w:id="8" w:name="_Toc139080351"/>
      <w:r w:rsidRPr="00B200E4">
        <w:rPr>
          <w:sz w:val="24"/>
          <w:szCs w:val="24"/>
        </w:rPr>
        <w:t xml:space="preserve">it </w:t>
      </w:r>
      <w:r w:rsidR="00A755C3" w:rsidRPr="00B200E4">
        <w:rPr>
          <w:sz w:val="24"/>
          <w:szCs w:val="24"/>
        </w:rPr>
        <w:t>shall</w:t>
      </w:r>
      <w:r w:rsidR="00AC2A86" w:rsidRPr="00B200E4">
        <w:rPr>
          <w:sz w:val="24"/>
          <w:szCs w:val="24"/>
        </w:rPr>
        <w:t>,</w:t>
      </w:r>
      <w:r w:rsidRPr="00B200E4">
        <w:rPr>
          <w:sz w:val="24"/>
          <w:szCs w:val="24"/>
        </w:rPr>
        <w:t xml:space="preserve"> in </w:t>
      </w:r>
      <w:r w:rsidR="00123054" w:rsidRPr="00B200E4">
        <w:rPr>
          <w:sz w:val="24"/>
          <w:szCs w:val="24"/>
        </w:rPr>
        <w:t xml:space="preserve">accessing or </w:t>
      </w:r>
      <w:r w:rsidRPr="00B200E4">
        <w:rPr>
          <w:sz w:val="24"/>
          <w:szCs w:val="24"/>
        </w:rPr>
        <w:t>using any data or systems</w:t>
      </w:r>
      <w:r w:rsidR="00A40F5B" w:rsidRPr="00B200E4">
        <w:rPr>
          <w:sz w:val="24"/>
          <w:szCs w:val="24"/>
        </w:rPr>
        <w:t xml:space="preserve"> in accordance </w:t>
      </w:r>
      <w:r w:rsidRPr="00B200E4">
        <w:rPr>
          <w:sz w:val="24"/>
          <w:szCs w:val="24"/>
        </w:rPr>
        <w:t>or in connection with the Contract</w:t>
      </w:r>
      <w:r w:rsidR="00A40F5B" w:rsidRPr="00B200E4">
        <w:rPr>
          <w:sz w:val="24"/>
          <w:szCs w:val="24"/>
        </w:rPr>
        <w:t>,</w:t>
      </w:r>
      <w:r w:rsidRPr="00B200E4">
        <w:rPr>
          <w:sz w:val="24"/>
          <w:szCs w:val="24"/>
        </w:rPr>
        <w:t xml:space="preserve"> comply in all respects with applicable Law and</w:t>
      </w:r>
      <w:r w:rsidR="00D85650" w:rsidRPr="00B200E4">
        <w:rPr>
          <w:sz w:val="24"/>
          <w:szCs w:val="24"/>
        </w:rPr>
        <w:t xml:space="preserve"> any</w:t>
      </w:r>
      <w:r w:rsidRPr="00B200E4">
        <w:rPr>
          <w:sz w:val="24"/>
          <w:szCs w:val="24"/>
        </w:rPr>
        <w:t xml:space="preserve"> reasonable requirements of the </w:t>
      </w:r>
      <w:r w:rsidR="00994208" w:rsidRPr="00B200E4">
        <w:rPr>
          <w:sz w:val="24"/>
          <w:szCs w:val="24"/>
        </w:rPr>
        <w:t>Force</w:t>
      </w:r>
      <w:r w:rsidRPr="00B200E4">
        <w:rPr>
          <w:sz w:val="24"/>
          <w:szCs w:val="24"/>
        </w:rPr>
        <w:t xml:space="preserve"> (including ensuring that it uses Third Party Software approved in writing by the </w:t>
      </w:r>
      <w:r w:rsidR="00994208" w:rsidRPr="00B200E4">
        <w:rPr>
          <w:sz w:val="24"/>
          <w:szCs w:val="24"/>
        </w:rPr>
        <w:t>Force</w:t>
      </w:r>
      <w:r w:rsidRPr="00B200E4">
        <w:rPr>
          <w:sz w:val="24"/>
          <w:szCs w:val="24"/>
        </w:rPr>
        <w:t xml:space="preserve"> for protection against Malicious Software and for encrypting </w:t>
      </w:r>
      <w:r w:rsidR="00A96A2C" w:rsidRPr="00B200E4">
        <w:rPr>
          <w:sz w:val="24"/>
          <w:szCs w:val="24"/>
        </w:rPr>
        <w:t>Police</w:t>
      </w:r>
      <w:r w:rsidRPr="00B200E4">
        <w:rPr>
          <w:sz w:val="24"/>
          <w:szCs w:val="24"/>
        </w:rPr>
        <w:t xml:space="preserve"> Data being transmitted over the internet);</w:t>
      </w:r>
    </w:p>
    <w:p w:rsidR="00CB5B5A" w:rsidRPr="00B200E4" w:rsidRDefault="00CB5B5A" w:rsidP="007400A9">
      <w:pPr>
        <w:pStyle w:val="Heading3"/>
        <w:rPr>
          <w:sz w:val="24"/>
          <w:szCs w:val="24"/>
        </w:rPr>
      </w:pPr>
      <w:r w:rsidRPr="00B200E4">
        <w:rPr>
          <w:sz w:val="24"/>
          <w:szCs w:val="24"/>
        </w:rPr>
        <w:t xml:space="preserve">all </w:t>
      </w:r>
      <w:r w:rsidR="00426629" w:rsidRPr="00B200E4">
        <w:rPr>
          <w:sz w:val="24"/>
          <w:szCs w:val="24"/>
        </w:rPr>
        <w:t>Contractor P</w:t>
      </w:r>
      <w:r w:rsidRPr="00B200E4">
        <w:rPr>
          <w:sz w:val="24"/>
          <w:szCs w:val="24"/>
        </w:rPr>
        <w:t xml:space="preserve">ersonnel </w:t>
      </w:r>
      <w:r w:rsidR="00835324" w:rsidRPr="00B200E4">
        <w:rPr>
          <w:sz w:val="24"/>
          <w:szCs w:val="24"/>
        </w:rPr>
        <w:t xml:space="preserve">involved in providing </w:t>
      </w:r>
      <w:r w:rsidRPr="00B200E4">
        <w:rPr>
          <w:sz w:val="24"/>
          <w:szCs w:val="24"/>
        </w:rPr>
        <w:t xml:space="preserve">the Services </w:t>
      </w:r>
      <w:r w:rsidR="00A755C3" w:rsidRPr="00B200E4">
        <w:rPr>
          <w:sz w:val="24"/>
          <w:szCs w:val="24"/>
        </w:rPr>
        <w:t>shall</w:t>
      </w:r>
      <w:r w:rsidRPr="00B200E4">
        <w:rPr>
          <w:sz w:val="24"/>
          <w:szCs w:val="24"/>
        </w:rPr>
        <w:t xml:space="preserve"> be vetted in accordance with </w:t>
      </w:r>
      <w:r w:rsidR="00D36AD8" w:rsidRPr="00B200E4">
        <w:rPr>
          <w:sz w:val="24"/>
          <w:szCs w:val="24"/>
        </w:rPr>
        <w:t>the S</w:t>
      </w:r>
      <w:r w:rsidR="00EE638F" w:rsidRPr="00B200E4">
        <w:rPr>
          <w:sz w:val="24"/>
          <w:szCs w:val="24"/>
        </w:rPr>
        <w:t xml:space="preserve">taff </w:t>
      </w:r>
      <w:r w:rsidR="00D36AD8" w:rsidRPr="00B200E4">
        <w:rPr>
          <w:sz w:val="24"/>
          <w:szCs w:val="24"/>
        </w:rPr>
        <w:t>V</w:t>
      </w:r>
      <w:r w:rsidR="00EE638F" w:rsidRPr="00B200E4">
        <w:rPr>
          <w:sz w:val="24"/>
          <w:szCs w:val="24"/>
        </w:rPr>
        <w:t xml:space="preserve">etting </w:t>
      </w:r>
      <w:r w:rsidR="00D36AD8" w:rsidRPr="00B200E4">
        <w:rPr>
          <w:sz w:val="24"/>
          <w:szCs w:val="24"/>
        </w:rPr>
        <w:t>P</w:t>
      </w:r>
      <w:r w:rsidR="00EE638F" w:rsidRPr="00B200E4">
        <w:rPr>
          <w:sz w:val="24"/>
          <w:szCs w:val="24"/>
        </w:rPr>
        <w:t>rocedures</w:t>
      </w:r>
      <w:r w:rsidRPr="00B200E4">
        <w:rPr>
          <w:sz w:val="24"/>
          <w:szCs w:val="24"/>
        </w:rPr>
        <w:t>;</w:t>
      </w:r>
      <w:bookmarkEnd w:id="8"/>
    </w:p>
    <w:p w:rsidR="00CB5B5A" w:rsidRPr="00B200E4" w:rsidRDefault="00CB5B5A" w:rsidP="007400A9">
      <w:pPr>
        <w:pStyle w:val="Heading3"/>
        <w:rPr>
          <w:sz w:val="24"/>
          <w:szCs w:val="24"/>
        </w:rPr>
      </w:pPr>
      <w:r w:rsidRPr="00B200E4">
        <w:rPr>
          <w:sz w:val="24"/>
          <w:szCs w:val="24"/>
        </w:rPr>
        <w:t xml:space="preserve">it has and </w:t>
      </w:r>
      <w:r w:rsidR="00A755C3" w:rsidRPr="00B200E4">
        <w:rPr>
          <w:sz w:val="24"/>
          <w:szCs w:val="24"/>
        </w:rPr>
        <w:t>shall</w:t>
      </w:r>
      <w:r w:rsidRPr="00B200E4">
        <w:rPr>
          <w:sz w:val="24"/>
          <w:szCs w:val="24"/>
        </w:rPr>
        <w:t xml:space="preserve"> continue to hold all regulatory approvals from Regulatory Bodies necessary to perform its obligations under the Contract;</w:t>
      </w:r>
    </w:p>
    <w:p w:rsidR="00CB5B5A" w:rsidRPr="00B200E4" w:rsidRDefault="00CB5B5A" w:rsidP="007400A9">
      <w:pPr>
        <w:pStyle w:val="Heading3"/>
        <w:rPr>
          <w:sz w:val="24"/>
          <w:szCs w:val="24"/>
        </w:rPr>
      </w:pPr>
      <w:r w:rsidRPr="00B200E4">
        <w:rPr>
          <w:sz w:val="24"/>
          <w:szCs w:val="24"/>
        </w:rPr>
        <w:t xml:space="preserve">it has and </w:t>
      </w:r>
      <w:r w:rsidR="00A755C3" w:rsidRPr="00B200E4">
        <w:rPr>
          <w:sz w:val="24"/>
          <w:szCs w:val="24"/>
        </w:rPr>
        <w:t>shall</w:t>
      </w:r>
      <w:r w:rsidRPr="00B200E4">
        <w:rPr>
          <w:sz w:val="24"/>
          <w:szCs w:val="24"/>
        </w:rPr>
        <w:t xml:space="preserve"> continue to have all rights in and to the Contractor Software, any Third Party Software and any other software materials made available by it and/or its sub-contractors to the </w:t>
      </w:r>
      <w:r w:rsidR="00994208" w:rsidRPr="00B200E4">
        <w:rPr>
          <w:sz w:val="24"/>
          <w:szCs w:val="24"/>
        </w:rPr>
        <w:t>Force</w:t>
      </w:r>
      <w:r w:rsidRPr="00B200E4">
        <w:rPr>
          <w:sz w:val="24"/>
          <w:szCs w:val="24"/>
        </w:rPr>
        <w:t xml:space="preserve"> necessary to perform its obligations under the Contract; and</w:t>
      </w:r>
    </w:p>
    <w:p w:rsidR="00CB5B5A" w:rsidRPr="00B200E4" w:rsidRDefault="00CB5B5A" w:rsidP="007400A9">
      <w:pPr>
        <w:pStyle w:val="Heading3"/>
        <w:rPr>
          <w:sz w:val="24"/>
          <w:szCs w:val="24"/>
        </w:rPr>
      </w:pPr>
      <w:r w:rsidRPr="00B200E4">
        <w:rPr>
          <w:sz w:val="24"/>
          <w:szCs w:val="24"/>
        </w:rPr>
        <w:t xml:space="preserve">in performing its obligations under the Contract, all software used by or on behalf of it </w:t>
      </w:r>
      <w:r w:rsidR="00A755C3" w:rsidRPr="00B200E4">
        <w:rPr>
          <w:sz w:val="24"/>
          <w:szCs w:val="24"/>
        </w:rPr>
        <w:t>shall</w:t>
      </w:r>
      <w:r w:rsidRPr="00B200E4">
        <w:rPr>
          <w:sz w:val="24"/>
          <w:szCs w:val="24"/>
        </w:rPr>
        <w:t xml:space="preserve"> be currently supported versions of that software and perform in all material respects in accordance with its specification.</w:t>
      </w:r>
    </w:p>
    <w:p w:rsidR="00E823D0" w:rsidRPr="00B200E4" w:rsidRDefault="00E823D0" w:rsidP="003C24BB">
      <w:pPr>
        <w:pStyle w:val="Heading2"/>
        <w:rPr>
          <w:sz w:val="24"/>
          <w:szCs w:val="24"/>
        </w:rPr>
      </w:pPr>
      <w:r w:rsidRPr="00B200E4">
        <w:rPr>
          <w:sz w:val="24"/>
          <w:szCs w:val="24"/>
        </w:rPr>
        <w:t xml:space="preserve">The Force may, at any time on not less than 30 Working Days’ notice, revise </w:t>
      </w:r>
      <w:r w:rsidR="0075768F" w:rsidRPr="00B200E4">
        <w:rPr>
          <w:sz w:val="24"/>
          <w:szCs w:val="24"/>
        </w:rPr>
        <w:t xml:space="preserve">the provisions of </w:t>
      </w:r>
      <w:r w:rsidRPr="00B200E4">
        <w:rPr>
          <w:sz w:val="24"/>
          <w:szCs w:val="24"/>
        </w:rPr>
        <w:t xml:space="preserve">this </w:t>
      </w:r>
      <w:r w:rsidR="0075768F" w:rsidRPr="00B200E4">
        <w:rPr>
          <w:sz w:val="24"/>
          <w:szCs w:val="24"/>
        </w:rPr>
        <w:t xml:space="preserve">paragraph </w:t>
      </w:r>
      <w:r w:rsidR="0075768F" w:rsidRPr="00B200E4">
        <w:rPr>
          <w:sz w:val="24"/>
          <w:szCs w:val="24"/>
        </w:rPr>
        <w:fldChar w:fldCharType="begin"/>
      </w:r>
      <w:r w:rsidR="0075768F" w:rsidRPr="00B200E4">
        <w:rPr>
          <w:sz w:val="24"/>
          <w:szCs w:val="24"/>
        </w:rPr>
        <w:instrText xml:space="preserve"> REF _Ref507749412 \r \h </w:instrText>
      </w:r>
      <w:r w:rsidR="00602C5D" w:rsidRPr="00B200E4">
        <w:rPr>
          <w:sz w:val="24"/>
          <w:szCs w:val="24"/>
        </w:rPr>
        <w:instrText xml:space="preserve"> \* MERGEFORMAT </w:instrText>
      </w:r>
      <w:r w:rsidR="0075768F" w:rsidRPr="00B200E4">
        <w:rPr>
          <w:sz w:val="24"/>
          <w:szCs w:val="24"/>
        </w:rPr>
      </w:r>
      <w:r w:rsidR="0075768F" w:rsidRPr="00B200E4">
        <w:rPr>
          <w:sz w:val="24"/>
          <w:szCs w:val="24"/>
        </w:rPr>
        <w:fldChar w:fldCharType="separate"/>
      </w:r>
      <w:r w:rsidR="0009351C" w:rsidRPr="00B200E4">
        <w:rPr>
          <w:sz w:val="24"/>
          <w:szCs w:val="24"/>
        </w:rPr>
        <w:t>2</w:t>
      </w:r>
      <w:r w:rsidR="0075768F" w:rsidRPr="00B200E4">
        <w:rPr>
          <w:sz w:val="24"/>
          <w:szCs w:val="24"/>
        </w:rPr>
        <w:fldChar w:fldCharType="end"/>
      </w:r>
      <w:r w:rsidR="0075768F" w:rsidRPr="00B200E4">
        <w:rPr>
          <w:sz w:val="24"/>
          <w:szCs w:val="24"/>
        </w:rPr>
        <w:t xml:space="preserve"> </w:t>
      </w:r>
      <w:r w:rsidRPr="00B200E4">
        <w:rPr>
          <w:sz w:val="24"/>
          <w:szCs w:val="24"/>
        </w:rPr>
        <w:t xml:space="preserve">by replacing it with any applicable controller to processor standard clauses or similar terms forming part of an applicable certification scheme (which shall apply when incorporated by attachment to </w:t>
      </w:r>
      <w:r w:rsidR="0075768F" w:rsidRPr="00B200E4">
        <w:rPr>
          <w:sz w:val="24"/>
          <w:szCs w:val="24"/>
        </w:rPr>
        <w:t>the Contract</w:t>
      </w:r>
      <w:r w:rsidRPr="00B200E4">
        <w:rPr>
          <w:sz w:val="24"/>
          <w:szCs w:val="24"/>
        </w:rPr>
        <w:t>).</w:t>
      </w:r>
    </w:p>
    <w:p w:rsidR="00E823D0" w:rsidRPr="00B200E4" w:rsidRDefault="00E823D0" w:rsidP="003C24BB">
      <w:pPr>
        <w:pStyle w:val="Heading2"/>
        <w:rPr>
          <w:sz w:val="24"/>
          <w:szCs w:val="24"/>
        </w:rPr>
      </w:pPr>
      <w:r w:rsidRPr="00B200E4">
        <w:rPr>
          <w:sz w:val="24"/>
          <w:szCs w:val="24"/>
        </w:rPr>
        <w:t xml:space="preserve">The Parties agree to take account of any guidance issued by the Information Commissioner’s Office. The Force may on not less than 30 Working Days’ notice to the Contractor amend this </w:t>
      </w:r>
      <w:r w:rsidR="0075768F" w:rsidRPr="00B200E4">
        <w:rPr>
          <w:sz w:val="24"/>
          <w:szCs w:val="24"/>
        </w:rPr>
        <w:t xml:space="preserve">Schedule </w:t>
      </w:r>
      <w:r w:rsidRPr="00B200E4">
        <w:rPr>
          <w:sz w:val="24"/>
          <w:szCs w:val="24"/>
        </w:rPr>
        <w:t>to ensure that it complies with any guidance issued by the Information Commissioner’s Office.</w:t>
      </w:r>
    </w:p>
    <w:p w:rsidR="00CB5B5A" w:rsidRPr="00B200E4" w:rsidRDefault="00A96A2C" w:rsidP="00150473">
      <w:pPr>
        <w:pStyle w:val="Body"/>
        <w:spacing w:after="120" w:line="240" w:lineRule="auto"/>
        <w:rPr>
          <w:rFonts w:ascii="Arial" w:hAnsi="Arial" w:cs="Arial"/>
          <w:sz w:val="24"/>
          <w:szCs w:val="24"/>
          <w:u w:val="single"/>
        </w:rPr>
      </w:pPr>
      <w:r w:rsidRPr="00B200E4">
        <w:rPr>
          <w:rFonts w:ascii="Arial" w:hAnsi="Arial" w:cs="Arial"/>
          <w:sz w:val="24"/>
          <w:szCs w:val="24"/>
          <w:u w:val="single"/>
        </w:rPr>
        <w:t>Police</w:t>
      </w:r>
      <w:r w:rsidR="00CB5B5A" w:rsidRPr="00B200E4">
        <w:rPr>
          <w:rFonts w:ascii="Arial" w:hAnsi="Arial" w:cs="Arial"/>
          <w:sz w:val="24"/>
          <w:szCs w:val="24"/>
          <w:u w:val="single"/>
        </w:rPr>
        <w:t xml:space="preserve"> Data</w:t>
      </w:r>
    </w:p>
    <w:p w:rsidR="00CB5B5A" w:rsidRPr="00B200E4" w:rsidRDefault="00CB5B5A" w:rsidP="00150473">
      <w:pPr>
        <w:pStyle w:val="Level2"/>
        <w:spacing w:after="120" w:line="240" w:lineRule="auto"/>
        <w:rPr>
          <w:rFonts w:ascii="Arial" w:hAnsi="Arial" w:cs="Arial"/>
          <w:sz w:val="24"/>
          <w:szCs w:val="24"/>
        </w:rPr>
      </w:pPr>
      <w:r w:rsidRPr="00B200E4">
        <w:rPr>
          <w:rFonts w:ascii="Arial" w:hAnsi="Arial" w:cs="Arial"/>
          <w:sz w:val="24"/>
          <w:szCs w:val="24"/>
        </w:rPr>
        <w:t xml:space="preserve">The Contractor </w:t>
      </w:r>
      <w:r w:rsidR="00A755C3" w:rsidRPr="00B200E4">
        <w:rPr>
          <w:rFonts w:ascii="Arial" w:hAnsi="Arial" w:cs="Arial"/>
          <w:sz w:val="24"/>
          <w:szCs w:val="24"/>
        </w:rPr>
        <w:t>shall</w:t>
      </w:r>
      <w:r w:rsidRPr="00B200E4">
        <w:rPr>
          <w:rFonts w:ascii="Arial" w:hAnsi="Arial" w:cs="Arial"/>
          <w:sz w:val="24"/>
          <w:szCs w:val="24"/>
        </w:rPr>
        <w:t>:</w:t>
      </w:r>
    </w:p>
    <w:p w:rsidR="00CB5B5A" w:rsidRPr="00B200E4" w:rsidRDefault="00CB5B5A" w:rsidP="007400A9">
      <w:pPr>
        <w:pStyle w:val="Heading3"/>
        <w:rPr>
          <w:sz w:val="24"/>
          <w:szCs w:val="24"/>
          <w:u w:val="single"/>
        </w:rPr>
      </w:pPr>
      <w:r w:rsidRPr="00B200E4">
        <w:rPr>
          <w:sz w:val="24"/>
          <w:szCs w:val="24"/>
        </w:rPr>
        <w:t xml:space="preserve">not delete or remove any proprietary notices contained within or relating to </w:t>
      </w:r>
      <w:r w:rsidR="00A96A2C" w:rsidRPr="00B200E4">
        <w:rPr>
          <w:sz w:val="24"/>
          <w:szCs w:val="24"/>
        </w:rPr>
        <w:t>Police</w:t>
      </w:r>
      <w:r w:rsidRPr="00B200E4">
        <w:rPr>
          <w:sz w:val="24"/>
          <w:szCs w:val="24"/>
        </w:rPr>
        <w:t xml:space="preserve"> Data;</w:t>
      </w:r>
    </w:p>
    <w:p w:rsidR="00CB5B5A" w:rsidRPr="00B200E4" w:rsidRDefault="00CB5B5A" w:rsidP="007400A9">
      <w:pPr>
        <w:pStyle w:val="Heading3"/>
        <w:rPr>
          <w:sz w:val="24"/>
          <w:szCs w:val="24"/>
          <w:u w:val="single"/>
        </w:rPr>
      </w:pPr>
      <w:r w:rsidRPr="00B200E4">
        <w:rPr>
          <w:sz w:val="24"/>
          <w:szCs w:val="24"/>
        </w:rPr>
        <w:t xml:space="preserve">not store, copy, disclose or use </w:t>
      </w:r>
      <w:r w:rsidR="00A96A2C" w:rsidRPr="00B200E4">
        <w:rPr>
          <w:sz w:val="24"/>
          <w:szCs w:val="24"/>
        </w:rPr>
        <w:t>Police</w:t>
      </w:r>
      <w:r w:rsidRPr="00B200E4">
        <w:rPr>
          <w:sz w:val="24"/>
          <w:szCs w:val="24"/>
        </w:rPr>
        <w:t xml:space="preserve"> Data except as necessary for the performance of its obligations under the Contract or as otherwise expressly authorised in writing by the </w:t>
      </w:r>
      <w:r w:rsidR="00994208" w:rsidRPr="00B200E4">
        <w:rPr>
          <w:sz w:val="24"/>
          <w:szCs w:val="24"/>
        </w:rPr>
        <w:t>Force</w:t>
      </w:r>
      <w:r w:rsidRPr="00B200E4">
        <w:rPr>
          <w:sz w:val="24"/>
          <w:szCs w:val="24"/>
        </w:rPr>
        <w:t>;</w:t>
      </w:r>
    </w:p>
    <w:p w:rsidR="00CB5B5A" w:rsidRPr="00B200E4" w:rsidRDefault="00CB5B5A" w:rsidP="007400A9">
      <w:pPr>
        <w:pStyle w:val="Heading3"/>
        <w:rPr>
          <w:sz w:val="24"/>
          <w:szCs w:val="24"/>
          <w:u w:val="single"/>
        </w:rPr>
      </w:pPr>
      <w:r w:rsidRPr="00B200E4">
        <w:rPr>
          <w:sz w:val="24"/>
          <w:szCs w:val="24"/>
        </w:rPr>
        <w:t xml:space="preserve">to the extent that </w:t>
      </w:r>
      <w:r w:rsidR="00A96A2C" w:rsidRPr="00B200E4">
        <w:rPr>
          <w:sz w:val="24"/>
          <w:szCs w:val="24"/>
        </w:rPr>
        <w:t xml:space="preserve">Police Data </w:t>
      </w:r>
      <w:r w:rsidRPr="00B200E4">
        <w:rPr>
          <w:sz w:val="24"/>
          <w:szCs w:val="24"/>
        </w:rPr>
        <w:t xml:space="preserve">is held and/or processed by the Contractor, it </w:t>
      </w:r>
      <w:r w:rsidR="00A755C3" w:rsidRPr="00B200E4">
        <w:rPr>
          <w:sz w:val="24"/>
          <w:szCs w:val="24"/>
        </w:rPr>
        <w:t>shall</w:t>
      </w:r>
      <w:r w:rsidRPr="00B200E4">
        <w:rPr>
          <w:sz w:val="24"/>
          <w:szCs w:val="24"/>
        </w:rPr>
        <w:t xml:space="preserve"> provide that </w:t>
      </w:r>
      <w:r w:rsidR="00A96A2C" w:rsidRPr="00B200E4">
        <w:rPr>
          <w:sz w:val="24"/>
          <w:szCs w:val="24"/>
        </w:rPr>
        <w:t>Police</w:t>
      </w:r>
      <w:r w:rsidRPr="00B200E4">
        <w:rPr>
          <w:sz w:val="24"/>
          <w:szCs w:val="24"/>
        </w:rPr>
        <w:t xml:space="preserve"> Data to the </w:t>
      </w:r>
      <w:r w:rsidR="00994208" w:rsidRPr="00B200E4">
        <w:rPr>
          <w:sz w:val="24"/>
          <w:szCs w:val="24"/>
        </w:rPr>
        <w:t>Force</w:t>
      </w:r>
      <w:r w:rsidRPr="00B200E4">
        <w:rPr>
          <w:sz w:val="24"/>
          <w:szCs w:val="24"/>
        </w:rPr>
        <w:t xml:space="preserve">, or such of its employees, agents, consultants and contractors as the </w:t>
      </w:r>
      <w:r w:rsidR="00994208" w:rsidRPr="00B200E4">
        <w:rPr>
          <w:sz w:val="24"/>
          <w:szCs w:val="24"/>
        </w:rPr>
        <w:t>Force</w:t>
      </w:r>
      <w:r w:rsidRPr="00B200E4">
        <w:rPr>
          <w:sz w:val="24"/>
          <w:szCs w:val="24"/>
        </w:rPr>
        <w:t xml:space="preserve"> shall specify from time to time, as requested in a format specified by the </w:t>
      </w:r>
      <w:r w:rsidR="00994208" w:rsidRPr="00B200E4">
        <w:rPr>
          <w:sz w:val="24"/>
          <w:szCs w:val="24"/>
        </w:rPr>
        <w:t>Force</w:t>
      </w:r>
      <w:r w:rsidRPr="00B200E4">
        <w:rPr>
          <w:sz w:val="24"/>
          <w:szCs w:val="24"/>
        </w:rPr>
        <w:t xml:space="preserve"> (acting reasonably);</w:t>
      </w:r>
    </w:p>
    <w:p w:rsidR="00CB5B5A" w:rsidRPr="00B200E4" w:rsidRDefault="00CB5B5A" w:rsidP="007400A9">
      <w:pPr>
        <w:pStyle w:val="Heading3"/>
        <w:rPr>
          <w:sz w:val="24"/>
          <w:szCs w:val="24"/>
          <w:u w:val="single"/>
        </w:rPr>
      </w:pPr>
      <w:r w:rsidRPr="00B200E4">
        <w:rPr>
          <w:sz w:val="24"/>
          <w:szCs w:val="24"/>
        </w:rPr>
        <w:t>be responsible for preserving the integrity</w:t>
      </w:r>
      <w:r w:rsidR="00AE0334" w:rsidRPr="00B200E4">
        <w:rPr>
          <w:sz w:val="24"/>
          <w:szCs w:val="24"/>
        </w:rPr>
        <w:t>, security and confidentiality</w:t>
      </w:r>
      <w:r w:rsidRPr="00B200E4">
        <w:rPr>
          <w:sz w:val="24"/>
          <w:szCs w:val="24"/>
        </w:rPr>
        <w:t xml:space="preserve"> of </w:t>
      </w:r>
      <w:r w:rsidR="00A96A2C" w:rsidRPr="00B200E4">
        <w:rPr>
          <w:sz w:val="24"/>
          <w:szCs w:val="24"/>
        </w:rPr>
        <w:t>Police</w:t>
      </w:r>
      <w:r w:rsidRPr="00B200E4">
        <w:rPr>
          <w:sz w:val="24"/>
          <w:szCs w:val="24"/>
        </w:rPr>
        <w:t xml:space="preserve"> Data in its possession or control, or which it uses, and</w:t>
      </w:r>
      <w:r w:rsidR="00426629" w:rsidRPr="00B200E4">
        <w:rPr>
          <w:sz w:val="24"/>
          <w:szCs w:val="24"/>
        </w:rPr>
        <w:t xml:space="preserve"> for </w:t>
      </w:r>
      <w:r w:rsidRPr="00B200E4">
        <w:rPr>
          <w:sz w:val="24"/>
          <w:szCs w:val="24"/>
        </w:rPr>
        <w:t>preventing corruption</w:t>
      </w:r>
      <w:r w:rsidR="005B5970" w:rsidRPr="00B200E4">
        <w:rPr>
          <w:sz w:val="24"/>
          <w:szCs w:val="24"/>
        </w:rPr>
        <w:t xml:space="preserve">, </w:t>
      </w:r>
      <w:r w:rsidR="009A6EED" w:rsidRPr="00B200E4">
        <w:rPr>
          <w:sz w:val="24"/>
          <w:szCs w:val="24"/>
        </w:rPr>
        <w:t xml:space="preserve">unauthorised disclosure </w:t>
      </w:r>
      <w:r w:rsidRPr="00B200E4">
        <w:rPr>
          <w:sz w:val="24"/>
          <w:szCs w:val="24"/>
        </w:rPr>
        <w:t>or loss of the same;</w:t>
      </w:r>
    </w:p>
    <w:p w:rsidR="00CB5B5A" w:rsidRPr="00B200E4" w:rsidRDefault="00CB5B5A" w:rsidP="007400A9">
      <w:pPr>
        <w:pStyle w:val="Heading3"/>
        <w:rPr>
          <w:sz w:val="24"/>
          <w:szCs w:val="24"/>
        </w:rPr>
      </w:pPr>
      <w:r w:rsidRPr="00B200E4">
        <w:rPr>
          <w:sz w:val="24"/>
          <w:szCs w:val="24"/>
        </w:rPr>
        <w:t xml:space="preserve">ensure the availability of </w:t>
      </w:r>
      <w:r w:rsidR="00A96A2C" w:rsidRPr="00B200E4">
        <w:rPr>
          <w:sz w:val="24"/>
          <w:szCs w:val="24"/>
        </w:rPr>
        <w:t>Police</w:t>
      </w:r>
      <w:r w:rsidRPr="00B200E4">
        <w:rPr>
          <w:sz w:val="24"/>
          <w:szCs w:val="24"/>
        </w:rPr>
        <w:t xml:space="preserve"> Data held and/or processed by the Contractor (in accordance with the requirements of the </w:t>
      </w:r>
      <w:r w:rsidR="00994208" w:rsidRPr="00B200E4">
        <w:rPr>
          <w:sz w:val="24"/>
          <w:szCs w:val="24"/>
        </w:rPr>
        <w:t>Force</w:t>
      </w:r>
      <w:r w:rsidRPr="00B200E4">
        <w:rPr>
          <w:sz w:val="24"/>
          <w:szCs w:val="24"/>
        </w:rPr>
        <w:t xml:space="preserve"> from time to time) to the </w:t>
      </w:r>
      <w:r w:rsidR="00994208" w:rsidRPr="00B200E4">
        <w:rPr>
          <w:sz w:val="24"/>
          <w:szCs w:val="24"/>
        </w:rPr>
        <w:t>Force</w:t>
      </w:r>
      <w:r w:rsidRPr="00B200E4">
        <w:rPr>
          <w:sz w:val="24"/>
          <w:szCs w:val="24"/>
        </w:rPr>
        <w:t xml:space="preserve"> and such of its employees, agents, consultants and contractors as the </w:t>
      </w:r>
      <w:r w:rsidR="00994208" w:rsidRPr="00B200E4">
        <w:rPr>
          <w:sz w:val="24"/>
          <w:szCs w:val="24"/>
        </w:rPr>
        <w:t>Force</w:t>
      </w:r>
      <w:r w:rsidRPr="00B200E4">
        <w:rPr>
          <w:sz w:val="24"/>
          <w:szCs w:val="24"/>
        </w:rPr>
        <w:t xml:space="preserve"> shall specify from time to time;</w:t>
      </w:r>
    </w:p>
    <w:p w:rsidR="00CB5B5A" w:rsidRPr="00B200E4" w:rsidRDefault="00CB5B5A" w:rsidP="007400A9">
      <w:pPr>
        <w:pStyle w:val="Heading3"/>
        <w:rPr>
          <w:sz w:val="24"/>
          <w:szCs w:val="24"/>
        </w:rPr>
      </w:pPr>
      <w:bookmarkStart w:id="9" w:name="_Toc139080262"/>
      <w:bookmarkStart w:id="10" w:name="_Ref233019534"/>
      <w:r w:rsidRPr="00B200E4">
        <w:rPr>
          <w:sz w:val="24"/>
          <w:szCs w:val="24"/>
        </w:rPr>
        <w:t xml:space="preserve">perform secure back-ups of all </w:t>
      </w:r>
      <w:r w:rsidR="00A96A2C" w:rsidRPr="00B200E4">
        <w:rPr>
          <w:sz w:val="24"/>
          <w:szCs w:val="24"/>
        </w:rPr>
        <w:t>Police</w:t>
      </w:r>
      <w:r w:rsidRPr="00B200E4">
        <w:rPr>
          <w:sz w:val="24"/>
          <w:szCs w:val="24"/>
        </w:rPr>
        <w:t xml:space="preserve"> Data held on its systems and ensure that up-to-date back-ups are stored off-site in accordance with Good Industry Practice, any </w:t>
      </w:r>
      <w:r w:rsidR="00994208" w:rsidRPr="00B200E4">
        <w:rPr>
          <w:sz w:val="24"/>
          <w:szCs w:val="24"/>
        </w:rPr>
        <w:t>Force</w:t>
      </w:r>
      <w:r w:rsidRPr="00B200E4">
        <w:rPr>
          <w:sz w:val="24"/>
          <w:szCs w:val="24"/>
        </w:rPr>
        <w:t xml:space="preserve"> BCDR Plan or the reasonable requirements of the </w:t>
      </w:r>
      <w:r w:rsidR="00994208" w:rsidRPr="00B200E4">
        <w:rPr>
          <w:sz w:val="24"/>
          <w:szCs w:val="24"/>
        </w:rPr>
        <w:t>Force</w:t>
      </w:r>
      <w:r w:rsidRPr="00B200E4">
        <w:rPr>
          <w:sz w:val="24"/>
          <w:szCs w:val="24"/>
        </w:rPr>
        <w:t xml:space="preserve">. The Contractor </w:t>
      </w:r>
      <w:r w:rsidR="00A755C3" w:rsidRPr="00B200E4">
        <w:rPr>
          <w:sz w:val="24"/>
          <w:szCs w:val="24"/>
        </w:rPr>
        <w:t>shall</w:t>
      </w:r>
      <w:r w:rsidRPr="00B200E4">
        <w:rPr>
          <w:sz w:val="24"/>
          <w:szCs w:val="24"/>
        </w:rPr>
        <w:t xml:space="preserve"> ensure that such back-ups are available and are delivered to the </w:t>
      </w:r>
      <w:r w:rsidR="00994208" w:rsidRPr="00B200E4">
        <w:rPr>
          <w:sz w:val="24"/>
          <w:szCs w:val="24"/>
        </w:rPr>
        <w:t>Force</w:t>
      </w:r>
      <w:r w:rsidRPr="00B200E4">
        <w:rPr>
          <w:sz w:val="24"/>
          <w:szCs w:val="24"/>
        </w:rPr>
        <w:t xml:space="preserve"> and</w:t>
      </w:r>
      <w:r w:rsidRPr="00B200E4">
        <w:rPr>
          <w:b/>
          <w:sz w:val="24"/>
          <w:szCs w:val="24"/>
        </w:rPr>
        <w:t xml:space="preserve"> </w:t>
      </w:r>
      <w:r w:rsidRPr="00B200E4">
        <w:rPr>
          <w:sz w:val="24"/>
          <w:szCs w:val="24"/>
        </w:rPr>
        <w:t xml:space="preserve">such of its employees, agents, consultants and contractors as the </w:t>
      </w:r>
      <w:r w:rsidR="00994208" w:rsidRPr="00B200E4">
        <w:rPr>
          <w:sz w:val="24"/>
          <w:szCs w:val="24"/>
        </w:rPr>
        <w:t>Force</w:t>
      </w:r>
      <w:r w:rsidRPr="00B200E4">
        <w:rPr>
          <w:sz w:val="24"/>
          <w:szCs w:val="24"/>
        </w:rPr>
        <w:t xml:space="preserve"> shall specify from time to time, at all times upon request and upon termination or expiry of th</w:t>
      </w:r>
      <w:bookmarkEnd w:id="9"/>
      <w:r w:rsidRPr="00B200E4">
        <w:rPr>
          <w:sz w:val="24"/>
          <w:szCs w:val="24"/>
        </w:rPr>
        <w:t>e Contract; and</w:t>
      </w:r>
      <w:bookmarkEnd w:id="10"/>
    </w:p>
    <w:p w:rsidR="00CB5B5A" w:rsidRPr="00B200E4" w:rsidRDefault="00CB5B5A" w:rsidP="007400A9">
      <w:pPr>
        <w:pStyle w:val="Heading3"/>
        <w:rPr>
          <w:sz w:val="24"/>
          <w:szCs w:val="24"/>
        </w:rPr>
      </w:pPr>
      <w:bookmarkStart w:id="11" w:name="_Toc139080263"/>
      <w:r w:rsidRPr="00B200E4">
        <w:rPr>
          <w:sz w:val="24"/>
          <w:szCs w:val="24"/>
        </w:rPr>
        <w:t>ensure that any system (including any</w:t>
      </w:r>
      <w:r w:rsidR="00835324" w:rsidRPr="00B200E4">
        <w:rPr>
          <w:sz w:val="24"/>
          <w:szCs w:val="24"/>
        </w:rPr>
        <w:t xml:space="preserve"> paper record</w:t>
      </w:r>
      <w:r w:rsidR="00FD39CC" w:rsidRPr="00B200E4">
        <w:rPr>
          <w:sz w:val="24"/>
          <w:szCs w:val="24"/>
        </w:rPr>
        <w:t>s</w:t>
      </w:r>
      <w:r w:rsidR="00835324" w:rsidRPr="00B200E4">
        <w:rPr>
          <w:sz w:val="24"/>
          <w:szCs w:val="24"/>
        </w:rPr>
        <w:t>,</w:t>
      </w:r>
      <w:r w:rsidRPr="00B200E4">
        <w:rPr>
          <w:sz w:val="24"/>
          <w:szCs w:val="24"/>
        </w:rPr>
        <w:t xml:space="preserve"> personal computer, laptop, server, storage device and removable media) on which it holds </w:t>
      </w:r>
      <w:r w:rsidR="00A96A2C" w:rsidRPr="00B200E4">
        <w:rPr>
          <w:sz w:val="24"/>
          <w:szCs w:val="24"/>
        </w:rPr>
        <w:t xml:space="preserve">Police </w:t>
      </w:r>
      <w:r w:rsidRPr="00B200E4">
        <w:rPr>
          <w:sz w:val="24"/>
          <w:szCs w:val="24"/>
        </w:rPr>
        <w:t xml:space="preserve">Data, including back-up data, is a secure system meeting Good Industry Practice and complying with </w:t>
      </w:r>
      <w:r w:rsidR="008F053A" w:rsidRPr="00B200E4">
        <w:rPr>
          <w:sz w:val="24"/>
          <w:szCs w:val="24"/>
        </w:rPr>
        <w:t xml:space="preserve">the </w:t>
      </w:r>
      <w:r w:rsidRPr="00B200E4">
        <w:rPr>
          <w:sz w:val="24"/>
          <w:szCs w:val="24"/>
        </w:rPr>
        <w:t>Security Policy</w:t>
      </w:r>
      <w:bookmarkEnd w:id="11"/>
      <w:r w:rsidRPr="00B200E4">
        <w:rPr>
          <w:sz w:val="24"/>
          <w:szCs w:val="24"/>
        </w:rPr>
        <w:t xml:space="preserve"> and the Standards and, without limiting the generality of the foregoing in any way, that unencrypted removable media is never used to store, transport or </w:t>
      </w:r>
      <w:r w:rsidR="00AA6877" w:rsidRPr="00B200E4">
        <w:rPr>
          <w:sz w:val="24"/>
          <w:szCs w:val="24"/>
        </w:rPr>
        <w:t>process</w:t>
      </w:r>
      <w:r w:rsidRPr="00B200E4">
        <w:rPr>
          <w:sz w:val="24"/>
          <w:szCs w:val="24"/>
        </w:rPr>
        <w:t xml:space="preserve"> any </w:t>
      </w:r>
      <w:r w:rsidR="00A96A2C" w:rsidRPr="00B200E4">
        <w:rPr>
          <w:sz w:val="24"/>
          <w:szCs w:val="24"/>
        </w:rPr>
        <w:t>Police</w:t>
      </w:r>
      <w:r w:rsidRPr="00B200E4">
        <w:rPr>
          <w:sz w:val="24"/>
          <w:szCs w:val="24"/>
        </w:rPr>
        <w:t xml:space="preserve"> Data that is Personal Data, </w:t>
      </w:r>
      <w:r w:rsidR="00835324" w:rsidRPr="00B200E4">
        <w:rPr>
          <w:sz w:val="24"/>
          <w:szCs w:val="24"/>
        </w:rPr>
        <w:t>Confidential Information</w:t>
      </w:r>
      <w:r w:rsidRPr="00B200E4">
        <w:rPr>
          <w:sz w:val="24"/>
          <w:szCs w:val="24"/>
        </w:rPr>
        <w:t xml:space="preserve"> or </w:t>
      </w:r>
      <w:r w:rsidR="00835324" w:rsidRPr="00B200E4">
        <w:rPr>
          <w:sz w:val="24"/>
          <w:szCs w:val="24"/>
        </w:rPr>
        <w:t xml:space="preserve">Government Security Classification OFFICIAL </w:t>
      </w:r>
      <w:r w:rsidRPr="00B200E4">
        <w:rPr>
          <w:sz w:val="24"/>
          <w:szCs w:val="24"/>
        </w:rPr>
        <w:t>(</w:t>
      </w:r>
      <w:r w:rsidR="00EB72D8" w:rsidRPr="00B200E4">
        <w:rPr>
          <w:sz w:val="24"/>
          <w:szCs w:val="24"/>
        </w:rPr>
        <w:t xml:space="preserve">or </w:t>
      </w:r>
      <w:r w:rsidRPr="00B200E4">
        <w:rPr>
          <w:sz w:val="24"/>
          <w:szCs w:val="24"/>
        </w:rPr>
        <w:t>above).</w:t>
      </w:r>
    </w:p>
    <w:p w:rsidR="00CB5B5A" w:rsidRPr="00B200E4" w:rsidRDefault="00CB5B5A" w:rsidP="00150473">
      <w:pPr>
        <w:pStyle w:val="Level2"/>
        <w:spacing w:after="120" w:line="240" w:lineRule="auto"/>
        <w:rPr>
          <w:rFonts w:ascii="Arial" w:hAnsi="Arial" w:cs="Arial"/>
          <w:sz w:val="24"/>
          <w:szCs w:val="24"/>
        </w:rPr>
      </w:pPr>
      <w:bookmarkStart w:id="12" w:name="_Toc139080264"/>
      <w:bookmarkStart w:id="13" w:name="_Ref233019560"/>
      <w:r w:rsidRPr="00B200E4">
        <w:rPr>
          <w:rFonts w:ascii="Arial" w:hAnsi="Arial" w:cs="Arial"/>
          <w:sz w:val="24"/>
          <w:szCs w:val="24"/>
        </w:rPr>
        <w:t xml:space="preserve">If </w:t>
      </w:r>
      <w:r w:rsidR="00A96A2C" w:rsidRPr="00B200E4">
        <w:rPr>
          <w:rFonts w:ascii="Arial" w:hAnsi="Arial" w:cs="Arial"/>
          <w:sz w:val="24"/>
          <w:szCs w:val="24"/>
        </w:rPr>
        <w:t>Police</w:t>
      </w:r>
      <w:r w:rsidRPr="00B200E4">
        <w:rPr>
          <w:rFonts w:ascii="Arial" w:hAnsi="Arial" w:cs="Arial"/>
          <w:sz w:val="24"/>
          <w:szCs w:val="24"/>
        </w:rPr>
        <w:t xml:space="preserve"> Data is corrupted, lost or sufficiently degraded as a result of the Contractor’s default so as to be unusable, </w:t>
      </w:r>
      <w:bookmarkStart w:id="14" w:name="_Ref451208541"/>
      <w:r w:rsidRPr="00B200E4">
        <w:rPr>
          <w:rFonts w:ascii="Arial" w:hAnsi="Arial" w:cs="Arial"/>
          <w:sz w:val="24"/>
          <w:szCs w:val="24"/>
        </w:rPr>
        <w:t xml:space="preserve">the </w:t>
      </w:r>
      <w:r w:rsidR="00994208" w:rsidRPr="00B200E4">
        <w:rPr>
          <w:rFonts w:ascii="Arial" w:hAnsi="Arial" w:cs="Arial"/>
          <w:sz w:val="24"/>
          <w:szCs w:val="24"/>
        </w:rPr>
        <w:t>Force</w:t>
      </w:r>
      <w:r w:rsidRPr="00B200E4">
        <w:rPr>
          <w:rFonts w:ascii="Arial" w:hAnsi="Arial" w:cs="Arial"/>
          <w:sz w:val="24"/>
          <w:szCs w:val="24"/>
        </w:rPr>
        <w:t xml:space="preserve"> may at its sole discretion:</w:t>
      </w:r>
      <w:bookmarkEnd w:id="12"/>
      <w:bookmarkEnd w:id="13"/>
      <w:bookmarkEnd w:id="14"/>
    </w:p>
    <w:p w:rsidR="00CB5B5A" w:rsidRPr="00B200E4" w:rsidRDefault="00CB5B5A" w:rsidP="007400A9">
      <w:pPr>
        <w:pStyle w:val="Heading3"/>
        <w:rPr>
          <w:sz w:val="24"/>
          <w:szCs w:val="24"/>
        </w:rPr>
      </w:pPr>
      <w:bookmarkStart w:id="15" w:name="_Toc139080265"/>
      <w:r w:rsidRPr="00B200E4">
        <w:rPr>
          <w:sz w:val="24"/>
          <w:szCs w:val="24"/>
        </w:rPr>
        <w:t xml:space="preserve">require the Contractor (at the Contractor’s expense) to restore or procure the restoration of such </w:t>
      </w:r>
      <w:r w:rsidR="00A96A2C" w:rsidRPr="00B200E4">
        <w:rPr>
          <w:sz w:val="24"/>
          <w:szCs w:val="24"/>
        </w:rPr>
        <w:t>Police</w:t>
      </w:r>
      <w:r w:rsidRPr="00B200E4">
        <w:rPr>
          <w:sz w:val="24"/>
          <w:szCs w:val="24"/>
        </w:rPr>
        <w:t xml:space="preserve"> Data to the extent and in accordance, where relevant, with the </w:t>
      </w:r>
      <w:r w:rsidR="00994208" w:rsidRPr="00B200E4">
        <w:rPr>
          <w:sz w:val="24"/>
          <w:szCs w:val="24"/>
        </w:rPr>
        <w:t>Force</w:t>
      </w:r>
      <w:r w:rsidRPr="00B200E4">
        <w:rPr>
          <w:sz w:val="24"/>
          <w:szCs w:val="24"/>
        </w:rPr>
        <w:t xml:space="preserve"> BCDR Plan and </w:t>
      </w:r>
      <w:r w:rsidR="00EC6D18" w:rsidRPr="00B200E4">
        <w:rPr>
          <w:sz w:val="24"/>
          <w:szCs w:val="24"/>
        </w:rPr>
        <w:t xml:space="preserve">the </w:t>
      </w:r>
      <w:r w:rsidR="00426629" w:rsidRPr="00B200E4">
        <w:rPr>
          <w:sz w:val="24"/>
          <w:szCs w:val="24"/>
        </w:rPr>
        <w:t xml:space="preserve">Security </w:t>
      </w:r>
      <w:r w:rsidR="00EC6D18" w:rsidRPr="00B200E4">
        <w:rPr>
          <w:sz w:val="24"/>
          <w:szCs w:val="24"/>
        </w:rPr>
        <w:t xml:space="preserve">Policy and </w:t>
      </w:r>
      <w:r w:rsidR="00A755C3" w:rsidRPr="00B200E4">
        <w:rPr>
          <w:sz w:val="24"/>
          <w:szCs w:val="24"/>
        </w:rPr>
        <w:t>shall</w:t>
      </w:r>
      <w:r w:rsidRPr="00B200E4">
        <w:rPr>
          <w:sz w:val="24"/>
          <w:szCs w:val="24"/>
        </w:rPr>
        <w:t xml:space="preserve"> do so </w:t>
      </w:r>
      <w:r w:rsidR="00835324" w:rsidRPr="00B200E4">
        <w:rPr>
          <w:sz w:val="24"/>
          <w:szCs w:val="24"/>
        </w:rPr>
        <w:t xml:space="preserve">promptly </w:t>
      </w:r>
      <w:r w:rsidR="00FD39CC" w:rsidRPr="00B200E4">
        <w:rPr>
          <w:sz w:val="24"/>
          <w:szCs w:val="24"/>
        </w:rPr>
        <w:t xml:space="preserve">and in any event </w:t>
      </w:r>
      <w:r w:rsidRPr="00B200E4">
        <w:rPr>
          <w:sz w:val="24"/>
          <w:szCs w:val="24"/>
        </w:rPr>
        <w:t xml:space="preserve">no later than </w:t>
      </w:r>
      <w:r w:rsidR="00835324" w:rsidRPr="00B200E4">
        <w:rPr>
          <w:sz w:val="24"/>
          <w:szCs w:val="24"/>
        </w:rPr>
        <w:t>seventy two (72) hours</w:t>
      </w:r>
      <w:r w:rsidRPr="00B200E4">
        <w:rPr>
          <w:sz w:val="24"/>
          <w:szCs w:val="24"/>
        </w:rPr>
        <w:t xml:space="preserve"> after the discovery of the corruption, loss or degradation; and/or</w:t>
      </w:r>
      <w:bookmarkEnd w:id="15"/>
    </w:p>
    <w:p w:rsidR="00CB5B5A" w:rsidRPr="00B200E4" w:rsidRDefault="00CB5B5A" w:rsidP="007400A9">
      <w:pPr>
        <w:pStyle w:val="Heading3"/>
        <w:rPr>
          <w:sz w:val="24"/>
          <w:szCs w:val="24"/>
        </w:rPr>
      </w:pPr>
      <w:bookmarkStart w:id="16" w:name="_Toc139080266"/>
      <w:r w:rsidRPr="00B200E4">
        <w:rPr>
          <w:sz w:val="24"/>
          <w:szCs w:val="24"/>
        </w:rPr>
        <w:t>itself restore</w:t>
      </w:r>
      <w:r w:rsidR="00426629" w:rsidRPr="00B200E4">
        <w:rPr>
          <w:sz w:val="24"/>
          <w:szCs w:val="24"/>
        </w:rPr>
        <w:t>,</w:t>
      </w:r>
      <w:r w:rsidRPr="00B200E4">
        <w:rPr>
          <w:sz w:val="24"/>
          <w:szCs w:val="24"/>
        </w:rPr>
        <w:t xml:space="preserve"> or procure the restoration of</w:t>
      </w:r>
      <w:r w:rsidR="00426629" w:rsidRPr="00B200E4">
        <w:rPr>
          <w:sz w:val="24"/>
          <w:szCs w:val="24"/>
        </w:rPr>
        <w:t>,</w:t>
      </w:r>
      <w:r w:rsidRPr="00B200E4">
        <w:rPr>
          <w:sz w:val="24"/>
          <w:szCs w:val="24"/>
        </w:rPr>
        <w:t xml:space="preserve"> such </w:t>
      </w:r>
      <w:r w:rsidR="00A96A2C" w:rsidRPr="00B200E4">
        <w:rPr>
          <w:sz w:val="24"/>
          <w:szCs w:val="24"/>
        </w:rPr>
        <w:t>Police</w:t>
      </w:r>
      <w:r w:rsidRPr="00B200E4">
        <w:rPr>
          <w:sz w:val="24"/>
          <w:szCs w:val="24"/>
        </w:rPr>
        <w:t xml:space="preserve"> Data and </w:t>
      </w:r>
      <w:r w:rsidR="00A755C3" w:rsidRPr="00B200E4">
        <w:rPr>
          <w:sz w:val="24"/>
          <w:szCs w:val="24"/>
        </w:rPr>
        <w:t>shall</w:t>
      </w:r>
      <w:r w:rsidRPr="00B200E4">
        <w:rPr>
          <w:sz w:val="24"/>
          <w:szCs w:val="24"/>
        </w:rPr>
        <w:t xml:space="preserve"> be reimbursed by the Contractor any reasonable expenses incurred in doing so.</w:t>
      </w:r>
      <w:bookmarkEnd w:id="16"/>
    </w:p>
    <w:p w:rsidR="00CB5B5A" w:rsidRPr="00B200E4" w:rsidRDefault="00CB5B5A" w:rsidP="00150473">
      <w:pPr>
        <w:pStyle w:val="Level2"/>
        <w:spacing w:after="120" w:line="240" w:lineRule="auto"/>
        <w:rPr>
          <w:rFonts w:ascii="Arial" w:hAnsi="Arial" w:cs="Arial"/>
          <w:sz w:val="24"/>
          <w:szCs w:val="24"/>
        </w:rPr>
      </w:pPr>
      <w:r w:rsidRPr="00B200E4">
        <w:rPr>
          <w:rFonts w:ascii="Arial" w:hAnsi="Arial" w:cs="Arial"/>
          <w:sz w:val="24"/>
          <w:szCs w:val="24"/>
        </w:rPr>
        <w:t xml:space="preserve">If at any time the Contractor suspects or has reason to suspect that </w:t>
      </w:r>
      <w:r w:rsidR="00A96A2C" w:rsidRPr="00B200E4">
        <w:rPr>
          <w:rFonts w:ascii="Arial" w:hAnsi="Arial" w:cs="Arial"/>
          <w:sz w:val="24"/>
          <w:szCs w:val="24"/>
        </w:rPr>
        <w:t>Police</w:t>
      </w:r>
      <w:r w:rsidRPr="00B200E4">
        <w:rPr>
          <w:rFonts w:ascii="Arial" w:hAnsi="Arial" w:cs="Arial"/>
          <w:sz w:val="24"/>
          <w:szCs w:val="24"/>
        </w:rPr>
        <w:t xml:space="preserve"> Data has or may become</w:t>
      </w:r>
      <w:r w:rsidR="002102F7" w:rsidRPr="00B200E4">
        <w:rPr>
          <w:rFonts w:ascii="Arial" w:hAnsi="Arial" w:cs="Arial"/>
          <w:sz w:val="24"/>
          <w:szCs w:val="24"/>
        </w:rPr>
        <w:t xml:space="preserve"> disclosed in error,</w:t>
      </w:r>
      <w:r w:rsidRPr="00B200E4">
        <w:rPr>
          <w:rFonts w:ascii="Arial" w:hAnsi="Arial" w:cs="Arial"/>
          <w:sz w:val="24"/>
          <w:szCs w:val="24"/>
        </w:rPr>
        <w:t xml:space="preserve"> corrupted, lost or sufficiently degraded in any way for any reason, then it </w:t>
      </w:r>
      <w:r w:rsidR="00A755C3" w:rsidRPr="00B200E4">
        <w:rPr>
          <w:rFonts w:ascii="Arial" w:hAnsi="Arial" w:cs="Arial"/>
          <w:sz w:val="24"/>
          <w:szCs w:val="24"/>
        </w:rPr>
        <w:t>shall</w:t>
      </w:r>
      <w:r w:rsidRPr="00B200E4">
        <w:rPr>
          <w:rFonts w:ascii="Arial" w:hAnsi="Arial" w:cs="Arial"/>
          <w:sz w:val="24"/>
          <w:szCs w:val="24"/>
        </w:rPr>
        <w:t xml:space="preserve"> notify the </w:t>
      </w:r>
      <w:r w:rsidR="00994208" w:rsidRPr="00B200E4">
        <w:rPr>
          <w:rFonts w:ascii="Arial" w:hAnsi="Arial" w:cs="Arial"/>
          <w:sz w:val="24"/>
          <w:szCs w:val="24"/>
        </w:rPr>
        <w:t>Force</w:t>
      </w:r>
      <w:r w:rsidRPr="00B200E4">
        <w:rPr>
          <w:rFonts w:ascii="Arial" w:hAnsi="Arial" w:cs="Arial"/>
          <w:sz w:val="24"/>
          <w:szCs w:val="24"/>
        </w:rPr>
        <w:t xml:space="preserve"> immediately and inform the </w:t>
      </w:r>
      <w:r w:rsidR="00994208" w:rsidRPr="00B200E4">
        <w:rPr>
          <w:rFonts w:ascii="Arial" w:hAnsi="Arial" w:cs="Arial"/>
          <w:sz w:val="24"/>
          <w:szCs w:val="24"/>
        </w:rPr>
        <w:t>Force</w:t>
      </w:r>
      <w:r w:rsidRPr="00B200E4">
        <w:rPr>
          <w:rFonts w:ascii="Arial" w:hAnsi="Arial" w:cs="Arial"/>
          <w:sz w:val="24"/>
          <w:szCs w:val="24"/>
        </w:rPr>
        <w:t xml:space="preserve"> of the remedial action it proposes to take. </w:t>
      </w:r>
    </w:p>
    <w:p w:rsidR="00CB5B5A" w:rsidRPr="00B200E4" w:rsidRDefault="00CB5B5A" w:rsidP="00150473">
      <w:pPr>
        <w:pStyle w:val="Body"/>
        <w:spacing w:after="120" w:line="240" w:lineRule="auto"/>
        <w:rPr>
          <w:rFonts w:ascii="Arial" w:hAnsi="Arial" w:cs="Arial"/>
          <w:sz w:val="24"/>
          <w:szCs w:val="24"/>
          <w:u w:val="single"/>
        </w:rPr>
      </w:pPr>
      <w:r w:rsidRPr="00B200E4">
        <w:rPr>
          <w:rFonts w:ascii="Arial" w:hAnsi="Arial" w:cs="Arial"/>
          <w:sz w:val="24"/>
          <w:szCs w:val="24"/>
          <w:u w:val="single"/>
        </w:rPr>
        <w:t>Protection of Personal Data</w:t>
      </w:r>
    </w:p>
    <w:p w:rsidR="0095284A" w:rsidRPr="00B200E4" w:rsidRDefault="00CB5B5A" w:rsidP="00150473">
      <w:pPr>
        <w:pStyle w:val="Level2"/>
        <w:spacing w:after="120" w:line="240" w:lineRule="auto"/>
        <w:rPr>
          <w:rFonts w:ascii="Arial" w:hAnsi="Arial" w:cs="Arial"/>
          <w:sz w:val="24"/>
          <w:szCs w:val="24"/>
        </w:rPr>
      </w:pPr>
      <w:r w:rsidRPr="00B200E4">
        <w:rPr>
          <w:rFonts w:ascii="Arial" w:hAnsi="Arial" w:cs="Arial"/>
          <w:sz w:val="24"/>
          <w:szCs w:val="24"/>
        </w:rPr>
        <w:t xml:space="preserve">With respect to the </w:t>
      </w:r>
      <w:r w:rsidR="00E823D0" w:rsidRPr="00B200E4">
        <w:rPr>
          <w:rFonts w:ascii="Arial" w:hAnsi="Arial" w:cs="Arial"/>
          <w:sz w:val="24"/>
          <w:szCs w:val="24"/>
        </w:rPr>
        <w:t>Parties</w:t>
      </w:r>
      <w:r w:rsidRPr="00B200E4">
        <w:rPr>
          <w:rFonts w:ascii="Arial" w:hAnsi="Arial" w:cs="Arial"/>
          <w:sz w:val="24"/>
          <w:szCs w:val="24"/>
        </w:rPr>
        <w:t>’ rights and obligations under the Contract,</w:t>
      </w:r>
      <w:r w:rsidR="009D0C2B" w:rsidRPr="00B200E4">
        <w:rPr>
          <w:rFonts w:ascii="Arial" w:hAnsi="Arial" w:cs="Arial"/>
          <w:sz w:val="24"/>
          <w:szCs w:val="24"/>
        </w:rPr>
        <w:t xml:space="preserve"> </w:t>
      </w:r>
      <w:r w:rsidR="00833FF6" w:rsidRPr="00B200E4">
        <w:rPr>
          <w:rFonts w:ascii="Arial" w:hAnsi="Arial" w:cs="Arial"/>
          <w:sz w:val="24"/>
          <w:szCs w:val="24"/>
        </w:rPr>
        <w:t>the Parties acknowledge and agree</w:t>
      </w:r>
      <w:r w:rsidRPr="00B200E4">
        <w:rPr>
          <w:rFonts w:ascii="Arial" w:hAnsi="Arial" w:cs="Arial"/>
          <w:sz w:val="24"/>
          <w:szCs w:val="24"/>
        </w:rPr>
        <w:t xml:space="preserve"> that</w:t>
      </w:r>
      <w:r w:rsidR="0095284A" w:rsidRPr="00B200E4">
        <w:rPr>
          <w:rFonts w:ascii="Arial" w:hAnsi="Arial" w:cs="Arial"/>
          <w:sz w:val="24"/>
          <w:szCs w:val="24"/>
        </w:rPr>
        <w:t>:</w:t>
      </w:r>
      <w:r w:rsidRPr="00B200E4">
        <w:rPr>
          <w:rFonts w:ascii="Arial" w:hAnsi="Arial" w:cs="Arial"/>
          <w:sz w:val="24"/>
          <w:szCs w:val="24"/>
        </w:rPr>
        <w:t xml:space="preserve"> </w:t>
      </w:r>
    </w:p>
    <w:p w:rsidR="0095284A" w:rsidRPr="00B200E4" w:rsidRDefault="00B54495" w:rsidP="007400A9">
      <w:pPr>
        <w:pStyle w:val="Heading3"/>
        <w:rPr>
          <w:sz w:val="24"/>
          <w:szCs w:val="24"/>
        </w:rPr>
      </w:pPr>
      <w:r w:rsidRPr="00B200E4">
        <w:rPr>
          <w:sz w:val="24"/>
          <w:szCs w:val="24"/>
        </w:rPr>
        <w:t>[</w:t>
      </w:r>
      <w:r w:rsidRPr="00B200E4">
        <w:rPr>
          <w:sz w:val="24"/>
          <w:szCs w:val="24"/>
          <w:highlight w:val="yellow"/>
        </w:rPr>
        <w:t xml:space="preserve">the </w:t>
      </w:r>
      <w:r w:rsidR="002B29BF">
        <w:rPr>
          <w:sz w:val="24"/>
          <w:szCs w:val="24"/>
          <w:highlight w:val="yellow"/>
        </w:rPr>
        <w:t>Force/Police and Crime Commissioner</w:t>
      </w:r>
      <w:r w:rsidRPr="00B200E4">
        <w:rPr>
          <w:sz w:val="24"/>
          <w:szCs w:val="24"/>
        </w:rPr>
        <w:t>]</w:t>
      </w:r>
      <w:r w:rsidR="00CB5B5A" w:rsidRPr="00B200E4">
        <w:rPr>
          <w:sz w:val="24"/>
          <w:szCs w:val="24"/>
        </w:rPr>
        <w:t xml:space="preserve"> is the Controller</w:t>
      </w:r>
      <w:r w:rsidR="0095284A" w:rsidRPr="00B200E4">
        <w:rPr>
          <w:sz w:val="24"/>
          <w:szCs w:val="24"/>
        </w:rPr>
        <w:t>;</w:t>
      </w:r>
      <w:r w:rsidR="00CB5B5A" w:rsidRPr="00B200E4">
        <w:rPr>
          <w:sz w:val="24"/>
          <w:szCs w:val="24"/>
        </w:rPr>
        <w:t xml:space="preserve"> </w:t>
      </w:r>
    </w:p>
    <w:p w:rsidR="0095284A" w:rsidRPr="00B200E4" w:rsidRDefault="00CB5B5A" w:rsidP="007400A9">
      <w:pPr>
        <w:pStyle w:val="Heading3"/>
        <w:rPr>
          <w:sz w:val="24"/>
          <w:szCs w:val="24"/>
        </w:rPr>
      </w:pPr>
      <w:r w:rsidRPr="00B200E4">
        <w:rPr>
          <w:sz w:val="24"/>
          <w:szCs w:val="24"/>
        </w:rPr>
        <w:t>the Contractor is a Processor</w:t>
      </w:r>
      <w:r w:rsidR="0095284A" w:rsidRPr="00B200E4">
        <w:rPr>
          <w:sz w:val="24"/>
          <w:szCs w:val="24"/>
        </w:rPr>
        <w:t xml:space="preserve">; and </w:t>
      </w:r>
    </w:p>
    <w:p w:rsidR="0095284A" w:rsidRPr="00B200E4" w:rsidRDefault="0095284A" w:rsidP="007400A9">
      <w:pPr>
        <w:pStyle w:val="Heading3"/>
        <w:rPr>
          <w:sz w:val="24"/>
          <w:szCs w:val="24"/>
        </w:rPr>
      </w:pPr>
      <w:r w:rsidRPr="00B200E4">
        <w:rPr>
          <w:sz w:val="24"/>
          <w:szCs w:val="24"/>
        </w:rPr>
        <w:t xml:space="preserve">the Contractor may not determine the </w:t>
      </w:r>
      <w:r w:rsidR="00BD004B" w:rsidRPr="00B200E4">
        <w:rPr>
          <w:sz w:val="24"/>
          <w:szCs w:val="24"/>
        </w:rPr>
        <w:t xml:space="preserve">purposes </w:t>
      </w:r>
      <w:r w:rsidR="00426629" w:rsidRPr="00B200E4">
        <w:rPr>
          <w:sz w:val="24"/>
          <w:szCs w:val="24"/>
        </w:rPr>
        <w:t xml:space="preserve">nor the </w:t>
      </w:r>
      <w:r w:rsidR="00BD004B" w:rsidRPr="00B200E4">
        <w:rPr>
          <w:sz w:val="24"/>
          <w:szCs w:val="24"/>
        </w:rPr>
        <w:t xml:space="preserve">means of the </w:t>
      </w:r>
      <w:r w:rsidRPr="00B200E4">
        <w:rPr>
          <w:sz w:val="24"/>
          <w:szCs w:val="24"/>
        </w:rPr>
        <w:t xml:space="preserve">processing </w:t>
      </w:r>
      <w:r w:rsidR="003C24BB" w:rsidRPr="00B200E4">
        <w:rPr>
          <w:sz w:val="24"/>
          <w:szCs w:val="24"/>
        </w:rPr>
        <w:t xml:space="preserve">of Personal Data </w:t>
      </w:r>
      <w:r w:rsidRPr="00B200E4">
        <w:rPr>
          <w:sz w:val="24"/>
          <w:szCs w:val="24"/>
        </w:rPr>
        <w:t>to be undertaken by it under the Contract</w:t>
      </w:r>
      <w:r w:rsidR="00CB5B5A" w:rsidRPr="00B200E4">
        <w:rPr>
          <w:sz w:val="24"/>
          <w:szCs w:val="24"/>
        </w:rPr>
        <w:t xml:space="preserve">.  </w:t>
      </w:r>
    </w:p>
    <w:p w:rsidR="00CB5B5A" w:rsidRPr="00B200E4" w:rsidRDefault="00CB5B5A" w:rsidP="003C24BB">
      <w:pPr>
        <w:pStyle w:val="Heading2"/>
        <w:rPr>
          <w:sz w:val="24"/>
          <w:szCs w:val="24"/>
        </w:rPr>
      </w:pPr>
      <w:r w:rsidRPr="00B200E4">
        <w:rPr>
          <w:sz w:val="24"/>
          <w:szCs w:val="24"/>
        </w:rPr>
        <w:t xml:space="preserve">The Contractor acknowledges that the </w:t>
      </w:r>
      <w:r w:rsidR="00994208" w:rsidRPr="00B200E4">
        <w:rPr>
          <w:sz w:val="24"/>
          <w:szCs w:val="24"/>
        </w:rPr>
        <w:t>Force</w:t>
      </w:r>
      <w:r w:rsidRPr="00B200E4">
        <w:rPr>
          <w:sz w:val="24"/>
          <w:szCs w:val="24"/>
        </w:rPr>
        <w:t xml:space="preserve"> may also engage other Processors to perform services for and on behalf of the </w:t>
      </w:r>
      <w:r w:rsidR="00994208" w:rsidRPr="00B200E4">
        <w:rPr>
          <w:sz w:val="24"/>
          <w:szCs w:val="24"/>
        </w:rPr>
        <w:t>Force</w:t>
      </w:r>
      <w:r w:rsidR="008F0CB1" w:rsidRPr="00B200E4">
        <w:rPr>
          <w:sz w:val="24"/>
          <w:szCs w:val="24"/>
        </w:rPr>
        <w:t xml:space="preserve"> and the Contractor shall co</w:t>
      </w:r>
      <w:r w:rsidRPr="00B200E4">
        <w:rPr>
          <w:sz w:val="24"/>
          <w:szCs w:val="24"/>
        </w:rPr>
        <w:t xml:space="preserve">operate and interface directly with such third parties as instructed by the </w:t>
      </w:r>
      <w:r w:rsidR="00994208" w:rsidRPr="00B200E4">
        <w:rPr>
          <w:sz w:val="24"/>
          <w:szCs w:val="24"/>
        </w:rPr>
        <w:t>Force</w:t>
      </w:r>
      <w:r w:rsidRPr="00B200E4">
        <w:rPr>
          <w:sz w:val="24"/>
          <w:szCs w:val="24"/>
        </w:rPr>
        <w:t xml:space="preserve">. </w:t>
      </w:r>
    </w:p>
    <w:p w:rsidR="00CB5B5A" w:rsidRPr="00B200E4" w:rsidRDefault="00CB5B5A" w:rsidP="00150473">
      <w:pPr>
        <w:pStyle w:val="Level2"/>
        <w:spacing w:after="120" w:line="240" w:lineRule="auto"/>
        <w:rPr>
          <w:rFonts w:ascii="Arial" w:hAnsi="Arial" w:cs="Arial"/>
          <w:sz w:val="24"/>
          <w:szCs w:val="24"/>
        </w:rPr>
      </w:pPr>
      <w:bookmarkStart w:id="17" w:name="_Ref233018992"/>
      <w:r w:rsidRPr="00B200E4">
        <w:rPr>
          <w:rFonts w:ascii="Arial" w:hAnsi="Arial" w:cs="Arial"/>
          <w:sz w:val="24"/>
          <w:szCs w:val="24"/>
        </w:rPr>
        <w:t xml:space="preserve">The Contractor </w:t>
      </w:r>
      <w:r w:rsidR="00A755C3" w:rsidRPr="00B200E4">
        <w:rPr>
          <w:rFonts w:ascii="Arial" w:hAnsi="Arial" w:cs="Arial"/>
          <w:sz w:val="24"/>
          <w:szCs w:val="24"/>
        </w:rPr>
        <w:t>warrants, undertakes and represent</w:t>
      </w:r>
      <w:r w:rsidR="00BE0A68" w:rsidRPr="00B200E4">
        <w:rPr>
          <w:rFonts w:ascii="Arial" w:hAnsi="Arial" w:cs="Arial"/>
          <w:sz w:val="24"/>
          <w:szCs w:val="24"/>
        </w:rPr>
        <w:t>s</w:t>
      </w:r>
      <w:r w:rsidR="00A755C3" w:rsidRPr="00B200E4">
        <w:rPr>
          <w:rFonts w:ascii="Arial" w:hAnsi="Arial" w:cs="Arial"/>
          <w:sz w:val="24"/>
          <w:szCs w:val="24"/>
        </w:rPr>
        <w:t xml:space="preserve"> that it sha</w:t>
      </w:r>
      <w:r w:rsidRPr="00B200E4">
        <w:rPr>
          <w:rFonts w:ascii="Arial" w:hAnsi="Arial" w:cs="Arial"/>
          <w:sz w:val="24"/>
          <w:szCs w:val="24"/>
        </w:rPr>
        <w:t>ll:</w:t>
      </w:r>
      <w:bookmarkEnd w:id="17"/>
    </w:p>
    <w:p w:rsidR="00CB5B5A" w:rsidRPr="00B200E4" w:rsidRDefault="00082380" w:rsidP="007400A9">
      <w:pPr>
        <w:pStyle w:val="Heading3"/>
        <w:rPr>
          <w:sz w:val="24"/>
          <w:szCs w:val="24"/>
        </w:rPr>
      </w:pPr>
      <w:bookmarkStart w:id="18" w:name="_Ref507752331"/>
      <w:r w:rsidRPr="00B200E4">
        <w:rPr>
          <w:sz w:val="24"/>
          <w:szCs w:val="24"/>
        </w:rPr>
        <w:t xml:space="preserve">(and </w:t>
      </w:r>
      <w:r w:rsidR="00A755C3" w:rsidRPr="00B200E4">
        <w:rPr>
          <w:sz w:val="24"/>
          <w:szCs w:val="24"/>
        </w:rPr>
        <w:t xml:space="preserve">shall </w:t>
      </w:r>
      <w:r w:rsidRPr="00B200E4">
        <w:rPr>
          <w:sz w:val="24"/>
          <w:szCs w:val="24"/>
        </w:rPr>
        <w:t xml:space="preserve">ensure that the Contractor Personnel </w:t>
      </w:r>
      <w:r w:rsidR="00A755C3" w:rsidRPr="00B200E4">
        <w:rPr>
          <w:sz w:val="24"/>
          <w:szCs w:val="24"/>
        </w:rPr>
        <w:t xml:space="preserve">shall) </w:t>
      </w:r>
      <w:r w:rsidR="0039546D" w:rsidRPr="00B200E4">
        <w:rPr>
          <w:sz w:val="24"/>
          <w:szCs w:val="24"/>
        </w:rPr>
        <w:t xml:space="preserve">only use or process the Personal Data for the </w:t>
      </w:r>
      <w:r w:rsidR="00576900" w:rsidRPr="00B200E4">
        <w:rPr>
          <w:sz w:val="24"/>
          <w:szCs w:val="24"/>
        </w:rPr>
        <w:t>p</w:t>
      </w:r>
      <w:r w:rsidR="0039546D" w:rsidRPr="00B200E4">
        <w:rPr>
          <w:sz w:val="24"/>
          <w:szCs w:val="24"/>
        </w:rPr>
        <w:t xml:space="preserve">urpose </w:t>
      </w:r>
      <w:r w:rsidR="00576900" w:rsidRPr="00B200E4">
        <w:rPr>
          <w:sz w:val="24"/>
          <w:szCs w:val="24"/>
        </w:rPr>
        <w:t xml:space="preserve">set out in the Appendix to this Schedule </w:t>
      </w:r>
      <w:r w:rsidR="00CB5B5A" w:rsidRPr="00B200E4">
        <w:rPr>
          <w:sz w:val="24"/>
          <w:szCs w:val="24"/>
        </w:rPr>
        <w:t xml:space="preserve">in accordance with instructions from the </w:t>
      </w:r>
      <w:r w:rsidR="00994208" w:rsidRPr="00B200E4">
        <w:rPr>
          <w:sz w:val="24"/>
          <w:szCs w:val="24"/>
        </w:rPr>
        <w:t>Force</w:t>
      </w:r>
      <w:r w:rsidR="00CB5B5A" w:rsidRPr="00B200E4">
        <w:rPr>
          <w:sz w:val="24"/>
          <w:szCs w:val="24"/>
        </w:rPr>
        <w:t xml:space="preserve"> (as set out in the Contract</w:t>
      </w:r>
      <w:r w:rsidR="00EB72D8" w:rsidRPr="00B200E4">
        <w:rPr>
          <w:sz w:val="24"/>
          <w:szCs w:val="24"/>
        </w:rPr>
        <w:t>, the Appendix</w:t>
      </w:r>
      <w:r w:rsidR="00CB5B5A" w:rsidRPr="00B200E4">
        <w:rPr>
          <w:sz w:val="24"/>
          <w:szCs w:val="24"/>
        </w:rPr>
        <w:t xml:space="preserve"> or as otherwise notified </w:t>
      </w:r>
      <w:r w:rsidR="003C24BB" w:rsidRPr="00B200E4">
        <w:rPr>
          <w:sz w:val="24"/>
          <w:szCs w:val="24"/>
        </w:rPr>
        <w:t xml:space="preserve">in writing </w:t>
      </w:r>
      <w:r w:rsidR="00CB5B5A" w:rsidRPr="00B200E4">
        <w:rPr>
          <w:sz w:val="24"/>
          <w:szCs w:val="24"/>
        </w:rPr>
        <w:t xml:space="preserve">by the </w:t>
      </w:r>
      <w:r w:rsidR="00994208" w:rsidRPr="00B200E4">
        <w:rPr>
          <w:sz w:val="24"/>
          <w:szCs w:val="24"/>
        </w:rPr>
        <w:t>Force</w:t>
      </w:r>
      <w:r w:rsidR="00CB5B5A" w:rsidRPr="00B200E4">
        <w:rPr>
          <w:sz w:val="24"/>
          <w:szCs w:val="24"/>
        </w:rPr>
        <w:t xml:space="preserve"> to the Contractor during the term of the Contract)</w:t>
      </w:r>
      <w:r w:rsidR="00050317" w:rsidRPr="00B200E4">
        <w:rPr>
          <w:sz w:val="24"/>
          <w:szCs w:val="24"/>
        </w:rPr>
        <w:t xml:space="preserve"> unless it is required to do otherwise by Law.  If it is so required</w:t>
      </w:r>
      <w:r w:rsidR="003C24BB" w:rsidRPr="00B200E4">
        <w:rPr>
          <w:sz w:val="24"/>
          <w:szCs w:val="24"/>
        </w:rPr>
        <w:t>,</w:t>
      </w:r>
      <w:r w:rsidR="00050317" w:rsidRPr="00B200E4">
        <w:rPr>
          <w:sz w:val="24"/>
          <w:szCs w:val="24"/>
        </w:rPr>
        <w:t xml:space="preserve"> the Contractor shall promptly notify the Force before processing the Personal Data unless prohibited by Law;</w:t>
      </w:r>
      <w:bookmarkEnd w:id="18"/>
    </w:p>
    <w:p w:rsidR="00CB5B5A" w:rsidRPr="00B200E4" w:rsidRDefault="003C24BB" w:rsidP="007400A9">
      <w:pPr>
        <w:pStyle w:val="Heading3"/>
        <w:rPr>
          <w:sz w:val="24"/>
          <w:szCs w:val="24"/>
        </w:rPr>
      </w:pPr>
      <w:r w:rsidRPr="00B200E4">
        <w:rPr>
          <w:sz w:val="24"/>
          <w:szCs w:val="24"/>
        </w:rPr>
        <w:t xml:space="preserve">without prejudice to paragraph </w:t>
      </w:r>
      <w:r w:rsidRPr="00B200E4">
        <w:rPr>
          <w:sz w:val="24"/>
          <w:szCs w:val="24"/>
        </w:rPr>
        <w:fldChar w:fldCharType="begin"/>
      </w:r>
      <w:r w:rsidRPr="00B200E4">
        <w:rPr>
          <w:sz w:val="24"/>
          <w:szCs w:val="24"/>
        </w:rPr>
        <w:instrText xml:space="preserve"> REF _Ref507752331 \r \h </w:instrText>
      </w:r>
      <w:r w:rsidR="00602C5D" w:rsidRPr="00B200E4">
        <w:rPr>
          <w:sz w:val="24"/>
          <w:szCs w:val="24"/>
        </w:rPr>
        <w:instrText xml:space="preserve"> \* MERGEFORMAT </w:instrText>
      </w:r>
      <w:r w:rsidRPr="00B200E4">
        <w:rPr>
          <w:sz w:val="24"/>
          <w:szCs w:val="24"/>
        </w:rPr>
      </w:r>
      <w:r w:rsidRPr="00B200E4">
        <w:rPr>
          <w:sz w:val="24"/>
          <w:szCs w:val="24"/>
        </w:rPr>
        <w:fldChar w:fldCharType="separate"/>
      </w:r>
      <w:r w:rsidR="0009351C" w:rsidRPr="00B200E4">
        <w:rPr>
          <w:sz w:val="24"/>
          <w:szCs w:val="24"/>
        </w:rPr>
        <w:t>2.9.1</w:t>
      </w:r>
      <w:r w:rsidRPr="00B200E4">
        <w:rPr>
          <w:sz w:val="24"/>
          <w:szCs w:val="24"/>
        </w:rPr>
        <w:fldChar w:fldCharType="end"/>
      </w:r>
      <w:r w:rsidRPr="00B200E4">
        <w:rPr>
          <w:sz w:val="24"/>
          <w:szCs w:val="24"/>
        </w:rPr>
        <w:t xml:space="preserve">, </w:t>
      </w:r>
      <w:r w:rsidR="00CB5B5A" w:rsidRPr="00B200E4">
        <w:rPr>
          <w:sz w:val="24"/>
          <w:szCs w:val="24"/>
        </w:rPr>
        <w:t xml:space="preserve">process the Personal Data only to the extent, and in such manner, as is necessary for the provision of the Services or as is required by </w:t>
      </w:r>
      <w:r w:rsidR="00AE0334" w:rsidRPr="00B200E4">
        <w:rPr>
          <w:sz w:val="24"/>
          <w:szCs w:val="24"/>
        </w:rPr>
        <w:t>L</w:t>
      </w:r>
      <w:r w:rsidR="00CB5B5A" w:rsidRPr="00B200E4">
        <w:rPr>
          <w:sz w:val="24"/>
          <w:szCs w:val="24"/>
        </w:rPr>
        <w:t>aw or any Regulatory Body;</w:t>
      </w:r>
    </w:p>
    <w:p w:rsidR="00EB2508" w:rsidRPr="00B200E4" w:rsidRDefault="00EB2508" w:rsidP="007400A9">
      <w:pPr>
        <w:pStyle w:val="Heading3"/>
        <w:rPr>
          <w:sz w:val="24"/>
          <w:szCs w:val="24"/>
        </w:rPr>
      </w:pPr>
      <w:r w:rsidRPr="00B200E4">
        <w:rPr>
          <w:sz w:val="24"/>
          <w:szCs w:val="24"/>
        </w:rPr>
        <w:t xml:space="preserve">notify the Force immediately if it considers that any of the Force's instructions infringe </w:t>
      </w:r>
      <w:r w:rsidR="00576900" w:rsidRPr="00B200E4">
        <w:rPr>
          <w:sz w:val="24"/>
          <w:szCs w:val="24"/>
        </w:rPr>
        <w:t>Data Protection Law</w:t>
      </w:r>
      <w:r w:rsidRPr="00B200E4">
        <w:rPr>
          <w:sz w:val="24"/>
          <w:szCs w:val="24"/>
        </w:rPr>
        <w:t>;</w:t>
      </w:r>
    </w:p>
    <w:p w:rsidR="00050317" w:rsidRPr="00B200E4" w:rsidRDefault="00050317" w:rsidP="007400A9">
      <w:pPr>
        <w:pStyle w:val="Heading3"/>
        <w:rPr>
          <w:sz w:val="24"/>
          <w:szCs w:val="24"/>
        </w:rPr>
      </w:pPr>
      <w:r w:rsidRPr="00B200E4">
        <w:rPr>
          <w:sz w:val="24"/>
          <w:szCs w:val="24"/>
        </w:rPr>
        <w:t xml:space="preserve">provide all reasonable assistance to the Force in the preparation of any Data Protection Impact Assessment prior to commencing any </w:t>
      </w:r>
      <w:r w:rsidR="00E823D0" w:rsidRPr="00B200E4">
        <w:rPr>
          <w:sz w:val="24"/>
          <w:szCs w:val="24"/>
        </w:rPr>
        <w:t>processing</w:t>
      </w:r>
      <w:r w:rsidRPr="00B200E4">
        <w:rPr>
          <w:sz w:val="24"/>
          <w:szCs w:val="24"/>
        </w:rPr>
        <w:t>. Such assistance may, at the discretion of the Force, include:</w:t>
      </w:r>
    </w:p>
    <w:p w:rsidR="00050317" w:rsidRPr="00B200E4" w:rsidRDefault="00050317" w:rsidP="00602C5D">
      <w:pPr>
        <w:pStyle w:val="Heading4"/>
        <w:rPr>
          <w:sz w:val="24"/>
          <w:szCs w:val="24"/>
        </w:rPr>
      </w:pPr>
      <w:r w:rsidRPr="00B200E4">
        <w:rPr>
          <w:sz w:val="24"/>
          <w:szCs w:val="24"/>
        </w:rPr>
        <w:t>a systematic description of the envisaged processing operations and the purpose of the processing;</w:t>
      </w:r>
    </w:p>
    <w:p w:rsidR="00050317" w:rsidRPr="00B200E4" w:rsidRDefault="00050317" w:rsidP="00602C5D">
      <w:pPr>
        <w:pStyle w:val="Heading4"/>
        <w:rPr>
          <w:sz w:val="24"/>
          <w:szCs w:val="24"/>
        </w:rPr>
      </w:pPr>
      <w:r w:rsidRPr="00B200E4">
        <w:rPr>
          <w:sz w:val="24"/>
          <w:szCs w:val="24"/>
        </w:rPr>
        <w:t>an assessment of the necessity and proportionality of the processing operations in relation to the Services;</w:t>
      </w:r>
    </w:p>
    <w:p w:rsidR="00050317" w:rsidRPr="00B200E4" w:rsidRDefault="00050317" w:rsidP="00602C5D">
      <w:pPr>
        <w:pStyle w:val="Heading4"/>
        <w:rPr>
          <w:sz w:val="24"/>
          <w:szCs w:val="24"/>
        </w:rPr>
      </w:pPr>
      <w:r w:rsidRPr="00B200E4">
        <w:rPr>
          <w:sz w:val="24"/>
          <w:szCs w:val="24"/>
        </w:rPr>
        <w:t>an assessment of the risks to the rights and freedoms of Data Subjects; and</w:t>
      </w:r>
    </w:p>
    <w:p w:rsidR="00050317" w:rsidRPr="00B200E4" w:rsidRDefault="00050317" w:rsidP="00602C5D">
      <w:pPr>
        <w:pStyle w:val="Heading4"/>
        <w:rPr>
          <w:sz w:val="24"/>
          <w:szCs w:val="24"/>
        </w:rPr>
      </w:pPr>
      <w:r w:rsidRPr="00B200E4">
        <w:rPr>
          <w:sz w:val="24"/>
          <w:szCs w:val="24"/>
        </w:rPr>
        <w:t>the measures envisaged to address the risks, including safeguards, security measures and mechanisms to ensure the protection of Personal Data;</w:t>
      </w:r>
    </w:p>
    <w:p w:rsidR="00050317" w:rsidRPr="00B200E4" w:rsidRDefault="00A755C3" w:rsidP="007400A9">
      <w:pPr>
        <w:pStyle w:val="Heading3"/>
        <w:rPr>
          <w:sz w:val="24"/>
          <w:szCs w:val="24"/>
        </w:rPr>
      </w:pPr>
      <w:r w:rsidRPr="00B200E4">
        <w:rPr>
          <w:sz w:val="24"/>
          <w:szCs w:val="24"/>
        </w:rPr>
        <w:t xml:space="preserve">have </w:t>
      </w:r>
      <w:r w:rsidR="00050317" w:rsidRPr="00B200E4">
        <w:rPr>
          <w:sz w:val="24"/>
          <w:szCs w:val="24"/>
        </w:rPr>
        <w:t xml:space="preserve">in place </w:t>
      </w:r>
      <w:r w:rsidR="003C24BB" w:rsidRPr="00B200E4">
        <w:rPr>
          <w:sz w:val="24"/>
          <w:szCs w:val="24"/>
        </w:rPr>
        <w:t xml:space="preserve">appropriate </w:t>
      </w:r>
      <w:r w:rsidR="00050317" w:rsidRPr="00B200E4">
        <w:rPr>
          <w:sz w:val="24"/>
          <w:szCs w:val="24"/>
        </w:rPr>
        <w:t>Protective Measures, which have been reviewed and approved by the Force</w:t>
      </w:r>
      <w:r w:rsidR="003C24BB" w:rsidRPr="00B200E4">
        <w:rPr>
          <w:sz w:val="24"/>
          <w:szCs w:val="24"/>
        </w:rPr>
        <w:t>,</w:t>
      </w:r>
      <w:r w:rsidR="00050317" w:rsidRPr="00B200E4">
        <w:rPr>
          <w:sz w:val="24"/>
          <w:szCs w:val="24"/>
        </w:rPr>
        <w:t xml:space="preserve"> to protect against a Data Loss Event having taken account of the:</w:t>
      </w:r>
    </w:p>
    <w:p w:rsidR="00CB5B5A" w:rsidRPr="00B200E4" w:rsidRDefault="00CB5B5A" w:rsidP="00602C5D">
      <w:pPr>
        <w:pStyle w:val="Heading4"/>
        <w:rPr>
          <w:sz w:val="24"/>
          <w:szCs w:val="24"/>
        </w:rPr>
      </w:pPr>
      <w:r w:rsidRPr="00B200E4">
        <w:rPr>
          <w:sz w:val="24"/>
          <w:szCs w:val="24"/>
        </w:rPr>
        <w:t>nature of the Personal Data which is to be protected;</w:t>
      </w:r>
    </w:p>
    <w:p w:rsidR="00082380" w:rsidRPr="00B200E4" w:rsidRDefault="00082380" w:rsidP="00602C5D">
      <w:pPr>
        <w:pStyle w:val="Heading4"/>
        <w:rPr>
          <w:sz w:val="24"/>
          <w:szCs w:val="24"/>
        </w:rPr>
      </w:pPr>
      <w:r w:rsidRPr="00B200E4">
        <w:rPr>
          <w:sz w:val="24"/>
          <w:szCs w:val="24"/>
        </w:rPr>
        <w:t>harm which might result from a Data Loss Event;</w:t>
      </w:r>
    </w:p>
    <w:p w:rsidR="00082380" w:rsidRPr="00B200E4" w:rsidRDefault="00082380" w:rsidP="00602C5D">
      <w:pPr>
        <w:pStyle w:val="Heading4"/>
        <w:rPr>
          <w:rFonts w:eastAsia="ArialMT"/>
          <w:sz w:val="24"/>
          <w:szCs w:val="24"/>
        </w:rPr>
      </w:pPr>
      <w:r w:rsidRPr="00B200E4">
        <w:rPr>
          <w:rFonts w:eastAsia="ArialMT"/>
          <w:sz w:val="24"/>
          <w:szCs w:val="24"/>
        </w:rPr>
        <w:t>state of technological development; and</w:t>
      </w:r>
    </w:p>
    <w:p w:rsidR="00082380" w:rsidRPr="00B200E4" w:rsidRDefault="00082380" w:rsidP="00602C5D">
      <w:pPr>
        <w:pStyle w:val="Heading4"/>
        <w:rPr>
          <w:sz w:val="24"/>
          <w:szCs w:val="24"/>
        </w:rPr>
      </w:pPr>
      <w:r w:rsidRPr="00B200E4">
        <w:rPr>
          <w:rFonts w:eastAsia="ArialMT"/>
          <w:sz w:val="24"/>
          <w:szCs w:val="24"/>
        </w:rPr>
        <w:t>cost of implementing any measures;</w:t>
      </w:r>
    </w:p>
    <w:p w:rsidR="004D1BAD" w:rsidRPr="00B200E4" w:rsidRDefault="004D1BAD" w:rsidP="007400A9">
      <w:pPr>
        <w:pStyle w:val="Heading3"/>
        <w:rPr>
          <w:sz w:val="24"/>
          <w:szCs w:val="24"/>
        </w:rPr>
      </w:pPr>
      <w:r w:rsidRPr="00B200E4">
        <w:rPr>
          <w:sz w:val="24"/>
          <w:szCs w:val="24"/>
        </w:rPr>
        <w:t xml:space="preserve">designate a </w:t>
      </w:r>
      <w:r w:rsidR="000010EB" w:rsidRPr="00B200E4">
        <w:rPr>
          <w:sz w:val="24"/>
          <w:szCs w:val="24"/>
        </w:rPr>
        <w:t xml:space="preserve">Data Protection Officer </w:t>
      </w:r>
      <w:r w:rsidRPr="00B200E4">
        <w:rPr>
          <w:sz w:val="24"/>
          <w:szCs w:val="24"/>
        </w:rPr>
        <w:t xml:space="preserve">if required by </w:t>
      </w:r>
      <w:r w:rsidR="00576900" w:rsidRPr="00B200E4">
        <w:rPr>
          <w:sz w:val="24"/>
          <w:szCs w:val="24"/>
        </w:rPr>
        <w:t>Data Protection Law</w:t>
      </w:r>
      <w:r w:rsidRPr="00B200E4">
        <w:rPr>
          <w:sz w:val="24"/>
          <w:szCs w:val="24"/>
        </w:rPr>
        <w:t>;</w:t>
      </w:r>
    </w:p>
    <w:p w:rsidR="00082380" w:rsidRPr="00B200E4" w:rsidRDefault="00082380" w:rsidP="007400A9">
      <w:pPr>
        <w:pStyle w:val="Heading3"/>
        <w:rPr>
          <w:sz w:val="24"/>
          <w:szCs w:val="24"/>
        </w:rPr>
      </w:pPr>
      <w:r w:rsidRPr="00B200E4">
        <w:rPr>
          <w:sz w:val="24"/>
          <w:szCs w:val="24"/>
        </w:rPr>
        <w:t>ensure that access to Personal Data is limited to those Contractor Personnel who need access to the Personal Data in order to meet the Contractor’s obligations under the Contract;</w:t>
      </w:r>
    </w:p>
    <w:p w:rsidR="00082380" w:rsidRPr="00B200E4" w:rsidRDefault="00CB5B5A" w:rsidP="007400A9">
      <w:pPr>
        <w:pStyle w:val="Heading3"/>
        <w:rPr>
          <w:sz w:val="24"/>
          <w:szCs w:val="24"/>
        </w:rPr>
      </w:pPr>
      <w:r w:rsidRPr="00B200E4">
        <w:rPr>
          <w:sz w:val="24"/>
          <w:szCs w:val="24"/>
        </w:rPr>
        <w:t xml:space="preserve">take </w:t>
      </w:r>
      <w:r w:rsidR="00A755C3" w:rsidRPr="00B200E4">
        <w:rPr>
          <w:sz w:val="24"/>
          <w:szCs w:val="24"/>
        </w:rPr>
        <w:t xml:space="preserve">all </w:t>
      </w:r>
      <w:r w:rsidRPr="00B200E4">
        <w:rPr>
          <w:sz w:val="24"/>
          <w:szCs w:val="24"/>
        </w:rPr>
        <w:t xml:space="preserve">reasonable steps to ensure the reliability </w:t>
      </w:r>
      <w:r w:rsidR="00082380" w:rsidRPr="00B200E4">
        <w:rPr>
          <w:sz w:val="24"/>
          <w:szCs w:val="24"/>
        </w:rPr>
        <w:t xml:space="preserve">and integrity </w:t>
      </w:r>
      <w:r w:rsidRPr="00B200E4">
        <w:rPr>
          <w:sz w:val="24"/>
          <w:szCs w:val="24"/>
        </w:rPr>
        <w:t xml:space="preserve">of any Contractor Personnel who have </w:t>
      </w:r>
      <w:r w:rsidR="00A755C3" w:rsidRPr="00B200E4">
        <w:rPr>
          <w:sz w:val="24"/>
          <w:szCs w:val="24"/>
        </w:rPr>
        <w:t xml:space="preserve">(or may have) </w:t>
      </w:r>
      <w:r w:rsidRPr="00B200E4">
        <w:rPr>
          <w:sz w:val="24"/>
          <w:szCs w:val="24"/>
        </w:rPr>
        <w:t>access to the Personal Data</w:t>
      </w:r>
      <w:r w:rsidR="00082380" w:rsidRPr="00B200E4">
        <w:rPr>
          <w:sz w:val="24"/>
          <w:szCs w:val="24"/>
        </w:rPr>
        <w:t xml:space="preserve"> and ensure that they are:</w:t>
      </w:r>
    </w:p>
    <w:p w:rsidR="00082380" w:rsidRPr="00B200E4" w:rsidRDefault="00082380" w:rsidP="00602C5D">
      <w:pPr>
        <w:pStyle w:val="Heading4"/>
        <w:rPr>
          <w:sz w:val="24"/>
          <w:szCs w:val="24"/>
        </w:rPr>
      </w:pPr>
      <w:r w:rsidRPr="00B200E4">
        <w:rPr>
          <w:sz w:val="24"/>
          <w:szCs w:val="24"/>
        </w:rPr>
        <w:t xml:space="preserve">aware of and comply with the Contractor’s duties set out in this paragraph </w:t>
      </w:r>
      <w:r w:rsidRPr="00B200E4">
        <w:rPr>
          <w:sz w:val="24"/>
          <w:szCs w:val="24"/>
        </w:rPr>
        <w:fldChar w:fldCharType="begin"/>
      </w:r>
      <w:r w:rsidRPr="00B200E4">
        <w:rPr>
          <w:sz w:val="24"/>
          <w:szCs w:val="24"/>
        </w:rPr>
        <w:instrText xml:space="preserve"> REF _Ref233018992 \r \h  \* MERGEFORMAT </w:instrText>
      </w:r>
      <w:r w:rsidRPr="00B200E4">
        <w:rPr>
          <w:sz w:val="24"/>
          <w:szCs w:val="24"/>
        </w:rPr>
      </w:r>
      <w:r w:rsidRPr="00B200E4">
        <w:rPr>
          <w:sz w:val="24"/>
          <w:szCs w:val="24"/>
        </w:rPr>
        <w:fldChar w:fldCharType="separate"/>
      </w:r>
      <w:r w:rsidR="0009351C" w:rsidRPr="00B200E4">
        <w:rPr>
          <w:sz w:val="24"/>
          <w:szCs w:val="24"/>
        </w:rPr>
        <w:t>2.9</w:t>
      </w:r>
      <w:r w:rsidRPr="00B200E4">
        <w:rPr>
          <w:sz w:val="24"/>
          <w:szCs w:val="24"/>
        </w:rPr>
        <w:fldChar w:fldCharType="end"/>
      </w:r>
      <w:r w:rsidRPr="00B200E4">
        <w:rPr>
          <w:sz w:val="24"/>
          <w:szCs w:val="24"/>
        </w:rPr>
        <w:t>;</w:t>
      </w:r>
    </w:p>
    <w:p w:rsidR="00082380" w:rsidRPr="00B200E4" w:rsidRDefault="00082380" w:rsidP="00602C5D">
      <w:pPr>
        <w:pStyle w:val="Heading4"/>
        <w:rPr>
          <w:sz w:val="24"/>
          <w:szCs w:val="24"/>
        </w:rPr>
      </w:pPr>
      <w:r w:rsidRPr="00B200E4">
        <w:rPr>
          <w:sz w:val="24"/>
          <w:szCs w:val="24"/>
        </w:rPr>
        <w:t>subject to appropriate confidentiality undertakings with the Contractor or any Sub-processor;</w:t>
      </w:r>
    </w:p>
    <w:p w:rsidR="00082380" w:rsidRPr="00B200E4" w:rsidRDefault="00082380" w:rsidP="00602C5D">
      <w:pPr>
        <w:pStyle w:val="Heading4"/>
        <w:rPr>
          <w:sz w:val="24"/>
          <w:szCs w:val="24"/>
        </w:rPr>
      </w:pPr>
      <w:r w:rsidRPr="00B200E4">
        <w:rPr>
          <w:sz w:val="24"/>
          <w:szCs w:val="24"/>
        </w:rPr>
        <w:t xml:space="preserve">informed of the confidential nature of the Personal Data and do not publish, disclose or divulge any of the Personal Data to any third party unless directed in writing to do so by the Force or as otherwise permitted by the Contract; </w:t>
      </w:r>
    </w:p>
    <w:p w:rsidR="00CB5B5A" w:rsidRPr="00B200E4" w:rsidRDefault="00082380" w:rsidP="00602C5D">
      <w:pPr>
        <w:pStyle w:val="Heading4"/>
        <w:rPr>
          <w:sz w:val="24"/>
          <w:szCs w:val="24"/>
        </w:rPr>
      </w:pPr>
      <w:r w:rsidRPr="00B200E4">
        <w:rPr>
          <w:sz w:val="24"/>
          <w:szCs w:val="24"/>
        </w:rPr>
        <w:t xml:space="preserve">have undergone adequate training in the use, care, protection and handling of Personal Data and </w:t>
      </w:r>
      <w:r w:rsidR="00BD004B" w:rsidRPr="00B200E4">
        <w:rPr>
          <w:sz w:val="24"/>
          <w:szCs w:val="24"/>
        </w:rPr>
        <w:t xml:space="preserve">are in receipt of </w:t>
      </w:r>
      <w:r w:rsidRPr="00B200E4">
        <w:rPr>
          <w:sz w:val="24"/>
          <w:szCs w:val="24"/>
        </w:rPr>
        <w:t xml:space="preserve">specific instructions in respect of the secure handling of confidential and/or sensitive information; </w:t>
      </w:r>
      <w:r w:rsidR="000010EB" w:rsidRPr="00B200E4">
        <w:rPr>
          <w:sz w:val="24"/>
          <w:szCs w:val="24"/>
        </w:rPr>
        <w:t>and</w:t>
      </w:r>
    </w:p>
    <w:p w:rsidR="000010EB" w:rsidRPr="00B200E4" w:rsidRDefault="000010EB" w:rsidP="00602C5D">
      <w:pPr>
        <w:pStyle w:val="Heading4"/>
        <w:rPr>
          <w:sz w:val="24"/>
          <w:szCs w:val="24"/>
        </w:rPr>
      </w:pPr>
      <w:r w:rsidRPr="00B200E4">
        <w:rPr>
          <w:sz w:val="24"/>
          <w:szCs w:val="24"/>
        </w:rPr>
        <w:t>are appropriately technically qualified;</w:t>
      </w:r>
    </w:p>
    <w:p w:rsidR="00CB5B5A" w:rsidRPr="00B200E4" w:rsidRDefault="00AE0334" w:rsidP="007400A9">
      <w:pPr>
        <w:pStyle w:val="Heading3"/>
        <w:rPr>
          <w:sz w:val="24"/>
          <w:szCs w:val="24"/>
        </w:rPr>
      </w:pPr>
      <w:bookmarkStart w:id="19" w:name="_Ref507749921"/>
      <w:r w:rsidRPr="00B200E4">
        <w:rPr>
          <w:sz w:val="24"/>
          <w:szCs w:val="24"/>
        </w:rPr>
        <w:t xml:space="preserve">not </w:t>
      </w:r>
      <w:r w:rsidR="00CB5B5A" w:rsidRPr="00B200E4">
        <w:rPr>
          <w:sz w:val="24"/>
          <w:szCs w:val="24"/>
        </w:rPr>
        <w:t xml:space="preserve">transfer the Personal Data to any </w:t>
      </w:r>
      <w:r w:rsidR="004D1BAD" w:rsidRPr="00B200E4">
        <w:rPr>
          <w:sz w:val="24"/>
          <w:szCs w:val="24"/>
        </w:rPr>
        <w:t>S</w:t>
      </w:r>
      <w:r w:rsidR="00CB5B5A" w:rsidRPr="00B200E4">
        <w:rPr>
          <w:sz w:val="24"/>
          <w:szCs w:val="24"/>
        </w:rPr>
        <w:t>ub-</w:t>
      </w:r>
      <w:r w:rsidR="004D1BAD" w:rsidRPr="00B200E4">
        <w:rPr>
          <w:sz w:val="24"/>
          <w:szCs w:val="24"/>
        </w:rPr>
        <w:t xml:space="preserve">processor </w:t>
      </w:r>
      <w:r w:rsidRPr="00B200E4">
        <w:rPr>
          <w:sz w:val="24"/>
          <w:szCs w:val="24"/>
        </w:rPr>
        <w:t>without the prior written consent of the Force</w:t>
      </w:r>
      <w:r w:rsidR="00CB5B5A" w:rsidRPr="00B200E4">
        <w:rPr>
          <w:sz w:val="24"/>
          <w:szCs w:val="24"/>
        </w:rPr>
        <w:t>;</w:t>
      </w:r>
      <w:bookmarkEnd w:id="19"/>
    </w:p>
    <w:p w:rsidR="004D1BAD" w:rsidRPr="00B200E4" w:rsidRDefault="004D1BAD" w:rsidP="007400A9">
      <w:pPr>
        <w:pStyle w:val="Heading3"/>
        <w:rPr>
          <w:sz w:val="24"/>
          <w:szCs w:val="24"/>
        </w:rPr>
      </w:pPr>
      <w:bookmarkStart w:id="20" w:name="_Ref507749922"/>
      <w:r w:rsidRPr="00B200E4">
        <w:rPr>
          <w:sz w:val="24"/>
          <w:szCs w:val="24"/>
        </w:rPr>
        <w:t>if the Force consents to the transfer to a Sub-processor, before allowing any Sub-processor to process any Personal Data related to the Contract,</w:t>
      </w:r>
      <w:bookmarkEnd w:id="20"/>
      <w:r w:rsidRPr="00B200E4">
        <w:rPr>
          <w:sz w:val="24"/>
          <w:szCs w:val="24"/>
        </w:rPr>
        <w:t xml:space="preserve"> </w:t>
      </w:r>
    </w:p>
    <w:p w:rsidR="004D1BAD" w:rsidRPr="00B200E4" w:rsidRDefault="004D1BAD" w:rsidP="00602C5D">
      <w:pPr>
        <w:pStyle w:val="Heading4"/>
        <w:rPr>
          <w:sz w:val="24"/>
          <w:szCs w:val="24"/>
        </w:rPr>
      </w:pPr>
      <w:r w:rsidRPr="00B200E4">
        <w:rPr>
          <w:sz w:val="24"/>
          <w:szCs w:val="24"/>
        </w:rPr>
        <w:t xml:space="preserve">enter into a written agreement with the Sub-processor which gives effect to the terms set out in this paragraph </w:t>
      </w:r>
      <w:r w:rsidRPr="00B200E4">
        <w:rPr>
          <w:sz w:val="24"/>
          <w:szCs w:val="24"/>
        </w:rPr>
        <w:fldChar w:fldCharType="begin"/>
      </w:r>
      <w:r w:rsidRPr="00B200E4">
        <w:rPr>
          <w:sz w:val="24"/>
          <w:szCs w:val="24"/>
        </w:rPr>
        <w:instrText xml:space="preserve"> REF _Ref507749412 \r \h </w:instrText>
      </w:r>
      <w:r w:rsidR="00602C5D" w:rsidRPr="00B200E4">
        <w:rPr>
          <w:sz w:val="24"/>
          <w:szCs w:val="24"/>
        </w:rPr>
        <w:instrText xml:space="preserve"> \* MERGEFORMAT </w:instrText>
      </w:r>
      <w:r w:rsidRPr="00B200E4">
        <w:rPr>
          <w:sz w:val="24"/>
          <w:szCs w:val="24"/>
        </w:rPr>
      </w:r>
      <w:r w:rsidRPr="00B200E4">
        <w:rPr>
          <w:sz w:val="24"/>
          <w:szCs w:val="24"/>
        </w:rPr>
        <w:fldChar w:fldCharType="separate"/>
      </w:r>
      <w:r w:rsidR="0009351C" w:rsidRPr="00B200E4">
        <w:rPr>
          <w:sz w:val="24"/>
          <w:szCs w:val="24"/>
        </w:rPr>
        <w:t>2</w:t>
      </w:r>
      <w:r w:rsidRPr="00B200E4">
        <w:rPr>
          <w:sz w:val="24"/>
          <w:szCs w:val="24"/>
        </w:rPr>
        <w:fldChar w:fldCharType="end"/>
      </w:r>
      <w:r w:rsidRPr="00B200E4">
        <w:rPr>
          <w:sz w:val="24"/>
          <w:szCs w:val="24"/>
        </w:rPr>
        <w:t xml:space="preserve"> such that they apply to the Sub-processor; and</w:t>
      </w:r>
    </w:p>
    <w:p w:rsidR="004D1BAD" w:rsidRPr="00B200E4" w:rsidRDefault="004D1BAD" w:rsidP="00602C5D">
      <w:pPr>
        <w:pStyle w:val="Heading4"/>
        <w:rPr>
          <w:sz w:val="24"/>
          <w:szCs w:val="24"/>
        </w:rPr>
      </w:pPr>
      <w:r w:rsidRPr="00B200E4">
        <w:rPr>
          <w:sz w:val="24"/>
          <w:szCs w:val="24"/>
        </w:rPr>
        <w:t xml:space="preserve">provide the </w:t>
      </w:r>
      <w:r w:rsidR="00E823D0" w:rsidRPr="00B200E4">
        <w:rPr>
          <w:sz w:val="24"/>
          <w:szCs w:val="24"/>
        </w:rPr>
        <w:t>Force</w:t>
      </w:r>
      <w:r w:rsidRPr="00B200E4">
        <w:rPr>
          <w:sz w:val="24"/>
          <w:szCs w:val="24"/>
        </w:rPr>
        <w:t xml:space="preserve"> with such information regarding the Sub-processor as the </w:t>
      </w:r>
      <w:r w:rsidR="00E823D0" w:rsidRPr="00B200E4">
        <w:rPr>
          <w:sz w:val="24"/>
          <w:szCs w:val="24"/>
        </w:rPr>
        <w:t>Force</w:t>
      </w:r>
      <w:r w:rsidR="003C24BB" w:rsidRPr="00B200E4">
        <w:rPr>
          <w:sz w:val="24"/>
          <w:szCs w:val="24"/>
        </w:rPr>
        <w:t xml:space="preserve"> may reasonably require;</w:t>
      </w:r>
    </w:p>
    <w:p w:rsidR="004D1BAD" w:rsidRPr="00B200E4" w:rsidRDefault="004D1BAD" w:rsidP="007400A9">
      <w:pPr>
        <w:pStyle w:val="Heading3"/>
        <w:rPr>
          <w:sz w:val="24"/>
          <w:szCs w:val="24"/>
        </w:rPr>
      </w:pPr>
      <w:r w:rsidRPr="00B200E4">
        <w:rPr>
          <w:sz w:val="24"/>
          <w:szCs w:val="24"/>
        </w:rPr>
        <w:t xml:space="preserve">without prejudice to paragraphs </w:t>
      </w:r>
      <w:r w:rsidRPr="00B200E4">
        <w:rPr>
          <w:sz w:val="24"/>
          <w:szCs w:val="24"/>
        </w:rPr>
        <w:fldChar w:fldCharType="begin"/>
      </w:r>
      <w:r w:rsidRPr="00B200E4">
        <w:rPr>
          <w:sz w:val="24"/>
          <w:szCs w:val="24"/>
        </w:rPr>
        <w:instrText xml:space="preserve"> REF _Ref507749921 \r \h </w:instrText>
      </w:r>
      <w:r w:rsidR="00602C5D" w:rsidRPr="00B200E4">
        <w:rPr>
          <w:sz w:val="24"/>
          <w:szCs w:val="24"/>
        </w:rPr>
        <w:instrText xml:space="preserve"> \* MERGEFORMAT </w:instrText>
      </w:r>
      <w:r w:rsidRPr="00B200E4">
        <w:rPr>
          <w:sz w:val="24"/>
          <w:szCs w:val="24"/>
        </w:rPr>
      </w:r>
      <w:r w:rsidRPr="00B200E4">
        <w:rPr>
          <w:sz w:val="24"/>
          <w:szCs w:val="24"/>
        </w:rPr>
        <w:fldChar w:fldCharType="separate"/>
      </w:r>
      <w:r w:rsidR="0009351C" w:rsidRPr="00B200E4">
        <w:rPr>
          <w:sz w:val="24"/>
          <w:szCs w:val="24"/>
        </w:rPr>
        <w:t>2.9.9</w:t>
      </w:r>
      <w:r w:rsidRPr="00B200E4">
        <w:rPr>
          <w:sz w:val="24"/>
          <w:szCs w:val="24"/>
        </w:rPr>
        <w:fldChar w:fldCharType="end"/>
      </w:r>
      <w:r w:rsidRPr="00B200E4">
        <w:rPr>
          <w:sz w:val="24"/>
          <w:szCs w:val="24"/>
        </w:rPr>
        <w:t xml:space="preserve"> and </w:t>
      </w:r>
      <w:r w:rsidRPr="00B200E4">
        <w:rPr>
          <w:sz w:val="24"/>
          <w:szCs w:val="24"/>
        </w:rPr>
        <w:fldChar w:fldCharType="begin"/>
      </w:r>
      <w:r w:rsidRPr="00B200E4">
        <w:rPr>
          <w:sz w:val="24"/>
          <w:szCs w:val="24"/>
        </w:rPr>
        <w:instrText xml:space="preserve"> REF _Ref507749922 \r \h </w:instrText>
      </w:r>
      <w:r w:rsidR="00602C5D" w:rsidRPr="00B200E4">
        <w:rPr>
          <w:sz w:val="24"/>
          <w:szCs w:val="24"/>
        </w:rPr>
        <w:instrText xml:space="preserve"> \* MERGEFORMAT </w:instrText>
      </w:r>
      <w:r w:rsidRPr="00B200E4">
        <w:rPr>
          <w:sz w:val="24"/>
          <w:szCs w:val="24"/>
        </w:rPr>
      </w:r>
      <w:r w:rsidRPr="00B200E4">
        <w:rPr>
          <w:sz w:val="24"/>
          <w:szCs w:val="24"/>
        </w:rPr>
        <w:fldChar w:fldCharType="separate"/>
      </w:r>
      <w:r w:rsidR="0009351C" w:rsidRPr="00B200E4">
        <w:rPr>
          <w:sz w:val="24"/>
          <w:szCs w:val="24"/>
        </w:rPr>
        <w:t>2.9.10</w:t>
      </w:r>
      <w:r w:rsidRPr="00B200E4">
        <w:rPr>
          <w:sz w:val="24"/>
          <w:szCs w:val="24"/>
        </w:rPr>
        <w:fldChar w:fldCharType="end"/>
      </w:r>
      <w:r w:rsidRPr="00B200E4">
        <w:rPr>
          <w:sz w:val="24"/>
          <w:szCs w:val="24"/>
        </w:rPr>
        <w:t>, remain fully liable for all acts or</w:t>
      </w:r>
      <w:r w:rsidR="003C24BB" w:rsidRPr="00B200E4">
        <w:rPr>
          <w:sz w:val="24"/>
          <w:szCs w:val="24"/>
        </w:rPr>
        <w:t xml:space="preserve"> omissions of any Sub-processor;</w:t>
      </w:r>
    </w:p>
    <w:p w:rsidR="00CB5B5A" w:rsidRPr="00B200E4" w:rsidRDefault="00CB5B5A" w:rsidP="007400A9">
      <w:pPr>
        <w:pStyle w:val="Heading3"/>
        <w:rPr>
          <w:sz w:val="24"/>
          <w:szCs w:val="24"/>
        </w:rPr>
      </w:pPr>
      <w:r w:rsidRPr="00B200E4">
        <w:rPr>
          <w:sz w:val="24"/>
          <w:szCs w:val="24"/>
        </w:rPr>
        <w:t xml:space="preserve">not </w:t>
      </w:r>
      <w:r w:rsidR="00082380" w:rsidRPr="00B200E4">
        <w:rPr>
          <w:sz w:val="24"/>
          <w:szCs w:val="24"/>
        </w:rPr>
        <w:t xml:space="preserve">transfer or </w:t>
      </w:r>
      <w:r w:rsidR="00AA6877" w:rsidRPr="00B200E4">
        <w:rPr>
          <w:sz w:val="24"/>
          <w:szCs w:val="24"/>
        </w:rPr>
        <w:t>process</w:t>
      </w:r>
      <w:r w:rsidRPr="00B200E4">
        <w:rPr>
          <w:sz w:val="24"/>
          <w:szCs w:val="24"/>
        </w:rPr>
        <w:t xml:space="preserve"> Personal Data </w:t>
      </w:r>
      <w:r w:rsidR="0039546D" w:rsidRPr="00B200E4">
        <w:rPr>
          <w:sz w:val="24"/>
          <w:szCs w:val="24"/>
        </w:rPr>
        <w:t xml:space="preserve">to any country or territory </w:t>
      </w:r>
      <w:r w:rsidRPr="00B200E4">
        <w:rPr>
          <w:sz w:val="24"/>
          <w:szCs w:val="24"/>
        </w:rPr>
        <w:t xml:space="preserve">outside the </w:t>
      </w:r>
      <w:r w:rsidR="0039546D" w:rsidRPr="00B200E4">
        <w:rPr>
          <w:sz w:val="24"/>
          <w:szCs w:val="24"/>
        </w:rPr>
        <w:t xml:space="preserve">United Kingdom </w:t>
      </w:r>
      <w:r w:rsidR="00EB2508" w:rsidRPr="00B200E4">
        <w:rPr>
          <w:sz w:val="24"/>
          <w:szCs w:val="24"/>
        </w:rPr>
        <w:t xml:space="preserve">unless </w:t>
      </w:r>
      <w:r w:rsidRPr="00B200E4">
        <w:rPr>
          <w:sz w:val="24"/>
          <w:szCs w:val="24"/>
        </w:rPr>
        <w:t xml:space="preserve">the prior written consent of the </w:t>
      </w:r>
      <w:r w:rsidR="00994208" w:rsidRPr="00B200E4">
        <w:rPr>
          <w:sz w:val="24"/>
          <w:szCs w:val="24"/>
        </w:rPr>
        <w:t>Force</w:t>
      </w:r>
      <w:r w:rsidRPr="00B200E4">
        <w:rPr>
          <w:sz w:val="24"/>
          <w:szCs w:val="24"/>
        </w:rPr>
        <w:t xml:space="preserve"> </w:t>
      </w:r>
      <w:r w:rsidR="00EB2508" w:rsidRPr="00B200E4">
        <w:rPr>
          <w:sz w:val="24"/>
          <w:szCs w:val="24"/>
        </w:rPr>
        <w:t xml:space="preserve">has been obtained and </w:t>
      </w:r>
      <w:r w:rsidR="00082380" w:rsidRPr="00B200E4">
        <w:rPr>
          <w:sz w:val="24"/>
          <w:szCs w:val="24"/>
        </w:rPr>
        <w:t xml:space="preserve">the following conditions </w:t>
      </w:r>
      <w:r w:rsidR="0039546D" w:rsidRPr="00B200E4">
        <w:rPr>
          <w:sz w:val="24"/>
          <w:szCs w:val="24"/>
        </w:rPr>
        <w:t xml:space="preserve">have been </w:t>
      </w:r>
      <w:r w:rsidR="00EB2508" w:rsidRPr="00B200E4">
        <w:rPr>
          <w:sz w:val="24"/>
          <w:szCs w:val="24"/>
        </w:rPr>
        <w:t>fulfilled</w:t>
      </w:r>
      <w:r w:rsidRPr="00B200E4">
        <w:rPr>
          <w:sz w:val="24"/>
          <w:szCs w:val="24"/>
        </w:rPr>
        <w:t>:</w:t>
      </w:r>
    </w:p>
    <w:p w:rsidR="00F01D9B" w:rsidRPr="00B200E4" w:rsidRDefault="00F01D9B" w:rsidP="00602C5D">
      <w:pPr>
        <w:pStyle w:val="Heading4"/>
        <w:rPr>
          <w:sz w:val="24"/>
          <w:szCs w:val="24"/>
        </w:rPr>
      </w:pPr>
      <w:r w:rsidRPr="00B200E4">
        <w:rPr>
          <w:sz w:val="24"/>
          <w:szCs w:val="24"/>
        </w:rPr>
        <w:t>the destination country has been recognised as adequate by the UK government in accordance with Article 45 UK GDPR or section 74 of the DPA;</w:t>
      </w:r>
    </w:p>
    <w:p w:rsidR="00082380" w:rsidRPr="00B200E4" w:rsidRDefault="00082380" w:rsidP="00602C5D">
      <w:pPr>
        <w:pStyle w:val="Heading4"/>
        <w:rPr>
          <w:sz w:val="24"/>
          <w:szCs w:val="24"/>
        </w:rPr>
      </w:pPr>
      <w:r w:rsidRPr="00B200E4">
        <w:rPr>
          <w:sz w:val="24"/>
          <w:szCs w:val="24"/>
        </w:rPr>
        <w:t xml:space="preserve">the Force or the Contractor has provided appropriate safeguards in relation to the transfer (in accordance with </w:t>
      </w:r>
      <w:r w:rsidR="00B55E6A" w:rsidRPr="00B200E4">
        <w:rPr>
          <w:sz w:val="24"/>
          <w:szCs w:val="24"/>
        </w:rPr>
        <w:t>Data Protection Law</w:t>
      </w:r>
      <w:r w:rsidRPr="00B200E4">
        <w:rPr>
          <w:sz w:val="24"/>
          <w:szCs w:val="24"/>
        </w:rPr>
        <w:t xml:space="preserve">) as determined by the </w:t>
      </w:r>
      <w:r w:rsidR="00EB2508" w:rsidRPr="00B200E4">
        <w:rPr>
          <w:sz w:val="24"/>
          <w:szCs w:val="24"/>
        </w:rPr>
        <w:t>Force</w:t>
      </w:r>
      <w:r w:rsidRPr="00B200E4">
        <w:rPr>
          <w:sz w:val="24"/>
          <w:szCs w:val="24"/>
        </w:rPr>
        <w:t>;</w:t>
      </w:r>
    </w:p>
    <w:p w:rsidR="00082380" w:rsidRPr="00B200E4" w:rsidRDefault="00082380" w:rsidP="00602C5D">
      <w:pPr>
        <w:pStyle w:val="Heading4"/>
        <w:rPr>
          <w:sz w:val="24"/>
          <w:szCs w:val="24"/>
        </w:rPr>
      </w:pPr>
      <w:r w:rsidRPr="00B200E4">
        <w:rPr>
          <w:sz w:val="24"/>
          <w:szCs w:val="24"/>
        </w:rPr>
        <w:t>the Data Subject has enforceable rights and effective legal remedies;</w:t>
      </w:r>
    </w:p>
    <w:p w:rsidR="00082380" w:rsidRPr="00B200E4" w:rsidRDefault="00082380" w:rsidP="00602C5D">
      <w:pPr>
        <w:pStyle w:val="Heading4"/>
        <w:rPr>
          <w:sz w:val="24"/>
          <w:szCs w:val="24"/>
        </w:rPr>
      </w:pPr>
      <w:r w:rsidRPr="00B200E4">
        <w:rPr>
          <w:sz w:val="24"/>
          <w:szCs w:val="24"/>
        </w:rPr>
        <w:t xml:space="preserve">the Contractor complies with its obligations under </w:t>
      </w:r>
      <w:r w:rsidR="00576900" w:rsidRPr="00B200E4">
        <w:rPr>
          <w:sz w:val="24"/>
          <w:szCs w:val="24"/>
        </w:rPr>
        <w:t>Data Protection Law</w:t>
      </w:r>
      <w:r w:rsidRPr="00B200E4">
        <w:rPr>
          <w:sz w:val="24"/>
          <w:szCs w:val="24"/>
        </w:rPr>
        <w:t xml:space="preserve"> by providing an adequate level of protection to any Personal Data that is transferred (or, if it is not so bound, uses its best endeavours to assist the </w:t>
      </w:r>
      <w:r w:rsidR="00EB2508" w:rsidRPr="00B200E4">
        <w:rPr>
          <w:sz w:val="24"/>
          <w:szCs w:val="24"/>
        </w:rPr>
        <w:t xml:space="preserve">Force </w:t>
      </w:r>
      <w:r w:rsidRPr="00B200E4">
        <w:rPr>
          <w:sz w:val="24"/>
          <w:szCs w:val="24"/>
        </w:rPr>
        <w:t>in meeting its obligations); and</w:t>
      </w:r>
    </w:p>
    <w:p w:rsidR="00082380" w:rsidRPr="00B200E4" w:rsidRDefault="00082380" w:rsidP="00602C5D">
      <w:pPr>
        <w:pStyle w:val="Heading4"/>
        <w:rPr>
          <w:sz w:val="24"/>
          <w:szCs w:val="24"/>
        </w:rPr>
      </w:pPr>
      <w:r w:rsidRPr="00B200E4">
        <w:rPr>
          <w:sz w:val="24"/>
          <w:szCs w:val="24"/>
        </w:rPr>
        <w:t xml:space="preserve">the Contractor complies with any reasonable instructions notified to it in advance by the </w:t>
      </w:r>
      <w:r w:rsidR="00EB2508" w:rsidRPr="00B200E4">
        <w:rPr>
          <w:sz w:val="24"/>
          <w:szCs w:val="24"/>
        </w:rPr>
        <w:t xml:space="preserve">Force </w:t>
      </w:r>
      <w:r w:rsidRPr="00B200E4">
        <w:rPr>
          <w:sz w:val="24"/>
          <w:szCs w:val="24"/>
        </w:rPr>
        <w:t>with respect to the processing of the Personal Data;</w:t>
      </w:r>
      <w:r w:rsidR="00EB2508" w:rsidRPr="00B200E4">
        <w:rPr>
          <w:sz w:val="24"/>
          <w:szCs w:val="24"/>
        </w:rPr>
        <w:t xml:space="preserve"> and</w:t>
      </w:r>
    </w:p>
    <w:p w:rsidR="00EB2508" w:rsidRPr="00B200E4" w:rsidRDefault="00EB2508" w:rsidP="007400A9">
      <w:pPr>
        <w:pStyle w:val="Heading3"/>
        <w:rPr>
          <w:sz w:val="24"/>
          <w:szCs w:val="24"/>
        </w:rPr>
      </w:pPr>
      <w:r w:rsidRPr="00B200E4">
        <w:rPr>
          <w:sz w:val="24"/>
          <w:szCs w:val="24"/>
        </w:rPr>
        <w:t xml:space="preserve">at the written direction of the Force, </w:t>
      </w:r>
      <w:r w:rsidR="00BD004B" w:rsidRPr="00B200E4">
        <w:rPr>
          <w:sz w:val="24"/>
          <w:szCs w:val="24"/>
        </w:rPr>
        <w:t xml:space="preserve">securely </w:t>
      </w:r>
      <w:r w:rsidR="001F3C3A" w:rsidRPr="00B200E4">
        <w:rPr>
          <w:sz w:val="24"/>
          <w:szCs w:val="24"/>
        </w:rPr>
        <w:t xml:space="preserve">destroy </w:t>
      </w:r>
      <w:r w:rsidRPr="00B200E4">
        <w:rPr>
          <w:sz w:val="24"/>
          <w:szCs w:val="24"/>
        </w:rPr>
        <w:t xml:space="preserve">or return </w:t>
      </w:r>
      <w:r w:rsidR="001D79B9" w:rsidRPr="00B200E4">
        <w:rPr>
          <w:sz w:val="24"/>
          <w:szCs w:val="24"/>
        </w:rPr>
        <w:t xml:space="preserve">to the Force </w:t>
      </w:r>
      <w:r w:rsidR="00D91D42" w:rsidRPr="00B200E4">
        <w:rPr>
          <w:sz w:val="24"/>
          <w:szCs w:val="24"/>
        </w:rPr>
        <w:t xml:space="preserve">the </w:t>
      </w:r>
      <w:r w:rsidRPr="00B200E4">
        <w:rPr>
          <w:sz w:val="24"/>
          <w:szCs w:val="24"/>
        </w:rPr>
        <w:t xml:space="preserve">Personal Data (and any copies of it) </w:t>
      </w:r>
      <w:r w:rsidR="001F3C3A" w:rsidRPr="00B200E4">
        <w:rPr>
          <w:sz w:val="24"/>
          <w:szCs w:val="24"/>
        </w:rPr>
        <w:t xml:space="preserve">in accordance with the Appendix to this Schedule </w:t>
      </w:r>
      <w:r w:rsidRPr="00B200E4">
        <w:rPr>
          <w:sz w:val="24"/>
          <w:szCs w:val="24"/>
        </w:rPr>
        <w:t>unless the Contractor is required by Law to retain the Personal Data</w:t>
      </w:r>
      <w:r w:rsidR="007400A9" w:rsidRPr="00B200E4">
        <w:rPr>
          <w:sz w:val="24"/>
          <w:szCs w:val="24"/>
        </w:rPr>
        <w:t>.</w:t>
      </w:r>
    </w:p>
    <w:p w:rsidR="00EB2508" w:rsidRPr="00B200E4" w:rsidRDefault="00EB2508" w:rsidP="008F0CB1">
      <w:pPr>
        <w:pStyle w:val="Heading2"/>
        <w:rPr>
          <w:sz w:val="24"/>
          <w:szCs w:val="24"/>
        </w:rPr>
      </w:pPr>
      <w:bookmarkStart w:id="21" w:name="_Ref507749040"/>
      <w:bookmarkStart w:id="22" w:name="_Ref496883160"/>
      <w:r w:rsidRPr="00B200E4">
        <w:rPr>
          <w:sz w:val="24"/>
          <w:szCs w:val="24"/>
        </w:rPr>
        <w:t xml:space="preserve">Subject to paragraph </w:t>
      </w:r>
      <w:r w:rsidRPr="00B200E4">
        <w:rPr>
          <w:sz w:val="24"/>
          <w:szCs w:val="24"/>
        </w:rPr>
        <w:fldChar w:fldCharType="begin"/>
      </w:r>
      <w:r w:rsidRPr="00B200E4">
        <w:rPr>
          <w:sz w:val="24"/>
          <w:szCs w:val="24"/>
        </w:rPr>
        <w:instrText xml:space="preserve"> REF _Ref507748895 \r \h </w:instrText>
      </w:r>
      <w:r w:rsidR="00602C5D" w:rsidRPr="00B200E4">
        <w:rPr>
          <w:sz w:val="24"/>
          <w:szCs w:val="24"/>
        </w:rPr>
        <w:instrText xml:space="preserve"> \* MERGEFORMAT </w:instrText>
      </w:r>
      <w:r w:rsidRPr="00B200E4">
        <w:rPr>
          <w:sz w:val="24"/>
          <w:szCs w:val="24"/>
        </w:rPr>
      </w:r>
      <w:r w:rsidRPr="00B200E4">
        <w:rPr>
          <w:sz w:val="24"/>
          <w:szCs w:val="24"/>
        </w:rPr>
        <w:fldChar w:fldCharType="separate"/>
      </w:r>
      <w:r w:rsidR="0009351C" w:rsidRPr="00B200E4">
        <w:rPr>
          <w:sz w:val="24"/>
          <w:szCs w:val="24"/>
        </w:rPr>
        <w:t>2.11</w:t>
      </w:r>
      <w:r w:rsidRPr="00B200E4">
        <w:rPr>
          <w:sz w:val="24"/>
          <w:szCs w:val="24"/>
        </w:rPr>
        <w:fldChar w:fldCharType="end"/>
      </w:r>
      <w:r w:rsidRPr="00B200E4">
        <w:rPr>
          <w:sz w:val="24"/>
          <w:szCs w:val="24"/>
        </w:rPr>
        <w:t xml:space="preserve">, the Contractor shall notify the </w:t>
      </w:r>
      <w:r w:rsidR="00E400A4" w:rsidRPr="00B200E4">
        <w:rPr>
          <w:sz w:val="24"/>
          <w:szCs w:val="24"/>
        </w:rPr>
        <w:t xml:space="preserve">Data Protection Officer of the </w:t>
      </w:r>
      <w:r w:rsidRPr="00B200E4">
        <w:rPr>
          <w:sz w:val="24"/>
          <w:szCs w:val="24"/>
        </w:rPr>
        <w:t>Force immediately if it:</w:t>
      </w:r>
      <w:bookmarkEnd w:id="21"/>
    </w:p>
    <w:p w:rsidR="00EB2508" w:rsidRPr="00B200E4" w:rsidRDefault="00EB2508" w:rsidP="007400A9">
      <w:pPr>
        <w:pStyle w:val="Heading3"/>
        <w:rPr>
          <w:sz w:val="24"/>
          <w:szCs w:val="24"/>
        </w:rPr>
      </w:pPr>
      <w:r w:rsidRPr="00B200E4">
        <w:rPr>
          <w:sz w:val="24"/>
          <w:szCs w:val="24"/>
        </w:rPr>
        <w:t xml:space="preserve">receives a Data Subject </w:t>
      </w:r>
      <w:r w:rsidR="00BD5C31" w:rsidRPr="00B200E4">
        <w:rPr>
          <w:sz w:val="24"/>
          <w:szCs w:val="24"/>
        </w:rPr>
        <w:t xml:space="preserve">Rights </w:t>
      </w:r>
      <w:r w:rsidRPr="00B200E4">
        <w:rPr>
          <w:sz w:val="24"/>
          <w:szCs w:val="24"/>
        </w:rPr>
        <w:t xml:space="preserve">Request (or purported Data Subject </w:t>
      </w:r>
      <w:r w:rsidR="00BD5C31" w:rsidRPr="00B200E4">
        <w:rPr>
          <w:sz w:val="24"/>
          <w:szCs w:val="24"/>
        </w:rPr>
        <w:t xml:space="preserve">Rights </w:t>
      </w:r>
      <w:r w:rsidRPr="00B200E4">
        <w:rPr>
          <w:sz w:val="24"/>
          <w:szCs w:val="24"/>
        </w:rPr>
        <w:t>Request);</w:t>
      </w:r>
    </w:p>
    <w:p w:rsidR="00EB2508" w:rsidRPr="00B200E4" w:rsidRDefault="00EB2508" w:rsidP="007400A9">
      <w:pPr>
        <w:pStyle w:val="Heading3"/>
        <w:rPr>
          <w:sz w:val="24"/>
          <w:szCs w:val="24"/>
        </w:rPr>
      </w:pPr>
      <w:r w:rsidRPr="00B200E4">
        <w:rPr>
          <w:sz w:val="24"/>
          <w:szCs w:val="24"/>
        </w:rPr>
        <w:t>receives any other communication, complaint or request</w:t>
      </w:r>
      <w:r w:rsidR="0039546D" w:rsidRPr="00B200E4">
        <w:rPr>
          <w:sz w:val="24"/>
          <w:szCs w:val="24"/>
        </w:rPr>
        <w:t xml:space="preserve"> (including any information notice</w:t>
      </w:r>
      <w:r w:rsidR="00F01D9B" w:rsidRPr="00B200E4">
        <w:rPr>
          <w:sz w:val="24"/>
          <w:szCs w:val="24"/>
        </w:rPr>
        <w:t xml:space="preserve"> or other communication from the Information Commissioner or any other Regulatory Body</w:t>
      </w:r>
      <w:r w:rsidR="0039546D" w:rsidRPr="00B200E4">
        <w:rPr>
          <w:sz w:val="24"/>
          <w:szCs w:val="24"/>
        </w:rPr>
        <w:t>)</w:t>
      </w:r>
      <w:r w:rsidRPr="00B200E4">
        <w:rPr>
          <w:sz w:val="24"/>
          <w:szCs w:val="24"/>
        </w:rPr>
        <w:t xml:space="preserve"> relating to either Party’s obligations under </w:t>
      </w:r>
      <w:r w:rsidR="00576900" w:rsidRPr="00B200E4">
        <w:rPr>
          <w:sz w:val="24"/>
          <w:szCs w:val="24"/>
        </w:rPr>
        <w:t>Data Protection Law</w:t>
      </w:r>
      <w:r w:rsidRPr="00B200E4">
        <w:rPr>
          <w:sz w:val="24"/>
          <w:szCs w:val="24"/>
        </w:rPr>
        <w:t>; or</w:t>
      </w:r>
    </w:p>
    <w:p w:rsidR="00EB2508" w:rsidRPr="00B200E4" w:rsidRDefault="00EB2508" w:rsidP="007400A9">
      <w:pPr>
        <w:pStyle w:val="Heading3"/>
        <w:rPr>
          <w:sz w:val="24"/>
          <w:szCs w:val="24"/>
        </w:rPr>
      </w:pPr>
      <w:r w:rsidRPr="00B200E4">
        <w:rPr>
          <w:sz w:val="24"/>
          <w:szCs w:val="24"/>
        </w:rPr>
        <w:t>receives a request from any third party for disclosure of Personal Data where compliance with such request is required or purported to be required by Law; or</w:t>
      </w:r>
    </w:p>
    <w:p w:rsidR="00EB2508" w:rsidRPr="00B200E4" w:rsidRDefault="00EB2508" w:rsidP="007400A9">
      <w:pPr>
        <w:pStyle w:val="Heading3"/>
        <w:rPr>
          <w:sz w:val="24"/>
          <w:szCs w:val="24"/>
        </w:rPr>
      </w:pPr>
      <w:r w:rsidRPr="00B200E4">
        <w:rPr>
          <w:sz w:val="24"/>
          <w:szCs w:val="24"/>
        </w:rPr>
        <w:t>becomes aware of a Data Loss Event.</w:t>
      </w:r>
    </w:p>
    <w:p w:rsidR="00EB2508" w:rsidRPr="00B200E4" w:rsidRDefault="00EB2508" w:rsidP="003C24BB">
      <w:pPr>
        <w:pStyle w:val="Heading2"/>
        <w:rPr>
          <w:sz w:val="24"/>
          <w:szCs w:val="24"/>
        </w:rPr>
      </w:pPr>
      <w:bookmarkStart w:id="23" w:name="_Ref507748895"/>
      <w:r w:rsidRPr="00B200E4">
        <w:rPr>
          <w:sz w:val="24"/>
          <w:szCs w:val="24"/>
        </w:rPr>
        <w:t xml:space="preserve">The Contractor’s obligation to notify under paragraph </w:t>
      </w:r>
      <w:r w:rsidRPr="00B200E4">
        <w:rPr>
          <w:sz w:val="24"/>
          <w:szCs w:val="24"/>
        </w:rPr>
        <w:fldChar w:fldCharType="begin"/>
      </w:r>
      <w:r w:rsidRPr="00B200E4">
        <w:rPr>
          <w:sz w:val="24"/>
          <w:szCs w:val="24"/>
        </w:rPr>
        <w:instrText xml:space="preserve"> REF _Ref507749040 \r \h </w:instrText>
      </w:r>
      <w:r w:rsidR="00602C5D" w:rsidRPr="00B200E4">
        <w:rPr>
          <w:sz w:val="24"/>
          <w:szCs w:val="24"/>
        </w:rPr>
        <w:instrText xml:space="preserve"> \* MERGEFORMAT </w:instrText>
      </w:r>
      <w:r w:rsidRPr="00B200E4">
        <w:rPr>
          <w:sz w:val="24"/>
          <w:szCs w:val="24"/>
        </w:rPr>
      </w:r>
      <w:r w:rsidRPr="00B200E4">
        <w:rPr>
          <w:sz w:val="24"/>
          <w:szCs w:val="24"/>
        </w:rPr>
        <w:fldChar w:fldCharType="separate"/>
      </w:r>
      <w:r w:rsidR="0009351C" w:rsidRPr="00B200E4">
        <w:rPr>
          <w:sz w:val="24"/>
          <w:szCs w:val="24"/>
        </w:rPr>
        <w:t>2.10</w:t>
      </w:r>
      <w:r w:rsidRPr="00B200E4">
        <w:rPr>
          <w:sz w:val="24"/>
          <w:szCs w:val="24"/>
        </w:rPr>
        <w:fldChar w:fldCharType="end"/>
      </w:r>
      <w:r w:rsidRPr="00B200E4">
        <w:rPr>
          <w:sz w:val="24"/>
          <w:szCs w:val="24"/>
        </w:rPr>
        <w:t xml:space="preserve"> shall include the provision of</w:t>
      </w:r>
      <w:bookmarkEnd w:id="23"/>
      <w:r w:rsidRPr="00B200E4">
        <w:rPr>
          <w:sz w:val="24"/>
          <w:szCs w:val="24"/>
        </w:rPr>
        <w:t xml:space="preserve"> further information to the Force in phases, as details become available.</w:t>
      </w:r>
    </w:p>
    <w:p w:rsidR="00EB2508" w:rsidRPr="00B200E4" w:rsidRDefault="00EB2508" w:rsidP="003C24BB">
      <w:pPr>
        <w:pStyle w:val="Heading2"/>
        <w:rPr>
          <w:sz w:val="24"/>
          <w:szCs w:val="24"/>
        </w:rPr>
      </w:pPr>
      <w:r w:rsidRPr="00B200E4">
        <w:rPr>
          <w:sz w:val="24"/>
          <w:szCs w:val="24"/>
        </w:rPr>
        <w:t xml:space="preserve">Taking into account the </w:t>
      </w:r>
      <w:r w:rsidRPr="00B200E4">
        <w:rPr>
          <w:rFonts w:eastAsia="ArialMT"/>
          <w:sz w:val="24"/>
          <w:szCs w:val="24"/>
        </w:rPr>
        <w:t>nature</w:t>
      </w:r>
      <w:r w:rsidRPr="00B200E4">
        <w:rPr>
          <w:sz w:val="24"/>
          <w:szCs w:val="24"/>
        </w:rPr>
        <w:t xml:space="preserve"> of the processing, the Contractor shall provide the Force with full assistance in relation to either Party's obligations under </w:t>
      </w:r>
      <w:r w:rsidR="00EB72D8" w:rsidRPr="00B200E4">
        <w:rPr>
          <w:sz w:val="24"/>
          <w:szCs w:val="24"/>
        </w:rPr>
        <w:t>Data Protection Law</w:t>
      </w:r>
      <w:r w:rsidRPr="00B200E4">
        <w:rPr>
          <w:sz w:val="24"/>
          <w:szCs w:val="24"/>
        </w:rPr>
        <w:t xml:space="preserve"> and any complaint, communication or request made under paragraph </w:t>
      </w:r>
      <w:r w:rsidRPr="00B200E4">
        <w:rPr>
          <w:sz w:val="24"/>
          <w:szCs w:val="24"/>
        </w:rPr>
        <w:fldChar w:fldCharType="begin"/>
      </w:r>
      <w:r w:rsidRPr="00B200E4">
        <w:rPr>
          <w:sz w:val="24"/>
          <w:szCs w:val="24"/>
        </w:rPr>
        <w:instrText xml:space="preserve"> REF _Ref507749040 \r \h </w:instrText>
      </w:r>
      <w:r w:rsidR="00602C5D" w:rsidRPr="00B200E4">
        <w:rPr>
          <w:sz w:val="24"/>
          <w:szCs w:val="24"/>
        </w:rPr>
        <w:instrText xml:space="preserve"> \* MERGEFORMAT </w:instrText>
      </w:r>
      <w:r w:rsidRPr="00B200E4">
        <w:rPr>
          <w:sz w:val="24"/>
          <w:szCs w:val="24"/>
        </w:rPr>
      </w:r>
      <w:r w:rsidRPr="00B200E4">
        <w:rPr>
          <w:sz w:val="24"/>
          <w:szCs w:val="24"/>
        </w:rPr>
        <w:fldChar w:fldCharType="separate"/>
      </w:r>
      <w:r w:rsidR="0009351C" w:rsidRPr="00B200E4">
        <w:rPr>
          <w:sz w:val="24"/>
          <w:szCs w:val="24"/>
        </w:rPr>
        <w:t>2.10</w:t>
      </w:r>
      <w:r w:rsidRPr="00B200E4">
        <w:rPr>
          <w:sz w:val="24"/>
          <w:szCs w:val="24"/>
        </w:rPr>
        <w:fldChar w:fldCharType="end"/>
      </w:r>
      <w:r w:rsidRPr="00B200E4">
        <w:rPr>
          <w:sz w:val="24"/>
          <w:szCs w:val="24"/>
        </w:rPr>
        <w:t xml:space="preserve"> (and insofar as possible within the timescales reasonably required by the Force) including by promptly providing: </w:t>
      </w:r>
    </w:p>
    <w:p w:rsidR="00EB2508" w:rsidRPr="00B200E4" w:rsidRDefault="00EB2508" w:rsidP="007400A9">
      <w:pPr>
        <w:pStyle w:val="Heading3"/>
        <w:rPr>
          <w:sz w:val="24"/>
          <w:szCs w:val="24"/>
        </w:rPr>
      </w:pPr>
      <w:r w:rsidRPr="00B200E4">
        <w:rPr>
          <w:sz w:val="24"/>
          <w:szCs w:val="24"/>
        </w:rPr>
        <w:t>the Force with full details and copies of the complaint, communication or request</w:t>
      </w:r>
      <w:r w:rsidR="00EB72D8" w:rsidRPr="00B200E4">
        <w:rPr>
          <w:sz w:val="24"/>
          <w:szCs w:val="24"/>
        </w:rPr>
        <w:t xml:space="preserve"> (including any information notice)</w:t>
      </w:r>
      <w:r w:rsidRPr="00B200E4">
        <w:rPr>
          <w:sz w:val="24"/>
          <w:szCs w:val="24"/>
        </w:rPr>
        <w:t>;</w:t>
      </w:r>
    </w:p>
    <w:p w:rsidR="00EB2508" w:rsidRPr="00B200E4" w:rsidRDefault="00EB2508" w:rsidP="007400A9">
      <w:pPr>
        <w:pStyle w:val="Heading3"/>
        <w:rPr>
          <w:sz w:val="24"/>
          <w:szCs w:val="24"/>
        </w:rPr>
      </w:pPr>
      <w:r w:rsidRPr="00B200E4">
        <w:rPr>
          <w:sz w:val="24"/>
          <w:szCs w:val="24"/>
        </w:rPr>
        <w:t xml:space="preserve">such assistance as is reasonably requested by the Force to enable the Force to comply with a Data Subject </w:t>
      </w:r>
      <w:r w:rsidR="007400A9" w:rsidRPr="00B200E4">
        <w:rPr>
          <w:sz w:val="24"/>
          <w:szCs w:val="24"/>
        </w:rPr>
        <w:t xml:space="preserve">Rights </w:t>
      </w:r>
      <w:r w:rsidRPr="00B200E4">
        <w:rPr>
          <w:sz w:val="24"/>
          <w:szCs w:val="24"/>
        </w:rPr>
        <w:t xml:space="preserve">Request within the relevant timescales set out in </w:t>
      </w:r>
      <w:r w:rsidR="00576900" w:rsidRPr="00B200E4">
        <w:rPr>
          <w:sz w:val="24"/>
          <w:szCs w:val="24"/>
        </w:rPr>
        <w:t>Data Protection Law</w:t>
      </w:r>
      <w:r w:rsidRPr="00B200E4">
        <w:rPr>
          <w:sz w:val="24"/>
          <w:szCs w:val="24"/>
        </w:rPr>
        <w:t xml:space="preserve">; </w:t>
      </w:r>
    </w:p>
    <w:p w:rsidR="00EB2508" w:rsidRPr="00B200E4" w:rsidRDefault="00EB2508" w:rsidP="007400A9">
      <w:pPr>
        <w:pStyle w:val="Heading3"/>
        <w:rPr>
          <w:sz w:val="24"/>
          <w:szCs w:val="24"/>
        </w:rPr>
      </w:pPr>
      <w:r w:rsidRPr="00B200E4">
        <w:rPr>
          <w:sz w:val="24"/>
          <w:szCs w:val="24"/>
        </w:rPr>
        <w:t xml:space="preserve">the Force, at its request, with any Personal Data it holds in relation to a </w:t>
      </w:r>
      <w:r w:rsidR="003C24BB" w:rsidRPr="00B200E4">
        <w:rPr>
          <w:sz w:val="24"/>
          <w:szCs w:val="24"/>
        </w:rPr>
        <w:t>Data Subject (within the timescales required by the Force);</w:t>
      </w:r>
    </w:p>
    <w:p w:rsidR="00EB2508" w:rsidRPr="00B200E4" w:rsidRDefault="00EB2508" w:rsidP="007400A9">
      <w:pPr>
        <w:pStyle w:val="Heading3"/>
        <w:rPr>
          <w:sz w:val="24"/>
          <w:szCs w:val="24"/>
        </w:rPr>
      </w:pPr>
      <w:r w:rsidRPr="00B200E4">
        <w:rPr>
          <w:sz w:val="24"/>
          <w:szCs w:val="24"/>
        </w:rPr>
        <w:t>assistance as requested by the Force following any Data Loss Event;</w:t>
      </w:r>
    </w:p>
    <w:p w:rsidR="003C24BB" w:rsidRPr="00B200E4" w:rsidRDefault="00EB2508" w:rsidP="007400A9">
      <w:pPr>
        <w:pStyle w:val="Heading3"/>
        <w:rPr>
          <w:sz w:val="24"/>
          <w:szCs w:val="24"/>
        </w:rPr>
      </w:pPr>
      <w:r w:rsidRPr="00B200E4">
        <w:rPr>
          <w:sz w:val="24"/>
          <w:szCs w:val="24"/>
        </w:rPr>
        <w:t>assistance as requested by the Force with respect to any request from the Information Commissioner’s Office or any consultation by the Force with the Information Commissioner's Office</w:t>
      </w:r>
      <w:r w:rsidR="003C24BB" w:rsidRPr="00B200E4">
        <w:rPr>
          <w:sz w:val="24"/>
          <w:szCs w:val="24"/>
        </w:rPr>
        <w:t>;</w:t>
      </w:r>
    </w:p>
    <w:p w:rsidR="003C24BB" w:rsidRPr="00B200E4" w:rsidRDefault="003C24BB" w:rsidP="007400A9">
      <w:pPr>
        <w:pStyle w:val="Heading3"/>
        <w:rPr>
          <w:sz w:val="24"/>
          <w:szCs w:val="24"/>
        </w:rPr>
      </w:pPr>
      <w:r w:rsidRPr="00B200E4">
        <w:rPr>
          <w:sz w:val="24"/>
          <w:szCs w:val="24"/>
        </w:rPr>
        <w:t>assistance as requested by the Force in relation to any other complaint or request made; and</w:t>
      </w:r>
    </w:p>
    <w:p w:rsidR="003C24BB" w:rsidRPr="00B200E4" w:rsidRDefault="003C24BB" w:rsidP="007400A9">
      <w:pPr>
        <w:pStyle w:val="Heading3"/>
        <w:rPr>
          <w:sz w:val="24"/>
          <w:szCs w:val="24"/>
        </w:rPr>
      </w:pPr>
      <w:r w:rsidRPr="00B200E4">
        <w:rPr>
          <w:sz w:val="24"/>
          <w:szCs w:val="24"/>
        </w:rPr>
        <w:t>the Force with any other information reasonably requested by the Force related to the complaint, communication or request</w:t>
      </w:r>
      <w:r w:rsidR="00EB72D8" w:rsidRPr="00B200E4">
        <w:rPr>
          <w:sz w:val="24"/>
          <w:szCs w:val="24"/>
        </w:rPr>
        <w:t xml:space="preserve"> (including any information notice)</w:t>
      </w:r>
      <w:r w:rsidRPr="00B200E4">
        <w:rPr>
          <w:sz w:val="24"/>
          <w:szCs w:val="24"/>
        </w:rPr>
        <w:t>.</w:t>
      </w:r>
    </w:p>
    <w:p w:rsidR="004D1BAD" w:rsidRPr="00B200E4" w:rsidRDefault="004D1BAD" w:rsidP="003C24BB">
      <w:pPr>
        <w:pStyle w:val="Heading2"/>
        <w:rPr>
          <w:sz w:val="24"/>
          <w:szCs w:val="24"/>
        </w:rPr>
      </w:pPr>
      <w:r w:rsidRPr="00B200E4">
        <w:rPr>
          <w:sz w:val="24"/>
          <w:szCs w:val="24"/>
        </w:rPr>
        <w:t xml:space="preserve">The Contractor shall maintain complete and accurate records and information to demonstrate its compliance with this paragraph </w:t>
      </w:r>
      <w:r w:rsidRPr="00B200E4">
        <w:rPr>
          <w:sz w:val="24"/>
          <w:szCs w:val="24"/>
        </w:rPr>
        <w:fldChar w:fldCharType="begin"/>
      </w:r>
      <w:r w:rsidRPr="00B200E4">
        <w:rPr>
          <w:sz w:val="24"/>
          <w:szCs w:val="24"/>
        </w:rPr>
        <w:instrText xml:space="preserve"> REF _Ref507749412 \r \h </w:instrText>
      </w:r>
      <w:r w:rsidR="00602C5D" w:rsidRPr="00B200E4">
        <w:rPr>
          <w:sz w:val="24"/>
          <w:szCs w:val="24"/>
        </w:rPr>
        <w:instrText xml:space="preserve"> \* MERGEFORMAT </w:instrText>
      </w:r>
      <w:r w:rsidRPr="00B200E4">
        <w:rPr>
          <w:sz w:val="24"/>
          <w:szCs w:val="24"/>
        </w:rPr>
      </w:r>
      <w:r w:rsidRPr="00B200E4">
        <w:rPr>
          <w:sz w:val="24"/>
          <w:szCs w:val="24"/>
        </w:rPr>
        <w:fldChar w:fldCharType="separate"/>
      </w:r>
      <w:r w:rsidR="0009351C" w:rsidRPr="00B200E4">
        <w:rPr>
          <w:sz w:val="24"/>
          <w:szCs w:val="24"/>
        </w:rPr>
        <w:t>2</w:t>
      </w:r>
      <w:r w:rsidRPr="00B200E4">
        <w:rPr>
          <w:sz w:val="24"/>
          <w:szCs w:val="24"/>
        </w:rPr>
        <w:fldChar w:fldCharType="end"/>
      </w:r>
      <w:r w:rsidRPr="00B200E4">
        <w:rPr>
          <w:sz w:val="24"/>
          <w:szCs w:val="24"/>
        </w:rPr>
        <w:t>. This requirement does not apply where the Contractor employs fewer than 250 staff, unless</w:t>
      </w:r>
      <w:r w:rsidR="008F0CB1" w:rsidRPr="00B200E4">
        <w:rPr>
          <w:sz w:val="24"/>
          <w:szCs w:val="24"/>
        </w:rPr>
        <w:t xml:space="preserve"> the Force determines that the processing</w:t>
      </w:r>
      <w:r w:rsidRPr="00B200E4">
        <w:rPr>
          <w:sz w:val="24"/>
          <w:szCs w:val="24"/>
        </w:rPr>
        <w:t xml:space="preserve">: </w:t>
      </w:r>
    </w:p>
    <w:p w:rsidR="004D1BAD" w:rsidRPr="00B200E4" w:rsidRDefault="004D1BAD" w:rsidP="007400A9">
      <w:pPr>
        <w:pStyle w:val="Heading3"/>
        <w:rPr>
          <w:sz w:val="24"/>
          <w:szCs w:val="24"/>
        </w:rPr>
      </w:pPr>
      <w:r w:rsidRPr="00B200E4">
        <w:rPr>
          <w:sz w:val="24"/>
          <w:szCs w:val="24"/>
        </w:rPr>
        <w:t>is not occasional;</w:t>
      </w:r>
    </w:p>
    <w:p w:rsidR="004D1BAD" w:rsidRPr="00B200E4" w:rsidRDefault="004D1BAD" w:rsidP="007400A9">
      <w:pPr>
        <w:pStyle w:val="Heading3"/>
        <w:rPr>
          <w:sz w:val="24"/>
          <w:szCs w:val="24"/>
        </w:rPr>
      </w:pPr>
      <w:r w:rsidRPr="00B200E4">
        <w:rPr>
          <w:sz w:val="24"/>
          <w:szCs w:val="24"/>
        </w:rPr>
        <w:t xml:space="preserve">includes special categories of data as referred to in Article 9(1) of the </w:t>
      </w:r>
      <w:r w:rsidR="00B55E6A" w:rsidRPr="00B200E4">
        <w:rPr>
          <w:sz w:val="24"/>
          <w:szCs w:val="24"/>
        </w:rPr>
        <w:t xml:space="preserve">UK </w:t>
      </w:r>
      <w:r w:rsidRPr="00B200E4">
        <w:rPr>
          <w:sz w:val="24"/>
          <w:szCs w:val="24"/>
        </w:rPr>
        <w:t xml:space="preserve">GDPR </w:t>
      </w:r>
      <w:r w:rsidR="00B55E6A" w:rsidRPr="00B200E4">
        <w:rPr>
          <w:sz w:val="24"/>
          <w:szCs w:val="24"/>
        </w:rPr>
        <w:t>and/</w:t>
      </w:r>
      <w:r w:rsidRPr="00B200E4">
        <w:rPr>
          <w:sz w:val="24"/>
          <w:szCs w:val="24"/>
        </w:rPr>
        <w:t xml:space="preserve">or Personal Data relating to criminal convictions and offences </w:t>
      </w:r>
      <w:r w:rsidR="00B55E6A" w:rsidRPr="00B200E4">
        <w:rPr>
          <w:sz w:val="24"/>
          <w:szCs w:val="24"/>
        </w:rPr>
        <w:t xml:space="preserve">as </w:t>
      </w:r>
      <w:r w:rsidRPr="00B200E4">
        <w:rPr>
          <w:sz w:val="24"/>
          <w:szCs w:val="24"/>
        </w:rPr>
        <w:t xml:space="preserve">referred to in Article 10 of the </w:t>
      </w:r>
      <w:r w:rsidR="00B55E6A" w:rsidRPr="00B200E4">
        <w:rPr>
          <w:sz w:val="24"/>
          <w:szCs w:val="24"/>
        </w:rPr>
        <w:t xml:space="preserve">UK </w:t>
      </w:r>
      <w:r w:rsidRPr="00B200E4">
        <w:rPr>
          <w:sz w:val="24"/>
          <w:szCs w:val="24"/>
        </w:rPr>
        <w:t>GDPR</w:t>
      </w:r>
      <w:r w:rsidR="00B55E6A" w:rsidRPr="00B200E4">
        <w:rPr>
          <w:sz w:val="24"/>
          <w:szCs w:val="24"/>
        </w:rPr>
        <w:t xml:space="preserve"> and clarified by section 10(5) of the DPA</w:t>
      </w:r>
      <w:r w:rsidRPr="00B200E4">
        <w:rPr>
          <w:sz w:val="24"/>
          <w:szCs w:val="24"/>
        </w:rPr>
        <w:t xml:space="preserve">; </w:t>
      </w:r>
      <w:r w:rsidR="00314344" w:rsidRPr="00B200E4">
        <w:rPr>
          <w:sz w:val="24"/>
          <w:szCs w:val="24"/>
        </w:rPr>
        <w:t>or</w:t>
      </w:r>
    </w:p>
    <w:p w:rsidR="004D1BAD" w:rsidRPr="00B200E4" w:rsidRDefault="004D1BAD" w:rsidP="007400A9">
      <w:pPr>
        <w:pStyle w:val="Heading3"/>
        <w:rPr>
          <w:sz w:val="24"/>
          <w:szCs w:val="24"/>
        </w:rPr>
      </w:pPr>
      <w:r w:rsidRPr="00B200E4">
        <w:rPr>
          <w:sz w:val="24"/>
          <w:szCs w:val="24"/>
        </w:rPr>
        <w:t>is likely to result in a risk to the rights and freedoms of Data Subjects.</w:t>
      </w:r>
    </w:p>
    <w:p w:rsidR="004D1BAD" w:rsidRPr="00B200E4" w:rsidRDefault="004D1BAD" w:rsidP="003C24BB">
      <w:pPr>
        <w:pStyle w:val="Heading2"/>
        <w:rPr>
          <w:sz w:val="24"/>
          <w:szCs w:val="24"/>
        </w:rPr>
      </w:pPr>
      <w:r w:rsidRPr="00B200E4">
        <w:rPr>
          <w:sz w:val="24"/>
          <w:szCs w:val="24"/>
        </w:rPr>
        <w:t xml:space="preserve">The Contractor shall permit the Force or the Force’s representative </w:t>
      </w:r>
      <w:r w:rsidR="008F0CB1" w:rsidRPr="00B200E4">
        <w:rPr>
          <w:sz w:val="24"/>
          <w:szCs w:val="24"/>
        </w:rPr>
        <w:t xml:space="preserve">and/or auditors </w:t>
      </w:r>
      <w:r w:rsidRPr="00B200E4">
        <w:rPr>
          <w:sz w:val="24"/>
          <w:szCs w:val="24"/>
        </w:rPr>
        <w:t>(subject to reasonable and appropriat</w:t>
      </w:r>
      <w:r w:rsidR="008F0CB1" w:rsidRPr="00B200E4">
        <w:rPr>
          <w:sz w:val="24"/>
          <w:szCs w:val="24"/>
        </w:rPr>
        <w:t>e confidentiality undertakings)</w:t>
      </w:r>
      <w:r w:rsidRPr="00B200E4">
        <w:rPr>
          <w:sz w:val="24"/>
          <w:szCs w:val="24"/>
        </w:rPr>
        <w:t xml:space="preserve"> to inspect and audit the Contractor’s data </w:t>
      </w:r>
      <w:r w:rsidR="00E823D0" w:rsidRPr="00B200E4">
        <w:rPr>
          <w:sz w:val="24"/>
          <w:szCs w:val="24"/>
        </w:rPr>
        <w:t>processing</w:t>
      </w:r>
      <w:r w:rsidRPr="00B200E4">
        <w:rPr>
          <w:sz w:val="24"/>
          <w:szCs w:val="24"/>
        </w:rPr>
        <w:t xml:space="preserve"> activities (and/or those of its agents, subsidiaries</w:t>
      </w:r>
      <w:r w:rsidR="008F0CB1" w:rsidRPr="00B200E4">
        <w:rPr>
          <w:sz w:val="24"/>
          <w:szCs w:val="24"/>
        </w:rPr>
        <w:t>, Sub-processors</w:t>
      </w:r>
      <w:r w:rsidRPr="00B200E4">
        <w:rPr>
          <w:sz w:val="24"/>
          <w:szCs w:val="24"/>
        </w:rPr>
        <w:t xml:space="preserve"> and sub-contractors) and comply with all reasonable requests or directions by the Force to enable the Force to verify and/or procure that the Contractor is in full compliance with its data </w:t>
      </w:r>
      <w:r w:rsidR="00E823D0" w:rsidRPr="00B200E4">
        <w:rPr>
          <w:sz w:val="24"/>
          <w:szCs w:val="24"/>
        </w:rPr>
        <w:t>processing</w:t>
      </w:r>
      <w:r w:rsidRPr="00B200E4">
        <w:rPr>
          <w:sz w:val="24"/>
          <w:szCs w:val="24"/>
        </w:rPr>
        <w:t xml:space="preserve"> obligations under the Contract (including this Schedule).</w:t>
      </w:r>
    </w:p>
    <w:p w:rsidR="00CB5B5A" w:rsidRPr="00B200E4" w:rsidRDefault="00CB5B5A" w:rsidP="003C24BB">
      <w:pPr>
        <w:pStyle w:val="Heading2"/>
        <w:rPr>
          <w:sz w:val="24"/>
          <w:szCs w:val="24"/>
        </w:rPr>
      </w:pPr>
      <w:r w:rsidRPr="00B200E4">
        <w:rPr>
          <w:sz w:val="24"/>
          <w:szCs w:val="24"/>
        </w:rPr>
        <w:t xml:space="preserve">The Contractor </w:t>
      </w:r>
      <w:r w:rsidR="00A755C3" w:rsidRPr="00B200E4">
        <w:rPr>
          <w:sz w:val="24"/>
          <w:szCs w:val="24"/>
        </w:rPr>
        <w:t>shall</w:t>
      </w:r>
      <w:r w:rsidRPr="00B200E4">
        <w:rPr>
          <w:sz w:val="24"/>
          <w:szCs w:val="24"/>
        </w:rPr>
        <w:t xml:space="preserve"> comply at all times with </w:t>
      </w:r>
      <w:r w:rsidR="00576900" w:rsidRPr="00B200E4">
        <w:rPr>
          <w:sz w:val="24"/>
          <w:szCs w:val="24"/>
        </w:rPr>
        <w:t>Data Protection Law</w:t>
      </w:r>
      <w:r w:rsidRPr="00B200E4">
        <w:rPr>
          <w:sz w:val="24"/>
          <w:szCs w:val="24"/>
        </w:rPr>
        <w:t xml:space="preserve"> and </w:t>
      </w:r>
      <w:r w:rsidR="00A755C3" w:rsidRPr="00B200E4">
        <w:rPr>
          <w:sz w:val="24"/>
          <w:szCs w:val="24"/>
        </w:rPr>
        <w:t>shall</w:t>
      </w:r>
      <w:r w:rsidRPr="00B200E4">
        <w:rPr>
          <w:sz w:val="24"/>
          <w:szCs w:val="24"/>
        </w:rPr>
        <w:t xml:space="preserve"> not perform its obligations under the Contract in such a way as to</w:t>
      </w:r>
      <w:r w:rsidR="0095284A" w:rsidRPr="00B200E4">
        <w:rPr>
          <w:sz w:val="24"/>
          <w:szCs w:val="24"/>
        </w:rPr>
        <w:t xml:space="preserve"> </w:t>
      </w:r>
      <w:r w:rsidR="004D280E" w:rsidRPr="00B200E4">
        <w:rPr>
          <w:sz w:val="24"/>
          <w:szCs w:val="24"/>
        </w:rPr>
        <w:t xml:space="preserve">(or otherwise do or omit to do anything which might) </w:t>
      </w:r>
      <w:r w:rsidRPr="00B200E4">
        <w:rPr>
          <w:sz w:val="24"/>
          <w:szCs w:val="24"/>
        </w:rPr>
        <w:t xml:space="preserve">cause the </w:t>
      </w:r>
      <w:r w:rsidR="00994208" w:rsidRPr="00B200E4">
        <w:rPr>
          <w:sz w:val="24"/>
          <w:szCs w:val="24"/>
        </w:rPr>
        <w:t>Force</w:t>
      </w:r>
      <w:r w:rsidRPr="00B200E4">
        <w:rPr>
          <w:sz w:val="24"/>
          <w:szCs w:val="24"/>
        </w:rPr>
        <w:t xml:space="preserve"> to breach any of its applicable obligations under </w:t>
      </w:r>
      <w:r w:rsidR="00576900" w:rsidRPr="00B200E4">
        <w:rPr>
          <w:sz w:val="24"/>
          <w:szCs w:val="24"/>
        </w:rPr>
        <w:t>Data Protection Law</w:t>
      </w:r>
      <w:bookmarkStart w:id="24" w:name="_Ref285102040"/>
      <w:bookmarkEnd w:id="22"/>
      <w:r w:rsidR="004D280E" w:rsidRPr="00B200E4">
        <w:rPr>
          <w:sz w:val="24"/>
          <w:szCs w:val="24"/>
        </w:rPr>
        <w:t>.</w:t>
      </w:r>
      <w:bookmarkEnd w:id="24"/>
    </w:p>
    <w:p w:rsidR="00D36AD8" w:rsidRPr="00B200E4" w:rsidRDefault="00D36AD8" w:rsidP="00150473">
      <w:pPr>
        <w:pStyle w:val="Level2"/>
        <w:spacing w:after="120" w:line="240" w:lineRule="auto"/>
        <w:rPr>
          <w:rFonts w:ascii="Arial" w:hAnsi="Arial" w:cs="Arial"/>
          <w:sz w:val="24"/>
          <w:szCs w:val="24"/>
        </w:rPr>
      </w:pPr>
      <w:r w:rsidRPr="00B200E4">
        <w:rPr>
          <w:rFonts w:ascii="Arial" w:hAnsi="Arial" w:cs="Arial"/>
          <w:sz w:val="24"/>
          <w:szCs w:val="24"/>
        </w:rPr>
        <w:t>The Contractor shall</w:t>
      </w:r>
      <w:r w:rsidR="00576900" w:rsidRPr="00B200E4">
        <w:rPr>
          <w:rFonts w:ascii="Arial" w:hAnsi="Arial" w:cs="Arial"/>
          <w:sz w:val="24"/>
          <w:szCs w:val="24"/>
        </w:rPr>
        <w:t>, immediately on demand,</w:t>
      </w:r>
      <w:r w:rsidRPr="00B200E4">
        <w:rPr>
          <w:rFonts w:ascii="Arial" w:hAnsi="Arial" w:cs="Arial"/>
          <w:sz w:val="24"/>
          <w:szCs w:val="24"/>
        </w:rPr>
        <w:t xml:space="preserve"> </w:t>
      </w:r>
      <w:r w:rsidR="00576900" w:rsidRPr="00B200E4">
        <w:rPr>
          <w:rFonts w:ascii="Arial" w:hAnsi="Arial" w:cs="Arial"/>
          <w:sz w:val="24"/>
          <w:szCs w:val="24"/>
        </w:rPr>
        <w:t xml:space="preserve">fully </w:t>
      </w:r>
      <w:r w:rsidRPr="00B200E4">
        <w:rPr>
          <w:rFonts w:ascii="Arial" w:hAnsi="Arial" w:cs="Arial"/>
          <w:sz w:val="24"/>
          <w:szCs w:val="24"/>
        </w:rPr>
        <w:t xml:space="preserve">indemnify the Force </w:t>
      </w:r>
      <w:r w:rsidR="00576900" w:rsidRPr="00B200E4">
        <w:rPr>
          <w:rFonts w:ascii="Arial" w:hAnsi="Arial" w:cs="Arial"/>
          <w:sz w:val="24"/>
          <w:szCs w:val="24"/>
        </w:rPr>
        <w:t xml:space="preserve">and keep it fully </w:t>
      </w:r>
      <w:r w:rsidR="001712B1" w:rsidRPr="00B200E4">
        <w:rPr>
          <w:rFonts w:ascii="Arial" w:hAnsi="Arial" w:cs="Arial"/>
          <w:sz w:val="24"/>
          <w:szCs w:val="24"/>
        </w:rPr>
        <w:t xml:space="preserve">and </w:t>
      </w:r>
      <w:r w:rsidR="00576900" w:rsidRPr="00B200E4">
        <w:rPr>
          <w:rFonts w:ascii="Arial" w:hAnsi="Arial" w:cs="Arial"/>
          <w:sz w:val="24"/>
          <w:szCs w:val="24"/>
        </w:rPr>
        <w:t xml:space="preserve">effectively indemnified </w:t>
      </w:r>
      <w:r w:rsidRPr="00B200E4">
        <w:rPr>
          <w:rFonts w:ascii="Arial" w:hAnsi="Arial" w:cs="Arial"/>
          <w:sz w:val="24"/>
          <w:szCs w:val="24"/>
        </w:rPr>
        <w:t xml:space="preserve">and hold it harmless from and against </w:t>
      </w:r>
      <w:r w:rsidR="00576900" w:rsidRPr="00B200E4">
        <w:rPr>
          <w:rFonts w:ascii="Arial" w:hAnsi="Arial" w:cs="Arial"/>
          <w:sz w:val="24"/>
          <w:szCs w:val="24"/>
        </w:rPr>
        <w:t xml:space="preserve">all </w:t>
      </w:r>
      <w:r w:rsidRPr="00B200E4">
        <w:rPr>
          <w:rFonts w:ascii="Arial" w:hAnsi="Arial" w:cs="Arial"/>
          <w:sz w:val="24"/>
          <w:szCs w:val="24"/>
        </w:rPr>
        <w:t xml:space="preserve">costs, claims, </w:t>
      </w:r>
      <w:r w:rsidR="00576900" w:rsidRPr="00B200E4">
        <w:rPr>
          <w:rFonts w:ascii="Arial" w:hAnsi="Arial" w:cs="Arial"/>
          <w:sz w:val="24"/>
          <w:szCs w:val="24"/>
        </w:rPr>
        <w:t xml:space="preserve">demands, expenses (including legal costs and disbursements), losses, </w:t>
      </w:r>
      <w:r w:rsidRPr="00B200E4">
        <w:rPr>
          <w:rFonts w:ascii="Arial" w:hAnsi="Arial" w:cs="Arial"/>
          <w:sz w:val="24"/>
          <w:szCs w:val="24"/>
        </w:rPr>
        <w:t>actions, damages</w:t>
      </w:r>
      <w:r w:rsidR="00576900" w:rsidRPr="00B200E4">
        <w:rPr>
          <w:rFonts w:ascii="Arial" w:hAnsi="Arial" w:cs="Arial"/>
          <w:sz w:val="24"/>
          <w:szCs w:val="24"/>
        </w:rPr>
        <w:t>, proceedings</w:t>
      </w:r>
      <w:r w:rsidRPr="00B200E4">
        <w:rPr>
          <w:rFonts w:ascii="Arial" w:hAnsi="Arial" w:cs="Arial"/>
          <w:sz w:val="24"/>
          <w:szCs w:val="24"/>
        </w:rPr>
        <w:t xml:space="preserve"> and </w:t>
      </w:r>
      <w:r w:rsidR="00576900" w:rsidRPr="00B200E4">
        <w:rPr>
          <w:rFonts w:ascii="Arial" w:hAnsi="Arial" w:cs="Arial"/>
          <w:sz w:val="24"/>
          <w:szCs w:val="24"/>
        </w:rPr>
        <w:t xml:space="preserve">liabilities of </w:t>
      </w:r>
      <w:r w:rsidRPr="00B200E4">
        <w:rPr>
          <w:rFonts w:ascii="Arial" w:hAnsi="Arial" w:cs="Arial"/>
          <w:sz w:val="24"/>
          <w:szCs w:val="24"/>
        </w:rPr>
        <w:t xml:space="preserve">whatsoever </w:t>
      </w:r>
      <w:r w:rsidR="00576900" w:rsidRPr="00B200E4">
        <w:rPr>
          <w:rFonts w:ascii="Arial" w:hAnsi="Arial" w:cs="Arial"/>
          <w:sz w:val="24"/>
          <w:szCs w:val="24"/>
        </w:rPr>
        <w:t xml:space="preserve">nature </w:t>
      </w:r>
      <w:r w:rsidRPr="00B200E4">
        <w:rPr>
          <w:rFonts w:ascii="Arial" w:hAnsi="Arial" w:cs="Arial"/>
          <w:sz w:val="24"/>
          <w:szCs w:val="24"/>
        </w:rPr>
        <w:t xml:space="preserve">suffered or incurred by the Force </w:t>
      </w:r>
      <w:r w:rsidR="008524C1">
        <w:rPr>
          <w:rFonts w:ascii="Arial" w:hAnsi="Arial" w:cs="Arial"/>
          <w:sz w:val="24"/>
          <w:szCs w:val="24"/>
        </w:rPr>
        <w:t>up to the value of £10,000,000</w:t>
      </w:r>
      <w:r w:rsidR="00995284">
        <w:rPr>
          <w:rFonts w:ascii="Arial" w:hAnsi="Arial" w:cs="Arial"/>
          <w:sz w:val="24"/>
          <w:szCs w:val="24"/>
        </w:rPr>
        <w:t xml:space="preserve"> (ten million pounds) per contract year </w:t>
      </w:r>
      <w:r w:rsidRPr="00B200E4">
        <w:rPr>
          <w:rFonts w:ascii="Arial" w:hAnsi="Arial" w:cs="Arial"/>
          <w:sz w:val="24"/>
          <w:szCs w:val="24"/>
        </w:rPr>
        <w:t xml:space="preserve">arising directly or indirectly as a result of any breach by the Contractor of its obligations under </w:t>
      </w:r>
      <w:r w:rsidR="008F0CB1" w:rsidRPr="00B200E4">
        <w:rPr>
          <w:rFonts w:ascii="Arial" w:hAnsi="Arial" w:cs="Arial"/>
          <w:sz w:val="24"/>
          <w:szCs w:val="24"/>
        </w:rPr>
        <w:t xml:space="preserve">this </w:t>
      </w:r>
      <w:r w:rsidRPr="00B200E4">
        <w:rPr>
          <w:rFonts w:ascii="Arial" w:hAnsi="Arial" w:cs="Arial"/>
          <w:sz w:val="24"/>
          <w:szCs w:val="24"/>
        </w:rPr>
        <w:t>paragraph</w:t>
      </w:r>
      <w:r w:rsidR="008F0CB1" w:rsidRPr="00B200E4">
        <w:rPr>
          <w:rFonts w:ascii="Arial" w:hAnsi="Arial" w:cs="Arial"/>
          <w:sz w:val="24"/>
          <w:szCs w:val="24"/>
        </w:rPr>
        <w:t xml:space="preserve"> </w:t>
      </w:r>
      <w:r w:rsidR="008F0CB1" w:rsidRPr="00B200E4">
        <w:rPr>
          <w:rFonts w:ascii="Arial" w:hAnsi="Arial" w:cs="Arial"/>
          <w:sz w:val="24"/>
          <w:szCs w:val="24"/>
        </w:rPr>
        <w:fldChar w:fldCharType="begin"/>
      </w:r>
      <w:r w:rsidR="008F0CB1" w:rsidRPr="00B200E4">
        <w:rPr>
          <w:rFonts w:ascii="Arial" w:hAnsi="Arial" w:cs="Arial"/>
          <w:sz w:val="24"/>
          <w:szCs w:val="24"/>
        </w:rPr>
        <w:instrText xml:space="preserve"> REF _Ref507749412 \r \h </w:instrText>
      </w:r>
      <w:r w:rsidR="00602C5D" w:rsidRPr="00B200E4">
        <w:rPr>
          <w:rFonts w:ascii="Arial" w:hAnsi="Arial" w:cs="Arial"/>
          <w:sz w:val="24"/>
          <w:szCs w:val="24"/>
        </w:rPr>
        <w:instrText xml:space="preserve"> \* MERGEFORMAT </w:instrText>
      </w:r>
      <w:r w:rsidR="008F0CB1" w:rsidRPr="00B200E4">
        <w:rPr>
          <w:rFonts w:ascii="Arial" w:hAnsi="Arial" w:cs="Arial"/>
          <w:sz w:val="24"/>
          <w:szCs w:val="24"/>
        </w:rPr>
      </w:r>
      <w:r w:rsidR="008F0CB1" w:rsidRPr="00B200E4">
        <w:rPr>
          <w:rFonts w:ascii="Arial" w:hAnsi="Arial" w:cs="Arial"/>
          <w:sz w:val="24"/>
          <w:szCs w:val="24"/>
        </w:rPr>
        <w:fldChar w:fldCharType="separate"/>
      </w:r>
      <w:r w:rsidR="0009351C" w:rsidRPr="00B200E4">
        <w:rPr>
          <w:rFonts w:ascii="Arial" w:hAnsi="Arial" w:cs="Arial"/>
          <w:sz w:val="24"/>
          <w:szCs w:val="24"/>
        </w:rPr>
        <w:t>2</w:t>
      </w:r>
      <w:r w:rsidR="008F0CB1" w:rsidRPr="00B200E4">
        <w:rPr>
          <w:rFonts w:ascii="Arial" w:hAnsi="Arial" w:cs="Arial"/>
          <w:sz w:val="24"/>
          <w:szCs w:val="24"/>
        </w:rPr>
        <w:fldChar w:fldCharType="end"/>
      </w:r>
      <w:r w:rsidRPr="00B200E4">
        <w:rPr>
          <w:rFonts w:ascii="Arial" w:hAnsi="Arial" w:cs="Arial"/>
          <w:sz w:val="24"/>
          <w:szCs w:val="24"/>
        </w:rPr>
        <w:t>.</w:t>
      </w:r>
    </w:p>
    <w:p w:rsidR="00BD5C31" w:rsidRPr="00B200E4" w:rsidRDefault="00BD5C31" w:rsidP="00150473">
      <w:pPr>
        <w:pStyle w:val="Level2"/>
        <w:spacing w:after="120" w:line="240" w:lineRule="auto"/>
        <w:rPr>
          <w:rFonts w:ascii="Arial" w:hAnsi="Arial" w:cs="Arial"/>
          <w:sz w:val="24"/>
          <w:szCs w:val="24"/>
        </w:rPr>
      </w:pPr>
      <w:r w:rsidRPr="00B200E4">
        <w:rPr>
          <w:rFonts w:ascii="Arial" w:hAnsi="Arial" w:cs="Arial"/>
          <w:sz w:val="24"/>
          <w:szCs w:val="24"/>
        </w:rPr>
        <w:t>The Parties agree that nothing in this Schedule is intended to undermine, exclude or in any way limit the rights of a Data Subject as set out in Data Protection Law.</w:t>
      </w:r>
    </w:p>
    <w:p w:rsidR="00CB5B5A" w:rsidRPr="00B200E4" w:rsidRDefault="00CB5B5A" w:rsidP="00150473">
      <w:pPr>
        <w:pStyle w:val="Level2"/>
        <w:numPr>
          <w:ilvl w:val="0"/>
          <w:numId w:val="0"/>
        </w:numPr>
        <w:spacing w:after="120" w:line="240" w:lineRule="auto"/>
        <w:rPr>
          <w:rFonts w:ascii="Arial" w:hAnsi="Arial" w:cs="Arial"/>
          <w:sz w:val="24"/>
          <w:szCs w:val="24"/>
          <w:u w:val="single"/>
        </w:rPr>
      </w:pPr>
      <w:r w:rsidRPr="00B200E4">
        <w:rPr>
          <w:rFonts w:ascii="Arial" w:hAnsi="Arial" w:cs="Arial"/>
          <w:sz w:val="24"/>
          <w:szCs w:val="24"/>
          <w:u w:val="single"/>
        </w:rPr>
        <w:t>Contractor System</w:t>
      </w:r>
    </w:p>
    <w:p w:rsidR="00CB5B5A" w:rsidRPr="00B200E4" w:rsidRDefault="00CB5B5A" w:rsidP="00150473">
      <w:pPr>
        <w:pStyle w:val="Level2"/>
        <w:spacing w:after="120" w:line="240" w:lineRule="auto"/>
        <w:rPr>
          <w:rFonts w:ascii="Arial" w:hAnsi="Arial" w:cs="Arial"/>
          <w:sz w:val="24"/>
          <w:szCs w:val="24"/>
        </w:rPr>
      </w:pPr>
      <w:r w:rsidRPr="00B200E4">
        <w:rPr>
          <w:rFonts w:ascii="Arial" w:hAnsi="Arial" w:cs="Arial"/>
          <w:sz w:val="24"/>
          <w:szCs w:val="24"/>
        </w:rPr>
        <w:t>The Contractor shall ensure for the duration of the Contract that, in respect of the Contractor System, it:</w:t>
      </w:r>
    </w:p>
    <w:p w:rsidR="00CB5B5A" w:rsidRPr="00B200E4" w:rsidRDefault="00CB5B5A" w:rsidP="007400A9">
      <w:pPr>
        <w:pStyle w:val="Heading3"/>
        <w:rPr>
          <w:sz w:val="24"/>
          <w:szCs w:val="24"/>
        </w:rPr>
      </w:pPr>
      <w:r w:rsidRPr="00B200E4">
        <w:rPr>
          <w:sz w:val="24"/>
          <w:szCs w:val="24"/>
        </w:rPr>
        <w:t>has appropriate network defence systems enabled;</w:t>
      </w:r>
    </w:p>
    <w:p w:rsidR="00CB5B5A" w:rsidRPr="00B200E4" w:rsidRDefault="00CB5B5A" w:rsidP="007400A9">
      <w:pPr>
        <w:pStyle w:val="Heading3"/>
        <w:rPr>
          <w:sz w:val="24"/>
          <w:szCs w:val="24"/>
        </w:rPr>
      </w:pPr>
      <w:r w:rsidRPr="00B200E4">
        <w:rPr>
          <w:sz w:val="24"/>
          <w:szCs w:val="24"/>
        </w:rPr>
        <w:t>maintains in place patching and anti-virus policies and that performance against these is measured and monitored to ensure compliance;</w:t>
      </w:r>
    </w:p>
    <w:p w:rsidR="00CB5B5A" w:rsidRPr="00B200E4" w:rsidRDefault="006C7F12" w:rsidP="007400A9">
      <w:pPr>
        <w:pStyle w:val="Heading3"/>
        <w:rPr>
          <w:sz w:val="24"/>
          <w:szCs w:val="24"/>
        </w:rPr>
      </w:pPr>
      <w:r w:rsidRPr="00B200E4">
        <w:rPr>
          <w:sz w:val="24"/>
          <w:szCs w:val="24"/>
        </w:rPr>
        <w:t xml:space="preserve">has </w:t>
      </w:r>
      <w:r w:rsidR="00C04A8A" w:rsidRPr="00B200E4">
        <w:rPr>
          <w:sz w:val="24"/>
          <w:szCs w:val="24"/>
        </w:rPr>
        <w:t xml:space="preserve">completed </w:t>
      </w:r>
      <w:r w:rsidR="008F0418" w:rsidRPr="00B200E4">
        <w:rPr>
          <w:sz w:val="24"/>
          <w:szCs w:val="24"/>
        </w:rPr>
        <w:t xml:space="preserve">and shall comply with the terms of </w:t>
      </w:r>
      <w:r w:rsidR="00C04A8A" w:rsidRPr="00B200E4">
        <w:rPr>
          <w:sz w:val="24"/>
          <w:szCs w:val="24"/>
        </w:rPr>
        <w:t xml:space="preserve">a Code of Connection Agreement </w:t>
      </w:r>
      <w:r w:rsidR="008F0418" w:rsidRPr="00B200E4">
        <w:rPr>
          <w:sz w:val="24"/>
          <w:szCs w:val="24"/>
        </w:rPr>
        <w:t xml:space="preserve">which describes the </w:t>
      </w:r>
      <w:r w:rsidR="00C04A8A" w:rsidRPr="00B200E4">
        <w:rPr>
          <w:sz w:val="24"/>
          <w:szCs w:val="24"/>
        </w:rPr>
        <w:t xml:space="preserve">minimum </w:t>
      </w:r>
      <w:r w:rsidR="008F0418" w:rsidRPr="00B200E4">
        <w:rPr>
          <w:sz w:val="24"/>
          <w:szCs w:val="24"/>
        </w:rPr>
        <w:t>security requirements of the Contractor System</w:t>
      </w:r>
      <w:r w:rsidRPr="00B200E4">
        <w:rPr>
          <w:sz w:val="24"/>
          <w:szCs w:val="24"/>
        </w:rPr>
        <w:t>;</w:t>
      </w:r>
      <w:r w:rsidRPr="00B200E4">
        <w:rPr>
          <w:b/>
          <w:sz w:val="24"/>
          <w:szCs w:val="24"/>
        </w:rPr>
        <w:t xml:space="preserve"> </w:t>
      </w:r>
    </w:p>
    <w:p w:rsidR="00CB5B5A" w:rsidRPr="00B200E4" w:rsidRDefault="007400A9" w:rsidP="007400A9">
      <w:pPr>
        <w:pStyle w:val="Heading3"/>
        <w:rPr>
          <w:sz w:val="24"/>
          <w:szCs w:val="24"/>
        </w:rPr>
      </w:pPr>
      <w:r w:rsidRPr="00B200E4">
        <w:rPr>
          <w:sz w:val="24"/>
          <w:szCs w:val="24"/>
        </w:rPr>
        <w:t xml:space="preserve">regularly carries out </w:t>
      </w:r>
      <w:r w:rsidR="00CB5B5A" w:rsidRPr="00B200E4">
        <w:rPr>
          <w:sz w:val="24"/>
          <w:szCs w:val="24"/>
        </w:rPr>
        <w:t>a risk assessment and that appropriate, prudent and cost effective risk treatment measures have been applied</w:t>
      </w:r>
      <w:r w:rsidRPr="00B200E4">
        <w:rPr>
          <w:sz w:val="24"/>
          <w:szCs w:val="24"/>
        </w:rPr>
        <w:t xml:space="preserve"> and are in place</w:t>
      </w:r>
      <w:r w:rsidR="008F0CB1" w:rsidRPr="00B200E4">
        <w:rPr>
          <w:sz w:val="24"/>
          <w:szCs w:val="24"/>
        </w:rPr>
        <w:t>,</w:t>
      </w:r>
    </w:p>
    <w:p w:rsidR="00CB5B5A" w:rsidRPr="00B200E4" w:rsidRDefault="00CB5B5A" w:rsidP="00150473">
      <w:pPr>
        <w:pStyle w:val="Level3"/>
        <w:numPr>
          <w:ilvl w:val="0"/>
          <w:numId w:val="0"/>
        </w:numPr>
        <w:spacing w:after="120" w:line="240" w:lineRule="auto"/>
        <w:ind w:left="851"/>
        <w:rPr>
          <w:rFonts w:ascii="Arial" w:hAnsi="Arial" w:cs="Arial"/>
          <w:sz w:val="24"/>
          <w:szCs w:val="24"/>
        </w:rPr>
      </w:pPr>
      <w:r w:rsidRPr="00B200E4">
        <w:rPr>
          <w:rFonts w:ascii="Arial" w:hAnsi="Arial" w:cs="Arial"/>
          <w:sz w:val="24"/>
          <w:szCs w:val="24"/>
        </w:rPr>
        <w:t xml:space="preserve">in each case in accordance with Good Industry Practice, </w:t>
      </w:r>
      <w:r w:rsidR="008F053A" w:rsidRPr="00B200E4">
        <w:rPr>
          <w:rFonts w:ascii="Arial" w:hAnsi="Arial" w:cs="Arial"/>
          <w:sz w:val="24"/>
          <w:szCs w:val="24"/>
        </w:rPr>
        <w:t xml:space="preserve">the </w:t>
      </w:r>
      <w:r w:rsidRPr="00B200E4">
        <w:rPr>
          <w:rFonts w:ascii="Arial" w:hAnsi="Arial" w:cs="Arial"/>
          <w:sz w:val="24"/>
          <w:szCs w:val="24"/>
        </w:rPr>
        <w:t>Security Policy and the Standards.</w:t>
      </w:r>
    </w:p>
    <w:p w:rsidR="00CB5B5A" w:rsidRPr="00B200E4" w:rsidRDefault="00CB5B5A" w:rsidP="008F0CB1">
      <w:pPr>
        <w:pStyle w:val="Heading1"/>
        <w:rPr>
          <w:sz w:val="24"/>
          <w:szCs w:val="24"/>
        </w:rPr>
      </w:pPr>
      <w:bookmarkStart w:id="25" w:name="_Ref233019005"/>
      <w:r w:rsidRPr="00B200E4">
        <w:rPr>
          <w:sz w:val="24"/>
          <w:szCs w:val="24"/>
        </w:rPr>
        <w:t>Confidentiality</w:t>
      </w:r>
      <w:bookmarkEnd w:id="25"/>
      <w:r w:rsidRPr="00B200E4">
        <w:rPr>
          <w:sz w:val="24"/>
          <w:szCs w:val="24"/>
        </w:rPr>
        <w:t xml:space="preserve"> </w:t>
      </w:r>
    </w:p>
    <w:p w:rsidR="00CB5B5A" w:rsidRPr="00B200E4" w:rsidRDefault="00CB5B5A" w:rsidP="008F0CB1">
      <w:pPr>
        <w:pStyle w:val="Heading2"/>
        <w:rPr>
          <w:sz w:val="24"/>
          <w:szCs w:val="24"/>
        </w:rPr>
      </w:pPr>
      <w:bookmarkStart w:id="26" w:name="_Toc139080303"/>
      <w:bookmarkStart w:id="27" w:name="_Ref233019024"/>
      <w:r w:rsidRPr="00B200E4">
        <w:rPr>
          <w:sz w:val="24"/>
          <w:szCs w:val="24"/>
        </w:rPr>
        <w:t xml:space="preserve">Except to the extent set out in this paragraph </w:t>
      </w:r>
      <w:r w:rsidRPr="00B200E4">
        <w:rPr>
          <w:sz w:val="24"/>
          <w:szCs w:val="24"/>
        </w:rPr>
        <w:fldChar w:fldCharType="begin"/>
      </w:r>
      <w:r w:rsidRPr="00B200E4">
        <w:rPr>
          <w:sz w:val="24"/>
          <w:szCs w:val="24"/>
        </w:rPr>
        <w:instrText xml:space="preserve"> REF _Ref233019005 \r \h  \* MERGEFORMAT </w:instrText>
      </w:r>
      <w:r w:rsidRPr="00B200E4">
        <w:rPr>
          <w:sz w:val="24"/>
          <w:szCs w:val="24"/>
        </w:rPr>
      </w:r>
      <w:r w:rsidRPr="00B200E4">
        <w:rPr>
          <w:sz w:val="24"/>
          <w:szCs w:val="24"/>
        </w:rPr>
        <w:fldChar w:fldCharType="separate"/>
      </w:r>
      <w:r w:rsidR="0009351C" w:rsidRPr="00B200E4">
        <w:rPr>
          <w:sz w:val="24"/>
          <w:szCs w:val="24"/>
        </w:rPr>
        <w:t>3</w:t>
      </w:r>
      <w:r w:rsidRPr="00B200E4">
        <w:rPr>
          <w:sz w:val="24"/>
          <w:szCs w:val="24"/>
        </w:rPr>
        <w:fldChar w:fldCharType="end"/>
      </w:r>
      <w:r w:rsidRPr="00B200E4">
        <w:rPr>
          <w:sz w:val="24"/>
          <w:szCs w:val="24"/>
        </w:rPr>
        <w:t xml:space="preserve"> or where disclosure is expressly permitted elsewhere in the Contract, each </w:t>
      </w:r>
      <w:r w:rsidR="00E823D0" w:rsidRPr="00B200E4">
        <w:rPr>
          <w:sz w:val="24"/>
          <w:szCs w:val="24"/>
        </w:rPr>
        <w:t>Party</w:t>
      </w:r>
      <w:r w:rsidRPr="00B200E4">
        <w:rPr>
          <w:sz w:val="24"/>
          <w:szCs w:val="24"/>
        </w:rPr>
        <w:t xml:space="preserve"> shall:</w:t>
      </w:r>
      <w:bookmarkEnd w:id="26"/>
      <w:bookmarkEnd w:id="27"/>
    </w:p>
    <w:p w:rsidR="00CB5B5A" w:rsidRPr="00B200E4" w:rsidRDefault="00CB5B5A" w:rsidP="007400A9">
      <w:pPr>
        <w:pStyle w:val="Heading3"/>
        <w:rPr>
          <w:sz w:val="24"/>
          <w:szCs w:val="24"/>
        </w:rPr>
      </w:pPr>
      <w:bookmarkStart w:id="28" w:name="_Toc139080304"/>
      <w:r w:rsidRPr="00B200E4">
        <w:rPr>
          <w:sz w:val="24"/>
          <w:szCs w:val="24"/>
        </w:rPr>
        <w:t xml:space="preserve">treat the other </w:t>
      </w:r>
      <w:r w:rsidR="00E823D0" w:rsidRPr="00B200E4">
        <w:rPr>
          <w:sz w:val="24"/>
          <w:szCs w:val="24"/>
        </w:rPr>
        <w:t>Party</w:t>
      </w:r>
      <w:r w:rsidRPr="00B200E4">
        <w:rPr>
          <w:sz w:val="24"/>
          <w:szCs w:val="24"/>
        </w:rPr>
        <w:t>'s Confidential Information as confidential</w:t>
      </w:r>
      <w:r w:rsidR="000D5CE2" w:rsidRPr="00B200E4">
        <w:rPr>
          <w:sz w:val="24"/>
          <w:szCs w:val="24"/>
        </w:rPr>
        <w:t xml:space="preserve"> in accordance with Good I</w:t>
      </w:r>
      <w:r w:rsidR="00AD6D16" w:rsidRPr="00B200E4">
        <w:rPr>
          <w:sz w:val="24"/>
          <w:szCs w:val="24"/>
        </w:rPr>
        <w:t>n</w:t>
      </w:r>
      <w:r w:rsidR="000D5CE2" w:rsidRPr="00B200E4">
        <w:rPr>
          <w:sz w:val="24"/>
          <w:szCs w:val="24"/>
        </w:rPr>
        <w:t xml:space="preserve">dustry Practice, </w:t>
      </w:r>
      <w:r w:rsidR="008F053A" w:rsidRPr="00B200E4">
        <w:rPr>
          <w:sz w:val="24"/>
          <w:szCs w:val="24"/>
        </w:rPr>
        <w:t xml:space="preserve">the </w:t>
      </w:r>
      <w:r w:rsidR="000D5CE2" w:rsidRPr="00B200E4">
        <w:rPr>
          <w:sz w:val="24"/>
          <w:szCs w:val="24"/>
        </w:rPr>
        <w:t>Security Policy and the Standards</w:t>
      </w:r>
      <w:r w:rsidRPr="00B200E4">
        <w:rPr>
          <w:sz w:val="24"/>
          <w:szCs w:val="24"/>
        </w:rPr>
        <w:t xml:space="preserve">; </w:t>
      </w:r>
      <w:bookmarkEnd w:id="28"/>
    </w:p>
    <w:p w:rsidR="004D280E" w:rsidRPr="00B200E4" w:rsidRDefault="00CB5B5A" w:rsidP="007400A9">
      <w:pPr>
        <w:pStyle w:val="Heading3"/>
        <w:rPr>
          <w:sz w:val="24"/>
          <w:szCs w:val="24"/>
        </w:rPr>
      </w:pPr>
      <w:bookmarkStart w:id="29" w:name="_Toc139080305"/>
      <w:r w:rsidRPr="00B200E4">
        <w:rPr>
          <w:sz w:val="24"/>
          <w:szCs w:val="24"/>
        </w:rPr>
        <w:t xml:space="preserve">not disclose the other </w:t>
      </w:r>
      <w:r w:rsidR="00E823D0" w:rsidRPr="00B200E4">
        <w:rPr>
          <w:sz w:val="24"/>
          <w:szCs w:val="24"/>
        </w:rPr>
        <w:t>Party</w:t>
      </w:r>
      <w:r w:rsidRPr="00B200E4">
        <w:rPr>
          <w:sz w:val="24"/>
          <w:szCs w:val="24"/>
        </w:rPr>
        <w:t xml:space="preserve">'s Confidential Information to any other person without the other </w:t>
      </w:r>
      <w:r w:rsidR="00E823D0" w:rsidRPr="00B200E4">
        <w:rPr>
          <w:sz w:val="24"/>
          <w:szCs w:val="24"/>
        </w:rPr>
        <w:t>Party</w:t>
      </w:r>
      <w:r w:rsidRPr="00B200E4">
        <w:rPr>
          <w:sz w:val="24"/>
          <w:szCs w:val="24"/>
        </w:rPr>
        <w:t>'s prior written consent</w:t>
      </w:r>
      <w:bookmarkEnd w:id="29"/>
      <w:r w:rsidR="004D280E" w:rsidRPr="00B200E4">
        <w:rPr>
          <w:sz w:val="24"/>
          <w:szCs w:val="24"/>
        </w:rPr>
        <w:t>; and</w:t>
      </w:r>
    </w:p>
    <w:p w:rsidR="00CB5B5A" w:rsidRPr="00B200E4" w:rsidRDefault="004D280E" w:rsidP="007400A9">
      <w:pPr>
        <w:pStyle w:val="Heading3"/>
        <w:rPr>
          <w:sz w:val="24"/>
          <w:szCs w:val="24"/>
        </w:rPr>
      </w:pPr>
      <w:r w:rsidRPr="00B200E4">
        <w:rPr>
          <w:sz w:val="24"/>
          <w:szCs w:val="24"/>
        </w:rPr>
        <w:t xml:space="preserve">not use the other </w:t>
      </w:r>
      <w:r w:rsidR="00E823D0" w:rsidRPr="00B200E4">
        <w:rPr>
          <w:sz w:val="24"/>
          <w:szCs w:val="24"/>
        </w:rPr>
        <w:t>Party</w:t>
      </w:r>
      <w:r w:rsidRPr="00B200E4">
        <w:rPr>
          <w:sz w:val="24"/>
          <w:szCs w:val="24"/>
        </w:rPr>
        <w:t xml:space="preserve">’s Confidential Information to procure or seek to procure commercial gain or advantage over either the other </w:t>
      </w:r>
      <w:r w:rsidR="00E823D0" w:rsidRPr="00B200E4">
        <w:rPr>
          <w:sz w:val="24"/>
          <w:szCs w:val="24"/>
        </w:rPr>
        <w:t>Party</w:t>
      </w:r>
      <w:r w:rsidRPr="00B200E4">
        <w:rPr>
          <w:sz w:val="24"/>
          <w:szCs w:val="24"/>
        </w:rPr>
        <w:t xml:space="preserve"> or a third party or to help or assist others to procure a commercial advantage over the other </w:t>
      </w:r>
      <w:r w:rsidR="00E823D0" w:rsidRPr="00B200E4">
        <w:rPr>
          <w:sz w:val="24"/>
          <w:szCs w:val="24"/>
        </w:rPr>
        <w:t>Party</w:t>
      </w:r>
      <w:r w:rsidRPr="00B200E4">
        <w:rPr>
          <w:sz w:val="24"/>
          <w:szCs w:val="24"/>
        </w:rPr>
        <w:t xml:space="preserve"> or a third party.</w:t>
      </w:r>
    </w:p>
    <w:p w:rsidR="00CB5B5A" w:rsidRPr="00B200E4" w:rsidRDefault="00CB5B5A" w:rsidP="008F0CB1">
      <w:pPr>
        <w:pStyle w:val="Heading2"/>
        <w:rPr>
          <w:sz w:val="24"/>
          <w:szCs w:val="24"/>
        </w:rPr>
      </w:pPr>
      <w:bookmarkStart w:id="30" w:name="_Toc139080306"/>
      <w:r w:rsidRPr="00B200E4">
        <w:rPr>
          <w:sz w:val="24"/>
          <w:szCs w:val="24"/>
        </w:rPr>
        <w:t xml:space="preserve">Paragraph </w:t>
      </w:r>
      <w:r w:rsidRPr="00B200E4">
        <w:rPr>
          <w:sz w:val="24"/>
          <w:szCs w:val="24"/>
        </w:rPr>
        <w:fldChar w:fldCharType="begin"/>
      </w:r>
      <w:r w:rsidRPr="00B200E4">
        <w:rPr>
          <w:sz w:val="24"/>
          <w:szCs w:val="24"/>
        </w:rPr>
        <w:instrText xml:space="preserve"> REF _Ref233019024 \r \h  \* MERGEFORMAT </w:instrText>
      </w:r>
      <w:r w:rsidRPr="00B200E4">
        <w:rPr>
          <w:sz w:val="24"/>
          <w:szCs w:val="24"/>
        </w:rPr>
      </w:r>
      <w:r w:rsidRPr="00B200E4">
        <w:rPr>
          <w:sz w:val="24"/>
          <w:szCs w:val="24"/>
        </w:rPr>
        <w:fldChar w:fldCharType="separate"/>
      </w:r>
      <w:r w:rsidR="0009351C" w:rsidRPr="00B200E4">
        <w:rPr>
          <w:sz w:val="24"/>
          <w:szCs w:val="24"/>
        </w:rPr>
        <w:t>3.1</w:t>
      </w:r>
      <w:r w:rsidRPr="00B200E4">
        <w:rPr>
          <w:sz w:val="24"/>
          <w:szCs w:val="24"/>
        </w:rPr>
        <w:fldChar w:fldCharType="end"/>
      </w:r>
      <w:r w:rsidRPr="00B200E4">
        <w:rPr>
          <w:sz w:val="24"/>
          <w:szCs w:val="24"/>
        </w:rPr>
        <w:t xml:space="preserve"> </w:t>
      </w:r>
      <w:r w:rsidR="00A755C3" w:rsidRPr="00B200E4">
        <w:rPr>
          <w:sz w:val="24"/>
          <w:szCs w:val="24"/>
        </w:rPr>
        <w:t>shall</w:t>
      </w:r>
      <w:r w:rsidRPr="00B200E4">
        <w:rPr>
          <w:sz w:val="24"/>
          <w:szCs w:val="24"/>
        </w:rPr>
        <w:t xml:space="preserve"> not apply to the extent that:</w:t>
      </w:r>
      <w:bookmarkEnd w:id="30"/>
    </w:p>
    <w:p w:rsidR="00CB5B5A" w:rsidRPr="00B200E4" w:rsidRDefault="00CB5B5A" w:rsidP="007400A9">
      <w:pPr>
        <w:pStyle w:val="Heading3"/>
        <w:rPr>
          <w:sz w:val="24"/>
          <w:szCs w:val="24"/>
        </w:rPr>
      </w:pPr>
      <w:bookmarkStart w:id="31" w:name="_Ref72314566"/>
      <w:bookmarkStart w:id="32" w:name="_Toc139080307"/>
      <w:r w:rsidRPr="00B200E4">
        <w:rPr>
          <w:sz w:val="24"/>
          <w:szCs w:val="24"/>
        </w:rPr>
        <w:t xml:space="preserve">such disclosure is a requirement of Law placed upon the </w:t>
      </w:r>
      <w:r w:rsidR="00E823D0" w:rsidRPr="00B200E4">
        <w:rPr>
          <w:sz w:val="24"/>
          <w:szCs w:val="24"/>
        </w:rPr>
        <w:t>Party</w:t>
      </w:r>
      <w:r w:rsidRPr="00B200E4">
        <w:rPr>
          <w:sz w:val="24"/>
          <w:szCs w:val="24"/>
        </w:rPr>
        <w:t xml:space="preserve"> making the disclosure, including any requirements for disclosure under the FOIA, Code of Practice on Access to </w:t>
      </w:r>
      <w:r w:rsidR="0039546D" w:rsidRPr="00B200E4">
        <w:rPr>
          <w:sz w:val="24"/>
          <w:szCs w:val="24"/>
        </w:rPr>
        <w:t xml:space="preserve">Government </w:t>
      </w:r>
      <w:r w:rsidRPr="00B200E4">
        <w:rPr>
          <w:sz w:val="24"/>
          <w:szCs w:val="24"/>
        </w:rPr>
        <w:t xml:space="preserve">Information or the </w:t>
      </w:r>
      <w:r w:rsidR="008F0CB1" w:rsidRPr="00B200E4">
        <w:rPr>
          <w:sz w:val="24"/>
          <w:szCs w:val="24"/>
        </w:rPr>
        <w:t>EIR</w:t>
      </w:r>
      <w:r w:rsidRPr="00B200E4">
        <w:rPr>
          <w:sz w:val="24"/>
          <w:szCs w:val="24"/>
        </w:rPr>
        <w:t>;</w:t>
      </w:r>
      <w:bookmarkEnd w:id="31"/>
      <w:bookmarkEnd w:id="32"/>
    </w:p>
    <w:p w:rsidR="00CB5B5A" w:rsidRPr="00B200E4" w:rsidRDefault="00CB5B5A" w:rsidP="007400A9">
      <w:pPr>
        <w:pStyle w:val="Heading3"/>
        <w:rPr>
          <w:sz w:val="24"/>
          <w:szCs w:val="24"/>
        </w:rPr>
      </w:pPr>
      <w:bookmarkStart w:id="33" w:name="_Toc139080308"/>
      <w:r w:rsidRPr="00B200E4">
        <w:rPr>
          <w:sz w:val="24"/>
          <w:szCs w:val="24"/>
        </w:rPr>
        <w:t xml:space="preserve">such information was in the possession of the </w:t>
      </w:r>
      <w:r w:rsidR="00E823D0" w:rsidRPr="00B200E4">
        <w:rPr>
          <w:sz w:val="24"/>
          <w:szCs w:val="24"/>
        </w:rPr>
        <w:t>Party</w:t>
      </w:r>
      <w:r w:rsidRPr="00B200E4">
        <w:rPr>
          <w:sz w:val="24"/>
          <w:szCs w:val="24"/>
        </w:rPr>
        <w:t xml:space="preserve"> making the disclosure without obligation of confidentiality prior to its disclosure by the other </w:t>
      </w:r>
      <w:r w:rsidR="00E823D0" w:rsidRPr="00B200E4">
        <w:rPr>
          <w:sz w:val="24"/>
          <w:szCs w:val="24"/>
        </w:rPr>
        <w:t>Party</w:t>
      </w:r>
      <w:r w:rsidRPr="00B200E4">
        <w:rPr>
          <w:sz w:val="24"/>
          <w:szCs w:val="24"/>
        </w:rPr>
        <w:t>;</w:t>
      </w:r>
      <w:bookmarkEnd w:id="33"/>
      <w:r w:rsidRPr="00B200E4">
        <w:rPr>
          <w:sz w:val="24"/>
          <w:szCs w:val="24"/>
        </w:rPr>
        <w:t xml:space="preserve"> </w:t>
      </w:r>
    </w:p>
    <w:p w:rsidR="00CB5B5A" w:rsidRPr="00B200E4" w:rsidRDefault="00CB5B5A" w:rsidP="007400A9">
      <w:pPr>
        <w:pStyle w:val="Heading3"/>
        <w:rPr>
          <w:sz w:val="24"/>
          <w:szCs w:val="24"/>
        </w:rPr>
      </w:pPr>
      <w:bookmarkStart w:id="34" w:name="_Toc139080309"/>
      <w:r w:rsidRPr="00B200E4">
        <w:rPr>
          <w:sz w:val="24"/>
          <w:szCs w:val="24"/>
        </w:rPr>
        <w:t>such information was obtained from a third party without obligation of confidentiality;</w:t>
      </w:r>
      <w:bookmarkEnd w:id="34"/>
    </w:p>
    <w:p w:rsidR="00CB5B5A" w:rsidRPr="00B200E4" w:rsidRDefault="00CB5B5A" w:rsidP="007400A9">
      <w:pPr>
        <w:pStyle w:val="Heading3"/>
        <w:rPr>
          <w:sz w:val="24"/>
          <w:szCs w:val="24"/>
        </w:rPr>
      </w:pPr>
      <w:r w:rsidRPr="00B200E4">
        <w:rPr>
          <w:sz w:val="24"/>
          <w:szCs w:val="24"/>
        </w:rPr>
        <w:t>such information was already in the public domain at the time of disclosure otherwise than by a breach of the Contract; or</w:t>
      </w:r>
    </w:p>
    <w:p w:rsidR="00CB5B5A" w:rsidRPr="00B200E4" w:rsidRDefault="00CB5B5A" w:rsidP="007400A9">
      <w:pPr>
        <w:pStyle w:val="Heading3"/>
        <w:rPr>
          <w:sz w:val="24"/>
          <w:szCs w:val="24"/>
        </w:rPr>
      </w:pPr>
      <w:bookmarkStart w:id="35" w:name="_Toc139080311"/>
      <w:r w:rsidRPr="00B200E4">
        <w:rPr>
          <w:rStyle w:val="Level3Char"/>
          <w:rFonts w:ascii="Arial" w:hAnsi="Arial"/>
          <w:sz w:val="24"/>
          <w:szCs w:val="24"/>
        </w:rPr>
        <w:t xml:space="preserve">it is independently developed without access to the other </w:t>
      </w:r>
      <w:r w:rsidR="00E823D0" w:rsidRPr="00B200E4">
        <w:rPr>
          <w:rStyle w:val="Level3Char"/>
          <w:rFonts w:ascii="Arial" w:hAnsi="Arial"/>
          <w:sz w:val="24"/>
          <w:szCs w:val="24"/>
        </w:rPr>
        <w:t>Party</w:t>
      </w:r>
      <w:r w:rsidRPr="00B200E4">
        <w:rPr>
          <w:rStyle w:val="Level3Char"/>
          <w:rFonts w:ascii="Arial" w:hAnsi="Arial"/>
          <w:sz w:val="24"/>
          <w:szCs w:val="24"/>
        </w:rPr>
        <w:t>'s Confidential Information</w:t>
      </w:r>
      <w:r w:rsidRPr="00B200E4">
        <w:rPr>
          <w:sz w:val="24"/>
          <w:szCs w:val="24"/>
        </w:rPr>
        <w:t>.</w:t>
      </w:r>
      <w:bookmarkEnd w:id="35"/>
    </w:p>
    <w:p w:rsidR="00CB5B5A" w:rsidRPr="00B200E4" w:rsidRDefault="00CB5B5A" w:rsidP="008F0CB1">
      <w:pPr>
        <w:pStyle w:val="Heading2"/>
        <w:rPr>
          <w:sz w:val="24"/>
          <w:szCs w:val="24"/>
        </w:rPr>
      </w:pPr>
      <w:bookmarkStart w:id="36" w:name="_Toc139080312"/>
      <w:r w:rsidRPr="00B200E4">
        <w:rPr>
          <w:sz w:val="24"/>
          <w:szCs w:val="24"/>
        </w:rPr>
        <w:t xml:space="preserve">The </w:t>
      </w:r>
      <w:r w:rsidR="00E823D0" w:rsidRPr="00B200E4">
        <w:rPr>
          <w:sz w:val="24"/>
          <w:szCs w:val="24"/>
        </w:rPr>
        <w:t>Parties</w:t>
      </w:r>
      <w:r w:rsidRPr="00B200E4">
        <w:rPr>
          <w:sz w:val="24"/>
          <w:szCs w:val="24"/>
        </w:rPr>
        <w:t xml:space="preserve"> acknowledge that, except for any information which is exempt from disclosure in accordance with the provisions of the FOIA</w:t>
      </w:r>
      <w:r w:rsidR="00EB72D8" w:rsidRPr="00B200E4">
        <w:rPr>
          <w:sz w:val="24"/>
          <w:szCs w:val="24"/>
        </w:rPr>
        <w:t xml:space="preserve"> or EIR</w:t>
      </w:r>
      <w:r w:rsidRPr="00B200E4">
        <w:rPr>
          <w:sz w:val="24"/>
          <w:szCs w:val="24"/>
        </w:rPr>
        <w:t>, the content of th</w:t>
      </w:r>
      <w:r w:rsidR="00CF3FED" w:rsidRPr="00B200E4">
        <w:rPr>
          <w:sz w:val="24"/>
          <w:szCs w:val="24"/>
        </w:rPr>
        <w:t>e</w:t>
      </w:r>
      <w:r w:rsidRPr="00B200E4">
        <w:rPr>
          <w:sz w:val="24"/>
          <w:szCs w:val="24"/>
        </w:rPr>
        <w:t xml:space="preserve"> Contract is not Confidential Information.  The </w:t>
      </w:r>
      <w:r w:rsidR="00994208" w:rsidRPr="00B200E4">
        <w:rPr>
          <w:sz w:val="24"/>
          <w:szCs w:val="24"/>
        </w:rPr>
        <w:t>Force</w:t>
      </w:r>
      <w:r w:rsidRPr="00B200E4">
        <w:rPr>
          <w:sz w:val="24"/>
          <w:szCs w:val="24"/>
        </w:rPr>
        <w:t xml:space="preserve"> shall be responsible for determining in its absolute discretion whether any of the content of the Contract is exempt from disclosure in accordance with the provisions of the FOIA</w:t>
      </w:r>
      <w:r w:rsidR="00EB72D8" w:rsidRPr="00B200E4">
        <w:rPr>
          <w:sz w:val="24"/>
          <w:szCs w:val="24"/>
        </w:rPr>
        <w:t xml:space="preserve"> or EIR</w:t>
      </w:r>
      <w:r w:rsidRPr="00B200E4">
        <w:rPr>
          <w:sz w:val="24"/>
          <w:szCs w:val="24"/>
        </w:rPr>
        <w:t xml:space="preserve">.  </w:t>
      </w:r>
    </w:p>
    <w:p w:rsidR="00CB5B5A" w:rsidRPr="00B200E4" w:rsidRDefault="00CB5B5A" w:rsidP="008F0CB1">
      <w:pPr>
        <w:pStyle w:val="Heading2"/>
        <w:rPr>
          <w:sz w:val="24"/>
          <w:szCs w:val="24"/>
        </w:rPr>
      </w:pPr>
      <w:r w:rsidRPr="00B200E4">
        <w:rPr>
          <w:sz w:val="24"/>
          <w:szCs w:val="24"/>
        </w:rPr>
        <w:t>Notwit</w:t>
      </w:r>
      <w:r w:rsidR="00CF3FED" w:rsidRPr="00B200E4">
        <w:rPr>
          <w:sz w:val="24"/>
          <w:szCs w:val="24"/>
        </w:rPr>
        <w:t>hstanding any other term of the</w:t>
      </w:r>
      <w:r w:rsidRPr="00B200E4">
        <w:rPr>
          <w:sz w:val="24"/>
          <w:szCs w:val="24"/>
        </w:rPr>
        <w:t xml:space="preserve"> Contract, the Contractor hereby gives </w:t>
      </w:r>
      <w:r w:rsidR="008F0CB1" w:rsidRPr="00B200E4">
        <w:rPr>
          <w:sz w:val="24"/>
          <w:szCs w:val="24"/>
        </w:rPr>
        <w:t>its</w:t>
      </w:r>
      <w:r w:rsidRPr="00B200E4">
        <w:rPr>
          <w:sz w:val="24"/>
          <w:szCs w:val="24"/>
        </w:rPr>
        <w:t xml:space="preserve"> consent for the </w:t>
      </w:r>
      <w:r w:rsidR="00994208" w:rsidRPr="00B200E4">
        <w:rPr>
          <w:sz w:val="24"/>
          <w:szCs w:val="24"/>
        </w:rPr>
        <w:t>Force</w:t>
      </w:r>
      <w:r w:rsidRPr="00B200E4">
        <w:rPr>
          <w:sz w:val="24"/>
          <w:szCs w:val="24"/>
        </w:rPr>
        <w:t xml:space="preserve"> to publish the Contract in its entirety, including from time to time agreed changes to the Contract, to the general public.  </w:t>
      </w:r>
    </w:p>
    <w:p w:rsidR="00CB5B5A" w:rsidRPr="00B200E4" w:rsidRDefault="00C600C1" w:rsidP="008F0CB1">
      <w:pPr>
        <w:pStyle w:val="Heading2"/>
        <w:rPr>
          <w:sz w:val="24"/>
          <w:szCs w:val="24"/>
        </w:rPr>
      </w:pPr>
      <w:r w:rsidRPr="00B200E4">
        <w:rPr>
          <w:sz w:val="24"/>
          <w:szCs w:val="24"/>
        </w:rPr>
        <w:t xml:space="preserve">Subject to paragraph </w:t>
      </w:r>
      <w:r w:rsidR="00E54233" w:rsidRPr="00B200E4">
        <w:rPr>
          <w:sz w:val="24"/>
          <w:szCs w:val="24"/>
        </w:rPr>
        <w:fldChar w:fldCharType="begin"/>
      </w:r>
      <w:r w:rsidR="00E54233" w:rsidRPr="00B200E4">
        <w:rPr>
          <w:sz w:val="24"/>
          <w:szCs w:val="24"/>
        </w:rPr>
        <w:instrText xml:space="preserve"> REF _Ref496883173 \r \h </w:instrText>
      </w:r>
      <w:r w:rsidR="008F0CB1" w:rsidRPr="00B200E4">
        <w:rPr>
          <w:sz w:val="24"/>
          <w:szCs w:val="24"/>
        </w:rPr>
        <w:instrText xml:space="preserve"> \* MERGEFORMAT </w:instrText>
      </w:r>
      <w:r w:rsidR="00E54233" w:rsidRPr="00B200E4">
        <w:rPr>
          <w:sz w:val="24"/>
          <w:szCs w:val="24"/>
        </w:rPr>
      </w:r>
      <w:r w:rsidR="00E54233" w:rsidRPr="00B200E4">
        <w:rPr>
          <w:sz w:val="24"/>
          <w:szCs w:val="24"/>
        </w:rPr>
        <w:fldChar w:fldCharType="separate"/>
      </w:r>
      <w:r w:rsidR="0009351C" w:rsidRPr="00B200E4">
        <w:rPr>
          <w:sz w:val="24"/>
          <w:szCs w:val="24"/>
        </w:rPr>
        <w:t>3.6</w:t>
      </w:r>
      <w:r w:rsidR="00E54233" w:rsidRPr="00B200E4">
        <w:rPr>
          <w:sz w:val="24"/>
          <w:szCs w:val="24"/>
        </w:rPr>
        <w:fldChar w:fldCharType="end"/>
      </w:r>
      <w:r w:rsidRPr="00B200E4">
        <w:rPr>
          <w:sz w:val="24"/>
          <w:szCs w:val="24"/>
        </w:rPr>
        <w:t>, t</w:t>
      </w:r>
      <w:r w:rsidR="00CB5B5A" w:rsidRPr="00B200E4">
        <w:rPr>
          <w:sz w:val="24"/>
          <w:szCs w:val="24"/>
        </w:rPr>
        <w:t xml:space="preserve">he Contractor may only disclose </w:t>
      </w:r>
      <w:r w:rsidR="0002138B" w:rsidRPr="00B200E4">
        <w:rPr>
          <w:sz w:val="24"/>
          <w:szCs w:val="24"/>
        </w:rPr>
        <w:t xml:space="preserve">the Force’s </w:t>
      </w:r>
      <w:r w:rsidR="00CB5B5A" w:rsidRPr="00B200E4">
        <w:rPr>
          <w:sz w:val="24"/>
          <w:szCs w:val="24"/>
        </w:rPr>
        <w:t xml:space="preserve">Confidential Information to Contractor Personnel directly involved in the provision of the Services and who need to know the information, and </w:t>
      </w:r>
      <w:r w:rsidR="00A755C3" w:rsidRPr="00B200E4">
        <w:rPr>
          <w:sz w:val="24"/>
          <w:szCs w:val="24"/>
        </w:rPr>
        <w:t>shall</w:t>
      </w:r>
      <w:r w:rsidR="00CB5B5A" w:rsidRPr="00B200E4">
        <w:rPr>
          <w:sz w:val="24"/>
          <w:szCs w:val="24"/>
        </w:rPr>
        <w:t xml:space="preserve"> ensure that such Contractor Personnel are aware of and comply with these obligations as to confidentiality.</w:t>
      </w:r>
      <w:bookmarkEnd w:id="36"/>
    </w:p>
    <w:p w:rsidR="00C600C1" w:rsidRPr="00B200E4" w:rsidRDefault="00C600C1" w:rsidP="008F0CB1">
      <w:pPr>
        <w:pStyle w:val="Heading2"/>
        <w:rPr>
          <w:sz w:val="24"/>
          <w:szCs w:val="24"/>
        </w:rPr>
      </w:pPr>
      <w:bookmarkStart w:id="37" w:name="_Ref496883173"/>
      <w:r w:rsidRPr="00B200E4">
        <w:rPr>
          <w:sz w:val="24"/>
          <w:szCs w:val="24"/>
        </w:rPr>
        <w:t xml:space="preserve">The Contractor shall not disclose </w:t>
      </w:r>
      <w:r w:rsidR="0002138B" w:rsidRPr="00B200E4">
        <w:rPr>
          <w:sz w:val="24"/>
          <w:szCs w:val="24"/>
        </w:rPr>
        <w:t xml:space="preserve">the Force’s </w:t>
      </w:r>
      <w:r w:rsidRPr="00B200E4">
        <w:rPr>
          <w:sz w:val="24"/>
          <w:szCs w:val="24"/>
        </w:rPr>
        <w:t>Confidential Information to any sub-contractor without the prior written consent of the Force.</w:t>
      </w:r>
      <w:bookmarkEnd w:id="37"/>
    </w:p>
    <w:p w:rsidR="00CB5B5A" w:rsidRPr="00B200E4" w:rsidRDefault="00CB5B5A" w:rsidP="008F0CB1">
      <w:pPr>
        <w:pStyle w:val="Heading2"/>
        <w:rPr>
          <w:sz w:val="24"/>
          <w:szCs w:val="24"/>
        </w:rPr>
      </w:pPr>
      <w:bookmarkStart w:id="38" w:name="_Toc139080313"/>
      <w:r w:rsidRPr="00B200E4">
        <w:rPr>
          <w:sz w:val="24"/>
          <w:szCs w:val="24"/>
        </w:rPr>
        <w:t xml:space="preserve">The Contractor </w:t>
      </w:r>
      <w:r w:rsidR="00A755C3" w:rsidRPr="00B200E4">
        <w:rPr>
          <w:sz w:val="24"/>
          <w:szCs w:val="24"/>
        </w:rPr>
        <w:t>shall</w:t>
      </w:r>
      <w:r w:rsidRPr="00B200E4">
        <w:rPr>
          <w:sz w:val="24"/>
          <w:szCs w:val="24"/>
        </w:rPr>
        <w:t xml:space="preserve"> not, and </w:t>
      </w:r>
      <w:r w:rsidR="00A755C3" w:rsidRPr="00B200E4">
        <w:rPr>
          <w:sz w:val="24"/>
          <w:szCs w:val="24"/>
        </w:rPr>
        <w:t>shall</w:t>
      </w:r>
      <w:r w:rsidRPr="00B200E4">
        <w:rPr>
          <w:sz w:val="24"/>
          <w:szCs w:val="24"/>
        </w:rPr>
        <w:t xml:space="preserve"> procure that the Contractor Personnel do not, use </w:t>
      </w:r>
      <w:r w:rsidR="0002138B" w:rsidRPr="00B200E4">
        <w:rPr>
          <w:sz w:val="24"/>
          <w:szCs w:val="24"/>
        </w:rPr>
        <w:t xml:space="preserve">the Force’s </w:t>
      </w:r>
      <w:r w:rsidRPr="00B200E4">
        <w:rPr>
          <w:sz w:val="24"/>
          <w:szCs w:val="24"/>
        </w:rPr>
        <w:t>Confidential Information otherwise than for the purposes of the Contract.</w:t>
      </w:r>
      <w:bookmarkEnd w:id="38"/>
    </w:p>
    <w:p w:rsidR="00CB5B5A" w:rsidRPr="00B200E4" w:rsidRDefault="00CB5B5A" w:rsidP="008F0CB1">
      <w:pPr>
        <w:pStyle w:val="Heading2"/>
        <w:rPr>
          <w:sz w:val="24"/>
          <w:szCs w:val="24"/>
        </w:rPr>
      </w:pPr>
      <w:r w:rsidRPr="00B200E4">
        <w:rPr>
          <w:sz w:val="24"/>
          <w:szCs w:val="24"/>
        </w:rPr>
        <w:t xml:space="preserve">At the written request of the </w:t>
      </w:r>
      <w:r w:rsidR="00994208" w:rsidRPr="00B200E4">
        <w:rPr>
          <w:sz w:val="24"/>
          <w:szCs w:val="24"/>
        </w:rPr>
        <w:t>Force</w:t>
      </w:r>
      <w:r w:rsidRPr="00B200E4">
        <w:rPr>
          <w:sz w:val="24"/>
          <w:szCs w:val="24"/>
        </w:rPr>
        <w:t xml:space="preserve">, the Contractor shall procure that those Contractor Personnel identified in the </w:t>
      </w:r>
      <w:r w:rsidR="00994208" w:rsidRPr="00B200E4">
        <w:rPr>
          <w:sz w:val="24"/>
          <w:szCs w:val="24"/>
        </w:rPr>
        <w:t>Force</w:t>
      </w:r>
      <w:r w:rsidRPr="00B200E4">
        <w:rPr>
          <w:sz w:val="24"/>
          <w:szCs w:val="24"/>
        </w:rPr>
        <w:t xml:space="preserve">'s written request sign a confidentiality undertaking (in such form as the </w:t>
      </w:r>
      <w:r w:rsidR="00994208" w:rsidRPr="00B200E4">
        <w:rPr>
          <w:sz w:val="24"/>
          <w:szCs w:val="24"/>
        </w:rPr>
        <w:t>Force</w:t>
      </w:r>
      <w:r w:rsidRPr="00B200E4">
        <w:rPr>
          <w:sz w:val="24"/>
          <w:szCs w:val="24"/>
        </w:rPr>
        <w:t xml:space="preserve"> shall reasonably require) prior to commencing any work in accordance with the Contract or at such later date as the </w:t>
      </w:r>
      <w:r w:rsidR="00994208" w:rsidRPr="00B200E4">
        <w:rPr>
          <w:sz w:val="24"/>
          <w:szCs w:val="24"/>
        </w:rPr>
        <w:t>Force</w:t>
      </w:r>
      <w:r w:rsidRPr="00B200E4">
        <w:rPr>
          <w:sz w:val="24"/>
          <w:szCs w:val="24"/>
        </w:rPr>
        <w:t xml:space="preserve"> shall specify in its written request.</w:t>
      </w:r>
    </w:p>
    <w:p w:rsidR="004D280E" w:rsidRPr="00B200E4" w:rsidRDefault="004D280E" w:rsidP="008F0CB1">
      <w:pPr>
        <w:pStyle w:val="Heading2"/>
        <w:rPr>
          <w:sz w:val="24"/>
          <w:szCs w:val="24"/>
        </w:rPr>
      </w:pPr>
      <w:bookmarkStart w:id="39" w:name="_Ref233019044"/>
      <w:r w:rsidRPr="00B200E4">
        <w:rPr>
          <w:sz w:val="24"/>
          <w:szCs w:val="24"/>
        </w:rPr>
        <w:t xml:space="preserve">Either </w:t>
      </w:r>
      <w:r w:rsidR="00E823D0" w:rsidRPr="00B200E4">
        <w:rPr>
          <w:sz w:val="24"/>
          <w:szCs w:val="24"/>
        </w:rPr>
        <w:t>Party</w:t>
      </w:r>
      <w:r w:rsidRPr="00B200E4">
        <w:rPr>
          <w:sz w:val="24"/>
          <w:szCs w:val="24"/>
        </w:rPr>
        <w:t xml:space="preserve"> may disclose the other </w:t>
      </w:r>
      <w:r w:rsidR="00E823D0" w:rsidRPr="00B200E4">
        <w:rPr>
          <w:sz w:val="24"/>
          <w:szCs w:val="24"/>
        </w:rPr>
        <w:t>Party</w:t>
      </w:r>
      <w:r w:rsidRPr="00B200E4">
        <w:rPr>
          <w:sz w:val="24"/>
          <w:szCs w:val="24"/>
        </w:rPr>
        <w:t>’s Confidential Information to its legal advisors to the extent necessary for the purpose of providing advice regarding or relating to the Contract and/or the Services.</w:t>
      </w:r>
    </w:p>
    <w:p w:rsidR="00CB5B5A" w:rsidRPr="00B200E4" w:rsidRDefault="00CB5B5A" w:rsidP="008F0CB1">
      <w:pPr>
        <w:pStyle w:val="Heading2"/>
        <w:rPr>
          <w:sz w:val="24"/>
          <w:szCs w:val="24"/>
        </w:rPr>
      </w:pPr>
      <w:bookmarkStart w:id="40" w:name="_Ref497128457"/>
      <w:r w:rsidRPr="00B200E4">
        <w:rPr>
          <w:sz w:val="24"/>
          <w:szCs w:val="24"/>
        </w:rPr>
        <w:t xml:space="preserve">Nothing in the Contract </w:t>
      </w:r>
      <w:r w:rsidR="00A755C3" w:rsidRPr="00B200E4">
        <w:rPr>
          <w:sz w:val="24"/>
          <w:szCs w:val="24"/>
        </w:rPr>
        <w:t>shall</w:t>
      </w:r>
      <w:r w:rsidRPr="00B200E4">
        <w:rPr>
          <w:sz w:val="24"/>
          <w:szCs w:val="24"/>
        </w:rPr>
        <w:t xml:space="preserve"> prevent the </w:t>
      </w:r>
      <w:r w:rsidR="00994208" w:rsidRPr="00B200E4">
        <w:rPr>
          <w:sz w:val="24"/>
          <w:szCs w:val="24"/>
        </w:rPr>
        <w:t>Force</w:t>
      </w:r>
      <w:r w:rsidRPr="00B200E4">
        <w:rPr>
          <w:sz w:val="24"/>
          <w:szCs w:val="24"/>
        </w:rPr>
        <w:t xml:space="preserve"> from disclosing Contractor Confidential Information:</w:t>
      </w:r>
      <w:bookmarkEnd w:id="39"/>
      <w:bookmarkEnd w:id="40"/>
    </w:p>
    <w:p w:rsidR="00CB5B5A" w:rsidRPr="00B200E4" w:rsidRDefault="00CB5B5A" w:rsidP="007400A9">
      <w:pPr>
        <w:pStyle w:val="Heading3"/>
        <w:rPr>
          <w:sz w:val="24"/>
          <w:szCs w:val="24"/>
        </w:rPr>
      </w:pPr>
      <w:bookmarkStart w:id="41" w:name="_Toc139080321"/>
      <w:r w:rsidRPr="00B200E4">
        <w:rPr>
          <w:sz w:val="24"/>
          <w:szCs w:val="24"/>
        </w:rPr>
        <w:t xml:space="preserve">to any Crown Body or other Contracting Authority, and all Crown Bodies or Contracting Authorities receiving such </w:t>
      </w:r>
      <w:r w:rsidR="009D3BDF" w:rsidRPr="00B200E4">
        <w:rPr>
          <w:sz w:val="24"/>
          <w:szCs w:val="24"/>
        </w:rPr>
        <w:t xml:space="preserve">Contractor </w:t>
      </w:r>
      <w:r w:rsidRPr="00B200E4">
        <w:rPr>
          <w:sz w:val="24"/>
          <w:szCs w:val="24"/>
        </w:rPr>
        <w:t xml:space="preserve">Confidential Information </w:t>
      </w:r>
      <w:r w:rsidR="00A755C3" w:rsidRPr="00B200E4">
        <w:rPr>
          <w:sz w:val="24"/>
          <w:szCs w:val="24"/>
        </w:rPr>
        <w:t>shall</w:t>
      </w:r>
      <w:r w:rsidRPr="00B200E4">
        <w:rPr>
          <w:sz w:val="24"/>
          <w:szCs w:val="24"/>
        </w:rPr>
        <w:t xml:space="preserve"> be entitled to further disclose the </w:t>
      </w:r>
      <w:r w:rsidR="009D3BDF" w:rsidRPr="00B200E4">
        <w:rPr>
          <w:sz w:val="24"/>
          <w:szCs w:val="24"/>
        </w:rPr>
        <w:t xml:space="preserve">Contractor </w:t>
      </w:r>
      <w:r w:rsidRPr="00B200E4">
        <w:rPr>
          <w:sz w:val="24"/>
          <w:szCs w:val="24"/>
        </w:rPr>
        <w:t>Confidential Information to other Crown Bodies or other Contracting Authorities on the basis that the information is confidential and is not to be disclosed to a third party which is not part of any Crown Body or any Contracting Authority;</w:t>
      </w:r>
      <w:bookmarkEnd w:id="41"/>
      <w:r w:rsidRPr="00B200E4">
        <w:rPr>
          <w:sz w:val="24"/>
          <w:szCs w:val="24"/>
        </w:rPr>
        <w:t xml:space="preserve"> </w:t>
      </w:r>
    </w:p>
    <w:p w:rsidR="00CB5B5A" w:rsidRPr="00B200E4" w:rsidRDefault="00CB5B5A" w:rsidP="007400A9">
      <w:pPr>
        <w:pStyle w:val="Heading3"/>
        <w:rPr>
          <w:sz w:val="24"/>
          <w:szCs w:val="24"/>
        </w:rPr>
      </w:pPr>
      <w:bookmarkStart w:id="42" w:name="_Toc139080322"/>
      <w:r w:rsidRPr="00B200E4">
        <w:rPr>
          <w:sz w:val="24"/>
          <w:szCs w:val="24"/>
        </w:rPr>
        <w:t xml:space="preserve">to any consultant, contractor or other person engaged by the </w:t>
      </w:r>
      <w:r w:rsidR="00994208" w:rsidRPr="00B200E4">
        <w:rPr>
          <w:sz w:val="24"/>
          <w:szCs w:val="24"/>
        </w:rPr>
        <w:t>Force</w:t>
      </w:r>
      <w:r w:rsidRPr="00B200E4">
        <w:rPr>
          <w:sz w:val="24"/>
          <w:szCs w:val="24"/>
        </w:rPr>
        <w:t xml:space="preserve"> or any person conducting a </w:t>
      </w:r>
      <w:r w:rsidR="007076C1" w:rsidRPr="00B200E4">
        <w:rPr>
          <w:sz w:val="24"/>
          <w:szCs w:val="24"/>
        </w:rPr>
        <w:t xml:space="preserve">Home </w:t>
      </w:r>
      <w:r w:rsidRPr="00B200E4">
        <w:rPr>
          <w:sz w:val="24"/>
          <w:szCs w:val="24"/>
        </w:rPr>
        <w:t>Office o</w:t>
      </w:r>
      <w:r w:rsidR="007076C1" w:rsidRPr="00B200E4">
        <w:rPr>
          <w:sz w:val="24"/>
          <w:szCs w:val="24"/>
        </w:rPr>
        <w:t xml:space="preserve">r Cabinet Office </w:t>
      </w:r>
      <w:r w:rsidRPr="00B200E4">
        <w:rPr>
          <w:sz w:val="24"/>
          <w:szCs w:val="24"/>
        </w:rPr>
        <w:t>review;</w:t>
      </w:r>
      <w:bookmarkEnd w:id="42"/>
      <w:r w:rsidR="004D280E" w:rsidRPr="00B200E4">
        <w:rPr>
          <w:sz w:val="24"/>
          <w:szCs w:val="24"/>
        </w:rPr>
        <w:t xml:space="preserve"> or</w:t>
      </w:r>
    </w:p>
    <w:p w:rsidR="00CB5B5A" w:rsidRPr="00B200E4" w:rsidRDefault="00CB5B5A" w:rsidP="007400A9">
      <w:pPr>
        <w:pStyle w:val="Heading3"/>
        <w:rPr>
          <w:sz w:val="24"/>
          <w:szCs w:val="24"/>
        </w:rPr>
      </w:pPr>
      <w:bookmarkStart w:id="43" w:name="_Toc139080323"/>
      <w:r w:rsidRPr="00B200E4">
        <w:rPr>
          <w:sz w:val="24"/>
          <w:szCs w:val="24"/>
        </w:rPr>
        <w:t xml:space="preserve">for the purpose of the examination and certification of the </w:t>
      </w:r>
      <w:r w:rsidR="00994208" w:rsidRPr="00B200E4">
        <w:rPr>
          <w:sz w:val="24"/>
          <w:szCs w:val="24"/>
        </w:rPr>
        <w:t>Force</w:t>
      </w:r>
      <w:r w:rsidR="004D280E" w:rsidRPr="00B200E4">
        <w:rPr>
          <w:sz w:val="24"/>
          <w:szCs w:val="24"/>
        </w:rPr>
        <w:t>'s accounts.</w:t>
      </w:r>
      <w:bookmarkEnd w:id="43"/>
    </w:p>
    <w:p w:rsidR="00CB5B5A" w:rsidRPr="00B200E4" w:rsidRDefault="00CB5B5A" w:rsidP="008F0CB1">
      <w:pPr>
        <w:pStyle w:val="Heading2"/>
        <w:rPr>
          <w:sz w:val="24"/>
          <w:szCs w:val="24"/>
        </w:rPr>
      </w:pPr>
      <w:r w:rsidRPr="00B200E4">
        <w:rPr>
          <w:sz w:val="24"/>
          <w:szCs w:val="24"/>
        </w:rPr>
        <w:t xml:space="preserve">The </w:t>
      </w:r>
      <w:r w:rsidR="00994208" w:rsidRPr="00B200E4">
        <w:rPr>
          <w:sz w:val="24"/>
          <w:szCs w:val="24"/>
        </w:rPr>
        <w:t>Force</w:t>
      </w:r>
      <w:r w:rsidRPr="00B200E4">
        <w:rPr>
          <w:sz w:val="24"/>
          <w:szCs w:val="24"/>
        </w:rPr>
        <w:t xml:space="preserve"> </w:t>
      </w:r>
      <w:r w:rsidR="00A755C3" w:rsidRPr="00B200E4">
        <w:rPr>
          <w:sz w:val="24"/>
          <w:szCs w:val="24"/>
        </w:rPr>
        <w:t>shall</w:t>
      </w:r>
      <w:r w:rsidRPr="00B200E4">
        <w:rPr>
          <w:sz w:val="24"/>
          <w:szCs w:val="24"/>
        </w:rPr>
        <w:t xml:space="preserve"> use all reasonable endeavours to ensure that any </w:t>
      </w:r>
      <w:r w:rsidR="00E654E3" w:rsidRPr="00B200E4">
        <w:rPr>
          <w:sz w:val="24"/>
          <w:szCs w:val="24"/>
        </w:rPr>
        <w:t>Regulatory Body</w:t>
      </w:r>
      <w:r w:rsidRPr="00B200E4">
        <w:rPr>
          <w:sz w:val="24"/>
          <w:szCs w:val="24"/>
        </w:rPr>
        <w:t xml:space="preserve">, Crown Body, Contracting Authority, employee, third party or sub-contractor to whom Contractor Confidential Information is disclosed pursuant to paragraph </w:t>
      </w:r>
      <w:r w:rsidR="00B3033F" w:rsidRPr="00B200E4">
        <w:rPr>
          <w:sz w:val="24"/>
          <w:szCs w:val="24"/>
        </w:rPr>
        <w:fldChar w:fldCharType="begin"/>
      </w:r>
      <w:r w:rsidR="00B3033F" w:rsidRPr="00B200E4">
        <w:rPr>
          <w:sz w:val="24"/>
          <w:szCs w:val="24"/>
        </w:rPr>
        <w:instrText xml:space="preserve"> REF _Ref497128457 \r \h </w:instrText>
      </w:r>
      <w:r w:rsidR="008F0CB1" w:rsidRPr="00B200E4">
        <w:rPr>
          <w:sz w:val="24"/>
          <w:szCs w:val="24"/>
        </w:rPr>
        <w:instrText xml:space="preserve"> \* MERGEFORMAT </w:instrText>
      </w:r>
      <w:r w:rsidR="00B3033F" w:rsidRPr="00B200E4">
        <w:rPr>
          <w:sz w:val="24"/>
          <w:szCs w:val="24"/>
        </w:rPr>
      </w:r>
      <w:r w:rsidR="00B3033F" w:rsidRPr="00B200E4">
        <w:rPr>
          <w:sz w:val="24"/>
          <w:szCs w:val="24"/>
        </w:rPr>
        <w:fldChar w:fldCharType="separate"/>
      </w:r>
      <w:r w:rsidR="0009351C" w:rsidRPr="00B200E4">
        <w:rPr>
          <w:sz w:val="24"/>
          <w:szCs w:val="24"/>
        </w:rPr>
        <w:t>3.10</w:t>
      </w:r>
      <w:r w:rsidR="00B3033F" w:rsidRPr="00B200E4">
        <w:rPr>
          <w:sz w:val="24"/>
          <w:szCs w:val="24"/>
        </w:rPr>
        <w:fldChar w:fldCharType="end"/>
      </w:r>
      <w:r w:rsidRPr="00B200E4">
        <w:rPr>
          <w:sz w:val="24"/>
          <w:szCs w:val="24"/>
        </w:rPr>
        <w:t xml:space="preserve"> is made aware of the </w:t>
      </w:r>
      <w:r w:rsidR="00994208" w:rsidRPr="00B200E4">
        <w:rPr>
          <w:sz w:val="24"/>
          <w:szCs w:val="24"/>
        </w:rPr>
        <w:t>Force</w:t>
      </w:r>
      <w:r w:rsidRPr="00B200E4">
        <w:rPr>
          <w:sz w:val="24"/>
          <w:szCs w:val="24"/>
        </w:rPr>
        <w:t>'s obligations of confidentiality.</w:t>
      </w:r>
    </w:p>
    <w:p w:rsidR="00CB5B5A" w:rsidRPr="00B200E4" w:rsidRDefault="00CB5B5A" w:rsidP="008F0CB1">
      <w:pPr>
        <w:pStyle w:val="Heading2"/>
        <w:rPr>
          <w:sz w:val="24"/>
          <w:szCs w:val="24"/>
        </w:rPr>
      </w:pPr>
      <w:r w:rsidRPr="00B200E4">
        <w:rPr>
          <w:sz w:val="24"/>
          <w:szCs w:val="24"/>
        </w:rPr>
        <w:t xml:space="preserve">Nothing in this paragraph </w:t>
      </w:r>
      <w:r w:rsidRPr="00B200E4">
        <w:rPr>
          <w:sz w:val="24"/>
          <w:szCs w:val="24"/>
        </w:rPr>
        <w:fldChar w:fldCharType="begin"/>
      </w:r>
      <w:r w:rsidRPr="00B200E4">
        <w:rPr>
          <w:sz w:val="24"/>
          <w:szCs w:val="24"/>
        </w:rPr>
        <w:instrText xml:space="preserve"> REF _Ref233019005 \r \h  \* MERGEFORMAT </w:instrText>
      </w:r>
      <w:r w:rsidRPr="00B200E4">
        <w:rPr>
          <w:sz w:val="24"/>
          <w:szCs w:val="24"/>
        </w:rPr>
      </w:r>
      <w:r w:rsidRPr="00B200E4">
        <w:rPr>
          <w:sz w:val="24"/>
          <w:szCs w:val="24"/>
        </w:rPr>
        <w:fldChar w:fldCharType="separate"/>
      </w:r>
      <w:r w:rsidR="0009351C" w:rsidRPr="00B200E4">
        <w:rPr>
          <w:sz w:val="24"/>
          <w:szCs w:val="24"/>
        </w:rPr>
        <w:t>3</w:t>
      </w:r>
      <w:r w:rsidRPr="00B200E4">
        <w:rPr>
          <w:sz w:val="24"/>
          <w:szCs w:val="24"/>
        </w:rPr>
        <w:fldChar w:fldCharType="end"/>
      </w:r>
      <w:r w:rsidRPr="00B200E4">
        <w:rPr>
          <w:sz w:val="24"/>
          <w:szCs w:val="24"/>
        </w:rPr>
        <w:t xml:space="preserve"> </w:t>
      </w:r>
      <w:r w:rsidR="00A755C3" w:rsidRPr="00B200E4">
        <w:rPr>
          <w:sz w:val="24"/>
          <w:szCs w:val="24"/>
        </w:rPr>
        <w:t>shall</w:t>
      </w:r>
      <w:r w:rsidRPr="00B200E4">
        <w:rPr>
          <w:sz w:val="24"/>
          <w:szCs w:val="24"/>
        </w:rPr>
        <w:t xml:space="preserve"> prevent either </w:t>
      </w:r>
      <w:r w:rsidR="00E823D0" w:rsidRPr="00B200E4">
        <w:rPr>
          <w:sz w:val="24"/>
          <w:szCs w:val="24"/>
        </w:rPr>
        <w:t>Party</w:t>
      </w:r>
      <w:r w:rsidRPr="00B200E4">
        <w:rPr>
          <w:sz w:val="24"/>
          <w:szCs w:val="24"/>
        </w:rPr>
        <w:t xml:space="preserve"> from using any techniques, ideas or know-how gained during the performance of the Contract in the course of its normal business to the extent that this use does not result in a disclosure of the other </w:t>
      </w:r>
      <w:r w:rsidR="00E823D0" w:rsidRPr="00B200E4">
        <w:rPr>
          <w:sz w:val="24"/>
          <w:szCs w:val="24"/>
        </w:rPr>
        <w:t>Party</w:t>
      </w:r>
      <w:r w:rsidRPr="00B200E4">
        <w:rPr>
          <w:sz w:val="24"/>
          <w:szCs w:val="24"/>
        </w:rPr>
        <w:t xml:space="preserve">'s Confidential Information or an infringement of intellectual property rights.  </w:t>
      </w:r>
    </w:p>
    <w:p w:rsidR="00CB5B5A" w:rsidRPr="00B200E4" w:rsidRDefault="00CB5B5A" w:rsidP="008F0CB1">
      <w:pPr>
        <w:pStyle w:val="Heading2"/>
        <w:rPr>
          <w:sz w:val="24"/>
          <w:szCs w:val="24"/>
        </w:rPr>
      </w:pPr>
      <w:bookmarkStart w:id="44" w:name="OLE_LINK1"/>
      <w:r w:rsidRPr="00B200E4">
        <w:rPr>
          <w:sz w:val="24"/>
          <w:szCs w:val="24"/>
        </w:rPr>
        <w:t xml:space="preserve">This paragraph </w:t>
      </w:r>
      <w:r w:rsidRPr="00B200E4">
        <w:rPr>
          <w:sz w:val="24"/>
          <w:szCs w:val="24"/>
        </w:rPr>
        <w:fldChar w:fldCharType="begin"/>
      </w:r>
      <w:r w:rsidRPr="00B200E4">
        <w:rPr>
          <w:sz w:val="24"/>
          <w:szCs w:val="24"/>
        </w:rPr>
        <w:instrText xml:space="preserve"> REF _Ref233019005 \r \h  \* MERGEFORMAT </w:instrText>
      </w:r>
      <w:r w:rsidRPr="00B200E4">
        <w:rPr>
          <w:sz w:val="24"/>
          <w:szCs w:val="24"/>
        </w:rPr>
      </w:r>
      <w:r w:rsidRPr="00B200E4">
        <w:rPr>
          <w:sz w:val="24"/>
          <w:szCs w:val="24"/>
        </w:rPr>
        <w:fldChar w:fldCharType="separate"/>
      </w:r>
      <w:r w:rsidR="0009351C" w:rsidRPr="00B200E4">
        <w:rPr>
          <w:sz w:val="24"/>
          <w:szCs w:val="24"/>
        </w:rPr>
        <w:t>3</w:t>
      </w:r>
      <w:r w:rsidRPr="00B200E4">
        <w:rPr>
          <w:sz w:val="24"/>
          <w:szCs w:val="24"/>
        </w:rPr>
        <w:fldChar w:fldCharType="end"/>
      </w:r>
      <w:r w:rsidRPr="00B200E4">
        <w:rPr>
          <w:sz w:val="24"/>
          <w:szCs w:val="24"/>
        </w:rPr>
        <w:t xml:space="preserve"> </w:t>
      </w:r>
      <w:r w:rsidR="00207DFC" w:rsidRPr="00B200E4">
        <w:rPr>
          <w:sz w:val="24"/>
          <w:szCs w:val="24"/>
        </w:rPr>
        <w:t>shall survive</w:t>
      </w:r>
      <w:r w:rsidRPr="00B200E4">
        <w:rPr>
          <w:sz w:val="24"/>
          <w:szCs w:val="24"/>
        </w:rPr>
        <w:t xml:space="preserve"> termination of the Contract and </w:t>
      </w:r>
      <w:r w:rsidR="00A755C3" w:rsidRPr="00B200E4">
        <w:rPr>
          <w:sz w:val="24"/>
          <w:szCs w:val="24"/>
        </w:rPr>
        <w:t>shall</w:t>
      </w:r>
      <w:r w:rsidRPr="00B200E4">
        <w:rPr>
          <w:sz w:val="24"/>
          <w:szCs w:val="24"/>
        </w:rPr>
        <w:t xml:space="preserve"> continue in full force and effect. </w:t>
      </w:r>
    </w:p>
    <w:p w:rsidR="00CB5B5A" w:rsidRPr="00B200E4" w:rsidRDefault="00CB5B5A" w:rsidP="008F0CB1">
      <w:pPr>
        <w:pStyle w:val="Heading1"/>
        <w:tabs>
          <w:tab w:val="left" w:pos="851"/>
        </w:tabs>
        <w:rPr>
          <w:sz w:val="24"/>
          <w:szCs w:val="24"/>
        </w:rPr>
      </w:pPr>
      <w:bookmarkStart w:id="45" w:name="_Ref233019263"/>
      <w:r w:rsidRPr="00B200E4">
        <w:rPr>
          <w:sz w:val="24"/>
          <w:szCs w:val="24"/>
        </w:rPr>
        <w:t>Freedom of Information</w:t>
      </w:r>
      <w:bookmarkEnd w:id="45"/>
    </w:p>
    <w:p w:rsidR="00CB5B5A" w:rsidRPr="00B200E4" w:rsidRDefault="00CB5B5A" w:rsidP="008F0CB1">
      <w:pPr>
        <w:pStyle w:val="Heading2"/>
        <w:rPr>
          <w:sz w:val="24"/>
          <w:szCs w:val="24"/>
        </w:rPr>
      </w:pPr>
      <w:bookmarkStart w:id="46" w:name="_Toc139080290"/>
      <w:bookmarkEnd w:id="44"/>
      <w:r w:rsidRPr="00B200E4">
        <w:rPr>
          <w:sz w:val="24"/>
          <w:szCs w:val="24"/>
        </w:rPr>
        <w:t xml:space="preserve">The Contractor acknowledges that the </w:t>
      </w:r>
      <w:r w:rsidR="00994208" w:rsidRPr="00B200E4">
        <w:rPr>
          <w:sz w:val="24"/>
          <w:szCs w:val="24"/>
        </w:rPr>
        <w:t>Force</w:t>
      </w:r>
      <w:r w:rsidRPr="00B200E4">
        <w:rPr>
          <w:sz w:val="24"/>
          <w:szCs w:val="24"/>
        </w:rPr>
        <w:t xml:space="preserve"> is subject to the requirements of the Code of Practice on </w:t>
      </w:r>
      <w:r w:rsidR="00207DFC" w:rsidRPr="00B200E4">
        <w:rPr>
          <w:sz w:val="24"/>
          <w:szCs w:val="24"/>
        </w:rPr>
        <w:t xml:space="preserve">Government </w:t>
      </w:r>
      <w:r w:rsidRPr="00B200E4">
        <w:rPr>
          <w:sz w:val="24"/>
          <w:szCs w:val="24"/>
        </w:rPr>
        <w:t xml:space="preserve">Information, </w:t>
      </w:r>
      <w:r w:rsidR="00FA3773" w:rsidRPr="00B200E4">
        <w:rPr>
          <w:sz w:val="24"/>
          <w:szCs w:val="24"/>
        </w:rPr>
        <w:t>the FOIA</w:t>
      </w:r>
      <w:r w:rsidRPr="00B200E4">
        <w:rPr>
          <w:sz w:val="24"/>
          <w:szCs w:val="24"/>
        </w:rPr>
        <w:t xml:space="preserve"> and the </w:t>
      </w:r>
      <w:r w:rsidR="008F0CB1" w:rsidRPr="00B200E4">
        <w:rPr>
          <w:sz w:val="24"/>
          <w:szCs w:val="24"/>
        </w:rPr>
        <w:t xml:space="preserve">EIR </w:t>
      </w:r>
      <w:r w:rsidRPr="00B200E4">
        <w:rPr>
          <w:sz w:val="24"/>
          <w:szCs w:val="24"/>
        </w:rPr>
        <w:t xml:space="preserve">and </w:t>
      </w:r>
      <w:r w:rsidR="00A755C3" w:rsidRPr="00B200E4">
        <w:rPr>
          <w:sz w:val="24"/>
          <w:szCs w:val="24"/>
        </w:rPr>
        <w:t>shall</w:t>
      </w:r>
      <w:r w:rsidRPr="00B200E4">
        <w:rPr>
          <w:sz w:val="24"/>
          <w:szCs w:val="24"/>
        </w:rPr>
        <w:t xml:space="preserve"> assist and cooperate with the </w:t>
      </w:r>
      <w:r w:rsidR="00994208" w:rsidRPr="00B200E4">
        <w:rPr>
          <w:sz w:val="24"/>
          <w:szCs w:val="24"/>
        </w:rPr>
        <w:t>Force</w:t>
      </w:r>
      <w:r w:rsidRPr="00B200E4">
        <w:rPr>
          <w:sz w:val="24"/>
          <w:szCs w:val="24"/>
        </w:rPr>
        <w:t xml:space="preserve"> to enable the </w:t>
      </w:r>
      <w:r w:rsidR="00994208" w:rsidRPr="00B200E4">
        <w:rPr>
          <w:sz w:val="24"/>
          <w:szCs w:val="24"/>
        </w:rPr>
        <w:t>Force</w:t>
      </w:r>
      <w:r w:rsidRPr="00B200E4">
        <w:rPr>
          <w:sz w:val="24"/>
          <w:szCs w:val="24"/>
        </w:rPr>
        <w:t xml:space="preserve"> to comply with its Information disclosure obligations.</w:t>
      </w:r>
      <w:bookmarkEnd w:id="46"/>
    </w:p>
    <w:p w:rsidR="00CB5B5A" w:rsidRPr="00B200E4" w:rsidRDefault="00CB5B5A" w:rsidP="008F0CB1">
      <w:pPr>
        <w:pStyle w:val="Heading2"/>
        <w:rPr>
          <w:sz w:val="24"/>
          <w:szCs w:val="24"/>
        </w:rPr>
      </w:pPr>
      <w:r w:rsidRPr="00B200E4">
        <w:rPr>
          <w:sz w:val="24"/>
          <w:szCs w:val="24"/>
        </w:rPr>
        <w:t xml:space="preserve">The Contractor </w:t>
      </w:r>
      <w:r w:rsidR="00A755C3" w:rsidRPr="00B200E4">
        <w:rPr>
          <w:sz w:val="24"/>
          <w:szCs w:val="24"/>
        </w:rPr>
        <w:t>shall</w:t>
      </w:r>
      <w:r w:rsidRPr="00B200E4">
        <w:rPr>
          <w:sz w:val="24"/>
          <w:szCs w:val="24"/>
        </w:rPr>
        <w:t xml:space="preserve"> and </w:t>
      </w:r>
      <w:r w:rsidR="00A755C3" w:rsidRPr="00B200E4">
        <w:rPr>
          <w:sz w:val="24"/>
          <w:szCs w:val="24"/>
        </w:rPr>
        <w:t>shall</w:t>
      </w:r>
      <w:r w:rsidRPr="00B200E4">
        <w:rPr>
          <w:sz w:val="24"/>
          <w:szCs w:val="24"/>
        </w:rPr>
        <w:t xml:space="preserve"> procure that its sub-contractors </w:t>
      </w:r>
      <w:r w:rsidR="00A755C3" w:rsidRPr="00B200E4">
        <w:rPr>
          <w:sz w:val="24"/>
          <w:szCs w:val="24"/>
        </w:rPr>
        <w:t>shall</w:t>
      </w:r>
      <w:r w:rsidRPr="00B200E4">
        <w:rPr>
          <w:sz w:val="24"/>
          <w:szCs w:val="24"/>
        </w:rPr>
        <w:t>:</w:t>
      </w:r>
    </w:p>
    <w:p w:rsidR="00CB5B5A" w:rsidRPr="00B200E4" w:rsidRDefault="00CB5B5A" w:rsidP="007400A9">
      <w:pPr>
        <w:pStyle w:val="Heading3"/>
        <w:rPr>
          <w:sz w:val="24"/>
          <w:szCs w:val="24"/>
        </w:rPr>
      </w:pPr>
      <w:bookmarkStart w:id="47" w:name="_Toc139080292"/>
      <w:r w:rsidRPr="00B200E4">
        <w:rPr>
          <w:sz w:val="24"/>
          <w:szCs w:val="24"/>
        </w:rPr>
        <w:t xml:space="preserve">transfer to the </w:t>
      </w:r>
      <w:r w:rsidR="00994208" w:rsidRPr="00B200E4">
        <w:rPr>
          <w:sz w:val="24"/>
          <w:szCs w:val="24"/>
        </w:rPr>
        <w:t>Force</w:t>
      </w:r>
      <w:r w:rsidRPr="00B200E4">
        <w:rPr>
          <w:sz w:val="24"/>
          <w:szCs w:val="24"/>
        </w:rPr>
        <w:t xml:space="preserve"> all Requests for Information that it receives as soon as practicable and in any event within two Business Days of receiving a Request for Information;</w:t>
      </w:r>
      <w:bookmarkEnd w:id="47"/>
    </w:p>
    <w:p w:rsidR="00CB5B5A" w:rsidRPr="00B200E4" w:rsidRDefault="00CB5B5A" w:rsidP="007400A9">
      <w:pPr>
        <w:pStyle w:val="Heading3"/>
        <w:rPr>
          <w:sz w:val="24"/>
          <w:szCs w:val="24"/>
        </w:rPr>
      </w:pPr>
      <w:bookmarkStart w:id="48" w:name="_Toc139080293"/>
      <w:r w:rsidRPr="00B200E4">
        <w:rPr>
          <w:sz w:val="24"/>
          <w:szCs w:val="24"/>
        </w:rPr>
        <w:t xml:space="preserve">provide the </w:t>
      </w:r>
      <w:r w:rsidR="00994208" w:rsidRPr="00B200E4">
        <w:rPr>
          <w:sz w:val="24"/>
          <w:szCs w:val="24"/>
        </w:rPr>
        <w:t>Force</w:t>
      </w:r>
      <w:r w:rsidRPr="00B200E4">
        <w:rPr>
          <w:sz w:val="24"/>
          <w:szCs w:val="24"/>
        </w:rPr>
        <w:t xml:space="preserve"> with a copy of all Information in its possession, or power in the form that the </w:t>
      </w:r>
      <w:r w:rsidR="00994208" w:rsidRPr="00B200E4">
        <w:rPr>
          <w:sz w:val="24"/>
          <w:szCs w:val="24"/>
        </w:rPr>
        <w:t>Force</w:t>
      </w:r>
      <w:r w:rsidRPr="00B200E4">
        <w:rPr>
          <w:sz w:val="24"/>
          <w:szCs w:val="24"/>
        </w:rPr>
        <w:t xml:space="preserve"> (acting reasonably) requires within five Business Days (or such other period as the </w:t>
      </w:r>
      <w:r w:rsidR="00994208" w:rsidRPr="00B200E4">
        <w:rPr>
          <w:sz w:val="24"/>
          <w:szCs w:val="24"/>
        </w:rPr>
        <w:t>Force</w:t>
      </w:r>
      <w:r w:rsidRPr="00B200E4">
        <w:rPr>
          <w:sz w:val="24"/>
          <w:szCs w:val="24"/>
        </w:rPr>
        <w:t xml:space="preserve"> may specify) of the </w:t>
      </w:r>
      <w:r w:rsidR="00994208" w:rsidRPr="00B200E4">
        <w:rPr>
          <w:sz w:val="24"/>
          <w:szCs w:val="24"/>
        </w:rPr>
        <w:t>Force</w:t>
      </w:r>
      <w:r w:rsidRPr="00B200E4">
        <w:rPr>
          <w:sz w:val="24"/>
          <w:szCs w:val="24"/>
        </w:rPr>
        <w:t xml:space="preserve">'s request; </w:t>
      </w:r>
      <w:bookmarkEnd w:id="48"/>
    </w:p>
    <w:p w:rsidR="00CB5B5A" w:rsidRPr="00B200E4" w:rsidRDefault="00CB5B5A" w:rsidP="007400A9">
      <w:pPr>
        <w:pStyle w:val="Heading3"/>
        <w:rPr>
          <w:sz w:val="24"/>
          <w:szCs w:val="24"/>
        </w:rPr>
      </w:pPr>
      <w:bookmarkStart w:id="49" w:name="_Toc139080294"/>
      <w:r w:rsidRPr="00B200E4">
        <w:rPr>
          <w:sz w:val="24"/>
          <w:szCs w:val="24"/>
        </w:rPr>
        <w:t xml:space="preserve">provide all necessary assistance as reasonably requested by the </w:t>
      </w:r>
      <w:r w:rsidR="00994208" w:rsidRPr="00B200E4">
        <w:rPr>
          <w:sz w:val="24"/>
          <w:szCs w:val="24"/>
        </w:rPr>
        <w:t>Force</w:t>
      </w:r>
      <w:r w:rsidRPr="00B200E4">
        <w:rPr>
          <w:sz w:val="24"/>
          <w:szCs w:val="24"/>
        </w:rPr>
        <w:t xml:space="preserve"> to enable the </w:t>
      </w:r>
      <w:r w:rsidR="00994208" w:rsidRPr="00B200E4">
        <w:rPr>
          <w:sz w:val="24"/>
          <w:szCs w:val="24"/>
        </w:rPr>
        <w:t>Force</w:t>
      </w:r>
      <w:r w:rsidRPr="00B200E4">
        <w:rPr>
          <w:sz w:val="24"/>
          <w:szCs w:val="24"/>
        </w:rPr>
        <w:t xml:space="preserve"> to respond to the Request for Information within the time for compliance set out in section 10 of the FOIA or regulation 5 of the </w:t>
      </w:r>
      <w:r w:rsidR="008F0CB1" w:rsidRPr="00B200E4">
        <w:rPr>
          <w:sz w:val="24"/>
          <w:szCs w:val="24"/>
        </w:rPr>
        <w:t>EIR</w:t>
      </w:r>
      <w:bookmarkEnd w:id="49"/>
      <w:r w:rsidR="007400A9" w:rsidRPr="00B200E4">
        <w:rPr>
          <w:sz w:val="24"/>
          <w:szCs w:val="24"/>
        </w:rPr>
        <w:t>; and</w:t>
      </w:r>
    </w:p>
    <w:p w:rsidR="007400A9" w:rsidRPr="00B200E4" w:rsidRDefault="007400A9" w:rsidP="007400A9">
      <w:pPr>
        <w:pStyle w:val="Heading3"/>
        <w:rPr>
          <w:sz w:val="24"/>
          <w:szCs w:val="24"/>
        </w:rPr>
      </w:pPr>
      <w:bookmarkStart w:id="50" w:name="_Ref138742981"/>
      <w:bookmarkStart w:id="51" w:name="_Toc139080296"/>
      <w:r w:rsidRPr="00B200E4">
        <w:rPr>
          <w:sz w:val="24"/>
          <w:szCs w:val="24"/>
        </w:rPr>
        <w:t>not respond directly to a Request for Information unless expressly authorised to do so by the Force.</w:t>
      </w:r>
    </w:p>
    <w:p w:rsidR="00CB5B5A" w:rsidRPr="00B200E4" w:rsidRDefault="008F0CB1" w:rsidP="008F0CB1">
      <w:pPr>
        <w:pStyle w:val="Heading2"/>
        <w:rPr>
          <w:sz w:val="24"/>
          <w:szCs w:val="24"/>
        </w:rPr>
      </w:pPr>
      <w:r w:rsidRPr="00B200E4">
        <w:rPr>
          <w:sz w:val="24"/>
          <w:szCs w:val="24"/>
        </w:rPr>
        <w:t>N</w:t>
      </w:r>
      <w:r w:rsidR="00CB5B5A" w:rsidRPr="00B200E4">
        <w:rPr>
          <w:sz w:val="24"/>
          <w:szCs w:val="24"/>
        </w:rPr>
        <w:t>otwithstanding any other provision in the Contract or any other agreement</w:t>
      </w:r>
      <w:r w:rsidRPr="00B200E4">
        <w:rPr>
          <w:sz w:val="24"/>
          <w:szCs w:val="24"/>
        </w:rPr>
        <w:t xml:space="preserve"> between the Parties, the Contractor acknowledges and agrees that the Force is responsible for determining in its absolute discretion </w:t>
      </w:r>
      <w:r w:rsidR="00CB5B5A" w:rsidRPr="00B200E4">
        <w:rPr>
          <w:sz w:val="24"/>
          <w:szCs w:val="24"/>
        </w:rPr>
        <w:t xml:space="preserve">whether any Commercially Sensitive Information and/or any other Information is exempt from disclosure in accordance with the provisions of the Code of Practice on </w:t>
      </w:r>
      <w:r w:rsidR="007F27C6" w:rsidRPr="00B200E4">
        <w:rPr>
          <w:sz w:val="24"/>
          <w:szCs w:val="24"/>
        </w:rPr>
        <w:t xml:space="preserve">Government </w:t>
      </w:r>
      <w:r w:rsidR="00CB5B5A" w:rsidRPr="00B200E4">
        <w:rPr>
          <w:sz w:val="24"/>
          <w:szCs w:val="24"/>
        </w:rPr>
        <w:t xml:space="preserve">Information, </w:t>
      </w:r>
      <w:r w:rsidRPr="00B200E4">
        <w:rPr>
          <w:sz w:val="24"/>
          <w:szCs w:val="24"/>
        </w:rPr>
        <w:t xml:space="preserve">the </w:t>
      </w:r>
      <w:r w:rsidR="00CB5B5A" w:rsidRPr="00B200E4">
        <w:rPr>
          <w:sz w:val="24"/>
          <w:szCs w:val="24"/>
        </w:rPr>
        <w:t xml:space="preserve">FOIA or the </w:t>
      </w:r>
      <w:r w:rsidRPr="00B200E4">
        <w:rPr>
          <w:sz w:val="24"/>
          <w:szCs w:val="24"/>
        </w:rPr>
        <w:t>EIR</w:t>
      </w:r>
      <w:r w:rsidR="00CB5B5A" w:rsidRPr="00B200E4">
        <w:rPr>
          <w:sz w:val="24"/>
          <w:szCs w:val="24"/>
        </w:rPr>
        <w:t>.</w:t>
      </w:r>
      <w:bookmarkEnd w:id="50"/>
      <w:bookmarkEnd w:id="51"/>
    </w:p>
    <w:p w:rsidR="00CB5B5A" w:rsidRPr="00B200E4" w:rsidRDefault="00CB5B5A" w:rsidP="008F0CB1">
      <w:pPr>
        <w:pStyle w:val="Heading2"/>
        <w:rPr>
          <w:sz w:val="24"/>
          <w:szCs w:val="24"/>
        </w:rPr>
      </w:pPr>
      <w:bookmarkStart w:id="52" w:name="_Ref233019253"/>
      <w:r w:rsidRPr="00B200E4">
        <w:rPr>
          <w:sz w:val="24"/>
          <w:szCs w:val="24"/>
        </w:rPr>
        <w:t xml:space="preserve">The Contractor acknowledges that (notwithstanding the provisions of paragraph </w:t>
      </w:r>
      <w:r w:rsidRPr="00B200E4">
        <w:rPr>
          <w:sz w:val="24"/>
          <w:szCs w:val="24"/>
        </w:rPr>
        <w:fldChar w:fldCharType="begin"/>
      </w:r>
      <w:r w:rsidRPr="00B200E4">
        <w:rPr>
          <w:sz w:val="24"/>
          <w:szCs w:val="24"/>
        </w:rPr>
        <w:instrText xml:space="preserve"> REF _Ref233019005 \r \h  \* MERGEFORMAT </w:instrText>
      </w:r>
      <w:r w:rsidRPr="00B200E4">
        <w:rPr>
          <w:sz w:val="24"/>
          <w:szCs w:val="24"/>
        </w:rPr>
      </w:r>
      <w:r w:rsidRPr="00B200E4">
        <w:rPr>
          <w:sz w:val="24"/>
          <w:szCs w:val="24"/>
        </w:rPr>
        <w:fldChar w:fldCharType="separate"/>
      </w:r>
      <w:r w:rsidR="0009351C" w:rsidRPr="00B200E4">
        <w:rPr>
          <w:sz w:val="24"/>
          <w:szCs w:val="24"/>
        </w:rPr>
        <w:t>3</w:t>
      </w:r>
      <w:r w:rsidRPr="00B200E4">
        <w:rPr>
          <w:sz w:val="24"/>
          <w:szCs w:val="24"/>
        </w:rPr>
        <w:fldChar w:fldCharType="end"/>
      </w:r>
      <w:r w:rsidRPr="00B200E4">
        <w:rPr>
          <w:sz w:val="24"/>
          <w:szCs w:val="24"/>
        </w:rPr>
        <w:t xml:space="preserve">) the </w:t>
      </w:r>
      <w:r w:rsidR="00994208" w:rsidRPr="00B200E4">
        <w:rPr>
          <w:sz w:val="24"/>
          <w:szCs w:val="24"/>
        </w:rPr>
        <w:t>Force</w:t>
      </w:r>
      <w:r w:rsidRPr="00B200E4">
        <w:rPr>
          <w:sz w:val="24"/>
          <w:szCs w:val="24"/>
        </w:rPr>
        <w:t xml:space="preserve"> may, acting in accordance with the Department of Constitutional Affairs’ Code of Practice on the Discharge of the Functions of Public Authorities under Part 1 of the Freedom of Information Act 2000</w:t>
      </w:r>
      <w:r w:rsidR="007400A9" w:rsidRPr="00B200E4">
        <w:rPr>
          <w:sz w:val="24"/>
          <w:szCs w:val="24"/>
        </w:rPr>
        <w:t xml:space="preserve"> (“Code”)</w:t>
      </w:r>
      <w:r w:rsidRPr="00B200E4">
        <w:rPr>
          <w:sz w:val="24"/>
          <w:szCs w:val="24"/>
        </w:rPr>
        <w:t>, be obliged under the FO</w:t>
      </w:r>
      <w:r w:rsidR="00207DFC" w:rsidRPr="00B200E4">
        <w:rPr>
          <w:sz w:val="24"/>
          <w:szCs w:val="24"/>
        </w:rPr>
        <w:t>IA</w:t>
      </w:r>
      <w:r w:rsidRPr="00B200E4">
        <w:rPr>
          <w:sz w:val="24"/>
          <w:szCs w:val="24"/>
        </w:rPr>
        <w:t xml:space="preserve"> or the </w:t>
      </w:r>
      <w:r w:rsidR="008F0CB1" w:rsidRPr="00B200E4">
        <w:rPr>
          <w:sz w:val="24"/>
          <w:szCs w:val="24"/>
        </w:rPr>
        <w:t xml:space="preserve">EIR </w:t>
      </w:r>
      <w:r w:rsidRPr="00B200E4">
        <w:rPr>
          <w:sz w:val="24"/>
          <w:szCs w:val="24"/>
        </w:rPr>
        <w:t>to disclose information concerning the Contract</w:t>
      </w:r>
      <w:r w:rsidR="00CE4442" w:rsidRPr="00B200E4">
        <w:rPr>
          <w:sz w:val="24"/>
          <w:szCs w:val="24"/>
        </w:rPr>
        <w:t>, the Contracto</w:t>
      </w:r>
      <w:r w:rsidRPr="00B200E4">
        <w:rPr>
          <w:sz w:val="24"/>
          <w:szCs w:val="24"/>
        </w:rPr>
        <w:t>r or the Services:</w:t>
      </w:r>
      <w:bookmarkEnd w:id="52"/>
    </w:p>
    <w:p w:rsidR="00CB5B5A" w:rsidRPr="00B200E4" w:rsidRDefault="00CB5B5A" w:rsidP="007400A9">
      <w:pPr>
        <w:pStyle w:val="Heading3"/>
        <w:rPr>
          <w:sz w:val="24"/>
          <w:szCs w:val="24"/>
          <w:lang w:val="en-US"/>
        </w:rPr>
      </w:pPr>
      <w:bookmarkStart w:id="53" w:name="_Ref496883197"/>
      <w:r w:rsidRPr="00B200E4">
        <w:rPr>
          <w:sz w:val="24"/>
          <w:szCs w:val="24"/>
          <w:lang w:val="en-US"/>
        </w:rPr>
        <w:t>in certain circumstances without consulting the Contractor; or</w:t>
      </w:r>
      <w:bookmarkEnd w:id="53"/>
    </w:p>
    <w:p w:rsidR="00CB5B5A" w:rsidRPr="00B200E4" w:rsidRDefault="00CB5B5A" w:rsidP="007400A9">
      <w:pPr>
        <w:pStyle w:val="Heading3"/>
        <w:rPr>
          <w:sz w:val="24"/>
          <w:szCs w:val="24"/>
          <w:lang w:val="en-US"/>
        </w:rPr>
      </w:pPr>
      <w:r w:rsidRPr="00B200E4">
        <w:rPr>
          <w:sz w:val="24"/>
          <w:szCs w:val="24"/>
          <w:lang w:val="en-US"/>
        </w:rPr>
        <w:t>following consultation with the Contractor and having taken the Contractor’s views into account;</w:t>
      </w:r>
    </w:p>
    <w:p w:rsidR="00CB5B5A" w:rsidRPr="00B200E4" w:rsidRDefault="00CB5B5A" w:rsidP="00150473">
      <w:pPr>
        <w:pStyle w:val="Level2"/>
        <w:numPr>
          <w:ilvl w:val="0"/>
          <w:numId w:val="0"/>
        </w:numPr>
        <w:spacing w:after="120" w:line="240" w:lineRule="auto"/>
        <w:ind w:left="900"/>
        <w:rPr>
          <w:rFonts w:ascii="Arial" w:hAnsi="Arial" w:cs="Arial"/>
          <w:b/>
          <w:color w:val="000000"/>
          <w:sz w:val="24"/>
          <w:szCs w:val="24"/>
          <w:lang w:val="en-US"/>
        </w:rPr>
      </w:pPr>
      <w:r w:rsidRPr="00B200E4">
        <w:rPr>
          <w:rFonts w:ascii="Arial" w:hAnsi="Arial" w:cs="Arial"/>
          <w:sz w:val="24"/>
          <w:szCs w:val="24"/>
          <w:lang w:val="en-US"/>
        </w:rPr>
        <w:t xml:space="preserve">provided always that where paragraph </w:t>
      </w:r>
      <w:r w:rsidR="00E54233" w:rsidRPr="00B200E4">
        <w:rPr>
          <w:rFonts w:ascii="Arial" w:hAnsi="Arial" w:cs="Arial"/>
          <w:sz w:val="24"/>
          <w:szCs w:val="24"/>
          <w:lang w:val="en-US"/>
        </w:rPr>
        <w:fldChar w:fldCharType="begin"/>
      </w:r>
      <w:r w:rsidR="00E54233" w:rsidRPr="00B200E4">
        <w:rPr>
          <w:rFonts w:ascii="Arial" w:hAnsi="Arial" w:cs="Arial"/>
          <w:sz w:val="24"/>
          <w:szCs w:val="24"/>
          <w:lang w:val="en-US"/>
        </w:rPr>
        <w:instrText xml:space="preserve"> REF _Ref496883197 \r \h </w:instrText>
      </w:r>
      <w:r w:rsidR="00602C5D" w:rsidRPr="00B200E4">
        <w:rPr>
          <w:rFonts w:ascii="Arial" w:hAnsi="Arial" w:cs="Arial"/>
          <w:sz w:val="24"/>
          <w:szCs w:val="24"/>
          <w:lang w:val="en-US"/>
        </w:rPr>
        <w:instrText xml:space="preserve"> \* MERGEFORMAT </w:instrText>
      </w:r>
      <w:r w:rsidR="00E54233" w:rsidRPr="00B200E4">
        <w:rPr>
          <w:rFonts w:ascii="Arial" w:hAnsi="Arial" w:cs="Arial"/>
          <w:sz w:val="24"/>
          <w:szCs w:val="24"/>
          <w:lang w:val="en-US"/>
        </w:rPr>
      </w:r>
      <w:r w:rsidR="00E54233" w:rsidRPr="00B200E4">
        <w:rPr>
          <w:rFonts w:ascii="Arial" w:hAnsi="Arial" w:cs="Arial"/>
          <w:sz w:val="24"/>
          <w:szCs w:val="24"/>
          <w:lang w:val="en-US"/>
        </w:rPr>
        <w:fldChar w:fldCharType="separate"/>
      </w:r>
      <w:r w:rsidR="0009351C" w:rsidRPr="00B200E4">
        <w:rPr>
          <w:rFonts w:ascii="Arial" w:hAnsi="Arial" w:cs="Arial"/>
          <w:sz w:val="24"/>
          <w:szCs w:val="24"/>
          <w:lang w:val="en-US"/>
        </w:rPr>
        <w:t>4.4.1</w:t>
      </w:r>
      <w:r w:rsidR="00E54233" w:rsidRPr="00B200E4">
        <w:rPr>
          <w:rFonts w:ascii="Arial" w:hAnsi="Arial" w:cs="Arial"/>
          <w:sz w:val="24"/>
          <w:szCs w:val="24"/>
          <w:lang w:val="en-US"/>
        </w:rPr>
        <w:fldChar w:fldCharType="end"/>
      </w:r>
      <w:r w:rsidRPr="00B200E4">
        <w:rPr>
          <w:rFonts w:ascii="Arial" w:hAnsi="Arial" w:cs="Arial"/>
          <w:sz w:val="24"/>
          <w:szCs w:val="24"/>
          <w:lang w:val="en-US"/>
        </w:rPr>
        <w:t xml:space="preserve"> applies the </w:t>
      </w:r>
      <w:r w:rsidR="00994208" w:rsidRPr="00B200E4">
        <w:rPr>
          <w:rFonts w:ascii="Arial" w:hAnsi="Arial" w:cs="Arial"/>
          <w:sz w:val="24"/>
          <w:szCs w:val="24"/>
          <w:lang w:val="en-US"/>
        </w:rPr>
        <w:t>Force</w:t>
      </w:r>
      <w:r w:rsidRPr="00B200E4">
        <w:rPr>
          <w:rFonts w:ascii="Arial" w:hAnsi="Arial" w:cs="Arial"/>
          <w:sz w:val="24"/>
          <w:szCs w:val="24"/>
          <w:lang w:val="en-US"/>
        </w:rPr>
        <w:t xml:space="preserve"> shall, in accordance with any recommendations of the Code, take reasonable steps, where appropriate</w:t>
      </w:r>
      <w:r w:rsidR="00E54233" w:rsidRPr="00B200E4">
        <w:rPr>
          <w:rFonts w:ascii="Arial" w:hAnsi="Arial" w:cs="Arial"/>
          <w:sz w:val="24"/>
          <w:szCs w:val="24"/>
          <w:lang w:val="en-US"/>
        </w:rPr>
        <w:t xml:space="preserve"> and without putting itself in breach of any applicable Law</w:t>
      </w:r>
      <w:r w:rsidRPr="00B200E4">
        <w:rPr>
          <w:rFonts w:ascii="Arial" w:hAnsi="Arial" w:cs="Arial"/>
          <w:sz w:val="24"/>
          <w:szCs w:val="24"/>
          <w:lang w:val="en-US"/>
        </w:rPr>
        <w:t xml:space="preserve">, to give the Contractor advanced notice, or failing that, to draw the disclosure to the </w:t>
      </w:r>
      <w:r w:rsidRPr="00B200E4">
        <w:rPr>
          <w:rFonts w:ascii="Arial" w:hAnsi="Arial" w:cs="Arial"/>
          <w:color w:val="000000"/>
          <w:sz w:val="24"/>
          <w:szCs w:val="24"/>
          <w:lang w:val="en-US"/>
        </w:rPr>
        <w:t>Contractor’s attention after any such disclosure.</w:t>
      </w:r>
    </w:p>
    <w:p w:rsidR="00CB5B5A" w:rsidRPr="00B200E4" w:rsidRDefault="00CB5B5A" w:rsidP="008F0CB1">
      <w:pPr>
        <w:pStyle w:val="Heading2"/>
        <w:rPr>
          <w:sz w:val="24"/>
          <w:szCs w:val="24"/>
        </w:rPr>
      </w:pPr>
      <w:bookmarkStart w:id="54" w:name="_Toc139080300"/>
      <w:r w:rsidRPr="00B200E4">
        <w:rPr>
          <w:sz w:val="24"/>
          <w:szCs w:val="24"/>
        </w:rPr>
        <w:t xml:space="preserve">The Contractor </w:t>
      </w:r>
      <w:r w:rsidR="00A755C3" w:rsidRPr="00B200E4">
        <w:rPr>
          <w:sz w:val="24"/>
          <w:szCs w:val="24"/>
        </w:rPr>
        <w:t>shall</w:t>
      </w:r>
      <w:r w:rsidRPr="00B200E4">
        <w:rPr>
          <w:sz w:val="24"/>
          <w:szCs w:val="24"/>
        </w:rPr>
        <w:t xml:space="preserve"> ensure that all Information is retained for disclosure as required by Law and </w:t>
      </w:r>
      <w:r w:rsidR="00A755C3" w:rsidRPr="00B200E4">
        <w:rPr>
          <w:sz w:val="24"/>
          <w:szCs w:val="24"/>
        </w:rPr>
        <w:t>shall</w:t>
      </w:r>
      <w:r w:rsidRPr="00B200E4">
        <w:rPr>
          <w:sz w:val="24"/>
          <w:szCs w:val="24"/>
        </w:rPr>
        <w:t xml:space="preserve"> permit the </w:t>
      </w:r>
      <w:r w:rsidR="00994208" w:rsidRPr="00B200E4">
        <w:rPr>
          <w:sz w:val="24"/>
          <w:szCs w:val="24"/>
        </w:rPr>
        <w:t>Force</w:t>
      </w:r>
      <w:r w:rsidRPr="00B200E4">
        <w:rPr>
          <w:sz w:val="24"/>
          <w:szCs w:val="24"/>
        </w:rPr>
        <w:t xml:space="preserve"> to inspect such records as requested from time to time.</w:t>
      </w:r>
      <w:bookmarkEnd w:id="54"/>
      <w:r w:rsidRPr="00B200E4">
        <w:rPr>
          <w:sz w:val="24"/>
          <w:szCs w:val="24"/>
        </w:rPr>
        <w:t xml:space="preserve"> </w:t>
      </w:r>
    </w:p>
    <w:p w:rsidR="00CB5B5A" w:rsidRPr="00B200E4" w:rsidRDefault="00CB5B5A" w:rsidP="008F0CB1">
      <w:pPr>
        <w:pStyle w:val="Heading2"/>
        <w:rPr>
          <w:b/>
          <w:sz w:val="24"/>
          <w:szCs w:val="24"/>
        </w:rPr>
      </w:pPr>
      <w:r w:rsidRPr="00B200E4">
        <w:rPr>
          <w:sz w:val="24"/>
          <w:szCs w:val="24"/>
        </w:rPr>
        <w:t xml:space="preserve">This paragraph </w:t>
      </w:r>
      <w:r w:rsidRPr="00B200E4">
        <w:rPr>
          <w:sz w:val="24"/>
          <w:szCs w:val="24"/>
        </w:rPr>
        <w:fldChar w:fldCharType="begin"/>
      </w:r>
      <w:r w:rsidRPr="00B200E4">
        <w:rPr>
          <w:sz w:val="24"/>
          <w:szCs w:val="24"/>
        </w:rPr>
        <w:instrText xml:space="preserve"> REF _Ref233019263 \r \h  \* MERGEFORMAT </w:instrText>
      </w:r>
      <w:r w:rsidRPr="00B200E4">
        <w:rPr>
          <w:sz w:val="24"/>
          <w:szCs w:val="24"/>
        </w:rPr>
      </w:r>
      <w:r w:rsidRPr="00B200E4">
        <w:rPr>
          <w:sz w:val="24"/>
          <w:szCs w:val="24"/>
        </w:rPr>
        <w:fldChar w:fldCharType="separate"/>
      </w:r>
      <w:r w:rsidR="0009351C" w:rsidRPr="00B200E4">
        <w:rPr>
          <w:sz w:val="24"/>
          <w:szCs w:val="24"/>
        </w:rPr>
        <w:t>4</w:t>
      </w:r>
      <w:r w:rsidRPr="00B200E4">
        <w:rPr>
          <w:sz w:val="24"/>
          <w:szCs w:val="24"/>
        </w:rPr>
        <w:fldChar w:fldCharType="end"/>
      </w:r>
      <w:r w:rsidRPr="00B200E4">
        <w:rPr>
          <w:sz w:val="24"/>
          <w:szCs w:val="24"/>
        </w:rPr>
        <w:t xml:space="preserve"> </w:t>
      </w:r>
      <w:r w:rsidR="00A755C3" w:rsidRPr="00B200E4">
        <w:rPr>
          <w:sz w:val="24"/>
          <w:szCs w:val="24"/>
        </w:rPr>
        <w:t>shall</w:t>
      </w:r>
      <w:r w:rsidRPr="00B200E4">
        <w:rPr>
          <w:sz w:val="24"/>
          <w:szCs w:val="24"/>
        </w:rPr>
        <w:t xml:space="preserve"> survive termination</w:t>
      </w:r>
      <w:r w:rsidR="007400A9" w:rsidRPr="00B200E4">
        <w:rPr>
          <w:sz w:val="24"/>
          <w:szCs w:val="24"/>
        </w:rPr>
        <w:t xml:space="preserve"> or expiry</w:t>
      </w:r>
      <w:r w:rsidRPr="00B200E4">
        <w:rPr>
          <w:sz w:val="24"/>
          <w:szCs w:val="24"/>
        </w:rPr>
        <w:t xml:space="preserve"> of the Contract and </w:t>
      </w:r>
      <w:r w:rsidR="007400A9" w:rsidRPr="00B200E4">
        <w:rPr>
          <w:sz w:val="24"/>
          <w:szCs w:val="24"/>
        </w:rPr>
        <w:t xml:space="preserve">shall </w:t>
      </w:r>
      <w:r w:rsidRPr="00B200E4">
        <w:rPr>
          <w:sz w:val="24"/>
          <w:szCs w:val="24"/>
        </w:rPr>
        <w:t>continue in full force and effect.</w:t>
      </w:r>
    </w:p>
    <w:p w:rsidR="00B200E4" w:rsidRPr="00B200E4" w:rsidRDefault="00B200E4" w:rsidP="00B200E4">
      <w:pPr>
        <w:pStyle w:val="Heading2"/>
        <w:numPr>
          <w:ilvl w:val="0"/>
          <w:numId w:val="0"/>
        </w:numPr>
        <w:ind w:left="851"/>
        <w:rPr>
          <w:rStyle w:val="Level1asHeadingtext"/>
          <w:sz w:val="24"/>
          <w:szCs w:val="24"/>
        </w:rPr>
      </w:pPr>
    </w:p>
    <w:p w:rsidR="00CB5B5A" w:rsidRPr="00B200E4" w:rsidRDefault="00CB5B5A" w:rsidP="008F0CB1">
      <w:pPr>
        <w:pStyle w:val="Heading1"/>
        <w:tabs>
          <w:tab w:val="left" w:pos="851"/>
        </w:tabs>
        <w:rPr>
          <w:sz w:val="24"/>
          <w:szCs w:val="24"/>
        </w:rPr>
      </w:pPr>
      <w:r w:rsidRPr="00B200E4">
        <w:rPr>
          <w:sz w:val="24"/>
          <w:szCs w:val="24"/>
        </w:rPr>
        <w:t>Security Requirements</w:t>
      </w:r>
    </w:p>
    <w:p w:rsidR="00CB5B5A" w:rsidRPr="00B200E4" w:rsidRDefault="00CB5B5A" w:rsidP="008F0CB1">
      <w:pPr>
        <w:pStyle w:val="Heading2"/>
        <w:rPr>
          <w:sz w:val="24"/>
          <w:szCs w:val="24"/>
        </w:rPr>
      </w:pPr>
      <w:bookmarkStart w:id="55" w:name="_Toc139080380"/>
      <w:r w:rsidRPr="00B200E4">
        <w:rPr>
          <w:sz w:val="24"/>
          <w:szCs w:val="24"/>
        </w:rPr>
        <w:t xml:space="preserve">The Contractor shall comply, and shall procure the compliance of Contractor Personnel, with </w:t>
      </w:r>
      <w:r w:rsidR="008F053A" w:rsidRPr="00B200E4">
        <w:rPr>
          <w:sz w:val="24"/>
          <w:szCs w:val="24"/>
        </w:rPr>
        <w:t xml:space="preserve">the </w:t>
      </w:r>
      <w:r w:rsidRPr="00B200E4">
        <w:rPr>
          <w:sz w:val="24"/>
          <w:szCs w:val="24"/>
        </w:rPr>
        <w:t xml:space="preserve">Security Policy and the Security Plan and the Contractor shall ensure that the Security Plan fully complies with </w:t>
      </w:r>
      <w:r w:rsidR="008F053A" w:rsidRPr="00B200E4">
        <w:rPr>
          <w:sz w:val="24"/>
          <w:szCs w:val="24"/>
        </w:rPr>
        <w:t xml:space="preserve">the </w:t>
      </w:r>
      <w:r w:rsidRPr="00B200E4">
        <w:rPr>
          <w:sz w:val="24"/>
          <w:szCs w:val="24"/>
        </w:rPr>
        <w:t xml:space="preserve">Security Policy and any other reasonable requirements of the </w:t>
      </w:r>
      <w:r w:rsidR="00994208" w:rsidRPr="00B200E4">
        <w:rPr>
          <w:sz w:val="24"/>
          <w:szCs w:val="24"/>
        </w:rPr>
        <w:t>Force</w:t>
      </w:r>
      <w:r w:rsidRPr="00B200E4">
        <w:rPr>
          <w:sz w:val="24"/>
          <w:szCs w:val="24"/>
        </w:rPr>
        <w:t>.</w:t>
      </w:r>
      <w:bookmarkEnd w:id="55"/>
      <w:r w:rsidRPr="00B200E4">
        <w:rPr>
          <w:sz w:val="24"/>
          <w:szCs w:val="24"/>
        </w:rPr>
        <w:t xml:space="preserve"> </w:t>
      </w:r>
    </w:p>
    <w:p w:rsidR="00CB5B5A" w:rsidRPr="00B200E4" w:rsidRDefault="00CB5B5A" w:rsidP="008F0CB1">
      <w:pPr>
        <w:pStyle w:val="Heading2"/>
        <w:rPr>
          <w:sz w:val="24"/>
          <w:szCs w:val="24"/>
        </w:rPr>
      </w:pPr>
      <w:bookmarkStart w:id="56" w:name="_Toc139080381"/>
      <w:r w:rsidRPr="00B200E4">
        <w:rPr>
          <w:sz w:val="24"/>
          <w:szCs w:val="24"/>
        </w:rPr>
        <w:t xml:space="preserve">The </w:t>
      </w:r>
      <w:r w:rsidR="00994208" w:rsidRPr="00B200E4">
        <w:rPr>
          <w:sz w:val="24"/>
          <w:szCs w:val="24"/>
        </w:rPr>
        <w:t>Force</w:t>
      </w:r>
      <w:r w:rsidRPr="00B200E4">
        <w:rPr>
          <w:sz w:val="24"/>
          <w:szCs w:val="24"/>
        </w:rPr>
        <w:t xml:space="preserve"> shall notify the Contractor of any changes or proposed changes to </w:t>
      </w:r>
      <w:r w:rsidR="008F053A" w:rsidRPr="00B200E4">
        <w:rPr>
          <w:sz w:val="24"/>
          <w:szCs w:val="24"/>
        </w:rPr>
        <w:t xml:space="preserve">the </w:t>
      </w:r>
      <w:r w:rsidRPr="00B200E4">
        <w:rPr>
          <w:sz w:val="24"/>
          <w:szCs w:val="24"/>
        </w:rPr>
        <w:t>Security Policy.</w:t>
      </w:r>
      <w:bookmarkEnd w:id="56"/>
    </w:p>
    <w:p w:rsidR="00CB5B5A" w:rsidRPr="00B200E4" w:rsidRDefault="00CB5B5A" w:rsidP="008F0CB1">
      <w:pPr>
        <w:pStyle w:val="Heading2"/>
        <w:rPr>
          <w:sz w:val="24"/>
          <w:szCs w:val="24"/>
        </w:rPr>
      </w:pPr>
      <w:bookmarkStart w:id="57" w:name="_Toc139080382"/>
      <w:bookmarkStart w:id="58" w:name="_Ref233019276"/>
      <w:r w:rsidRPr="00B200E4">
        <w:rPr>
          <w:sz w:val="24"/>
          <w:szCs w:val="24"/>
        </w:rPr>
        <w:t xml:space="preserve">If the Contractor believes that a change or proposed change to </w:t>
      </w:r>
      <w:r w:rsidR="008F053A" w:rsidRPr="00B200E4">
        <w:rPr>
          <w:sz w:val="24"/>
          <w:szCs w:val="24"/>
        </w:rPr>
        <w:t xml:space="preserve">the </w:t>
      </w:r>
      <w:r w:rsidRPr="00B200E4">
        <w:rPr>
          <w:sz w:val="24"/>
          <w:szCs w:val="24"/>
        </w:rPr>
        <w:t xml:space="preserve">Security Policy </w:t>
      </w:r>
      <w:r w:rsidR="00A755C3" w:rsidRPr="00B200E4">
        <w:rPr>
          <w:sz w:val="24"/>
          <w:szCs w:val="24"/>
        </w:rPr>
        <w:t>shall</w:t>
      </w:r>
      <w:r w:rsidRPr="00B200E4">
        <w:rPr>
          <w:sz w:val="24"/>
          <w:szCs w:val="24"/>
        </w:rPr>
        <w:t xml:space="preserve"> have a material and unavoidable cost implication to the Services it may submit a change request.  In doing so, the Contractor must support its request by providing evidence of the cause of any increased costs and the steps that it has taken or </w:t>
      </w:r>
      <w:r w:rsidR="00A755C3" w:rsidRPr="00B200E4">
        <w:rPr>
          <w:sz w:val="24"/>
          <w:szCs w:val="24"/>
        </w:rPr>
        <w:t>shall</w:t>
      </w:r>
      <w:r w:rsidRPr="00B200E4">
        <w:rPr>
          <w:sz w:val="24"/>
          <w:szCs w:val="24"/>
        </w:rPr>
        <w:t xml:space="preserve"> take to mitigate those costs.  Any change </w:t>
      </w:r>
      <w:r w:rsidR="00E80936" w:rsidRPr="00B200E4">
        <w:rPr>
          <w:sz w:val="24"/>
          <w:szCs w:val="24"/>
        </w:rPr>
        <w:t xml:space="preserve">request </w:t>
      </w:r>
      <w:r w:rsidRPr="00B200E4">
        <w:rPr>
          <w:sz w:val="24"/>
          <w:szCs w:val="24"/>
        </w:rPr>
        <w:t xml:space="preserve">shall then </w:t>
      </w:r>
      <w:r w:rsidR="00E80936" w:rsidRPr="00B200E4">
        <w:rPr>
          <w:sz w:val="24"/>
          <w:szCs w:val="24"/>
        </w:rPr>
        <w:t xml:space="preserve">be dealt with by the </w:t>
      </w:r>
      <w:r w:rsidR="00E823D0" w:rsidRPr="00B200E4">
        <w:rPr>
          <w:sz w:val="24"/>
          <w:szCs w:val="24"/>
        </w:rPr>
        <w:t>Parties</w:t>
      </w:r>
      <w:r w:rsidR="00E80936" w:rsidRPr="00B200E4">
        <w:rPr>
          <w:sz w:val="24"/>
          <w:szCs w:val="24"/>
        </w:rPr>
        <w:t xml:space="preserve"> </w:t>
      </w:r>
      <w:r w:rsidRPr="00B200E4">
        <w:rPr>
          <w:sz w:val="24"/>
          <w:szCs w:val="24"/>
        </w:rPr>
        <w:t>in accordance with the Change Control Procedure.</w:t>
      </w:r>
      <w:bookmarkEnd w:id="57"/>
      <w:bookmarkEnd w:id="58"/>
    </w:p>
    <w:p w:rsidR="00CB5B5A" w:rsidRPr="00B200E4" w:rsidRDefault="00CB5B5A" w:rsidP="008F0CB1">
      <w:pPr>
        <w:pStyle w:val="Heading2"/>
        <w:rPr>
          <w:sz w:val="24"/>
          <w:szCs w:val="24"/>
        </w:rPr>
      </w:pPr>
      <w:bookmarkStart w:id="59" w:name="_Toc139080383"/>
      <w:r w:rsidRPr="00B200E4">
        <w:rPr>
          <w:sz w:val="24"/>
          <w:szCs w:val="24"/>
        </w:rPr>
        <w:t xml:space="preserve">Until and/or unless a change to the fees is agreed by the </w:t>
      </w:r>
      <w:r w:rsidR="00994208" w:rsidRPr="00B200E4">
        <w:rPr>
          <w:sz w:val="24"/>
          <w:szCs w:val="24"/>
        </w:rPr>
        <w:t>Force</w:t>
      </w:r>
      <w:r w:rsidRPr="00B200E4">
        <w:rPr>
          <w:sz w:val="24"/>
          <w:szCs w:val="24"/>
        </w:rPr>
        <w:t xml:space="preserve"> pursuant to paragraph </w:t>
      </w:r>
      <w:r w:rsidRPr="00B200E4">
        <w:rPr>
          <w:sz w:val="24"/>
          <w:szCs w:val="24"/>
        </w:rPr>
        <w:fldChar w:fldCharType="begin"/>
      </w:r>
      <w:r w:rsidRPr="00B200E4">
        <w:rPr>
          <w:sz w:val="24"/>
          <w:szCs w:val="24"/>
        </w:rPr>
        <w:instrText xml:space="preserve"> REF _Ref233019276 \r \h  \* MERGEFORMAT </w:instrText>
      </w:r>
      <w:r w:rsidRPr="00B200E4">
        <w:rPr>
          <w:sz w:val="24"/>
          <w:szCs w:val="24"/>
        </w:rPr>
      </w:r>
      <w:r w:rsidRPr="00B200E4">
        <w:rPr>
          <w:sz w:val="24"/>
          <w:szCs w:val="24"/>
        </w:rPr>
        <w:fldChar w:fldCharType="separate"/>
      </w:r>
      <w:r w:rsidR="0009351C" w:rsidRPr="00B200E4">
        <w:rPr>
          <w:sz w:val="24"/>
          <w:szCs w:val="24"/>
        </w:rPr>
        <w:t>5.3</w:t>
      </w:r>
      <w:r w:rsidRPr="00B200E4">
        <w:rPr>
          <w:sz w:val="24"/>
          <w:szCs w:val="24"/>
        </w:rPr>
        <w:fldChar w:fldCharType="end"/>
      </w:r>
      <w:r w:rsidRPr="00B200E4">
        <w:rPr>
          <w:sz w:val="24"/>
          <w:szCs w:val="24"/>
        </w:rPr>
        <w:t xml:space="preserve"> the Contractor shall continue to perform the Services in accordance with its existing obligations under the Contract.</w:t>
      </w:r>
      <w:bookmarkEnd w:id="59"/>
    </w:p>
    <w:p w:rsidR="00CB5B5A" w:rsidRPr="00B200E4" w:rsidRDefault="00CB5B5A" w:rsidP="008F0CB1">
      <w:pPr>
        <w:pStyle w:val="Heading1"/>
        <w:tabs>
          <w:tab w:val="left" w:pos="851"/>
        </w:tabs>
        <w:rPr>
          <w:sz w:val="24"/>
          <w:szCs w:val="24"/>
        </w:rPr>
      </w:pPr>
      <w:r w:rsidRPr="00B200E4">
        <w:rPr>
          <w:sz w:val="24"/>
          <w:szCs w:val="24"/>
        </w:rPr>
        <w:t>Malicious Software</w:t>
      </w:r>
    </w:p>
    <w:p w:rsidR="00CB5B5A" w:rsidRPr="00B200E4" w:rsidRDefault="00CB5B5A" w:rsidP="008F0CB1">
      <w:pPr>
        <w:pStyle w:val="Heading2"/>
        <w:rPr>
          <w:sz w:val="24"/>
          <w:szCs w:val="24"/>
        </w:rPr>
      </w:pPr>
      <w:bookmarkStart w:id="60" w:name="_Ref72400550"/>
      <w:bookmarkStart w:id="61" w:name="_Ref87962629"/>
      <w:bookmarkStart w:id="62" w:name="_Toc139080389"/>
      <w:bookmarkStart w:id="63" w:name="_Ref233019289"/>
      <w:r w:rsidRPr="00B200E4">
        <w:rPr>
          <w:sz w:val="24"/>
          <w:szCs w:val="24"/>
        </w:rPr>
        <w:t xml:space="preserve">The Contractor shall, as an enduring obligation throughout the term of the Contract, use the latest versions of anti-virus </w:t>
      </w:r>
      <w:r w:rsidR="00207DFC" w:rsidRPr="00B200E4">
        <w:rPr>
          <w:sz w:val="24"/>
          <w:szCs w:val="24"/>
        </w:rPr>
        <w:t xml:space="preserve">software </w:t>
      </w:r>
      <w:r w:rsidRPr="00B200E4">
        <w:rPr>
          <w:sz w:val="24"/>
          <w:szCs w:val="24"/>
        </w:rPr>
        <w:t xml:space="preserve">available to check for and delete Malicious Software </w:t>
      </w:r>
      <w:bookmarkEnd w:id="60"/>
      <w:r w:rsidRPr="00B200E4">
        <w:rPr>
          <w:sz w:val="24"/>
          <w:szCs w:val="24"/>
        </w:rPr>
        <w:t>from the ICT Environment</w:t>
      </w:r>
      <w:bookmarkEnd w:id="61"/>
      <w:bookmarkEnd w:id="62"/>
      <w:r w:rsidRPr="00B200E4">
        <w:rPr>
          <w:sz w:val="24"/>
          <w:szCs w:val="24"/>
        </w:rPr>
        <w:t>.</w:t>
      </w:r>
      <w:bookmarkEnd w:id="63"/>
    </w:p>
    <w:p w:rsidR="00CB5B5A" w:rsidRPr="00B200E4" w:rsidRDefault="00CB5B5A" w:rsidP="008F0CB1">
      <w:pPr>
        <w:pStyle w:val="Heading2"/>
        <w:rPr>
          <w:sz w:val="24"/>
          <w:szCs w:val="24"/>
        </w:rPr>
      </w:pPr>
      <w:bookmarkStart w:id="64" w:name="_Ref72400648"/>
      <w:bookmarkStart w:id="65" w:name="_Toc139080390"/>
      <w:r w:rsidRPr="00B200E4">
        <w:rPr>
          <w:sz w:val="24"/>
          <w:szCs w:val="24"/>
        </w:rPr>
        <w:t xml:space="preserve">Notwithstanding paragraph </w:t>
      </w:r>
      <w:r w:rsidRPr="00B200E4">
        <w:rPr>
          <w:sz w:val="24"/>
          <w:szCs w:val="24"/>
        </w:rPr>
        <w:fldChar w:fldCharType="begin"/>
      </w:r>
      <w:r w:rsidRPr="00B200E4">
        <w:rPr>
          <w:sz w:val="24"/>
          <w:szCs w:val="24"/>
        </w:rPr>
        <w:instrText xml:space="preserve"> REF _Ref233019289 \r \h  \* MERGEFORMAT </w:instrText>
      </w:r>
      <w:r w:rsidRPr="00B200E4">
        <w:rPr>
          <w:sz w:val="24"/>
          <w:szCs w:val="24"/>
        </w:rPr>
      </w:r>
      <w:r w:rsidRPr="00B200E4">
        <w:rPr>
          <w:sz w:val="24"/>
          <w:szCs w:val="24"/>
        </w:rPr>
        <w:fldChar w:fldCharType="separate"/>
      </w:r>
      <w:r w:rsidR="0009351C" w:rsidRPr="00B200E4">
        <w:rPr>
          <w:sz w:val="24"/>
          <w:szCs w:val="24"/>
        </w:rPr>
        <w:t>6.1</w:t>
      </w:r>
      <w:r w:rsidRPr="00B200E4">
        <w:rPr>
          <w:sz w:val="24"/>
          <w:szCs w:val="24"/>
        </w:rPr>
        <w:fldChar w:fldCharType="end"/>
      </w:r>
      <w:r w:rsidRPr="00B200E4">
        <w:rPr>
          <w:sz w:val="24"/>
          <w:szCs w:val="24"/>
        </w:rPr>
        <w:t xml:space="preserve">, if Malicious Software is found, the </w:t>
      </w:r>
      <w:r w:rsidR="00E823D0" w:rsidRPr="00B200E4">
        <w:rPr>
          <w:sz w:val="24"/>
          <w:szCs w:val="24"/>
        </w:rPr>
        <w:t>Parties</w:t>
      </w:r>
      <w:r w:rsidR="008F0CB1" w:rsidRPr="00B200E4">
        <w:rPr>
          <w:sz w:val="24"/>
          <w:szCs w:val="24"/>
        </w:rPr>
        <w:t xml:space="preserve"> shall co</w:t>
      </w:r>
      <w:r w:rsidRPr="00B200E4">
        <w:rPr>
          <w:sz w:val="24"/>
          <w:szCs w:val="24"/>
        </w:rPr>
        <w:t xml:space="preserve">operate to reduce the effect of the Malicious Software and, particularly if Malicious Software causes loss of operational efficiency or loss or corruption of </w:t>
      </w:r>
      <w:r w:rsidR="00A96A2C" w:rsidRPr="00B200E4">
        <w:rPr>
          <w:sz w:val="24"/>
          <w:szCs w:val="24"/>
        </w:rPr>
        <w:t>Police</w:t>
      </w:r>
      <w:r w:rsidRPr="00B200E4">
        <w:rPr>
          <w:sz w:val="24"/>
          <w:szCs w:val="24"/>
        </w:rPr>
        <w:t xml:space="preserve"> Data, assist each other to mitigate any losses and to restore the Services to their desired operating efficiency.</w:t>
      </w:r>
      <w:bookmarkEnd w:id="64"/>
      <w:bookmarkEnd w:id="65"/>
      <w:r w:rsidRPr="00B200E4">
        <w:rPr>
          <w:sz w:val="24"/>
          <w:szCs w:val="24"/>
        </w:rPr>
        <w:t xml:space="preserve">  </w:t>
      </w:r>
    </w:p>
    <w:p w:rsidR="00CB5B5A" w:rsidRPr="00B200E4" w:rsidRDefault="00CB5B5A" w:rsidP="008F0CB1">
      <w:pPr>
        <w:pStyle w:val="Heading2"/>
        <w:rPr>
          <w:sz w:val="24"/>
          <w:szCs w:val="24"/>
        </w:rPr>
      </w:pPr>
      <w:bookmarkStart w:id="66" w:name="_Ref87962651"/>
      <w:bookmarkStart w:id="67" w:name="_Toc139080391"/>
      <w:r w:rsidRPr="00B200E4">
        <w:rPr>
          <w:sz w:val="24"/>
          <w:szCs w:val="24"/>
        </w:rPr>
        <w:t xml:space="preserve">Any cost arising out of the actions of the </w:t>
      </w:r>
      <w:r w:rsidR="00E823D0" w:rsidRPr="00B200E4">
        <w:rPr>
          <w:sz w:val="24"/>
          <w:szCs w:val="24"/>
        </w:rPr>
        <w:t>Parties</w:t>
      </w:r>
      <w:r w:rsidRPr="00B200E4">
        <w:rPr>
          <w:sz w:val="24"/>
          <w:szCs w:val="24"/>
        </w:rPr>
        <w:t xml:space="preserve"> taken in compliance with the provisions of paragraph </w:t>
      </w:r>
      <w:r w:rsidRPr="00B200E4">
        <w:rPr>
          <w:sz w:val="24"/>
          <w:szCs w:val="24"/>
        </w:rPr>
        <w:fldChar w:fldCharType="begin"/>
      </w:r>
      <w:r w:rsidRPr="00B200E4">
        <w:rPr>
          <w:sz w:val="24"/>
          <w:szCs w:val="24"/>
        </w:rPr>
        <w:instrText xml:space="preserve"> REF _Ref72400648 \r \h  \* MERGEFORMAT </w:instrText>
      </w:r>
      <w:r w:rsidRPr="00B200E4">
        <w:rPr>
          <w:sz w:val="24"/>
          <w:szCs w:val="24"/>
        </w:rPr>
      </w:r>
      <w:r w:rsidRPr="00B200E4">
        <w:rPr>
          <w:sz w:val="24"/>
          <w:szCs w:val="24"/>
        </w:rPr>
        <w:fldChar w:fldCharType="separate"/>
      </w:r>
      <w:r w:rsidR="0009351C" w:rsidRPr="00B200E4">
        <w:rPr>
          <w:sz w:val="24"/>
          <w:szCs w:val="24"/>
        </w:rPr>
        <w:t>6.2</w:t>
      </w:r>
      <w:r w:rsidRPr="00B200E4">
        <w:rPr>
          <w:sz w:val="24"/>
          <w:szCs w:val="24"/>
        </w:rPr>
        <w:fldChar w:fldCharType="end"/>
      </w:r>
      <w:r w:rsidRPr="00B200E4">
        <w:rPr>
          <w:sz w:val="24"/>
          <w:szCs w:val="24"/>
        </w:rPr>
        <w:t xml:space="preserve"> shall be borne by the </w:t>
      </w:r>
      <w:r w:rsidR="00E823D0" w:rsidRPr="00B200E4">
        <w:rPr>
          <w:sz w:val="24"/>
          <w:szCs w:val="24"/>
        </w:rPr>
        <w:t>Parties</w:t>
      </w:r>
      <w:r w:rsidRPr="00B200E4">
        <w:rPr>
          <w:sz w:val="24"/>
          <w:szCs w:val="24"/>
        </w:rPr>
        <w:t xml:space="preserve"> as follows:</w:t>
      </w:r>
      <w:bookmarkEnd w:id="66"/>
      <w:bookmarkEnd w:id="67"/>
    </w:p>
    <w:p w:rsidR="00CB5B5A" w:rsidRPr="00B200E4" w:rsidRDefault="00CB5B5A" w:rsidP="007400A9">
      <w:pPr>
        <w:pStyle w:val="Heading3"/>
        <w:rPr>
          <w:sz w:val="24"/>
          <w:szCs w:val="24"/>
        </w:rPr>
      </w:pPr>
      <w:bookmarkStart w:id="68" w:name="_Toc139080392"/>
      <w:r w:rsidRPr="00B200E4">
        <w:rPr>
          <w:sz w:val="24"/>
          <w:szCs w:val="24"/>
        </w:rPr>
        <w:t xml:space="preserve">by the Contractor where the Malicious Software originates from the Contractor Software, Third Party Software or </w:t>
      </w:r>
      <w:r w:rsidR="00A96A2C" w:rsidRPr="00B200E4">
        <w:rPr>
          <w:sz w:val="24"/>
          <w:szCs w:val="24"/>
        </w:rPr>
        <w:t>Police</w:t>
      </w:r>
      <w:r w:rsidRPr="00B200E4">
        <w:rPr>
          <w:sz w:val="24"/>
          <w:szCs w:val="24"/>
        </w:rPr>
        <w:t xml:space="preserve"> Data whilst under the control of the Contractor</w:t>
      </w:r>
      <w:r w:rsidR="00E80936" w:rsidRPr="00B200E4">
        <w:rPr>
          <w:sz w:val="24"/>
          <w:szCs w:val="24"/>
        </w:rPr>
        <w:t xml:space="preserve"> or Contractor Personnel</w:t>
      </w:r>
      <w:r w:rsidRPr="00B200E4">
        <w:rPr>
          <w:sz w:val="24"/>
          <w:szCs w:val="24"/>
        </w:rPr>
        <w:t>; and</w:t>
      </w:r>
      <w:bookmarkEnd w:id="68"/>
      <w:r w:rsidRPr="00B200E4">
        <w:rPr>
          <w:sz w:val="24"/>
          <w:szCs w:val="24"/>
        </w:rPr>
        <w:t xml:space="preserve"> </w:t>
      </w:r>
    </w:p>
    <w:p w:rsidR="00CB5B5A" w:rsidRPr="00B200E4" w:rsidRDefault="00CB5B5A" w:rsidP="007400A9">
      <w:pPr>
        <w:pStyle w:val="Heading3"/>
        <w:rPr>
          <w:sz w:val="24"/>
          <w:szCs w:val="24"/>
        </w:rPr>
      </w:pPr>
      <w:bookmarkStart w:id="69" w:name="_Toc139080393"/>
      <w:r w:rsidRPr="00B200E4">
        <w:rPr>
          <w:sz w:val="24"/>
          <w:szCs w:val="24"/>
        </w:rPr>
        <w:t xml:space="preserve">by the </w:t>
      </w:r>
      <w:r w:rsidR="00994208" w:rsidRPr="00B200E4">
        <w:rPr>
          <w:sz w:val="24"/>
          <w:szCs w:val="24"/>
        </w:rPr>
        <w:t>Force</w:t>
      </w:r>
      <w:r w:rsidRPr="00B200E4">
        <w:rPr>
          <w:sz w:val="24"/>
          <w:szCs w:val="24"/>
        </w:rPr>
        <w:t xml:space="preserve"> if the Malicious Software originates from </w:t>
      </w:r>
      <w:r w:rsidR="00994208" w:rsidRPr="00B200E4">
        <w:rPr>
          <w:sz w:val="24"/>
          <w:szCs w:val="24"/>
        </w:rPr>
        <w:t>Force</w:t>
      </w:r>
      <w:r w:rsidRPr="00B200E4">
        <w:rPr>
          <w:sz w:val="24"/>
          <w:szCs w:val="24"/>
        </w:rPr>
        <w:t xml:space="preserve"> Software or </w:t>
      </w:r>
      <w:r w:rsidR="00A96A2C" w:rsidRPr="00B200E4">
        <w:rPr>
          <w:sz w:val="24"/>
          <w:szCs w:val="24"/>
        </w:rPr>
        <w:t>Police</w:t>
      </w:r>
      <w:r w:rsidRPr="00B200E4">
        <w:rPr>
          <w:sz w:val="24"/>
          <w:szCs w:val="24"/>
        </w:rPr>
        <w:t xml:space="preserve"> Data whilst under the control of the </w:t>
      </w:r>
      <w:r w:rsidR="00994208" w:rsidRPr="00B200E4">
        <w:rPr>
          <w:sz w:val="24"/>
          <w:szCs w:val="24"/>
        </w:rPr>
        <w:t>Force</w:t>
      </w:r>
      <w:r w:rsidRPr="00B200E4">
        <w:rPr>
          <w:sz w:val="24"/>
          <w:szCs w:val="24"/>
        </w:rPr>
        <w:t xml:space="preserve"> or any of its employees, agents, consultants and contractors</w:t>
      </w:r>
      <w:r w:rsidR="004A3229" w:rsidRPr="00B200E4">
        <w:rPr>
          <w:sz w:val="24"/>
          <w:szCs w:val="24"/>
        </w:rPr>
        <w:t xml:space="preserve"> (other than the Contractor)</w:t>
      </w:r>
      <w:r w:rsidRPr="00B200E4">
        <w:rPr>
          <w:sz w:val="24"/>
          <w:szCs w:val="24"/>
        </w:rPr>
        <w:t>.</w:t>
      </w:r>
      <w:bookmarkEnd w:id="69"/>
      <w:r w:rsidRPr="00B200E4">
        <w:rPr>
          <w:sz w:val="24"/>
          <w:szCs w:val="24"/>
        </w:rPr>
        <w:t xml:space="preserve">  </w:t>
      </w:r>
    </w:p>
    <w:p w:rsidR="00CB5B5A" w:rsidRPr="00B200E4" w:rsidRDefault="00CB5B5A" w:rsidP="008F0CB1">
      <w:pPr>
        <w:pStyle w:val="Heading1"/>
        <w:tabs>
          <w:tab w:val="left" w:pos="851"/>
        </w:tabs>
        <w:rPr>
          <w:sz w:val="24"/>
          <w:szCs w:val="24"/>
        </w:rPr>
      </w:pPr>
      <w:r w:rsidRPr="00B200E4">
        <w:rPr>
          <w:sz w:val="24"/>
          <w:szCs w:val="24"/>
        </w:rPr>
        <w:t>Staffing Security</w:t>
      </w:r>
    </w:p>
    <w:p w:rsidR="00CB5B5A" w:rsidRPr="00B200E4" w:rsidRDefault="00CB5B5A" w:rsidP="008F0CB1">
      <w:pPr>
        <w:pStyle w:val="Heading2"/>
        <w:rPr>
          <w:sz w:val="24"/>
          <w:szCs w:val="24"/>
        </w:rPr>
      </w:pPr>
      <w:r w:rsidRPr="00B200E4">
        <w:rPr>
          <w:sz w:val="24"/>
          <w:szCs w:val="24"/>
        </w:rPr>
        <w:t xml:space="preserve">The Contractor shall comply with the Staff Vetting Procedures in respect of all Contractor Personnel employed or engaged in the provision of the Services.  The Contractor confirms that all Contractor Personnel employed or engaged by the Contractor at the date of the Contract were vetted and recruited on a basis that is equivalent to and no less strict than the Staff Vetting Procedures. </w:t>
      </w:r>
    </w:p>
    <w:p w:rsidR="00CB5B5A" w:rsidRPr="00B200E4" w:rsidRDefault="00CB5B5A" w:rsidP="008F0CB1">
      <w:pPr>
        <w:pStyle w:val="Heading2"/>
        <w:rPr>
          <w:sz w:val="24"/>
          <w:szCs w:val="24"/>
        </w:rPr>
      </w:pPr>
      <w:r w:rsidRPr="00B200E4">
        <w:rPr>
          <w:sz w:val="24"/>
          <w:szCs w:val="24"/>
        </w:rPr>
        <w:t xml:space="preserve">The Contractor shall provide training on a continuing basis for all Contractor Personnel employed or engaged in the provision of the Services in compliance with </w:t>
      </w:r>
      <w:r w:rsidR="00042A07" w:rsidRPr="00B200E4">
        <w:rPr>
          <w:sz w:val="24"/>
          <w:szCs w:val="24"/>
        </w:rPr>
        <w:t xml:space="preserve">Good Industry Practice, </w:t>
      </w:r>
      <w:r w:rsidRPr="00B200E4">
        <w:rPr>
          <w:sz w:val="24"/>
          <w:szCs w:val="24"/>
        </w:rPr>
        <w:t>the Security Policy</w:t>
      </w:r>
      <w:r w:rsidR="00042A07" w:rsidRPr="00B200E4">
        <w:rPr>
          <w:sz w:val="24"/>
          <w:szCs w:val="24"/>
        </w:rPr>
        <w:t xml:space="preserve"> and the Standards</w:t>
      </w:r>
      <w:r w:rsidRPr="00B200E4">
        <w:rPr>
          <w:sz w:val="24"/>
          <w:szCs w:val="24"/>
        </w:rPr>
        <w:t xml:space="preserve">. </w:t>
      </w:r>
    </w:p>
    <w:p w:rsidR="00CB5B5A" w:rsidRPr="00B200E4" w:rsidRDefault="00CB5B5A" w:rsidP="008F0CB1">
      <w:pPr>
        <w:pStyle w:val="Heading2"/>
        <w:rPr>
          <w:sz w:val="24"/>
          <w:szCs w:val="24"/>
        </w:rPr>
      </w:pPr>
      <w:r w:rsidRPr="00B200E4">
        <w:rPr>
          <w:sz w:val="24"/>
          <w:szCs w:val="24"/>
        </w:rPr>
        <w:t xml:space="preserve">The Contractor shall document the security roles and responsibilities related to the Contractor System, </w:t>
      </w:r>
      <w:r w:rsidR="00E823D0" w:rsidRPr="00B200E4">
        <w:rPr>
          <w:sz w:val="24"/>
          <w:szCs w:val="24"/>
        </w:rPr>
        <w:t>processing</w:t>
      </w:r>
      <w:r w:rsidRPr="00B200E4">
        <w:rPr>
          <w:sz w:val="24"/>
          <w:szCs w:val="24"/>
        </w:rPr>
        <w:t xml:space="preserve"> of </w:t>
      </w:r>
      <w:r w:rsidR="001976CE" w:rsidRPr="00B200E4">
        <w:rPr>
          <w:sz w:val="24"/>
          <w:szCs w:val="24"/>
        </w:rPr>
        <w:t xml:space="preserve">the </w:t>
      </w:r>
      <w:r w:rsidR="00A96A2C" w:rsidRPr="00B200E4">
        <w:rPr>
          <w:sz w:val="24"/>
          <w:szCs w:val="24"/>
        </w:rPr>
        <w:t>Police</w:t>
      </w:r>
      <w:r w:rsidR="001972FB" w:rsidRPr="00B200E4">
        <w:rPr>
          <w:sz w:val="24"/>
          <w:szCs w:val="24"/>
        </w:rPr>
        <w:t xml:space="preserve"> </w:t>
      </w:r>
      <w:r w:rsidRPr="00B200E4">
        <w:rPr>
          <w:sz w:val="24"/>
          <w:szCs w:val="24"/>
        </w:rPr>
        <w:t xml:space="preserve">Data and performance of the Services and name the Contractor Personnel assigned to such roles and notify the </w:t>
      </w:r>
      <w:r w:rsidR="00994208" w:rsidRPr="00B200E4">
        <w:rPr>
          <w:sz w:val="24"/>
          <w:szCs w:val="24"/>
        </w:rPr>
        <w:t>Force</w:t>
      </w:r>
      <w:r w:rsidRPr="00B200E4">
        <w:rPr>
          <w:sz w:val="24"/>
          <w:szCs w:val="24"/>
        </w:rPr>
        <w:t xml:space="preserve"> of the same (and any amendments thereto) in writing from time to time. </w:t>
      </w:r>
    </w:p>
    <w:p w:rsidR="00CB5B5A" w:rsidRPr="00B200E4" w:rsidRDefault="00CB5B5A" w:rsidP="008F0CB1">
      <w:pPr>
        <w:pStyle w:val="Heading2"/>
        <w:rPr>
          <w:sz w:val="24"/>
          <w:szCs w:val="24"/>
        </w:rPr>
      </w:pPr>
      <w:r w:rsidRPr="00B200E4">
        <w:rPr>
          <w:sz w:val="24"/>
          <w:szCs w:val="24"/>
        </w:rPr>
        <w:t xml:space="preserve">The Contractor shall ensure that all Contractor Personnel who have access to </w:t>
      </w:r>
      <w:r w:rsidR="00994208" w:rsidRPr="00B200E4">
        <w:rPr>
          <w:sz w:val="24"/>
          <w:szCs w:val="24"/>
        </w:rPr>
        <w:t>Force</w:t>
      </w:r>
      <w:r w:rsidRPr="00B200E4">
        <w:rPr>
          <w:sz w:val="24"/>
          <w:szCs w:val="24"/>
        </w:rPr>
        <w:t xml:space="preserve"> Premises </w:t>
      </w:r>
      <w:r w:rsidR="00A755C3" w:rsidRPr="00B200E4">
        <w:rPr>
          <w:sz w:val="24"/>
          <w:szCs w:val="24"/>
        </w:rPr>
        <w:t>shall</w:t>
      </w:r>
      <w:r w:rsidRPr="00B200E4">
        <w:rPr>
          <w:sz w:val="24"/>
          <w:szCs w:val="24"/>
        </w:rPr>
        <w:t xml:space="preserve"> comply with all visitor requirements and standard policies, rules and regulations relating to such </w:t>
      </w:r>
      <w:r w:rsidR="00994208" w:rsidRPr="00B200E4">
        <w:rPr>
          <w:sz w:val="24"/>
          <w:szCs w:val="24"/>
        </w:rPr>
        <w:t>Force</w:t>
      </w:r>
      <w:r w:rsidRPr="00B200E4">
        <w:rPr>
          <w:sz w:val="24"/>
          <w:szCs w:val="24"/>
        </w:rPr>
        <w:t xml:space="preserve"> Premises as the </w:t>
      </w:r>
      <w:r w:rsidR="00994208" w:rsidRPr="00B200E4">
        <w:rPr>
          <w:sz w:val="24"/>
          <w:szCs w:val="24"/>
        </w:rPr>
        <w:t>Force</w:t>
      </w:r>
      <w:r w:rsidRPr="00B200E4">
        <w:rPr>
          <w:sz w:val="24"/>
          <w:szCs w:val="24"/>
        </w:rPr>
        <w:t xml:space="preserve"> shall require from time to time.</w:t>
      </w:r>
    </w:p>
    <w:p w:rsidR="00657AE5" w:rsidRPr="00B200E4" w:rsidRDefault="00CB5B5A" w:rsidP="008F0CB1">
      <w:pPr>
        <w:pStyle w:val="Heading2"/>
        <w:rPr>
          <w:sz w:val="24"/>
          <w:szCs w:val="24"/>
        </w:rPr>
      </w:pPr>
      <w:r w:rsidRPr="00B200E4">
        <w:rPr>
          <w:sz w:val="24"/>
          <w:szCs w:val="24"/>
        </w:rPr>
        <w:t>The Contractor shall ensure that</w:t>
      </w:r>
      <w:r w:rsidR="00657AE5" w:rsidRPr="00B200E4">
        <w:rPr>
          <w:sz w:val="24"/>
          <w:szCs w:val="24"/>
        </w:rPr>
        <w:t>:</w:t>
      </w:r>
      <w:r w:rsidRPr="00B200E4">
        <w:rPr>
          <w:sz w:val="24"/>
          <w:szCs w:val="24"/>
        </w:rPr>
        <w:t xml:space="preserve"> </w:t>
      </w:r>
    </w:p>
    <w:p w:rsidR="00657AE5" w:rsidRPr="00B200E4" w:rsidRDefault="00CB5B5A" w:rsidP="007400A9">
      <w:pPr>
        <w:pStyle w:val="Heading3"/>
        <w:rPr>
          <w:sz w:val="24"/>
          <w:szCs w:val="24"/>
        </w:rPr>
      </w:pPr>
      <w:r w:rsidRPr="00B200E4">
        <w:rPr>
          <w:sz w:val="24"/>
          <w:szCs w:val="24"/>
        </w:rPr>
        <w:t xml:space="preserve">only Contractor Personnel </w:t>
      </w:r>
      <w:r w:rsidR="00835324" w:rsidRPr="00B200E4">
        <w:rPr>
          <w:sz w:val="24"/>
          <w:szCs w:val="24"/>
        </w:rPr>
        <w:t xml:space="preserve">authorised by the Force to </w:t>
      </w:r>
      <w:r w:rsidRPr="00B200E4">
        <w:rPr>
          <w:sz w:val="24"/>
          <w:szCs w:val="24"/>
        </w:rPr>
        <w:t>have physical and</w:t>
      </w:r>
      <w:r w:rsidR="00835324" w:rsidRPr="00B200E4">
        <w:rPr>
          <w:sz w:val="24"/>
          <w:szCs w:val="24"/>
        </w:rPr>
        <w:t>/or</w:t>
      </w:r>
      <w:r w:rsidRPr="00B200E4">
        <w:rPr>
          <w:sz w:val="24"/>
          <w:szCs w:val="24"/>
        </w:rPr>
        <w:t xml:space="preserve"> logical access to the ICT Environment</w:t>
      </w:r>
      <w:r w:rsidR="00657AE5" w:rsidRPr="00B200E4">
        <w:rPr>
          <w:sz w:val="24"/>
          <w:szCs w:val="24"/>
        </w:rPr>
        <w:t xml:space="preserve"> have such access; and</w:t>
      </w:r>
    </w:p>
    <w:p w:rsidR="00CB5B5A" w:rsidRPr="00B200E4" w:rsidRDefault="00657AE5" w:rsidP="007400A9">
      <w:pPr>
        <w:pStyle w:val="Heading3"/>
        <w:rPr>
          <w:sz w:val="24"/>
          <w:szCs w:val="24"/>
        </w:rPr>
      </w:pPr>
      <w:r w:rsidRPr="00B200E4">
        <w:rPr>
          <w:sz w:val="24"/>
          <w:szCs w:val="24"/>
        </w:rPr>
        <w:t xml:space="preserve">access to the ICT Environment, </w:t>
      </w:r>
      <w:r w:rsidR="00A96A2C" w:rsidRPr="00B200E4">
        <w:rPr>
          <w:sz w:val="24"/>
          <w:szCs w:val="24"/>
        </w:rPr>
        <w:t>Police</w:t>
      </w:r>
      <w:r w:rsidR="00CB5B5A" w:rsidRPr="00B200E4">
        <w:rPr>
          <w:sz w:val="24"/>
          <w:szCs w:val="24"/>
        </w:rPr>
        <w:t xml:space="preserve"> Data and the </w:t>
      </w:r>
      <w:r w:rsidR="00994208" w:rsidRPr="00B200E4">
        <w:rPr>
          <w:sz w:val="24"/>
          <w:szCs w:val="24"/>
        </w:rPr>
        <w:t>Force</w:t>
      </w:r>
      <w:r w:rsidR="00CB5B5A" w:rsidRPr="00B200E4">
        <w:rPr>
          <w:sz w:val="24"/>
          <w:szCs w:val="24"/>
        </w:rPr>
        <w:t xml:space="preserve"> System</w:t>
      </w:r>
      <w:r w:rsidRPr="00B200E4">
        <w:rPr>
          <w:sz w:val="24"/>
          <w:szCs w:val="24"/>
        </w:rPr>
        <w:t xml:space="preserve"> is limited to </w:t>
      </w:r>
      <w:r w:rsidR="00CB5B5A" w:rsidRPr="00B200E4">
        <w:rPr>
          <w:sz w:val="24"/>
          <w:szCs w:val="24"/>
        </w:rPr>
        <w:t>those Contractor Personnel who need access for the purposes of performance of the Services</w:t>
      </w:r>
      <w:r w:rsidRPr="00B200E4">
        <w:rPr>
          <w:sz w:val="24"/>
          <w:szCs w:val="24"/>
        </w:rPr>
        <w:t xml:space="preserve"> and who have completed appropriate system training</w:t>
      </w:r>
      <w:r w:rsidR="00CB5B5A" w:rsidRPr="00B200E4">
        <w:rPr>
          <w:sz w:val="24"/>
          <w:szCs w:val="24"/>
        </w:rPr>
        <w:t xml:space="preserve">. </w:t>
      </w:r>
    </w:p>
    <w:p w:rsidR="00CB5B5A" w:rsidRPr="00B200E4" w:rsidRDefault="00CB5B5A" w:rsidP="008F0CB1">
      <w:pPr>
        <w:pStyle w:val="Heading1"/>
        <w:tabs>
          <w:tab w:val="left" w:pos="851"/>
        </w:tabs>
        <w:rPr>
          <w:sz w:val="24"/>
          <w:szCs w:val="24"/>
        </w:rPr>
      </w:pPr>
      <w:r w:rsidRPr="00B200E4">
        <w:rPr>
          <w:sz w:val="24"/>
          <w:szCs w:val="24"/>
        </w:rPr>
        <w:t xml:space="preserve">Principles </w:t>
      </w:r>
      <w:r w:rsidR="008F0CB1" w:rsidRPr="00B200E4">
        <w:rPr>
          <w:sz w:val="24"/>
          <w:szCs w:val="24"/>
        </w:rPr>
        <w:t>o</w:t>
      </w:r>
      <w:r w:rsidRPr="00B200E4">
        <w:rPr>
          <w:sz w:val="24"/>
          <w:szCs w:val="24"/>
        </w:rPr>
        <w:t>f Security</w:t>
      </w:r>
    </w:p>
    <w:p w:rsidR="00CB5B5A" w:rsidRPr="00B200E4" w:rsidRDefault="00CB5B5A" w:rsidP="008F0CB1">
      <w:pPr>
        <w:pStyle w:val="Heading2"/>
        <w:rPr>
          <w:sz w:val="24"/>
          <w:szCs w:val="24"/>
        </w:rPr>
      </w:pPr>
      <w:r w:rsidRPr="00B200E4">
        <w:rPr>
          <w:sz w:val="24"/>
          <w:szCs w:val="24"/>
        </w:rPr>
        <w:t xml:space="preserve">The Contractor acknowledges that the </w:t>
      </w:r>
      <w:r w:rsidR="00994208" w:rsidRPr="00B200E4">
        <w:rPr>
          <w:sz w:val="24"/>
          <w:szCs w:val="24"/>
        </w:rPr>
        <w:t>Force</w:t>
      </w:r>
      <w:r w:rsidRPr="00B200E4">
        <w:rPr>
          <w:sz w:val="24"/>
          <w:szCs w:val="24"/>
        </w:rPr>
        <w:t xml:space="preserve"> places great emphasis on confidentiality, integrity and availability of information and consequently on the security of the Sites and security </w:t>
      </w:r>
      <w:r w:rsidR="00D91D42" w:rsidRPr="00B200E4">
        <w:rPr>
          <w:sz w:val="24"/>
          <w:szCs w:val="24"/>
        </w:rPr>
        <w:t xml:space="preserve">of </w:t>
      </w:r>
      <w:r w:rsidRPr="00B200E4">
        <w:rPr>
          <w:sz w:val="24"/>
          <w:szCs w:val="24"/>
        </w:rPr>
        <w:t xml:space="preserve">the Contractor System.  The Contractor also acknowledges the confidentiality of </w:t>
      </w:r>
      <w:r w:rsidR="00A96A2C" w:rsidRPr="00B200E4">
        <w:rPr>
          <w:sz w:val="24"/>
          <w:szCs w:val="24"/>
        </w:rPr>
        <w:t>Police</w:t>
      </w:r>
      <w:r w:rsidRPr="00B200E4">
        <w:rPr>
          <w:sz w:val="24"/>
          <w:szCs w:val="24"/>
        </w:rPr>
        <w:t xml:space="preserve"> Data.</w:t>
      </w:r>
    </w:p>
    <w:p w:rsidR="00CB5B5A" w:rsidRPr="00B200E4" w:rsidRDefault="00CB5B5A" w:rsidP="008F0CB1">
      <w:pPr>
        <w:pStyle w:val="Heading2"/>
        <w:rPr>
          <w:sz w:val="24"/>
          <w:szCs w:val="24"/>
        </w:rPr>
      </w:pPr>
      <w:bookmarkStart w:id="70" w:name="_Ref124755801"/>
      <w:r w:rsidRPr="00B200E4">
        <w:rPr>
          <w:sz w:val="24"/>
          <w:szCs w:val="24"/>
        </w:rPr>
        <w:t>The Contractor shall be responsible for the security of the Contractor System and shall at all times provide a level of security in relation to the Contractor System which:</w:t>
      </w:r>
      <w:bookmarkEnd w:id="70"/>
    </w:p>
    <w:p w:rsidR="00CB5B5A" w:rsidRPr="00B200E4" w:rsidRDefault="00CB5B5A" w:rsidP="007400A9">
      <w:pPr>
        <w:pStyle w:val="Heading3"/>
        <w:rPr>
          <w:sz w:val="24"/>
          <w:szCs w:val="24"/>
        </w:rPr>
      </w:pPr>
      <w:r w:rsidRPr="00B200E4">
        <w:rPr>
          <w:sz w:val="24"/>
          <w:szCs w:val="24"/>
        </w:rPr>
        <w:t>is in accordance with Good Industry Practice and Law;</w:t>
      </w:r>
    </w:p>
    <w:p w:rsidR="00CB5B5A" w:rsidRPr="00B200E4" w:rsidRDefault="00CB5B5A" w:rsidP="007400A9">
      <w:pPr>
        <w:pStyle w:val="Heading3"/>
        <w:rPr>
          <w:sz w:val="24"/>
          <w:szCs w:val="24"/>
        </w:rPr>
      </w:pPr>
      <w:r w:rsidRPr="00B200E4">
        <w:rPr>
          <w:sz w:val="24"/>
          <w:szCs w:val="24"/>
        </w:rPr>
        <w:t>complies with the Security Policy;</w:t>
      </w:r>
    </w:p>
    <w:p w:rsidR="00CB5B5A" w:rsidRPr="00B200E4" w:rsidRDefault="00CB5B5A" w:rsidP="007400A9">
      <w:pPr>
        <w:pStyle w:val="Heading3"/>
        <w:rPr>
          <w:sz w:val="24"/>
          <w:szCs w:val="24"/>
        </w:rPr>
      </w:pPr>
      <w:r w:rsidRPr="00B200E4">
        <w:rPr>
          <w:sz w:val="24"/>
          <w:szCs w:val="24"/>
        </w:rPr>
        <w:t>meets any specific security threats to the Contractor System; and</w:t>
      </w:r>
    </w:p>
    <w:p w:rsidR="00CB5B5A" w:rsidRPr="00B200E4" w:rsidRDefault="00CB5B5A" w:rsidP="007400A9">
      <w:pPr>
        <w:pStyle w:val="Heading3"/>
        <w:rPr>
          <w:sz w:val="24"/>
          <w:szCs w:val="24"/>
        </w:rPr>
      </w:pPr>
      <w:r w:rsidRPr="00B200E4">
        <w:rPr>
          <w:sz w:val="24"/>
          <w:szCs w:val="24"/>
        </w:rPr>
        <w:t>complies with ISO/IEC27002 and ISO/IEC27001</w:t>
      </w:r>
      <w:r w:rsidR="00A73609" w:rsidRPr="00B200E4">
        <w:rPr>
          <w:sz w:val="24"/>
          <w:szCs w:val="24"/>
        </w:rPr>
        <w:t>, PASF or equivalent standard</w:t>
      </w:r>
      <w:r w:rsidRPr="00B200E4">
        <w:rPr>
          <w:sz w:val="24"/>
          <w:szCs w:val="24"/>
        </w:rPr>
        <w:t xml:space="preserve"> in accordance with paragraph </w:t>
      </w:r>
      <w:r w:rsidRPr="00B200E4">
        <w:rPr>
          <w:sz w:val="24"/>
          <w:szCs w:val="24"/>
        </w:rPr>
        <w:fldChar w:fldCharType="begin"/>
      </w:r>
      <w:r w:rsidRPr="00B200E4">
        <w:rPr>
          <w:sz w:val="24"/>
          <w:szCs w:val="24"/>
        </w:rPr>
        <w:instrText xml:space="preserve"> REF _Ref233019326 \r \h  \* MERGEFORMAT </w:instrText>
      </w:r>
      <w:r w:rsidRPr="00B200E4">
        <w:rPr>
          <w:sz w:val="24"/>
          <w:szCs w:val="24"/>
        </w:rPr>
      </w:r>
      <w:r w:rsidRPr="00B200E4">
        <w:rPr>
          <w:sz w:val="24"/>
          <w:szCs w:val="24"/>
        </w:rPr>
        <w:fldChar w:fldCharType="separate"/>
      </w:r>
      <w:r w:rsidR="0009351C" w:rsidRPr="00B200E4">
        <w:rPr>
          <w:sz w:val="24"/>
          <w:szCs w:val="24"/>
        </w:rPr>
        <w:t>11</w:t>
      </w:r>
      <w:r w:rsidRPr="00B200E4">
        <w:rPr>
          <w:sz w:val="24"/>
          <w:szCs w:val="24"/>
        </w:rPr>
        <w:fldChar w:fldCharType="end"/>
      </w:r>
      <w:r w:rsidRPr="00B200E4">
        <w:rPr>
          <w:sz w:val="24"/>
          <w:szCs w:val="24"/>
        </w:rPr>
        <w:t>.</w:t>
      </w:r>
    </w:p>
    <w:p w:rsidR="00CB5B5A" w:rsidRPr="00B200E4" w:rsidRDefault="00CB5B5A" w:rsidP="008F0CB1">
      <w:pPr>
        <w:pStyle w:val="Heading2"/>
        <w:rPr>
          <w:sz w:val="24"/>
          <w:szCs w:val="24"/>
        </w:rPr>
      </w:pPr>
      <w:r w:rsidRPr="00B200E4">
        <w:rPr>
          <w:sz w:val="24"/>
          <w:szCs w:val="24"/>
        </w:rPr>
        <w:t xml:space="preserve">Without limiting paragraph </w:t>
      </w:r>
      <w:r w:rsidRPr="00B200E4">
        <w:rPr>
          <w:sz w:val="24"/>
          <w:szCs w:val="24"/>
        </w:rPr>
        <w:fldChar w:fldCharType="begin"/>
      </w:r>
      <w:r w:rsidRPr="00B200E4">
        <w:rPr>
          <w:sz w:val="24"/>
          <w:szCs w:val="24"/>
        </w:rPr>
        <w:instrText xml:space="preserve"> REF _Ref124755801 \r \h  \* MERGEFORMAT </w:instrText>
      </w:r>
      <w:r w:rsidRPr="00B200E4">
        <w:rPr>
          <w:sz w:val="24"/>
          <w:szCs w:val="24"/>
        </w:rPr>
      </w:r>
      <w:r w:rsidRPr="00B200E4">
        <w:rPr>
          <w:sz w:val="24"/>
          <w:szCs w:val="24"/>
        </w:rPr>
        <w:fldChar w:fldCharType="separate"/>
      </w:r>
      <w:r w:rsidR="0009351C" w:rsidRPr="00B200E4">
        <w:rPr>
          <w:sz w:val="24"/>
          <w:szCs w:val="24"/>
        </w:rPr>
        <w:t>8.2</w:t>
      </w:r>
      <w:r w:rsidRPr="00B200E4">
        <w:rPr>
          <w:sz w:val="24"/>
          <w:szCs w:val="24"/>
        </w:rPr>
        <w:fldChar w:fldCharType="end"/>
      </w:r>
      <w:r w:rsidRPr="00B200E4">
        <w:rPr>
          <w:sz w:val="24"/>
          <w:szCs w:val="24"/>
        </w:rPr>
        <w:t xml:space="preserve">, the Contractor shall at all times ensure that the level of security employed in the provision of the Services is appropriate to maintain the following at acceptable risk levels (to be defined by the </w:t>
      </w:r>
      <w:r w:rsidR="00994208" w:rsidRPr="00B200E4">
        <w:rPr>
          <w:sz w:val="24"/>
          <w:szCs w:val="24"/>
        </w:rPr>
        <w:t>Force</w:t>
      </w:r>
      <w:r w:rsidRPr="00B200E4">
        <w:rPr>
          <w:sz w:val="24"/>
          <w:szCs w:val="24"/>
        </w:rPr>
        <w:t xml:space="preserve"> from time to time):</w:t>
      </w:r>
    </w:p>
    <w:p w:rsidR="00CB5B5A" w:rsidRPr="00B200E4" w:rsidRDefault="00CB5B5A" w:rsidP="007400A9">
      <w:pPr>
        <w:pStyle w:val="Heading3"/>
        <w:rPr>
          <w:sz w:val="24"/>
          <w:szCs w:val="24"/>
        </w:rPr>
      </w:pPr>
      <w:r w:rsidRPr="00B200E4">
        <w:rPr>
          <w:sz w:val="24"/>
          <w:szCs w:val="24"/>
        </w:rPr>
        <w:t xml:space="preserve">loss of integrity of </w:t>
      </w:r>
      <w:r w:rsidR="00A96A2C" w:rsidRPr="00B200E4">
        <w:rPr>
          <w:sz w:val="24"/>
          <w:szCs w:val="24"/>
        </w:rPr>
        <w:t>Police</w:t>
      </w:r>
      <w:r w:rsidRPr="00B200E4">
        <w:rPr>
          <w:sz w:val="24"/>
          <w:szCs w:val="24"/>
        </w:rPr>
        <w:t xml:space="preserve"> Data;</w:t>
      </w:r>
    </w:p>
    <w:p w:rsidR="00CB5B5A" w:rsidRPr="00B200E4" w:rsidRDefault="00CB5B5A" w:rsidP="007400A9">
      <w:pPr>
        <w:pStyle w:val="Heading3"/>
        <w:rPr>
          <w:sz w:val="24"/>
          <w:szCs w:val="24"/>
        </w:rPr>
      </w:pPr>
      <w:r w:rsidRPr="00B200E4">
        <w:rPr>
          <w:sz w:val="24"/>
          <w:szCs w:val="24"/>
        </w:rPr>
        <w:t xml:space="preserve">loss of confidentiality of </w:t>
      </w:r>
      <w:r w:rsidR="00A96A2C" w:rsidRPr="00B200E4">
        <w:rPr>
          <w:sz w:val="24"/>
          <w:szCs w:val="24"/>
        </w:rPr>
        <w:t>Police</w:t>
      </w:r>
      <w:r w:rsidRPr="00B200E4">
        <w:rPr>
          <w:sz w:val="24"/>
          <w:szCs w:val="24"/>
        </w:rPr>
        <w:t xml:space="preserve"> Data;</w:t>
      </w:r>
    </w:p>
    <w:p w:rsidR="00CB5B5A" w:rsidRPr="00B200E4" w:rsidRDefault="00CB5B5A" w:rsidP="007400A9">
      <w:pPr>
        <w:pStyle w:val="Heading3"/>
        <w:rPr>
          <w:sz w:val="24"/>
          <w:szCs w:val="24"/>
        </w:rPr>
      </w:pPr>
      <w:r w:rsidRPr="00B200E4">
        <w:rPr>
          <w:sz w:val="24"/>
          <w:szCs w:val="24"/>
        </w:rPr>
        <w:t xml:space="preserve">unauthorised access to, use of, or interference with </w:t>
      </w:r>
      <w:r w:rsidR="00A96A2C" w:rsidRPr="00B200E4">
        <w:rPr>
          <w:sz w:val="24"/>
          <w:szCs w:val="24"/>
        </w:rPr>
        <w:t>Police Data</w:t>
      </w:r>
      <w:r w:rsidRPr="00B200E4">
        <w:rPr>
          <w:sz w:val="24"/>
          <w:szCs w:val="24"/>
        </w:rPr>
        <w:t xml:space="preserve"> by any person or organisation;</w:t>
      </w:r>
    </w:p>
    <w:p w:rsidR="00CB5B5A" w:rsidRPr="00B200E4" w:rsidRDefault="00CB5B5A" w:rsidP="007400A9">
      <w:pPr>
        <w:pStyle w:val="Heading3"/>
        <w:rPr>
          <w:sz w:val="24"/>
          <w:szCs w:val="24"/>
        </w:rPr>
      </w:pPr>
      <w:r w:rsidRPr="00B200E4">
        <w:rPr>
          <w:sz w:val="24"/>
          <w:szCs w:val="24"/>
        </w:rPr>
        <w:t xml:space="preserve">unauthorised access to network elements, buildings, </w:t>
      </w:r>
      <w:r w:rsidR="00994208" w:rsidRPr="00B200E4">
        <w:rPr>
          <w:sz w:val="24"/>
          <w:szCs w:val="24"/>
        </w:rPr>
        <w:t>Force</w:t>
      </w:r>
      <w:r w:rsidR="00207DFC" w:rsidRPr="00B200E4">
        <w:rPr>
          <w:sz w:val="24"/>
          <w:szCs w:val="24"/>
        </w:rPr>
        <w:t xml:space="preserve"> Premises, the Sites</w:t>
      </w:r>
      <w:r w:rsidRPr="00B200E4">
        <w:rPr>
          <w:sz w:val="24"/>
          <w:szCs w:val="24"/>
        </w:rPr>
        <w:t xml:space="preserve"> and</w:t>
      </w:r>
      <w:r w:rsidR="00207DFC" w:rsidRPr="00B200E4">
        <w:rPr>
          <w:sz w:val="24"/>
          <w:szCs w:val="24"/>
        </w:rPr>
        <w:t>/or</w:t>
      </w:r>
      <w:r w:rsidRPr="00B200E4">
        <w:rPr>
          <w:sz w:val="24"/>
          <w:szCs w:val="24"/>
        </w:rPr>
        <w:t xml:space="preserve"> tools used by the Contractor in the provision of the Services;</w:t>
      </w:r>
    </w:p>
    <w:p w:rsidR="00CB5B5A" w:rsidRPr="00B200E4" w:rsidRDefault="00CB5B5A" w:rsidP="007400A9">
      <w:pPr>
        <w:pStyle w:val="Heading3"/>
        <w:rPr>
          <w:sz w:val="24"/>
          <w:szCs w:val="24"/>
        </w:rPr>
      </w:pPr>
      <w:r w:rsidRPr="00B200E4">
        <w:rPr>
          <w:sz w:val="24"/>
          <w:szCs w:val="24"/>
        </w:rPr>
        <w:t xml:space="preserve">use of the Contractor System or Services by any third party in order to gain unauthorised access to any computer resource or </w:t>
      </w:r>
      <w:r w:rsidR="00A96A2C" w:rsidRPr="00B200E4">
        <w:rPr>
          <w:sz w:val="24"/>
          <w:szCs w:val="24"/>
        </w:rPr>
        <w:t>Police</w:t>
      </w:r>
      <w:r w:rsidRPr="00B200E4">
        <w:rPr>
          <w:sz w:val="24"/>
          <w:szCs w:val="24"/>
        </w:rPr>
        <w:t xml:space="preserve"> Data; and</w:t>
      </w:r>
    </w:p>
    <w:p w:rsidR="00CB5B5A" w:rsidRDefault="00CB5B5A" w:rsidP="007400A9">
      <w:pPr>
        <w:pStyle w:val="Heading3"/>
        <w:rPr>
          <w:sz w:val="24"/>
          <w:szCs w:val="24"/>
        </w:rPr>
      </w:pPr>
      <w:r w:rsidRPr="00B200E4">
        <w:rPr>
          <w:sz w:val="24"/>
          <w:szCs w:val="24"/>
        </w:rPr>
        <w:t xml:space="preserve">loss of availability of </w:t>
      </w:r>
      <w:r w:rsidR="00A96A2C" w:rsidRPr="00B200E4">
        <w:rPr>
          <w:sz w:val="24"/>
          <w:szCs w:val="24"/>
        </w:rPr>
        <w:t>Police</w:t>
      </w:r>
      <w:r w:rsidRPr="00B200E4">
        <w:rPr>
          <w:sz w:val="24"/>
          <w:szCs w:val="24"/>
        </w:rPr>
        <w:t xml:space="preserve"> Data due to any failure or compromise of the Services.</w:t>
      </w:r>
    </w:p>
    <w:p w:rsidR="00B200E4" w:rsidRDefault="00B200E4">
      <w:pPr>
        <w:jc w:val="left"/>
        <w:rPr>
          <w:rFonts w:ascii="Arial" w:hAnsi="Arial" w:cs="Arial"/>
          <w:sz w:val="24"/>
          <w:szCs w:val="24"/>
        </w:rPr>
      </w:pPr>
      <w:r>
        <w:rPr>
          <w:sz w:val="24"/>
          <w:szCs w:val="24"/>
        </w:rPr>
        <w:br w:type="page"/>
      </w:r>
    </w:p>
    <w:p w:rsidR="00CB5B5A" w:rsidRPr="00B200E4" w:rsidRDefault="00CB5B5A" w:rsidP="008F0CB1">
      <w:pPr>
        <w:pStyle w:val="Heading1"/>
        <w:tabs>
          <w:tab w:val="left" w:pos="851"/>
        </w:tabs>
        <w:rPr>
          <w:sz w:val="24"/>
          <w:szCs w:val="24"/>
        </w:rPr>
      </w:pPr>
      <w:bookmarkStart w:id="71" w:name="_Ref233018942"/>
      <w:r w:rsidRPr="00B200E4">
        <w:rPr>
          <w:sz w:val="24"/>
          <w:szCs w:val="24"/>
        </w:rPr>
        <w:t>Security Plan</w:t>
      </w:r>
      <w:bookmarkEnd w:id="71"/>
    </w:p>
    <w:p w:rsidR="00CB5B5A" w:rsidRPr="00B200E4" w:rsidRDefault="00CB5B5A" w:rsidP="00150473">
      <w:pPr>
        <w:pStyle w:val="Level2"/>
        <w:spacing w:after="120" w:line="240" w:lineRule="auto"/>
        <w:rPr>
          <w:rFonts w:ascii="Arial" w:hAnsi="Arial" w:cs="Arial"/>
          <w:sz w:val="24"/>
          <w:szCs w:val="24"/>
          <w:u w:val="single"/>
        </w:rPr>
      </w:pPr>
      <w:r w:rsidRPr="00B200E4">
        <w:rPr>
          <w:rFonts w:ascii="Arial" w:hAnsi="Arial" w:cs="Arial"/>
          <w:sz w:val="24"/>
          <w:szCs w:val="24"/>
          <w:u w:val="single"/>
        </w:rPr>
        <w:t>Introduction</w:t>
      </w:r>
    </w:p>
    <w:p w:rsidR="00CB5B5A" w:rsidRPr="00B200E4" w:rsidRDefault="00CB5B5A" w:rsidP="008F0CB1">
      <w:pPr>
        <w:pStyle w:val="Level3"/>
        <w:numPr>
          <w:ilvl w:val="0"/>
          <w:numId w:val="0"/>
        </w:numPr>
        <w:spacing w:after="120" w:line="240" w:lineRule="auto"/>
        <w:ind w:left="851"/>
        <w:rPr>
          <w:rFonts w:ascii="Arial" w:hAnsi="Arial" w:cs="Arial"/>
          <w:sz w:val="24"/>
          <w:szCs w:val="24"/>
        </w:rPr>
      </w:pPr>
      <w:bookmarkStart w:id="72" w:name="_Ref124762191"/>
      <w:r w:rsidRPr="00B200E4">
        <w:rPr>
          <w:rFonts w:ascii="Arial" w:hAnsi="Arial" w:cs="Arial"/>
          <w:sz w:val="24"/>
          <w:szCs w:val="24"/>
        </w:rPr>
        <w:t xml:space="preserve">The Contractor shall develop, implement and maintain a Security Plan to apply during the term of the Contract and after the end of such term (as applicable) in accordance with an exit plan which </w:t>
      </w:r>
      <w:r w:rsidR="00A755C3" w:rsidRPr="00B200E4">
        <w:rPr>
          <w:rFonts w:ascii="Arial" w:hAnsi="Arial" w:cs="Arial"/>
          <w:sz w:val="24"/>
          <w:szCs w:val="24"/>
        </w:rPr>
        <w:t>shall</w:t>
      </w:r>
      <w:r w:rsidRPr="00B200E4">
        <w:rPr>
          <w:rFonts w:ascii="Arial" w:hAnsi="Arial" w:cs="Arial"/>
          <w:sz w:val="24"/>
          <w:szCs w:val="24"/>
        </w:rPr>
        <w:t xml:space="preserve"> be approved by the </w:t>
      </w:r>
      <w:r w:rsidR="00994208" w:rsidRPr="00B200E4">
        <w:rPr>
          <w:rFonts w:ascii="Arial" w:hAnsi="Arial" w:cs="Arial"/>
          <w:sz w:val="24"/>
          <w:szCs w:val="24"/>
        </w:rPr>
        <w:t>Force</w:t>
      </w:r>
      <w:r w:rsidRPr="00B200E4">
        <w:rPr>
          <w:rFonts w:ascii="Arial" w:hAnsi="Arial" w:cs="Arial"/>
          <w:sz w:val="24"/>
          <w:szCs w:val="24"/>
        </w:rPr>
        <w:t>, tested, periodically updated and audited in accordance with this Schedule.</w:t>
      </w:r>
      <w:bookmarkEnd w:id="72"/>
    </w:p>
    <w:p w:rsidR="00CB5B5A" w:rsidRPr="00B200E4" w:rsidRDefault="00CB5B5A" w:rsidP="00150473">
      <w:pPr>
        <w:pStyle w:val="Level2"/>
        <w:spacing w:after="120" w:line="240" w:lineRule="auto"/>
        <w:rPr>
          <w:rFonts w:ascii="Arial" w:hAnsi="Arial" w:cs="Arial"/>
          <w:sz w:val="24"/>
          <w:szCs w:val="24"/>
          <w:u w:val="single"/>
        </w:rPr>
      </w:pPr>
      <w:r w:rsidRPr="00B200E4">
        <w:rPr>
          <w:rFonts w:ascii="Arial" w:hAnsi="Arial" w:cs="Arial"/>
          <w:sz w:val="24"/>
          <w:szCs w:val="24"/>
          <w:u w:val="single"/>
        </w:rPr>
        <w:t>Development</w:t>
      </w:r>
    </w:p>
    <w:p w:rsidR="00CB5B5A" w:rsidRPr="00B200E4" w:rsidRDefault="00CB5B5A" w:rsidP="007400A9">
      <w:pPr>
        <w:pStyle w:val="Heading3"/>
        <w:rPr>
          <w:sz w:val="24"/>
          <w:szCs w:val="24"/>
        </w:rPr>
      </w:pPr>
      <w:r w:rsidRPr="00B200E4">
        <w:rPr>
          <w:sz w:val="24"/>
          <w:szCs w:val="24"/>
        </w:rPr>
        <w:t xml:space="preserve">Within 20 Business Days after the date of the Contract, the Contractor </w:t>
      </w:r>
      <w:r w:rsidR="00A755C3" w:rsidRPr="00B200E4">
        <w:rPr>
          <w:sz w:val="24"/>
          <w:szCs w:val="24"/>
        </w:rPr>
        <w:t>shall</w:t>
      </w:r>
      <w:r w:rsidRPr="00B200E4">
        <w:rPr>
          <w:sz w:val="24"/>
          <w:szCs w:val="24"/>
        </w:rPr>
        <w:t xml:space="preserve"> prepare and deliver to the </w:t>
      </w:r>
      <w:r w:rsidR="00994208" w:rsidRPr="00B200E4">
        <w:rPr>
          <w:sz w:val="24"/>
          <w:szCs w:val="24"/>
        </w:rPr>
        <w:t>Force</w:t>
      </w:r>
      <w:r w:rsidRPr="00B200E4">
        <w:rPr>
          <w:sz w:val="24"/>
          <w:szCs w:val="24"/>
        </w:rPr>
        <w:t xml:space="preserve"> for approval its full and final Security Plan.</w:t>
      </w:r>
    </w:p>
    <w:p w:rsidR="00CB5B5A" w:rsidRPr="00B200E4" w:rsidRDefault="00CB5B5A" w:rsidP="007400A9">
      <w:pPr>
        <w:pStyle w:val="Heading3"/>
        <w:rPr>
          <w:sz w:val="24"/>
          <w:szCs w:val="24"/>
        </w:rPr>
      </w:pPr>
      <w:bookmarkStart w:id="73" w:name="_Ref128223995"/>
      <w:r w:rsidRPr="00B200E4">
        <w:rPr>
          <w:sz w:val="24"/>
          <w:szCs w:val="24"/>
        </w:rPr>
        <w:t xml:space="preserve">If the Security Plan is approved by the </w:t>
      </w:r>
      <w:r w:rsidR="00994208" w:rsidRPr="00B200E4">
        <w:rPr>
          <w:sz w:val="24"/>
          <w:szCs w:val="24"/>
        </w:rPr>
        <w:t>Force</w:t>
      </w:r>
      <w:r w:rsidR="008F0CB1" w:rsidRPr="00B200E4">
        <w:rPr>
          <w:sz w:val="24"/>
          <w:szCs w:val="24"/>
        </w:rPr>
        <w:t>,</w:t>
      </w:r>
      <w:r w:rsidRPr="00B200E4">
        <w:rPr>
          <w:sz w:val="24"/>
          <w:szCs w:val="24"/>
        </w:rPr>
        <w:t xml:space="preserve"> it </w:t>
      </w:r>
      <w:r w:rsidR="00A755C3" w:rsidRPr="00B200E4">
        <w:rPr>
          <w:sz w:val="24"/>
          <w:szCs w:val="24"/>
        </w:rPr>
        <w:t>shall</w:t>
      </w:r>
      <w:r w:rsidRPr="00B200E4">
        <w:rPr>
          <w:sz w:val="24"/>
          <w:szCs w:val="24"/>
        </w:rPr>
        <w:t xml:space="preserve"> be adopted immediately. If the Security Plan is not approved by the </w:t>
      </w:r>
      <w:r w:rsidR="00994208" w:rsidRPr="00B200E4">
        <w:rPr>
          <w:sz w:val="24"/>
          <w:szCs w:val="24"/>
        </w:rPr>
        <w:t>Force</w:t>
      </w:r>
      <w:r w:rsidR="008F0CB1" w:rsidRPr="00B200E4">
        <w:rPr>
          <w:sz w:val="24"/>
          <w:szCs w:val="24"/>
        </w:rPr>
        <w:t>,</w:t>
      </w:r>
      <w:r w:rsidRPr="00B200E4">
        <w:rPr>
          <w:sz w:val="24"/>
          <w:szCs w:val="24"/>
        </w:rPr>
        <w:t xml:space="preserve"> the Contractor shall amend it within 10 Business Days of a notice of non-approval from the </w:t>
      </w:r>
      <w:r w:rsidR="00994208" w:rsidRPr="00B200E4">
        <w:rPr>
          <w:sz w:val="24"/>
          <w:szCs w:val="24"/>
        </w:rPr>
        <w:t>Force</w:t>
      </w:r>
      <w:r w:rsidRPr="00B200E4">
        <w:rPr>
          <w:sz w:val="24"/>
          <w:szCs w:val="24"/>
        </w:rPr>
        <w:t xml:space="preserve"> and re-submit </w:t>
      </w:r>
      <w:r w:rsidR="00D91D42" w:rsidRPr="00B200E4">
        <w:rPr>
          <w:sz w:val="24"/>
          <w:szCs w:val="24"/>
        </w:rPr>
        <w:t xml:space="preserve">it </w:t>
      </w:r>
      <w:r w:rsidRPr="00B200E4">
        <w:rPr>
          <w:sz w:val="24"/>
          <w:szCs w:val="24"/>
        </w:rPr>
        <w:t xml:space="preserve">to the </w:t>
      </w:r>
      <w:r w:rsidR="00994208" w:rsidRPr="00B200E4">
        <w:rPr>
          <w:sz w:val="24"/>
          <w:szCs w:val="24"/>
        </w:rPr>
        <w:t>Force</w:t>
      </w:r>
      <w:r w:rsidRPr="00B200E4">
        <w:rPr>
          <w:sz w:val="24"/>
          <w:szCs w:val="24"/>
        </w:rPr>
        <w:t xml:space="preserve"> for approval. </w:t>
      </w:r>
      <w:r w:rsidR="00653A36" w:rsidRPr="00B200E4">
        <w:rPr>
          <w:sz w:val="24"/>
          <w:szCs w:val="24"/>
        </w:rPr>
        <w:t xml:space="preserve"> </w:t>
      </w:r>
      <w:r w:rsidRPr="00B200E4">
        <w:rPr>
          <w:sz w:val="24"/>
          <w:szCs w:val="24"/>
        </w:rPr>
        <w:t xml:space="preserve">The </w:t>
      </w:r>
      <w:r w:rsidR="00E823D0" w:rsidRPr="00B200E4">
        <w:rPr>
          <w:sz w:val="24"/>
          <w:szCs w:val="24"/>
        </w:rPr>
        <w:t>Parties</w:t>
      </w:r>
      <w:r w:rsidRPr="00B200E4">
        <w:rPr>
          <w:sz w:val="24"/>
          <w:szCs w:val="24"/>
        </w:rPr>
        <w:t xml:space="preserve"> </w:t>
      </w:r>
      <w:r w:rsidR="00A755C3" w:rsidRPr="00B200E4">
        <w:rPr>
          <w:sz w:val="24"/>
          <w:szCs w:val="24"/>
        </w:rPr>
        <w:t>shall</w:t>
      </w:r>
      <w:r w:rsidRPr="00B200E4">
        <w:rPr>
          <w:sz w:val="24"/>
          <w:szCs w:val="24"/>
        </w:rPr>
        <w:t xml:space="preserve"> use all reasonable endeavours to ensure that the approval process takes as little time as possible and in any event no longer than 15 Business Days (or such other period as the </w:t>
      </w:r>
      <w:r w:rsidR="00E823D0" w:rsidRPr="00B200E4">
        <w:rPr>
          <w:sz w:val="24"/>
          <w:szCs w:val="24"/>
        </w:rPr>
        <w:t>Parties</w:t>
      </w:r>
      <w:r w:rsidRPr="00B200E4">
        <w:rPr>
          <w:sz w:val="24"/>
          <w:szCs w:val="24"/>
        </w:rPr>
        <w:t xml:space="preserve"> may agree in writing) from the date of its first submission to the </w:t>
      </w:r>
      <w:r w:rsidR="00994208" w:rsidRPr="00B200E4">
        <w:rPr>
          <w:sz w:val="24"/>
          <w:szCs w:val="24"/>
        </w:rPr>
        <w:t>Force</w:t>
      </w:r>
      <w:r w:rsidRPr="00B200E4">
        <w:rPr>
          <w:sz w:val="24"/>
          <w:szCs w:val="24"/>
        </w:rPr>
        <w:t xml:space="preserve">.  If the </w:t>
      </w:r>
      <w:r w:rsidR="00994208" w:rsidRPr="00B200E4">
        <w:rPr>
          <w:sz w:val="24"/>
          <w:szCs w:val="24"/>
        </w:rPr>
        <w:t>Force</w:t>
      </w:r>
      <w:r w:rsidRPr="00B200E4">
        <w:rPr>
          <w:sz w:val="24"/>
          <w:szCs w:val="24"/>
        </w:rPr>
        <w:t xml:space="preserve"> does not approve the Security Plan following its resubmission, the matter </w:t>
      </w:r>
      <w:r w:rsidR="00A755C3" w:rsidRPr="00B200E4">
        <w:rPr>
          <w:sz w:val="24"/>
          <w:szCs w:val="24"/>
        </w:rPr>
        <w:t>shall</w:t>
      </w:r>
      <w:r w:rsidRPr="00B200E4">
        <w:rPr>
          <w:sz w:val="24"/>
          <w:szCs w:val="24"/>
        </w:rPr>
        <w:t xml:space="preserve"> be resolved in accordance with the Dispute Resolution Procedure. </w:t>
      </w:r>
      <w:r w:rsidR="00653A36" w:rsidRPr="00B200E4">
        <w:rPr>
          <w:sz w:val="24"/>
          <w:szCs w:val="24"/>
        </w:rPr>
        <w:t xml:space="preserve"> </w:t>
      </w:r>
      <w:r w:rsidRPr="00B200E4">
        <w:rPr>
          <w:sz w:val="24"/>
          <w:szCs w:val="24"/>
        </w:rPr>
        <w:t xml:space="preserve">No approval to be given by the </w:t>
      </w:r>
      <w:r w:rsidR="00994208" w:rsidRPr="00B200E4">
        <w:rPr>
          <w:sz w:val="24"/>
          <w:szCs w:val="24"/>
        </w:rPr>
        <w:t>Force</w:t>
      </w:r>
      <w:r w:rsidRPr="00B200E4">
        <w:rPr>
          <w:sz w:val="24"/>
          <w:szCs w:val="24"/>
        </w:rPr>
        <w:t xml:space="preserve"> pursuant to this paragraph </w:t>
      </w:r>
      <w:r w:rsidRPr="00B200E4">
        <w:rPr>
          <w:sz w:val="24"/>
          <w:szCs w:val="24"/>
        </w:rPr>
        <w:fldChar w:fldCharType="begin"/>
      </w:r>
      <w:r w:rsidRPr="00B200E4">
        <w:rPr>
          <w:sz w:val="24"/>
          <w:szCs w:val="24"/>
        </w:rPr>
        <w:instrText xml:space="preserve"> REF _Ref128223995 \r \h  \* MERGEFORMAT </w:instrText>
      </w:r>
      <w:r w:rsidRPr="00B200E4">
        <w:rPr>
          <w:sz w:val="24"/>
          <w:szCs w:val="24"/>
        </w:rPr>
      </w:r>
      <w:r w:rsidRPr="00B200E4">
        <w:rPr>
          <w:sz w:val="24"/>
          <w:szCs w:val="24"/>
        </w:rPr>
        <w:fldChar w:fldCharType="separate"/>
      </w:r>
      <w:r w:rsidR="0009351C" w:rsidRPr="00B200E4">
        <w:rPr>
          <w:sz w:val="24"/>
          <w:szCs w:val="24"/>
        </w:rPr>
        <w:t>9.2.2</w:t>
      </w:r>
      <w:r w:rsidRPr="00B200E4">
        <w:rPr>
          <w:sz w:val="24"/>
          <w:szCs w:val="24"/>
        </w:rPr>
        <w:fldChar w:fldCharType="end"/>
      </w:r>
      <w:r w:rsidRPr="00B200E4">
        <w:rPr>
          <w:sz w:val="24"/>
          <w:szCs w:val="24"/>
        </w:rPr>
        <w:t xml:space="preserve"> may be unreasonably withheld or delayed. </w:t>
      </w:r>
      <w:r w:rsidR="006869A7" w:rsidRPr="00B200E4">
        <w:rPr>
          <w:sz w:val="24"/>
          <w:szCs w:val="24"/>
        </w:rPr>
        <w:t>However,</w:t>
      </w:r>
      <w:r w:rsidRPr="00B200E4">
        <w:rPr>
          <w:sz w:val="24"/>
          <w:szCs w:val="24"/>
        </w:rPr>
        <w:t xml:space="preserve"> any failure to approve the Security Plan on the grounds that it does not comply with the requirements of this Schedule shall be deemed to be reasonable.</w:t>
      </w:r>
      <w:bookmarkEnd w:id="73"/>
    </w:p>
    <w:p w:rsidR="00CB5B5A" w:rsidRPr="00B200E4" w:rsidRDefault="00CB5B5A" w:rsidP="00150473">
      <w:pPr>
        <w:pStyle w:val="Level2"/>
        <w:spacing w:after="120" w:line="240" w:lineRule="auto"/>
        <w:rPr>
          <w:rFonts w:ascii="Arial" w:hAnsi="Arial" w:cs="Arial"/>
          <w:sz w:val="24"/>
          <w:szCs w:val="24"/>
          <w:u w:val="single"/>
        </w:rPr>
      </w:pPr>
      <w:r w:rsidRPr="00B200E4">
        <w:rPr>
          <w:rFonts w:ascii="Arial" w:hAnsi="Arial" w:cs="Arial"/>
          <w:sz w:val="24"/>
          <w:szCs w:val="24"/>
          <w:u w:val="single"/>
        </w:rPr>
        <w:t>Content</w:t>
      </w:r>
    </w:p>
    <w:p w:rsidR="00CB5B5A" w:rsidRPr="00B200E4" w:rsidRDefault="00CB5B5A" w:rsidP="007400A9">
      <w:pPr>
        <w:pStyle w:val="Heading3"/>
        <w:rPr>
          <w:sz w:val="24"/>
          <w:szCs w:val="24"/>
        </w:rPr>
      </w:pPr>
      <w:bookmarkStart w:id="74" w:name="_Ref124755905"/>
      <w:r w:rsidRPr="00B200E4">
        <w:rPr>
          <w:sz w:val="24"/>
          <w:szCs w:val="24"/>
        </w:rPr>
        <w:t xml:space="preserve">The Security Plan </w:t>
      </w:r>
      <w:r w:rsidR="00A755C3" w:rsidRPr="00B200E4">
        <w:rPr>
          <w:sz w:val="24"/>
          <w:szCs w:val="24"/>
        </w:rPr>
        <w:t>shall</w:t>
      </w:r>
      <w:r w:rsidRPr="00B200E4">
        <w:rPr>
          <w:sz w:val="24"/>
          <w:szCs w:val="24"/>
        </w:rPr>
        <w:t xml:space="preserve"> set out the security measures to be implemented and maintained by the Contractor in relation to all aspects of the Services and all processes associated with the delivery of the Services and shall at all times comply with and specify security measures and procedures which are sufficient to ensure that the Services comply with:</w:t>
      </w:r>
      <w:bookmarkEnd w:id="74"/>
    </w:p>
    <w:p w:rsidR="00CB5B5A" w:rsidRPr="00B200E4" w:rsidRDefault="00CB5B5A" w:rsidP="00602C5D">
      <w:pPr>
        <w:pStyle w:val="Heading4"/>
        <w:rPr>
          <w:sz w:val="24"/>
          <w:szCs w:val="24"/>
        </w:rPr>
      </w:pPr>
      <w:r w:rsidRPr="00B200E4">
        <w:rPr>
          <w:sz w:val="24"/>
          <w:szCs w:val="24"/>
        </w:rPr>
        <w:t>the provisions of this Schedule;</w:t>
      </w:r>
    </w:p>
    <w:p w:rsidR="00CB5B5A" w:rsidRPr="00B200E4" w:rsidRDefault="00CB5B5A" w:rsidP="00602C5D">
      <w:pPr>
        <w:pStyle w:val="Heading4"/>
        <w:rPr>
          <w:sz w:val="24"/>
          <w:szCs w:val="24"/>
        </w:rPr>
      </w:pPr>
      <w:r w:rsidRPr="00B200E4">
        <w:rPr>
          <w:sz w:val="24"/>
          <w:szCs w:val="24"/>
        </w:rPr>
        <w:t>the provisions of the Requirement relating to security;</w:t>
      </w:r>
    </w:p>
    <w:p w:rsidR="00CB5B5A" w:rsidRPr="00B200E4" w:rsidRDefault="00CB5B5A" w:rsidP="00602C5D">
      <w:pPr>
        <w:pStyle w:val="Heading4"/>
        <w:rPr>
          <w:sz w:val="24"/>
          <w:szCs w:val="24"/>
        </w:rPr>
      </w:pPr>
      <w:r w:rsidRPr="00B200E4">
        <w:rPr>
          <w:sz w:val="24"/>
          <w:szCs w:val="24"/>
        </w:rPr>
        <w:t>ISO/IEC27002 and ISO/IEC27001</w:t>
      </w:r>
      <w:r w:rsidR="00A73609" w:rsidRPr="00B200E4">
        <w:rPr>
          <w:sz w:val="24"/>
          <w:szCs w:val="24"/>
        </w:rPr>
        <w:t>, PASF or equivalent standard</w:t>
      </w:r>
      <w:r w:rsidRPr="00B200E4">
        <w:rPr>
          <w:sz w:val="24"/>
          <w:szCs w:val="24"/>
        </w:rPr>
        <w:t>;</w:t>
      </w:r>
    </w:p>
    <w:p w:rsidR="00CB5B5A" w:rsidRPr="00B200E4" w:rsidRDefault="00CB5B5A" w:rsidP="00602C5D">
      <w:pPr>
        <w:pStyle w:val="Heading4"/>
        <w:rPr>
          <w:sz w:val="24"/>
          <w:szCs w:val="24"/>
        </w:rPr>
      </w:pPr>
      <w:r w:rsidRPr="00B200E4">
        <w:rPr>
          <w:sz w:val="24"/>
          <w:szCs w:val="24"/>
        </w:rPr>
        <w:t xml:space="preserve">such data protection compliance guidance as may be produced by the </w:t>
      </w:r>
      <w:r w:rsidR="00994208" w:rsidRPr="00B200E4">
        <w:rPr>
          <w:sz w:val="24"/>
          <w:szCs w:val="24"/>
        </w:rPr>
        <w:t>Force</w:t>
      </w:r>
      <w:r w:rsidRPr="00B200E4">
        <w:rPr>
          <w:sz w:val="24"/>
          <w:szCs w:val="24"/>
        </w:rPr>
        <w:t>;</w:t>
      </w:r>
    </w:p>
    <w:p w:rsidR="00CB5B5A" w:rsidRPr="00B200E4" w:rsidRDefault="00CB5B5A" w:rsidP="00602C5D">
      <w:pPr>
        <w:pStyle w:val="Heading4"/>
        <w:rPr>
          <w:sz w:val="24"/>
          <w:szCs w:val="24"/>
        </w:rPr>
      </w:pPr>
      <w:r w:rsidRPr="00B200E4">
        <w:rPr>
          <w:sz w:val="24"/>
          <w:szCs w:val="24"/>
        </w:rPr>
        <w:t xml:space="preserve">the minimum set of security measures and standards required where the ICT Environment </w:t>
      </w:r>
      <w:r w:rsidR="00A755C3" w:rsidRPr="00B200E4">
        <w:rPr>
          <w:sz w:val="24"/>
          <w:szCs w:val="24"/>
        </w:rPr>
        <w:t>shall</w:t>
      </w:r>
      <w:r w:rsidRPr="00B200E4">
        <w:rPr>
          <w:sz w:val="24"/>
          <w:szCs w:val="24"/>
        </w:rPr>
        <w:t xml:space="preserve"> be handling </w:t>
      </w:r>
      <w:r w:rsidR="006B4541" w:rsidRPr="00B200E4">
        <w:rPr>
          <w:sz w:val="24"/>
          <w:szCs w:val="24"/>
        </w:rPr>
        <w:t>Government Security Classification OFFICIAL-SENSITIVE</w:t>
      </w:r>
      <w:r w:rsidRPr="00B200E4">
        <w:rPr>
          <w:sz w:val="24"/>
          <w:szCs w:val="24"/>
        </w:rPr>
        <w:t>, as determined by the Security Policy Framework;</w:t>
      </w:r>
    </w:p>
    <w:p w:rsidR="00CB5B5A" w:rsidRPr="00B200E4" w:rsidRDefault="00CB5B5A" w:rsidP="00602C5D">
      <w:pPr>
        <w:pStyle w:val="Heading4"/>
        <w:rPr>
          <w:sz w:val="24"/>
          <w:szCs w:val="24"/>
        </w:rPr>
      </w:pPr>
      <w:r w:rsidRPr="00B200E4">
        <w:rPr>
          <w:sz w:val="24"/>
          <w:szCs w:val="24"/>
        </w:rPr>
        <w:t>any other extant national information security requirements and guidance, as provided by I</w:t>
      </w:r>
      <w:r w:rsidR="002C392C" w:rsidRPr="00B200E4">
        <w:rPr>
          <w:sz w:val="24"/>
          <w:szCs w:val="24"/>
        </w:rPr>
        <w:t xml:space="preserve">nformation </w:t>
      </w:r>
      <w:r w:rsidRPr="00B200E4">
        <w:rPr>
          <w:sz w:val="24"/>
          <w:szCs w:val="24"/>
        </w:rPr>
        <w:t>Security Officers; and</w:t>
      </w:r>
    </w:p>
    <w:p w:rsidR="00CB5B5A" w:rsidRPr="00B200E4" w:rsidRDefault="00CB5B5A" w:rsidP="00602C5D">
      <w:pPr>
        <w:pStyle w:val="Heading4"/>
        <w:rPr>
          <w:sz w:val="24"/>
          <w:szCs w:val="24"/>
        </w:rPr>
      </w:pPr>
      <w:r w:rsidRPr="00B200E4">
        <w:rPr>
          <w:sz w:val="24"/>
          <w:szCs w:val="24"/>
        </w:rPr>
        <w:t>appropriate ICT standards for technical countermeasures which are included in the Contractor System.</w:t>
      </w:r>
    </w:p>
    <w:p w:rsidR="00CB5B5A" w:rsidRPr="00B200E4" w:rsidRDefault="00CB5B5A" w:rsidP="007400A9">
      <w:pPr>
        <w:pStyle w:val="Heading3"/>
        <w:rPr>
          <w:sz w:val="24"/>
          <w:szCs w:val="24"/>
        </w:rPr>
      </w:pPr>
      <w:r w:rsidRPr="00B200E4">
        <w:rPr>
          <w:sz w:val="24"/>
          <w:szCs w:val="24"/>
        </w:rPr>
        <w:t xml:space="preserve">References to standards, guidance and policies set out in paragraph </w:t>
      </w:r>
      <w:r w:rsidRPr="00B200E4">
        <w:rPr>
          <w:sz w:val="24"/>
          <w:szCs w:val="24"/>
        </w:rPr>
        <w:fldChar w:fldCharType="begin"/>
      </w:r>
      <w:r w:rsidRPr="00B200E4">
        <w:rPr>
          <w:sz w:val="24"/>
          <w:szCs w:val="24"/>
        </w:rPr>
        <w:instrText xml:space="preserve"> REF _Ref124755905 \r \h  \* MERGEFORMAT </w:instrText>
      </w:r>
      <w:r w:rsidRPr="00B200E4">
        <w:rPr>
          <w:sz w:val="24"/>
          <w:szCs w:val="24"/>
        </w:rPr>
      </w:r>
      <w:r w:rsidRPr="00B200E4">
        <w:rPr>
          <w:sz w:val="24"/>
          <w:szCs w:val="24"/>
        </w:rPr>
        <w:fldChar w:fldCharType="separate"/>
      </w:r>
      <w:r w:rsidR="0009351C" w:rsidRPr="00B200E4">
        <w:rPr>
          <w:sz w:val="24"/>
          <w:szCs w:val="24"/>
        </w:rPr>
        <w:t>9.3.1</w:t>
      </w:r>
      <w:r w:rsidRPr="00B200E4">
        <w:rPr>
          <w:sz w:val="24"/>
          <w:szCs w:val="24"/>
        </w:rPr>
        <w:fldChar w:fldCharType="end"/>
      </w:r>
      <w:r w:rsidRPr="00B200E4">
        <w:rPr>
          <w:sz w:val="24"/>
          <w:szCs w:val="24"/>
        </w:rPr>
        <w:t xml:space="preserve"> shall be deemed to be references to such items as developed and updated and to any successor to or replacement for such standards, guidance and policies, from time to time.</w:t>
      </w:r>
    </w:p>
    <w:p w:rsidR="00CB5B5A" w:rsidRPr="00B200E4" w:rsidRDefault="00CB5B5A" w:rsidP="007400A9">
      <w:pPr>
        <w:pStyle w:val="Heading3"/>
        <w:rPr>
          <w:sz w:val="24"/>
          <w:szCs w:val="24"/>
        </w:rPr>
      </w:pPr>
      <w:r w:rsidRPr="00B200E4">
        <w:rPr>
          <w:sz w:val="24"/>
          <w:szCs w:val="24"/>
        </w:rPr>
        <w:t xml:space="preserve">In the event of any inconsistency in the provisions of the above standards, guidance and policies, the Contractor shall notify the </w:t>
      </w:r>
      <w:r w:rsidR="00994208" w:rsidRPr="00B200E4">
        <w:rPr>
          <w:sz w:val="24"/>
          <w:szCs w:val="24"/>
        </w:rPr>
        <w:t>Force</w:t>
      </w:r>
      <w:r w:rsidRPr="00B200E4">
        <w:rPr>
          <w:sz w:val="24"/>
          <w:szCs w:val="24"/>
        </w:rPr>
        <w:t xml:space="preserve">’s contract manager of such inconsistency immediately upon becoming aware of the same, and the </w:t>
      </w:r>
      <w:r w:rsidR="00994208" w:rsidRPr="00B200E4">
        <w:rPr>
          <w:sz w:val="24"/>
          <w:szCs w:val="24"/>
        </w:rPr>
        <w:t>Force</w:t>
      </w:r>
      <w:r w:rsidRPr="00B200E4">
        <w:rPr>
          <w:sz w:val="24"/>
          <w:szCs w:val="24"/>
        </w:rPr>
        <w:t>’s contract manager shall, as soon as practicable, advise the Contractor which provision the Contractor shall be required to comply with.</w:t>
      </w:r>
    </w:p>
    <w:p w:rsidR="00CB5B5A" w:rsidRPr="00B200E4" w:rsidRDefault="00CB5B5A" w:rsidP="007400A9">
      <w:pPr>
        <w:pStyle w:val="Heading3"/>
        <w:rPr>
          <w:sz w:val="24"/>
          <w:szCs w:val="24"/>
        </w:rPr>
      </w:pPr>
      <w:r w:rsidRPr="00B200E4">
        <w:rPr>
          <w:sz w:val="24"/>
          <w:szCs w:val="24"/>
        </w:rPr>
        <w:t xml:space="preserve">The Security Plan </w:t>
      </w:r>
      <w:r w:rsidR="00A755C3" w:rsidRPr="00B200E4">
        <w:rPr>
          <w:sz w:val="24"/>
          <w:szCs w:val="24"/>
        </w:rPr>
        <w:t>shall</w:t>
      </w:r>
      <w:r w:rsidRPr="00B200E4">
        <w:rPr>
          <w:sz w:val="24"/>
          <w:szCs w:val="24"/>
        </w:rPr>
        <w:t xml:space="preserve"> be structured in accordance with ISO/IEC27002 and ISO/IEC27001,</w:t>
      </w:r>
      <w:r w:rsidR="00A73609" w:rsidRPr="00B200E4">
        <w:rPr>
          <w:sz w:val="24"/>
          <w:szCs w:val="24"/>
        </w:rPr>
        <w:t xml:space="preserve"> PASF or equivalent standard</w:t>
      </w:r>
      <w:r w:rsidRPr="00B200E4">
        <w:rPr>
          <w:sz w:val="24"/>
          <w:szCs w:val="24"/>
        </w:rPr>
        <w:t xml:space="preserve"> cross-referencing if necessary to other Schedules of the Contract which cover specific areas included within that standard.</w:t>
      </w:r>
    </w:p>
    <w:p w:rsidR="00CB5B5A" w:rsidRPr="00B200E4" w:rsidRDefault="00CB5B5A" w:rsidP="007400A9">
      <w:pPr>
        <w:pStyle w:val="Heading3"/>
        <w:rPr>
          <w:sz w:val="24"/>
          <w:szCs w:val="24"/>
        </w:rPr>
      </w:pPr>
      <w:bookmarkStart w:id="75" w:name="_Ref127681524"/>
      <w:r w:rsidRPr="00B200E4">
        <w:rPr>
          <w:sz w:val="24"/>
          <w:szCs w:val="24"/>
        </w:rPr>
        <w:t xml:space="preserve">The Security Plan shall be written in plain English in language which is readily comprehensible to the staff of the Contractor and the </w:t>
      </w:r>
      <w:r w:rsidR="00994208" w:rsidRPr="00B200E4">
        <w:rPr>
          <w:sz w:val="24"/>
          <w:szCs w:val="24"/>
        </w:rPr>
        <w:t>Force</w:t>
      </w:r>
      <w:r w:rsidRPr="00B200E4">
        <w:rPr>
          <w:sz w:val="24"/>
          <w:szCs w:val="24"/>
        </w:rPr>
        <w:t xml:space="preserve"> engaged in the Services and shall not reference any other documents which are not either in the possession of the </w:t>
      </w:r>
      <w:r w:rsidR="00994208" w:rsidRPr="00B200E4">
        <w:rPr>
          <w:sz w:val="24"/>
          <w:szCs w:val="24"/>
        </w:rPr>
        <w:t>Force</w:t>
      </w:r>
      <w:r w:rsidRPr="00B200E4">
        <w:rPr>
          <w:sz w:val="24"/>
          <w:szCs w:val="24"/>
        </w:rPr>
        <w:t xml:space="preserve"> or otherwise specified in this Schedule</w:t>
      </w:r>
      <w:bookmarkEnd w:id="75"/>
      <w:r w:rsidRPr="00B200E4">
        <w:rPr>
          <w:sz w:val="24"/>
          <w:szCs w:val="24"/>
        </w:rPr>
        <w:t>.</w:t>
      </w:r>
    </w:p>
    <w:p w:rsidR="00CB5B5A" w:rsidRPr="00B200E4" w:rsidRDefault="00CB5B5A" w:rsidP="00150473">
      <w:pPr>
        <w:pStyle w:val="Level2"/>
        <w:spacing w:after="120" w:line="240" w:lineRule="auto"/>
        <w:rPr>
          <w:rFonts w:ascii="Arial" w:hAnsi="Arial" w:cs="Arial"/>
          <w:sz w:val="24"/>
          <w:szCs w:val="24"/>
          <w:u w:val="single"/>
        </w:rPr>
      </w:pPr>
      <w:bookmarkStart w:id="76" w:name="_Ref127964064"/>
      <w:r w:rsidRPr="00B200E4">
        <w:rPr>
          <w:rFonts w:ascii="Arial" w:hAnsi="Arial" w:cs="Arial"/>
          <w:sz w:val="24"/>
          <w:szCs w:val="24"/>
          <w:u w:val="single"/>
        </w:rPr>
        <w:t>Amendment and Revision</w:t>
      </w:r>
      <w:bookmarkEnd w:id="76"/>
    </w:p>
    <w:p w:rsidR="00CB5B5A" w:rsidRPr="00B200E4" w:rsidRDefault="00CB5B5A" w:rsidP="007400A9">
      <w:pPr>
        <w:pStyle w:val="Heading3"/>
        <w:rPr>
          <w:sz w:val="24"/>
          <w:szCs w:val="24"/>
        </w:rPr>
      </w:pPr>
      <w:bookmarkStart w:id="77" w:name="_Ref127681398"/>
      <w:r w:rsidRPr="00B200E4">
        <w:rPr>
          <w:sz w:val="24"/>
          <w:szCs w:val="24"/>
        </w:rPr>
        <w:t xml:space="preserve">The Security Plan </w:t>
      </w:r>
      <w:r w:rsidR="00A755C3" w:rsidRPr="00B200E4">
        <w:rPr>
          <w:sz w:val="24"/>
          <w:szCs w:val="24"/>
        </w:rPr>
        <w:t>shall</w:t>
      </w:r>
      <w:r w:rsidRPr="00B200E4">
        <w:rPr>
          <w:sz w:val="24"/>
          <w:szCs w:val="24"/>
        </w:rPr>
        <w:t xml:space="preserve"> be fully reviewed and updated by the Contractor annually, or from time to time to reflect:</w:t>
      </w:r>
      <w:bookmarkEnd w:id="77"/>
    </w:p>
    <w:p w:rsidR="00CB5B5A" w:rsidRPr="00B200E4" w:rsidRDefault="00CB5B5A" w:rsidP="00602C5D">
      <w:pPr>
        <w:pStyle w:val="Heading4"/>
        <w:rPr>
          <w:sz w:val="24"/>
          <w:szCs w:val="24"/>
        </w:rPr>
      </w:pPr>
      <w:r w:rsidRPr="00B200E4">
        <w:rPr>
          <w:sz w:val="24"/>
          <w:szCs w:val="24"/>
        </w:rPr>
        <w:t>emerging changes in Good Industry Practice;</w:t>
      </w:r>
    </w:p>
    <w:p w:rsidR="00CB5B5A" w:rsidRPr="00B200E4" w:rsidRDefault="00CB5B5A" w:rsidP="00602C5D">
      <w:pPr>
        <w:pStyle w:val="Heading4"/>
        <w:rPr>
          <w:sz w:val="24"/>
          <w:szCs w:val="24"/>
        </w:rPr>
      </w:pPr>
      <w:r w:rsidRPr="00B200E4">
        <w:rPr>
          <w:sz w:val="24"/>
          <w:szCs w:val="24"/>
        </w:rPr>
        <w:t>any change or proposed change to the Contractor System, the Services and/or associated processes;</w:t>
      </w:r>
    </w:p>
    <w:p w:rsidR="00CB5B5A" w:rsidRPr="00B200E4" w:rsidRDefault="00CB5B5A" w:rsidP="00602C5D">
      <w:pPr>
        <w:pStyle w:val="Heading4"/>
        <w:rPr>
          <w:sz w:val="24"/>
          <w:szCs w:val="24"/>
        </w:rPr>
      </w:pPr>
      <w:r w:rsidRPr="00B200E4">
        <w:rPr>
          <w:sz w:val="24"/>
          <w:szCs w:val="24"/>
        </w:rPr>
        <w:t>any new perceived or changed threats to the Contractor System; and</w:t>
      </w:r>
    </w:p>
    <w:p w:rsidR="00CB5B5A" w:rsidRPr="00B200E4" w:rsidRDefault="00CB5B5A" w:rsidP="00602C5D">
      <w:pPr>
        <w:pStyle w:val="Heading4"/>
        <w:rPr>
          <w:sz w:val="24"/>
          <w:szCs w:val="24"/>
        </w:rPr>
      </w:pPr>
      <w:r w:rsidRPr="00B200E4">
        <w:rPr>
          <w:sz w:val="24"/>
          <w:szCs w:val="24"/>
        </w:rPr>
        <w:t>a</w:t>
      </w:r>
      <w:r w:rsidR="0044057B" w:rsidRPr="00B200E4">
        <w:rPr>
          <w:sz w:val="24"/>
          <w:szCs w:val="24"/>
        </w:rPr>
        <w:t>ny</w:t>
      </w:r>
      <w:r w:rsidRPr="00B200E4">
        <w:rPr>
          <w:sz w:val="24"/>
          <w:szCs w:val="24"/>
        </w:rPr>
        <w:t xml:space="preserve"> reasonable request </w:t>
      </w:r>
      <w:r w:rsidR="0005411D" w:rsidRPr="00B200E4">
        <w:rPr>
          <w:sz w:val="24"/>
          <w:szCs w:val="24"/>
        </w:rPr>
        <w:t xml:space="preserve">from </w:t>
      </w:r>
      <w:r w:rsidRPr="00B200E4">
        <w:rPr>
          <w:sz w:val="24"/>
          <w:szCs w:val="24"/>
        </w:rPr>
        <w:t xml:space="preserve">the </w:t>
      </w:r>
      <w:r w:rsidR="00994208" w:rsidRPr="00B200E4">
        <w:rPr>
          <w:sz w:val="24"/>
          <w:szCs w:val="24"/>
        </w:rPr>
        <w:t>Force</w:t>
      </w:r>
      <w:r w:rsidR="0044057B" w:rsidRPr="00B200E4">
        <w:rPr>
          <w:sz w:val="24"/>
          <w:szCs w:val="24"/>
        </w:rPr>
        <w:t>.</w:t>
      </w:r>
    </w:p>
    <w:p w:rsidR="00CB5B5A" w:rsidRPr="00B200E4" w:rsidRDefault="00CB5B5A" w:rsidP="007400A9">
      <w:pPr>
        <w:pStyle w:val="Heading3"/>
        <w:rPr>
          <w:sz w:val="24"/>
          <w:szCs w:val="24"/>
        </w:rPr>
      </w:pPr>
      <w:bookmarkStart w:id="78" w:name="_Ref124762233"/>
      <w:r w:rsidRPr="00B200E4">
        <w:rPr>
          <w:sz w:val="24"/>
          <w:szCs w:val="24"/>
        </w:rPr>
        <w:t xml:space="preserve">The Contractor </w:t>
      </w:r>
      <w:r w:rsidR="00A755C3" w:rsidRPr="00B200E4">
        <w:rPr>
          <w:sz w:val="24"/>
          <w:szCs w:val="24"/>
        </w:rPr>
        <w:t>shall</w:t>
      </w:r>
      <w:r w:rsidRPr="00B200E4">
        <w:rPr>
          <w:sz w:val="24"/>
          <w:szCs w:val="24"/>
        </w:rPr>
        <w:t xml:space="preserve"> provide the </w:t>
      </w:r>
      <w:r w:rsidR="00994208" w:rsidRPr="00B200E4">
        <w:rPr>
          <w:sz w:val="24"/>
          <w:szCs w:val="24"/>
        </w:rPr>
        <w:t>Force</w:t>
      </w:r>
      <w:r w:rsidRPr="00B200E4">
        <w:rPr>
          <w:sz w:val="24"/>
          <w:szCs w:val="24"/>
        </w:rPr>
        <w:t xml:space="preserve"> with the results of such reviews as soon as reasonably practicable after their completion</w:t>
      </w:r>
      <w:bookmarkEnd w:id="78"/>
      <w:r w:rsidRPr="00B200E4">
        <w:rPr>
          <w:sz w:val="24"/>
          <w:szCs w:val="24"/>
        </w:rPr>
        <w:t xml:space="preserve"> and amend the Security Plan at no additional cost to the </w:t>
      </w:r>
      <w:r w:rsidR="00994208" w:rsidRPr="00B200E4">
        <w:rPr>
          <w:sz w:val="24"/>
          <w:szCs w:val="24"/>
        </w:rPr>
        <w:t>Force</w:t>
      </w:r>
      <w:r w:rsidRPr="00B200E4">
        <w:rPr>
          <w:sz w:val="24"/>
          <w:szCs w:val="24"/>
        </w:rPr>
        <w:t>.</w:t>
      </w:r>
    </w:p>
    <w:p w:rsidR="00CB5B5A" w:rsidRPr="00B200E4" w:rsidRDefault="00CB5B5A" w:rsidP="007400A9">
      <w:pPr>
        <w:pStyle w:val="Heading3"/>
        <w:rPr>
          <w:sz w:val="24"/>
          <w:szCs w:val="24"/>
        </w:rPr>
      </w:pPr>
      <w:bookmarkStart w:id="79" w:name="_Ref127683148"/>
      <w:r w:rsidRPr="00B200E4">
        <w:rPr>
          <w:sz w:val="24"/>
          <w:szCs w:val="24"/>
        </w:rPr>
        <w:t xml:space="preserve">Any change or amendment which the Contractor proposes to make to the Security Plan (as a result of a </w:t>
      </w:r>
      <w:r w:rsidR="00994208" w:rsidRPr="00B200E4">
        <w:rPr>
          <w:sz w:val="24"/>
          <w:szCs w:val="24"/>
        </w:rPr>
        <w:t>Force</w:t>
      </w:r>
      <w:r w:rsidRPr="00B200E4">
        <w:rPr>
          <w:sz w:val="24"/>
          <w:szCs w:val="24"/>
        </w:rPr>
        <w:t xml:space="preserve"> request or change to the Requirement or otherwise) shall be subject to the Change Control Procedure and shall not be implemented until approved in writing by the </w:t>
      </w:r>
      <w:r w:rsidR="00994208" w:rsidRPr="00B200E4">
        <w:rPr>
          <w:sz w:val="24"/>
          <w:szCs w:val="24"/>
        </w:rPr>
        <w:t>Force</w:t>
      </w:r>
      <w:r w:rsidRPr="00B200E4">
        <w:rPr>
          <w:sz w:val="24"/>
          <w:szCs w:val="24"/>
        </w:rPr>
        <w:t>.</w:t>
      </w:r>
      <w:bookmarkEnd w:id="79"/>
    </w:p>
    <w:p w:rsidR="00CB5B5A" w:rsidRPr="00B200E4" w:rsidRDefault="00CB5B5A" w:rsidP="008F0CB1">
      <w:pPr>
        <w:pStyle w:val="Heading1"/>
        <w:tabs>
          <w:tab w:val="left" w:pos="851"/>
        </w:tabs>
        <w:rPr>
          <w:sz w:val="24"/>
          <w:szCs w:val="24"/>
        </w:rPr>
      </w:pPr>
      <w:bookmarkStart w:id="80" w:name="_Ref127683363"/>
      <w:r w:rsidRPr="00B200E4">
        <w:rPr>
          <w:sz w:val="24"/>
          <w:szCs w:val="24"/>
        </w:rPr>
        <w:t>Audit and Testing</w:t>
      </w:r>
      <w:bookmarkEnd w:id="80"/>
    </w:p>
    <w:p w:rsidR="00CB5B5A" w:rsidRPr="00B200E4" w:rsidRDefault="00CB5B5A" w:rsidP="008F0CB1">
      <w:pPr>
        <w:pStyle w:val="Heading2"/>
        <w:rPr>
          <w:sz w:val="24"/>
          <w:szCs w:val="24"/>
        </w:rPr>
      </w:pPr>
      <w:bookmarkStart w:id="81" w:name="_Ref127682806"/>
      <w:r w:rsidRPr="00B200E4">
        <w:rPr>
          <w:sz w:val="24"/>
          <w:szCs w:val="24"/>
        </w:rPr>
        <w:t xml:space="preserve">The Contractor shall conduct tests of the processes and countermeasures contained in the Security Plan ("Security Tests") on an annual basis or as otherwise agreed by the </w:t>
      </w:r>
      <w:r w:rsidR="00E823D0" w:rsidRPr="00B200E4">
        <w:rPr>
          <w:sz w:val="24"/>
          <w:szCs w:val="24"/>
        </w:rPr>
        <w:t>Parties</w:t>
      </w:r>
      <w:r w:rsidRPr="00B200E4">
        <w:rPr>
          <w:sz w:val="24"/>
          <w:szCs w:val="24"/>
        </w:rPr>
        <w:t xml:space="preserve">.  The date, timing, content and conduct of such Security Tests shall be agreed in advance with the </w:t>
      </w:r>
      <w:r w:rsidR="00994208" w:rsidRPr="00B200E4">
        <w:rPr>
          <w:sz w:val="24"/>
          <w:szCs w:val="24"/>
        </w:rPr>
        <w:t>Force</w:t>
      </w:r>
      <w:r w:rsidRPr="00B200E4">
        <w:rPr>
          <w:sz w:val="24"/>
          <w:szCs w:val="24"/>
        </w:rPr>
        <w:t>.</w:t>
      </w:r>
      <w:bookmarkStart w:id="82" w:name="_Ref127682959"/>
      <w:bookmarkEnd w:id="81"/>
    </w:p>
    <w:p w:rsidR="00CB5B5A" w:rsidRPr="00B200E4" w:rsidRDefault="00CB5B5A" w:rsidP="008F0CB1">
      <w:pPr>
        <w:pStyle w:val="Heading2"/>
        <w:rPr>
          <w:sz w:val="24"/>
          <w:szCs w:val="24"/>
        </w:rPr>
      </w:pPr>
      <w:bookmarkStart w:id="83" w:name="_Ref233019389"/>
      <w:r w:rsidRPr="00B200E4">
        <w:rPr>
          <w:sz w:val="24"/>
          <w:szCs w:val="24"/>
        </w:rPr>
        <w:t xml:space="preserve">The </w:t>
      </w:r>
      <w:r w:rsidR="00994208" w:rsidRPr="00B200E4">
        <w:rPr>
          <w:sz w:val="24"/>
          <w:szCs w:val="24"/>
        </w:rPr>
        <w:t>Force</w:t>
      </w:r>
      <w:r w:rsidRPr="00B200E4">
        <w:rPr>
          <w:sz w:val="24"/>
          <w:szCs w:val="24"/>
        </w:rPr>
        <w:t xml:space="preserve"> shall be entitled to send a representative to witness the conduct of the Security Tests. The Contractor shall provide the </w:t>
      </w:r>
      <w:r w:rsidR="00994208" w:rsidRPr="00B200E4">
        <w:rPr>
          <w:sz w:val="24"/>
          <w:szCs w:val="24"/>
        </w:rPr>
        <w:t>Force</w:t>
      </w:r>
      <w:r w:rsidRPr="00B200E4">
        <w:rPr>
          <w:sz w:val="24"/>
          <w:szCs w:val="24"/>
        </w:rPr>
        <w:t xml:space="preserve"> with the results of such tests (in a form approved by the </w:t>
      </w:r>
      <w:r w:rsidR="00994208" w:rsidRPr="00B200E4">
        <w:rPr>
          <w:sz w:val="24"/>
          <w:szCs w:val="24"/>
        </w:rPr>
        <w:t>Force</w:t>
      </w:r>
      <w:r w:rsidRPr="00B200E4">
        <w:rPr>
          <w:sz w:val="24"/>
          <w:szCs w:val="24"/>
        </w:rPr>
        <w:t xml:space="preserve"> in advance) as soon as practicable after completion of each Security Test.</w:t>
      </w:r>
      <w:bookmarkStart w:id="84" w:name="_Ref127682975"/>
      <w:bookmarkEnd w:id="82"/>
      <w:bookmarkEnd w:id="83"/>
    </w:p>
    <w:p w:rsidR="00CB5B5A" w:rsidRPr="00B200E4" w:rsidRDefault="00CB5B5A" w:rsidP="008F0CB1">
      <w:pPr>
        <w:pStyle w:val="Heading2"/>
        <w:rPr>
          <w:sz w:val="24"/>
          <w:szCs w:val="24"/>
        </w:rPr>
      </w:pPr>
      <w:bookmarkStart w:id="85" w:name="_Ref233019391"/>
      <w:r w:rsidRPr="00B200E4">
        <w:rPr>
          <w:sz w:val="24"/>
          <w:szCs w:val="24"/>
        </w:rPr>
        <w:t xml:space="preserve">Without prejudice to any other right of audit or access granted to the </w:t>
      </w:r>
      <w:r w:rsidR="00994208" w:rsidRPr="00B200E4">
        <w:rPr>
          <w:sz w:val="24"/>
          <w:szCs w:val="24"/>
        </w:rPr>
        <w:t>Force</w:t>
      </w:r>
      <w:r w:rsidRPr="00B200E4">
        <w:rPr>
          <w:sz w:val="24"/>
          <w:szCs w:val="24"/>
        </w:rPr>
        <w:t xml:space="preserve"> pursuant to the Contract, the </w:t>
      </w:r>
      <w:r w:rsidR="00994208" w:rsidRPr="00B200E4">
        <w:rPr>
          <w:sz w:val="24"/>
          <w:szCs w:val="24"/>
        </w:rPr>
        <w:t>Force</w:t>
      </w:r>
      <w:r w:rsidRPr="00B200E4">
        <w:rPr>
          <w:sz w:val="24"/>
          <w:szCs w:val="24"/>
        </w:rPr>
        <w:t xml:space="preserve"> shall be entitled at any time and without giving notice to the Contractor to carry out such tests (including penetration tests) as it may deem necessary in relation to</w:t>
      </w:r>
      <w:r w:rsidR="0005411D" w:rsidRPr="00B200E4">
        <w:rPr>
          <w:sz w:val="24"/>
          <w:szCs w:val="24"/>
        </w:rPr>
        <w:t>,</w:t>
      </w:r>
      <w:r w:rsidRPr="00B200E4">
        <w:rPr>
          <w:sz w:val="24"/>
          <w:szCs w:val="24"/>
        </w:rPr>
        <w:t xml:space="preserve"> and the Contractor's compliance with and implementation of</w:t>
      </w:r>
      <w:r w:rsidR="0005411D" w:rsidRPr="00B200E4">
        <w:rPr>
          <w:sz w:val="24"/>
          <w:szCs w:val="24"/>
        </w:rPr>
        <w:t>,</w:t>
      </w:r>
      <w:r w:rsidRPr="00B200E4">
        <w:rPr>
          <w:sz w:val="24"/>
          <w:szCs w:val="24"/>
        </w:rPr>
        <w:t xml:space="preserve"> the Security Plan. </w:t>
      </w:r>
      <w:r w:rsidR="00FF0A50" w:rsidRPr="00B200E4">
        <w:rPr>
          <w:sz w:val="24"/>
          <w:szCs w:val="24"/>
        </w:rPr>
        <w:t xml:space="preserve"> </w:t>
      </w:r>
      <w:r w:rsidRPr="00B200E4">
        <w:rPr>
          <w:sz w:val="24"/>
          <w:szCs w:val="24"/>
        </w:rPr>
        <w:t xml:space="preserve">The </w:t>
      </w:r>
      <w:r w:rsidR="00994208" w:rsidRPr="00B200E4">
        <w:rPr>
          <w:sz w:val="24"/>
          <w:szCs w:val="24"/>
        </w:rPr>
        <w:t>Force</w:t>
      </w:r>
      <w:r w:rsidRPr="00B200E4">
        <w:rPr>
          <w:sz w:val="24"/>
          <w:szCs w:val="24"/>
        </w:rPr>
        <w:t xml:space="preserve"> may notify the Contractor of the results of such tests after completion of each such test.</w:t>
      </w:r>
      <w:bookmarkEnd w:id="84"/>
      <w:r w:rsidRPr="00B200E4">
        <w:rPr>
          <w:sz w:val="24"/>
          <w:szCs w:val="24"/>
        </w:rPr>
        <w:t xml:space="preserve">  Security Tests shall be designed and implemented so as to minimise the impact on the Services.  If such tests impact adversely on </w:t>
      </w:r>
      <w:r w:rsidR="0005411D" w:rsidRPr="00B200E4">
        <w:rPr>
          <w:sz w:val="24"/>
          <w:szCs w:val="24"/>
        </w:rPr>
        <w:t xml:space="preserve">the Contractor’s </w:t>
      </w:r>
      <w:r w:rsidRPr="00B200E4">
        <w:rPr>
          <w:sz w:val="24"/>
          <w:szCs w:val="24"/>
        </w:rPr>
        <w:t xml:space="preserve">ability to deliver the Services in accordance with the Requirement and the Contract, the Contractor shall be granted relief against any resultant under-performance for the period of the </w:t>
      </w:r>
      <w:r w:rsidR="0005411D" w:rsidRPr="00B200E4">
        <w:rPr>
          <w:sz w:val="24"/>
          <w:szCs w:val="24"/>
        </w:rPr>
        <w:t>Security T</w:t>
      </w:r>
      <w:r w:rsidRPr="00B200E4">
        <w:rPr>
          <w:sz w:val="24"/>
          <w:szCs w:val="24"/>
        </w:rPr>
        <w:t>ests.</w:t>
      </w:r>
      <w:bookmarkEnd w:id="85"/>
    </w:p>
    <w:p w:rsidR="00CB5B5A" w:rsidRPr="00B200E4" w:rsidRDefault="00CB5B5A" w:rsidP="008F0CB1">
      <w:pPr>
        <w:pStyle w:val="Heading2"/>
        <w:rPr>
          <w:sz w:val="24"/>
          <w:szCs w:val="24"/>
        </w:rPr>
      </w:pPr>
      <w:bookmarkStart w:id="86" w:name="_Ref233019429"/>
      <w:r w:rsidRPr="00B200E4">
        <w:rPr>
          <w:sz w:val="24"/>
          <w:szCs w:val="24"/>
        </w:rPr>
        <w:t xml:space="preserve">Without prejudice to any other right of audit or access granted to the </w:t>
      </w:r>
      <w:r w:rsidR="00994208" w:rsidRPr="00B200E4">
        <w:rPr>
          <w:sz w:val="24"/>
          <w:szCs w:val="24"/>
        </w:rPr>
        <w:t>Force</w:t>
      </w:r>
      <w:r w:rsidRPr="00B200E4">
        <w:rPr>
          <w:sz w:val="24"/>
          <w:szCs w:val="24"/>
        </w:rPr>
        <w:t xml:space="preserve"> pursuant to the Contract, the </w:t>
      </w:r>
      <w:r w:rsidR="00994208" w:rsidRPr="00B200E4">
        <w:rPr>
          <w:sz w:val="24"/>
          <w:szCs w:val="24"/>
        </w:rPr>
        <w:t>Force</w:t>
      </w:r>
      <w:r w:rsidRPr="00B200E4">
        <w:rPr>
          <w:sz w:val="24"/>
          <w:szCs w:val="24"/>
        </w:rPr>
        <w:t xml:space="preserve"> may at any time conduct an audit for the purpose of assessing the Contractor’s compliance with its obligations under this Schedule.  The </w:t>
      </w:r>
      <w:r w:rsidR="00994208" w:rsidRPr="00B200E4">
        <w:rPr>
          <w:sz w:val="24"/>
          <w:szCs w:val="24"/>
        </w:rPr>
        <w:t>Force</w:t>
      </w:r>
      <w:r w:rsidRPr="00B200E4">
        <w:rPr>
          <w:sz w:val="24"/>
          <w:szCs w:val="24"/>
        </w:rPr>
        <w:t xml:space="preserve"> shall use its reasonable endeavours to ensure that the conduct of each audit does not unreasonably disrupt the Contractor or delay the provision of the Services.  Subject to the </w:t>
      </w:r>
      <w:r w:rsidR="00994208" w:rsidRPr="00B200E4">
        <w:rPr>
          <w:sz w:val="24"/>
          <w:szCs w:val="24"/>
        </w:rPr>
        <w:t>Force</w:t>
      </w:r>
      <w:r w:rsidRPr="00B200E4">
        <w:rPr>
          <w:sz w:val="24"/>
          <w:szCs w:val="24"/>
        </w:rPr>
        <w:t xml:space="preserve">'s obligations of confidentiality, the Contractor shall (and shall procure that the Contractor Personnel shall) on demand provide the </w:t>
      </w:r>
      <w:r w:rsidR="00994208" w:rsidRPr="00B200E4">
        <w:rPr>
          <w:sz w:val="24"/>
          <w:szCs w:val="24"/>
        </w:rPr>
        <w:t>Force</w:t>
      </w:r>
      <w:r w:rsidRPr="00B200E4">
        <w:rPr>
          <w:sz w:val="24"/>
          <w:szCs w:val="24"/>
        </w:rPr>
        <w:t xml:space="preserve"> (and/or its agents or representatives) with all reasonable cooperation and assistance in relation to each audit, including all information requested by the </w:t>
      </w:r>
      <w:r w:rsidR="00994208" w:rsidRPr="00B200E4">
        <w:rPr>
          <w:sz w:val="24"/>
          <w:szCs w:val="24"/>
        </w:rPr>
        <w:t>Force</w:t>
      </w:r>
      <w:r w:rsidRPr="00B200E4">
        <w:rPr>
          <w:sz w:val="24"/>
          <w:szCs w:val="24"/>
        </w:rPr>
        <w:t xml:space="preserve"> within the permitted scope of the audit, reasonable access to any Sites, access to the Contractor System and access to Contractor Personnel.</w:t>
      </w:r>
      <w:bookmarkEnd w:id="86"/>
    </w:p>
    <w:p w:rsidR="00CB5B5A" w:rsidRPr="00B200E4" w:rsidRDefault="00CB5B5A" w:rsidP="008F0CB1">
      <w:pPr>
        <w:pStyle w:val="Heading2"/>
        <w:rPr>
          <w:sz w:val="24"/>
          <w:szCs w:val="24"/>
        </w:rPr>
      </w:pPr>
      <w:bookmarkStart w:id="87" w:name="_Ref128195074"/>
      <w:r w:rsidRPr="00B200E4">
        <w:rPr>
          <w:sz w:val="24"/>
          <w:szCs w:val="24"/>
        </w:rPr>
        <w:t xml:space="preserve">Where any Security Test carried out pursuant to paragraphs </w:t>
      </w:r>
      <w:r w:rsidRPr="00B200E4">
        <w:rPr>
          <w:sz w:val="24"/>
          <w:szCs w:val="24"/>
        </w:rPr>
        <w:fldChar w:fldCharType="begin"/>
      </w:r>
      <w:r w:rsidRPr="00B200E4">
        <w:rPr>
          <w:sz w:val="24"/>
          <w:szCs w:val="24"/>
        </w:rPr>
        <w:instrText xml:space="preserve"> REF _Ref233019389 \r \h  \* MERGEFORMAT </w:instrText>
      </w:r>
      <w:r w:rsidRPr="00B200E4">
        <w:rPr>
          <w:sz w:val="24"/>
          <w:szCs w:val="24"/>
        </w:rPr>
      </w:r>
      <w:r w:rsidRPr="00B200E4">
        <w:rPr>
          <w:sz w:val="24"/>
          <w:szCs w:val="24"/>
        </w:rPr>
        <w:fldChar w:fldCharType="separate"/>
      </w:r>
      <w:r w:rsidR="0009351C" w:rsidRPr="00B200E4">
        <w:rPr>
          <w:sz w:val="24"/>
          <w:szCs w:val="24"/>
        </w:rPr>
        <w:t>10.2</w:t>
      </w:r>
      <w:r w:rsidRPr="00B200E4">
        <w:rPr>
          <w:sz w:val="24"/>
          <w:szCs w:val="24"/>
        </w:rPr>
        <w:fldChar w:fldCharType="end"/>
      </w:r>
      <w:r w:rsidRPr="00B200E4">
        <w:rPr>
          <w:sz w:val="24"/>
          <w:szCs w:val="24"/>
        </w:rPr>
        <w:t xml:space="preserve"> or </w:t>
      </w:r>
      <w:r w:rsidRPr="00B200E4">
        <w:rPr>
          <w:sz w:val="24"/>
          <w:szCs w:val="24"/>
        </w:rPr>
        <w:fldChar w:fldCharType="begin"/>
      </w:r>
      <w:r w:rsidRPr="00B200E4">
        <w:rPr>
          <w:sz w:val="24"/>
          <w:szCs w:val="24"/>
        </w:rPr>
        <w:instrText xml:space="preserve"> REF _Ref233019391 \r \h  \* MERGEFORMAT </w:instrText>
      </w:r>
      <w:r w:rsidRPr="00B200E4">
        <w:rPr>
          <w:sz w:val="24"/>
          <w:szCs w:val="24"/>
        </w:rPr>
      </w:r>
      <w:r w:rsidRPr="00B200E4">
        <w:rPr>
          <w:sz w:val="24"/>
          <w:szCs w:val="24"/>
        </w:rPr>
        <w:fldChar w:fldCharType="separate"/>
      </w:r>
      <w:r w:rsidR="0009351C" w:rsidRPr="00B200E4">
        <w:rPr>
          <w:sz w:val="24"/>
          <w:szCs w:val="24"/>
        </w:rPr>
        <w:t>10.3</w:t>
      </w:r>
      <w:r w:rsidRPr="00B200E4">
        <w:rPr>
          <w:sz w:val="24"/>
          <w:szCs w:val="24"/>
        </w:rPr>
        <w:fldChar w:fldCharType="end"/>
      </w:r>
      <w:r w:rsidRPr="00B200E4">
        <w:rPr>
          <w:sz w:val="24"/>
          <w:szCs w:val="24"/>
        </w:rPr>
        <w:t xml:space="preserve">, or audit performed pursuant to paragraph </w:t>
      </w:r>
      <w:r w:rsidRPr="00B200E4">
        <w:rPr>
          <w:sz w:val="24"/>
          <w:szCs w:val="24"/>
        </w:rPr>
        <w:fldChar w:fldCharType="begin"/>
      </w:r>
      <w:r w:rsidRPr="00B200E4">
        <w:rPr>
          <w:sz w:val="24"/>
          <w:szCs w:val="24"/>
        </w:rPr>
        <w:instrText xml:space="preserve"> REF _Ref233019429 \r \h  \* MERGEFORMAT </w:instrText>
      </w:r>
      <w:r w:rsidRPr="00B200E4">
        <w:rPr>
          <w:sz w:val="24"/>
          <w:szCs w:val="24"/>
        </w:rPr>
      </w:r>
      <w:r w:rsidRPr="00B200E4">
        <w:rPr>
          <w:sz w:val="24"/>
          <w:szCs w:val="24"/>
        </w:rPr>
        <w:fldChar w:fldCharType="separate"/>
      </w:r>
      <w:r w:rsidR="0009351C" w:rsidRPr="00B200E4">
        <w:rPr>
          <w:sz w:val="24"/>
          <w:szCs w:val="24"/>
        </w:rPr>
        <w:t>10.4</w:t>
      </w:r>
      <w:r w:rsidRPr="00B200E4">
        <w:rPr>
          <w:sz w:val="24"/>
          <w:szCs w:val="24"/>
        </w:rPr>
        <w:fldChar w:fldCharType="end"/>
      </w:r>
      <w:r w:rsidRPr="00B200E4">
        <w:rPr>
          <w:sz w:val="24"/>
          <w:szCs w:val="24"/>
        </w:rPr>
        <w:t xml:space="preserve">, reveals any actual or potential security failure or weaknesses, or any other breach by the Contractor of its obligations under this Schedule, the Contractor shall promptly notify the </w:t>
      </w:r>
      <w:r w:rsidR="00994208" w:rsidRPr="00B200E4">
        <w:rPr>
          <w:sz w:val="24"/>
          <w:szCs w:val="24"/>
        </w:rPr>
        <w:t>Force</w:t>
      </w:r>
      <w:r w:rsidRPr="00B200E4">
        <w:rPr>
          <w:sz w:val="24"/>
          <w:szCs w:val="24"/>
        </w:rPr>
        <w:t xml:space="preserve"> of the changes to the Security Plan (and the implementation thereof) and</w:t>
      </w:r>
      <w:r w:rsidR="00123054" w:rsidRPr="00B200E4">
        <w:rPr>
          <w:sz w:val="24"/>
          <w:szCs w:val="24"/>
        </w:rPr>
        <w:t>/</w:t>
      </w:r>
      <w:r w:rsidRPr="00B200E4">
        <w:rPr>
          <w:sz w:val="24"/>
          <w:szCs w:val="24"/>
        </w:rPr>
        <w:t xml:space="preserve">or other remedial action (as applicable) which the Contractor proposes in order to correct such failure or weakness or remedy such breach. </w:t>
      </w:r>
      <w:r w:rsidR="00FF0A50" w:rsidRPr="00B200E4">
        <w:rPr>
          <w:sz w:val="24"/>
          <w:szCs w:val="24"/>
        </w:rPr>
        <w:t xml:space="preserve"> </w:t>
      </w:r>
      <w:r w:rsidRPr="00B200E4">
        <w:rPr>
          <w:sz w:val="24"/>
          <w:szCs w:val="24"/>
        </w:rPr>
        <w:t xml:space="preserve">Subject to the </w:t>
      </w:r>
      <w:r w:rsidR="00994208" w:rsidRPr="00B200E4">
        <w:rPr>
          <w:sz w:val="24"/>
          <w:szCs w:val="24"/>
        </w:rPr>
        <w:t>Force</w:t>
      </w:r>
      <w:r w:rsidRPr="00B200E4">
        <w:rPr>
          <w:sz w:val="24"/>
          <w:szCs w:val="24"/>
        </w:rPr>
        <w:t xml:space="preserve">'s written approval (in accordance with paragraph </w:t>
      </w:r>
      <w:r w:rsidRPr="00B200E4">
        <w:rPr>
          <w:sz w:val="24"/>
          <w:szCs w:val="24"/>
        </w:rPr>
        <w:fldChar w:fldCharType="begin"/>
      </w:r>
      <w:r w:rsidRPr="00B200E4">
        <w:rPr>
          <w:sz w:val="24"/>
          <w:szCs w:val="24"/>
        </w:rPr>
        <w:instrText xml:space="preserve"> REF _Ref127683148 \r \h  \* MERGEFORMAT </w:instrText>
      </w:r>
      <w:r w:rsidRPr="00B200E4">
        <w:rPr>
          <w:sz w:val="24"/>
          <w:szCs w:val="24"/>
        </w:rPr>
      </w:r>
      <w:r w:rsidRPr="00B200E4">
        <w:rPr>
          <w:sz w:val="24"/>
          <w:szCs w:val="24"/>
        </w:rPr>
        <w:fldChar w:fldCharType="separate"/>
      </w:r>
      <w:r w:rsidR="0009351C" w:rsidRPr="00B200E4">
        <w:rPr>
          <w:sz w:val="24"/>
          <w:szCs w:val="24"/>
        </w:rPr>
        <w:t>9.4.3</w:t>
      </w:r>
      <w:r w:rsidRPr="00B200E4">
        <w:rPr>
          <w:sz w:val="24"/>
          <w:szCs w:val="24"/>
        </w:rPr>
        <w:fldChar w:fldCharType="end"/>
      </w:r>
      <w:r w:rsidRPr="00B200E4">
        <w:rPr>
          <w:sz w:val="24"/>
          <w:szCs w:val="24"/>
        </w:rPr>
        <w:t xml:space="preserve"> in respect of the Security Plan), the Contractor shall implement such changes or remedial action in accordance with the timetable agreed with the </w:t>
      </w:r>
      <w:r w:rsidR="00994208" w:rsidRPr="00B200E4">
        <w:rPr>
          <w:sz w:val="24"/>
          <w:szCs w:val="24"/>
        </w:rPr>
        <w:t>Force</w:t>
      </w:r>
      <w:r w:rsidRPr="00B200E4">
        <w:rPr>
          <w:sz w:val="24"/>
          <w:szCs w:val="24"/>
        </w:rPr>
        <w:t xml:space="preserve"> or, otherwise, as soon as reasonably possible.  For the avoidance of doubt, where a change to the Security Plan or remedial action is to address a non-compliance with the Security Policy or obligations under this Schedule, the </w:t>
      </w:r>
      <w:r w:rsidR="00123054" w:rsidRPr="00B200E4">
        <w:rPr>
          <w:sz w:val="24"/>
          <w:szCs w:val="24"/>
        </w:rPr>
        <w:t>change to the Security Plan and</w:t>
      </w:r>
      <w:r w:rsidRPr="00B200E4">
        <w:rPr>
          <w:sz w:val="24"/>
          <w:szCs w:val="24"/>
        </w:rPr>
        <w:t xml:space="preserve">/or remedial action (as applicable) shall be at no additional cost to the </w:t>
      </w:r>
      <w:r w:rsidR="00994208" w:rsidRPr="00B200E4">
        <w:rPr>
          <w:sz w:val="24"/>
          <w:szCs w:val="24"/>
        </w:rPr>
        <w:t>Force</w:t>
      </w:r>
      <w:r w:rsidRPr="00B200E4">
        <w:rPr>
          <w:sz w:val="24"/>
          <w:szCs w:val="24"/>
        </w:rPr>
        <w:t xml:space="preserve">.  For the purposes of this paragraph </w:t>
      </w:r>
      <w:r w:rsidRPr="00B200E4">
        <w:rPr>
          <w:sz w:val="24"/>
          <w:szCs w:val="24"/>
        </w:rPr>
        <w:fldChar w:fldCharType="begin"/>
      </w:r>
      <w:r w:rsidRPr="00B200E4">
        <w:rPr>
          <w:sz w:val="24"/>
          <w:szCs w:val="24"/>
        </w:rPr>
        <w:instrText xml:space="preserve"> REF _Ref127683363 \r \h  \* MERGEFORMAT </w:instrText>
      </w:r>
      <w:r w:rsidRPr="00B200E4">
        <w:rPr>
          <w:sz w:val="24"/>
          <w:szCs w:val="24"/>
        </w:rPr>
      </w:r>
      <w:r w:rsidRPr="00B200E4">
        <w:rPr>
          <w:sz w:val="24"/>
          <w:szCs w:val="24"/>
        </w:rPr>
        <w:fldChar w:fldCharType="separate"/>
      </w:r>
      <w:r w:rsidR="0009351C" w:rsidRPr="00B200E4">
        <w:rPr>
          <w:sz w:val="24"/>
          <w:szCs w:val="24"/>
        </w:rPr>
        <w:t>10</w:t>
      </w:r>
      <w:r w:rsidRPr="00B200E4">
        <w:rPr>
          <w:sz w:val="24"/>
          <w:szCs w:val="24"/>
        </w:rPr>
        <w:fldChar w:fldCharType="end"/>
      </w:r>
      <w:r w:rsidRPr="00B200E4">
        <w:rPr>
          <w:sz w:val="24"/>
          <w:szCs w:val="24"/>
        </w:rPr>
        <w:t xml:space="preserve">, a weakness means </w:t>
      </w:r>
      <w:r w:rsidR="008F0CB1" w:rsidRPr="00B200E4">
        <w:rPr>
          <w:sz w:val="24"/>
          <w:szCs w:val="24"/>
        </w:rPr>
        <w:t>a vulnerability</w:t>
      </w:r>
      <w:r w:rsidRPr="00B200E4">
        <w:rPr>
          <w:sz w:val="24"/>
          <w:szCs w:val="24"/>
        </w:rPr>
        <w:t xml:space="preserve"> in security and a potential security failure means a possible breach of the Security Plan or security requirements.</w:t>
      </w:r>
      <w:bookmarkEnd w:id="87"/>
    </w:p>
    <w:p w:rsidR="00CB5B5A" w:rsidRPr="00B200E4" w:rsidRDefault="00CB5B5A" w:rsidP="00AC55EA">
      <w:pPr>
        <w:pStyle w:val="Heading1"/>
        <w:rPr>
          <w:sz w:val="24"/>
          <w:szCs w:val="24"/>
        </w:rPr>
      </w:pPr>
      <w:bookmarkStart w:id="88" w:name="_Ref124755735"/>
      <w:bookmarkStart w:id="89" w:name="_Ref233019326"/>
      <w:r w:rsidRPr="00B200E4">
        <w:rPr>
          <w:sz w:val="24"/>
          <w:szCs w:val="24"/>
        </w:rPr>
        <w:t>Compliance With ISO/IEC 2700</w:t>
      </w:r>
      <w:bookmarkEnd w:id="88"/>
      <w:r w:rsidRPr="00B200E4">
        <w:rPr>
          <w:sz w:val="24"/>
          <w:szCs w:val="24"/>
        </w:rPr>
        <w:t>1</w:t>
      </w:r>
      <w:bookmarkEnd w:id="89"/>
    </w:p>
    <w:p w:rsidR="00CB5B5A" w:rsidRPr="00B200E4" w:rsidRDefault="00CB5B5A" w:rsidP="008F0CB1">
      <w:pPr>
        <w:pStyle w:val="Heading2"/>
        <w:rPr>
          <w:sz w:val="24"/>
          <w:szCs w:val="24"/>
        </w:rPr>
      </w:pPr>
      <w:r w:rsidRPr="00B200E4">
        <w:rPr>
          <w:sz w:val="24"/>
          <w:szCs w:val="24"/>
        </w:rPr>
        <w:t>The Contractor shall obtain independent certification of the Security Plan</w:t>
      </w:r>
      <w:r w:rsidR="0039767C" w:rsidRPr="00B200E4">
        <w:rPr>
          <w:sz w:val="24"/>
          <w:szCs w:val="24"/>
        </w:rPr>
        <w:t xml:space="preserve"> or evidence that they are working towards </w:t>
      </w:r>
      <w:r w:rsidRPr="00B200E4">
        <w:rPr>
          <w:sz w:val="24"/>
          <w:szCs w:val="24"/>
        </w:rPr>
        <w:t>ISO 27001</w:t>
      </w:r>
      <w:r w:rsidR="00A73609" w:rsidRPr="00B200E4">
        <w:rPr>
          <w:sz w:val="24"/>
          <w:szCs w:val="24"/>
        </w:rPr>
        <w:t xml:space="preserve">, PASF or </w:t>
      </w:r>
      <w:r w:rsidR="008F0CB1" w:rsidRPr="00B200E4">
        <w:rPr>
          <w:sz w:val="24"/>
          <w:szCs w:val="24"/>
        </w:rPr>
        <w:t xml:space="preserve">an </w:t>
      </w:r>
      <w:r w:rsidR="00A73609" w:rsidRPr="00B200E4">
        <w:rPr>
          <w:sz w:val="24"/>
          <w:szCs w:val="24"/>
        </w:rPr>
        <w:t>equivalent standard</w:t>
      </w:r>
      <w:r w:rsidRPr="00B200E4">
        <w:rPr>
          <w:sz w:val="24"/>
          <w:szCs w:val="24"/>
        </w:rPr>
        <w:t xml:space="preserve"> as soon as reasonably practicable and </w:t>
      </w:r>
      <w:r w:rsidR="00A755C3" w:rsidRPr="00B200E4">
        <w:rPr>
          <w:sz w:val="24"/>
          <w:szCs w:val="24"/>
        </w:rPr>
        <w:t>shall</w:t>
      </w:r>
      <w:r w:rsidRPr="00B200E4">
        <w:rPr>
          <w:sz w:val="24"/>
          <w:szCs w:val="24"/>
        </w:rPr>
        <w:t xml:space="preserve"> maintain such certification for the duration of the Contract.</w:t>
      </w:r>
    </w:p>
    <w:p w:rsidR="00CB5B5A" w:rsidRPr="00B200E4" w:rsidRDefault="00CB5B5A" w:rsidP="008F0CB1">
      <w:pPr>
        <w:pStyle w:val="Heading2"/>
        <w:rPr>
          <w:sz w:val="24"/>
          <w:szCs w:val="24"/>
        </w:rPr>
      </w:pPr>
      <w:r w:rsidRPr="00B200E4">
        <w:rPr>
          <w:sz w:val="24"/>
          <w:szCs w:val="24"/>
        </w:rPr>
        <w:t xml:space="preserve">If certain parts of the Security Plan do not conform to </w:t>
      </w:r>
      <w:r w:rsidR="004B6868" w:rsidRPr="00B200E4">
        <w:rPr>
          <w:sz w:val="24"/>
          <w:szCs w:val="24"/>
        </w:rPr>
        <w:t>g</w:t>
      </w:r>
      <w:r w:rsidRPr="00B200E4">
        <w:rPr>
          <w:sz w:val="24"/>
          <w:szCs w:val="24"/>
        </w:rPr>
        <w:t xml:space="preserve">ood </w:t>
      </w:r>
      <w:r w:rsidR="004B6868" w:rsidRPr="00B200E4">
        <w:rPr>
          <w:sz w:val="24"/>
          <w:szCs w:val="24"/>
        </w:rPr>
        <w:t>i</w:t>
      </w:r>
      <w:r w:rsidRPr="00B200E4">
        <w:rPr>
          <w:sz w:val="24"/>
          <w:szCs w:val="24"/>
        </w:rPr>
        <w:t xml:space="preserve">ndustry </w:t>
      </w:r>
      <w:r w:rsidR="004B6868" w:rsidRPr="00B200E4">
        <w:rPr>
          <w:sz w:val="24"/>
          <w:szCs w:val="24"/>
        </w:rPr>
        <w:t>p</w:t>
      </w:r>
      <w:r w:rsidRPr="00B200E4">
        <w:rPr>
          <w:sz w:val="24"/>
          <w:szCs w:val="24"/>
        </w:rPr>
        <w:t xml:space="preserve">ractice as described in ISO 27002 and, as a result, the Contractor reasonably believes that its certification to ISO 27001 would fail in regard to these parts, the Contractor shall promptly notify the </w:t>
      </w:r>
      <w:r w:rsidR="00994208" w:rsidRPr="00B200E4">
        <w:rPr>
          <w:sz w:val="24"/>
          <w:szCs w:val="24"/>
        </w:rPr>
        <w:t>Force</w:t>
      </w:r>
      <w:r w:rsidRPr="00B200E4">
        <w:rPr>
          <w:sz w:val="24"/>
          <w:szCs w:val="24"/>
        </w:rPr>
        <w:t xml:space="preserve"> of this and the </w:t>
      </w:r>
      <w:r w:rsidR="00994208" w:rsidRPr="00B200E4">
        <w:rPr>
          <w:sz w:val="24"/>
          <w:szCs w:val="24"/>
        </w:rPr>
        <w:t>Force</w:t>
      </w:r>
      <w:r w:rsidRPr="00B200E4">
        <w:rPr>
          <w:sz w:val="24"/>
          <w:szCs w:val="24"/>
        </w:rPr>
        <w:t xml:space="preserve"> in its absolute discretion may waive the requirement for certification in respect of the relevant parts.</w:t>
      </w:r>
    </w:p>
    <w:p w:rsidR="00CB5B5A" w:rsidRPr="00B200E4" w:rsidRDefault="00CB5B5A" w:rsidP="008F0CB1">
      <w:pPr>
        <w:pStyle w:val="Heading2"/>
        <w:rPr>
          <w:sz w:val="24"/>
          <w:szCs w:val="24"/>
        </w:rPr>
      </w:pPr>
      <w:r w:rsidRPr="00B200E4">
        <w:rPr>
          <w:sz w:val="24"/>
          <w:szCs w:val="24"/>
        </w:rPr>
        <w:t>The Contractor shall carry out such regular security audits as may be required by the British Standards Institute in order to maintain delivery of the Services in compliance with security aspects of ISO 27001</w:t>
      </w:r>
      <w:r w:rsidR="004B6868" w:rsidRPr="00B200E4">
        <w:rPr>
          <w:sz w:val="24"/>
          <w:szCs w:val="24"/>
        </w:rPr>
        <w:t>, PASF or equivalent standard</w:t>
      </w:r>
      <w:r w:rsidRPr="00B200E4">
        <w:rPr>
          <w:sz w:val="24"/>
          <w:szCs w:val="24"/>
        </w:rPr>
        <w:t xml:space="preserve"> and shall promptly provide to the </w:t>
      </w:r>
      <w:r w:rsidR="00994208" w:rsidRPr="00B200E4">
        <w:rPr>
          <w:sz w:val="24"/>
          <w:szCs w:val="24"/>
        </w:rPr>
        <w:t>Force</w:t>
      </w:r>
      <w:r w:rsidRPr="00B200E4">
        <w:rPr>
          <w:sz w:val="24"/>
          <w:szCs w:val="24"/>
        </w:rPr>
        <w:t xml:space="preserve"> any associated security audit reports and shall otherwise notify the </w:t>
      </w:r>
      <w:r w:rsidR="00994208" w:rsidRPr="00B200E4">
        <w:rPr>
          <w:sz w:val="24"/>
          <w:szCs w:val="24"/>
        </w:rPr>
        <w:t>Force</w:t>
      </w:r>
      <w:r w:rsidRPr="00B200E4">
        <w:rPr>
          <w:sz w:val="24"/>
          <w:szCs w:val="24"/>
        </w:rPr>
        <w:t xml:space="preserve"> of the results of such security audits.</w:t>
      </w:r>
      <w:bookmarkStart w:id="90" w:name="_Ref138742549"/>
    </w:p>
    <w:p w:rsidR="00CB5B5A" w:rsidRPr="00B200E4" w:rsidRDefault="00CB5B5A" w:rsidP="008F0CB1">
      <w:pPr>
        <w:pStyle w:val="Heading2"/>
        <w:rPr>
          <w:sz w:val="24"/>
          <w:szCs w:val="24"/>
        </w:rPr>
      </w:pPr>
      <w:bookmarkStart w:id="91" w:name="_Ref233019485"/>
      <w:r w:rsidRPr="00B200E4">
        <w:rPr>
          <w:sz w:val="24"/>
          <w:szCs w:val="24"/>
        </w:rPr>
        <w:t xml:space="preserve">If it is the </w:t>
      </w:r>
      <w:r w:rsidR="00994208" w:rsidRPr="00B200E4">
        <w:rPr>
          <w:sz w:val="24"/>
          <w:szCs w:val="24"/>
        </w:rPr>
        <w:t>Force</w:t>
      </w:r>
      <w:r w:rsidRPr="00B200E4">
        <w:rPr>
          <w:sz w:val="24"/>
          <w:szCs w:val="24"/>
        </w:rPr>
        <w:t>'s reasonable opinion that compliance with the principles and practices of ISO 27001</w:t>
      </w:r>
      <w:r w:rsidR="00A73609" w:rsidRPr="00B200E4">
        <w:rPr>
          <w:sz w:val="24"/>
          <w:szCs w:val="24"/>
        </w:rPr>
        <w:t>, PASF or equivalent standard</w:t>
      </w:r>
      <w:r w:rsidRPr="00B200E4">
        <w:rPr>
          <w:sz w:val="24"/>
          <w:szCs w:val="24"/>
        </w:rPr>
        <w:t xml:space="preserve"> is not being achieved by the Contractor, then the </w:t>
      </w:r>
      <w:r w:rsidR="00994208" w:rsidRPr="00B200E4">
        <w:rPr>
          <w:sz w:val="24"/>
          <w:szCs w:val="24"/>
        </w:rPr>
        <w:t>Force</w:t>
      </w:r>
      <w:r w:rsidRPr="00B200E4">
        <w:rPr>
          <w:sz w:val="24"/>
          <w:szCs w:val="24"/>
        </w:rPr>
        <w:t xml:space="preserve"> shall notify the Contractor of the same and give the Contractor a reasonable time (having regard to the extent of any non-compliance and any other relevant circumstances) to become compliant with the principles and practices of ISO 27001</w:t>
      </w:r>
      <w:r w:rsidR="004B6868" w:rsidRPr="00B200E4">
        <w:rPr>
          <w:sz w:val="24"/>
          <w:szCs w:val="24"/>
        </w:rPr>
        <w:t>, PASF or equivalent standard</w:t>
      </w:r>
      <w:r w:rsidRPr="00B200E4">
        <w:rPr>
          <w:sz w:val="24"/>
          <w:szCs w:val="24"/>
        </w:rPr>
        <w:t xml:space="preserve">.  If the Contractor does not become compliant within the required time then the </w:t>
      </w:r>
      <w:r w:rsidR="00994208" w:rsidRPr="00B200E4">
        <w:rPr>
          <w:sz w:val="24"/>
          <w:szCs w:val="24"/>
        </w:rPr>
        <w:t>Force</w:t>
      </w:r>
      <w:r w:rsidRPr="00B200E4">
        <w:rPr>
          <w:sz w:val="24"/>
          <w:szCs w:val="24"/>
        </w:rPr>
        <w:t xml:space="preserve"> has the right to obtain an independent audit against these standards in whole or in part.</w:t>
      </w:r>
      <w:bookmarkEnd w:id="90"/>
      <w:bookmarkEnd w:id="91"/>
    </w:p>
    <w:p w:rsidR="00CB5B5A" w:rsidRPr="00B200E4" w:rsidRDefault="00CB5B5A" w:rsidP="008F0CB1">
      <w:pPr>
        <w:pStyle w:val="Heading2"/>
        <w:rPr>
          <w:sz w:val="24"/>
          <w:szCs w:val="24"/>
        </w:rPr>
      </w:pPr>
      <w:r w:rsidRPr="00B200E4">
        <w:rPr>
          <w:sz w:val="24"/>
          <w:szCs w:val="24"/>
        </w:rPr>
        <w:t xml:space="preserve">If, as a result of any such independent audit as described in paragraph </w:t>
      </w:r>
      <w:r w:rsidRPr="00B200E4">
        <w:rPr>
          <w:sz w:val="24"/>
          <w:szCs w:val="24"/>
        </w:rPr>
        <w:fldChar w:fldCharType="begin"/>
      </w:r>
      <w:r w:rsidRPr="00B200E4">
        <w:rPr>
          <w:sz w:val="24"/>
          <w:szCs w:val="24"/>
        </w:rPr>
        <w:instrText xml:space="preserve"> REF _Ref233019485 \r \h  \* MERGEFORMAT </w:instrText>
      </w:r>
      <w:r w:rsidRPr="00B200E4">
        <w:rPr>
          <w:sz w:val="24"/>
          <w:szCs w:val="24"/>
        </w:rPr>
      </w:r>
      <w:r w:rsidRPr="00B200E4">
        <w:rPr>
          <w:sz w:val="24"/>
          <w:szCs w:val="24"/>
        </w:rPr>
        <w:fldChar w:fldCharType="separate"/>
      </w:r>
      <w:r w:rsidR="0009351C" w:rsidRPr="00B200E4">
        <w:rPr>
          <w:sz w:val="24"/>
          <w:szCs w:val="24"/>
        </w:rPr>
        <w:t>11.4</w:t>
      </w:r>
      <w:r w:rsidRPr="00B200E4">
        <w:rPr>
          <w:sz w:val="24"/>
          <w:szCs w:val="24"/>
        </w:rPr>
        <w:fldChar w:fldCharType="end"/>
      </w:r>
      <w:r w:rsidRPr="00B200E4">
        <w:rPr>
          <w:sz w:val="24"/>
          <w:szCs w:val="24"/>
        </w:rPr>
        <w:t xml:space="preserve"> the Contractor is found to be non-compliant with the principles and practices of ISO 27001</w:t>
      </w:r>
      <w:r w:rsidR="00A73609" w:rsidRPr="00B200E4">
        <w:rPr>
          <w:sz w:val="24"/>
          <w:szCs w:val="24"/>
        </w:rPr>
        <w:t>, PASF or equivalent standard</w:t>
      </w:r>
      <w:r w:rsidRPr="00B200E4">
        <w:rPr>
          <w:sz w:val="24"/>
          <w:szCs w:val="24"/>
        </w:rPr>
        <w:t xml:space="preserve"> then the Contractor shall, at its own expense, undertake those actions required in order to achieve the necessary compliance and shall reimburse in full the costs incurred by the </w:t>
      </w:r>
      <w:r w:rsidR="00994208" w:rsidRPr="00B200E4">
        <w:rPr>
          <w:sz w:val="24"/>
          <w:szCs w:val="24"/>
        </w:rPr>
        <w:t>Force</w:t>
      </w:r>
      <w:r w:rsidRPr="00B200E4">
        <w:rPr>
          <w:sz w:val="24"/>
          <w:szCs w:val="24"/>
        </w:rPr>
        <w:t xml:space="preserve"> in obtaining such audit.</w:t>
      </w:r>
    </w:p>
    <w:p w:rsidR="00CB5B5A" w:rsidRPr="00B200E4" w:rsidRDefault="00CB5B5A" w:rsidP="00AC55EA">
      <w:pPr>
        <w:pStyle w:val="Heading1"/>
        <w:rPr>
          <w:sz w:val="24"/>
          <w:szCs w:val="24"/>
        </w:rPr>
      </w:pPr>
      <w:r w:rsidRPr="00B200E4">
        <w:rPr>
          <w:sz w:val="24"/>
          <w:szCs w:val="24"/>
        </w:rPr>
        <w:t>Breach Of Security</w:t>
      </w:r>
    </w:p>
    <w:p w:rsidR="00CB5B5A" w:rsidRPr="00B200E4" w:rsidRDefault="00CB5B5A" w:rsidP="008F0CB1">
      <w:pPr>
        <w:pStyle w:val="Heading2"/>
        <w:rPr>
          <w:sz w:val="24"/>
          <w:szCs w:val="24"/>
        </w:rPr>
      </w:pPr>
      <w:bookmarkStart w:id="92" w:name="_Ref138742829"/>
      <w:r w:rsidRPr="00B200E4">
        <w:rPr>
          <w:sz w:val="24"/>
          <w:szCs w:val="24"/>
        </w:rPr>
        <w:t xml:space="preserve">Either </w:t>
      </w:r>
      <w:r w:rsidR="00E823D0" w:rsidRPr="00B200E4">
        <w:rPr>
          <w:sz w:val="24"/>
          <w:szCs w:val="24"/>
        </w:rPr>
        <w:t>Party</w:t>
      </w:r>
      <w:r w:rsidRPr="00B200E4">
        <w:rPr>
          <w:sz w:val="24"/>
          <w:szCs w:val="24"/>
        </w:rPr>
        <w:t xml:space="preserve"> shall notify the other immediately upon becoming aware of any Breach of Security including</w:t>
      </w:r>
      <w:r w:rsidR="005E3434" w:rsidRPr="00B200E4">
        <w:rPr>
          <w:sz w:val="24"/>
          <w:szCs w:val="24"/>
        </w:rPr>
        <w:t xml:space="preserve"> </w:t>
      </w:r>
      <w:r w:rsidRPr="00B200E4">
        <w:rPr>
          <w:sz w:val="24"/>
          <w:szCs w:val="24"/>
        </w:rPr>
        <w:t xml:space="preserve">an actual, potential or attempted breach, or threat to, the Security Plan provided always that the </w:t>
      </w:r>
      <w:r w:rsidR="00994208" w:rsidRPr="00B200E4">
        <w:rPr>
          <w:sz w:val="24"/>
          <w:szCs w:val="24"/>
        </w:rPr>
        <w:t>Force</w:t>
      </w:r>
      <w:r w:rsidRPr="00B200E4">
        <w:rPr>
          <w:sz w:val="24"/>
          <w:szCs w:val="24"/>
        </w:rPr>
        <w:t xml:space="preserve"> shall only be required to notify </w:t>
      </w:r>
      <w:r w:rsidR="004F3F92" w:rsidRPr="00B200E4">
        <w:rPr>
          <w:sz w:val="24"/>
          <w:szCs w:val="24"/>
        </w:rPr>
        <w:t xml:space="preserve">the Contractor </w:t>
      </w:r>
      <w:r w:rsidRPr="00B200E4">
        <w:rPr>
          <w:sz w:val="24"/>
          <w:szCs w:val="24"/>
        </w:rPr>
        <w:t>to the extent that the Breach of Security affects the Services.</w:t>
      </w:r>
      <w:bookmarkEnd w:id="92"/>
    </w:p>
    <w:p w:rsidR="00CB5B5A" w:rsidRPr="00B200E4" w:rsidRDefault="00CB5B5A" w:rsidP="008F0CB1">
      <w:pPr>
        <w:pStyle w:val="Heading2"/>
        <w:rPr>
          <w:sz w:val="24"/>
          <w:szCs w:val="24"/>
        </w:rPr>
      </w:pPr>
      <w:r w:rsidRPr="00B200E4">
        <w:rPr>
          <w:sz w:val="24"/>
          <w:szCs w:val="24"/>
        </w:rPr>
        <w:t xml:space="preserve">Upon becoming aware of any of the circumstances referred to in paragraph </w:t>
      </w:r>
      <w:r w:rsidRPr="00B200E4">
        <w:rPr>
          <w:sz w:val="24"/>
          <w:szCs w:val="24"/>
        </w:rPr>
        <w:fldChar w:fldCharType="begin"/>
      </w:r>
      <w:r w:rsidRPr="00B200E4">
        <w:rPr>
          <w:sz w:val="24"/>
          <w:szCs w:val="24"/>
        </w:rPr>
        <w:instrText xml:space="preserve"> REF _Ref138742829 \r \h  \* MERGEFORMAT </w:instrText>
      </w:r>
      <w:r w:rsidRPr="00B200E4">
        <w:rPr>
          <w:sz w:val="24"/>
          <w:szCs w:val="24"/>
        </w:rPr>
      </w:r>
      <w:r w:rsidRPr="00B200E4">
        <w:rPr>
          <w:sz w:val="24"/>
          <w:szCs w:val="24"/>
        </w:rPr>
        <w:fldChar w:fldCharType="separate"/>
      </w:r>
      <w:r w:rsidR="0009351C" w:rsidRPr="00B200E4">
        <w:rPr>
          <w:sz w:val="24"/>
          <w:szCs w:val="24"/>
        </w:rPr>
        <w:t>12.1</w:t>
      </w:r>
      <w:r w:rsidRPr="00B200E4">
        <w:rPr>
          <w:sz w:val="24"/>
          <w:szCs w:val="24"/>
        </w:rPr>
        <w:fldChar w:fldCharType="end"/>
      </w:r>
      <w:r w:rsidRPr="00B200E4">
        <w:rPr>
          <w:sz w:val="24"/>
          <w:szCs w:val="24"/>
        </w:rPr>
        <w:t>, the Contractor shall:</w:t>
      </w:r>
    </w:p>
    <w:p w:rsidR="00CB5B5A" w:rsidRPr="00B200E4" w:rsidRDefault="00CB5B5A" w:rsidP="007400A9">
      <w:pPr>
        <w:pStyle w:val="Heading3"/>
        <w:rPr>
          <w:sz w:val="24"/>
          <w:szCs w:val="24"/>
        </w:rPr>
      </w:pPr>
      <w:r w:rsidRPr="00B200E4">
        <w:rPr>
          <w:sz w:val="24"/>
          <w:szCs w:val="24"/>
        </w:rPr>
        <w:t>immediately take all steps necessary to:</w:t>
      </w:r>
    </w:p>
    <w:p w:rsidR="00CB5B5A" w:rsidRPr="00B200E4" w:rsidRDefault="00CB5B5A" w:rsidP="00602C5D">
      <w:pPr>
        <w:pStyle w:val="Heading4"/>
        <w:rPr>
          <w:sz w:val="24"/>
          <w:szCs w:val="24"/>
        </w:rPr>
      </w:pPr>
      <w:r w:rsidRPr="00B200E4">
        <w:rPr>
          <w:sz w:val="24"/>
          <w:szCs w:val="24"/>
        </w:rPr>
        <w:t>remedy such breach or protect the Contractor System against any such potential or attempted breach or threat; and</w:t>
      </w:r>
    </w:p>
    <w:p w:rsidR="00CB5B5A" w:rsidRPr="00B200E4" w:rsidRDefault="00CB5B5A" w:rsidP="00602C5D">
      <w:pPr>
        <w:pStyle w:val="Heading4"/>
        <w:rPr>
          <w:sz w:val="24"/>
          <w:szCs w:val="24"/>
        </w:rPr>
      </w:pPr>
      <w:r w:rsidRPr="00B200E4">
        <w:rPr>
          <w:sz w:val="24"/>
          <w:szCs w:val="24"/>
        </w:rPr>
        <w:t>prevent an equivalent breach in the future.</w:t>
      </w:r>
    </w:p>
    <w:p w:rsidR="00CB5B5A" w:rsidRPr="00B200E4" w:rsidRDefault="00CB5B5A" w:rsidP="00150473">
      <w:pPr>
        <w:pStyle w:val="Level4"/>
        <w:numPr>
          <w:ilvl w:val="0"/>
          <w:numId w:val="0"/>
        </w:numPr>
        <w:spacing w:after="120" w:line="240" w:lineRule="auto"/>
        <w:ind w:left="1701"/>
        <w:rPr>
          <w:rFonts w:ascii="Arial" w:hAnsi="Arial" w:cs="Arial"/>
          <w:sz w:val="24"/>
          <w:szCs w:val="24"/>
        </w:rPr>
      </w:pPr>
      <w:r w:rsidRPr="00B200E4">
        <w:rPr>
          <w:rFonts w:ascii="Arial" w:hAnsi="Arial" w:cs="Arial"/>
          <w:sz w:val="24"/>
          <w:szCs w:val="24"/>
        </w:rPr>
        <w:t xml:space="preserve">Such steps shall include any action or changes reasonably required by the </w:t>
      </w:r>
      <w:r w:rsidR="00994208" w:rsidRPr="00B200E4">
        <w:rPr>
          <w:rFonts w:ascii="Arial" w:hAnsi="Arial" w:cs="Arial"/>
          <w:sz w:val="24"/>
          <w:szCs w:val="24"/>
        </w:rPr>
        <w:t>Force</w:t>
      </w:r>
      <w:r w:rsidRPr="00B200E4">
        <w:rPr>
          <w:rFonts w:ascii="Arial" w:hAnsi="Arial" w:cs="Arial"/>
          <w:sz w:val="24"/>
          <w:szCs w:val="24"/>
        </w:rPr>
        <w:t xml:space="preserve">.  In the event that such action is taken in response to a breach that is determined by the </w:t>
      </w:r>
      <w:r w:rsidR="00994208" w:rsidRPr="00B200E4">
        <w:rPr>
          <w:rFonts w:ascii="Arial" w:hAnsi="Arial" w:cs="Arial"/>
          <w:sz w:val="24"/>
          <w:szCs w:val="24"/>
        </w:rPr>
        <w:t>Force</w:t>
      </w:r>
      <w:r w:rsidRPr="00B200E4">
        <w:rPr>
          <w:rFonts w:ascii="Arial" w:hAnsi="Arial" w:cs="Arial"/>
          <w:sz w:val="24"/>
          <w:szCs w:val="24"/>
        </w:rPr>
        <w:t xml:space="preserve"> </w:t>
      </w:r>
      <w:r w:rsidR="0005411D" w:rsidRPr="00B200E4">
        <w:rPr>
          <w:rFonts w:ascii="Arial" w:hAnsi="Arial" w:cs="Arial"/>
          <w:sz w:val="24"/>
          <w:szCs w:val="24"/>
        </w:rPr>
        <w:t>(</w:t>
      </w:r>
      <w:r w:rsidRPr="00B200E4">
        <w:rPr>
          <w:rFonts w:ascii="Arial" w:hAnsi="Arial" w:cs="Arial"/>
          <w:sz w:val="24"/>
          <w:szCs w:val="24"/>
        </w:rPr>
        <w:t>acting reasonably</w:t>
      </w:r>
      <w:r w:rsidR="0005411D" w:rsidRPr="00B200E4">
        <w:rPr>
          <w:rFonts w:ascii="Arial" w:hAnsi="Arial" w:cs="Arial"/>
          <w:sz w:val="24"/>
          <w:szCs w:val="24"/>
        </w:rPr>
        <w:t>)</w:t>
      </w:r>
      <w:r w:rsidRPr="00B200E4">
        <w:rPr>
          <w:rFonts w:ascii="Arial" w:hAnsi="Arial" w:cs="Arial"/>
          <w:sz w:val="24"/>
          <w:szCs w:val="24"/>
        </w:rPr>
        <w:t xml:space="preserve"> not to be covered by the obligations of the Contractor under the Contract, then the Contractor shall be entitled to refer the matter </w:t>
      </w:r>
      <w:r w:rsidR="00AC2A86" w:rsidRPr="00B200E4">
        <w:rPr>
          <w:rFonts w:ascii="Arial" w:hAnsi="Arial" w:cs="Arial"/>
          <w:sz w:val="24"/>
          <w:szCs w:val="24"/>
        </w:rPr>
        <w:t>to the Change Control Procedure; and</w:t>
      </w:r>
    </w:p>
    <w:p w:rsidR="00CB5B5A" w:rsidRPr="00B200E4" w:rsidRDefault="00CB5B5A" w:rsidP="007400A9">
      <w:pPr>
        <w:pStyle w:val="Heading3"/>
        <w:rPr>
          <w:sz w:val="24"/>
          <w:szCs w:val="24"/>
        </w:rPr>
      </w:pPr>
      <w:r w:rsidRPr="00B200E4">
        <w:rPr>
          <w:sz w:val="24"/>
          <w:szCs w:val="24"/>
        </w:rPr>
        <w:t xml:space="preserve">as soon as reasonably practicable provide to the </w:t>
      </w:r>
      <w:r w:rsidR="00994208" w:rsidRPr="00B200E4">
        <w:rPr>
          <w:sz w:val="24"/>
          <w:szCs w:val="24"/>
        </w:rPr>
        <w:t>Force</w:t>
      </w:r>
      <w:r w:rsidRPr="00B200E4">
        <w:rPr>
          <w:sz w:val="24"/>
          <w:szCs w:val="24"/>
        </w:rPr>
        <w:t xml:space="preserve"> full details (using such reporting mechanism as may be specified by the </w:t>
      </w:r>
      <w:r w:rsidR="00994208" w:rsidRPr="00B200E4">
        <w:rPr>
          <w:sz w:val="24"/>
          <w:szCs w:val="24"/>
        </w:rPr>
        <w:t>Force</w:t>
      </w:r>
      <w:r w:rsidRPr="00B200E4">
        <w:rPr>
          <w:sz w:val="24"/>
          <w:szCs w:val="24"/>
        </w:rPr>
        <w:t xml:space="preserve"> from time to time) of such actual, potential or attempted breach and of the steps taken in respect thereof.</w:t>
      </w:r>
    </w:p>
    <w:p w:rsidR="00CB5B5A" w:rsidRPr="00B200E4" w:rsidRDefault="00CB5B5A" w:rsidP="00AC55EA">
      <w:pPr>
        <w:pStyle w:val="Heading1"/>
        <w:rPr>
          <w:sz w:val="24"/>
          <w:szCs w:val="24"/>
        </w:rPr>
      </w:pPr>
      <w:r w:rsidRPr="00B200E4">
        <w:rPr>
          <w:sz w:val="24"/>
          <w:szCs w:val="24"/>
        </w:rPr>
        <w:t>Business Continuity and Disaster Recovery</w:t>
      </w:r>
    </w:p>
    <w:p w:rsidR="00CB5B5A" w:rsidRPr="00B200E4" w:rsidRDefault="00CB5B5A" w:rsidP="008F0CB1">
      <w:pPr>
        <w:pStyle w:val="Heading2"/>
        <w:rPr>
          <w:sz w:val="24"/>
          <w:szCs w:val="24"/>
        </w:rPr>
      </w:pPr>
      <w:bookmarkStart w:id="93" w:name="_Ref233018914"/>
      <w:r w:rsidRPr="00B200E4">
        <w:rPr>
          <w:sz w:val="24"/>
          <w:szCs w:val="24"/>
        </w:rPr>
        <w:t xml:space="preserve">Without prejudice to the provisions of paragraphs </w:t>
      </w:r>
      <w:r w:rsidRPr="00B200E4">
        <w:rPr>
          <w:sz w:val="24"/>
          <w:szCs w:val="24"/>
        </w:rPr>
        <w:fldChar w:fldCharType="begin"/>
      </w:r>
      <w:r w:rsidRPr="00B200E4">
        <w:rPr>
          <w:sz w:val="24"/>
          <w:szCs w:val="24"/>
        </w:rPr>
        <w:instrText xml:space="preserve"> REF _Ref233019534 \r \h  \* MERGEFORMAT </w:instrText>
      </w:r>
      <w:r w:rsidRPr="00B200E4">
        <w:rPr>
          <w:sz w:val="24"/>
          <w:szCs w:val="24"/>
        </w:rPr>
      </w:r>
      <w:r w:rsidRPr="00B200E4">
        <w:rPr>
          <w:sz w:val="24"/>
          <w:szCs w:val="24"/>
        </w:rPr>
        <w:fldChar w:fldCharType="separate"/>
      </w:r>
      <w:r w:rsidR="0009351C" w:rsidRPr="00B200E4">
        <w:rPr>
          <w:sz w:val="24"/>
          <w:szCs w:val="24"/>
        </w:rPr>
        <w:t>2.4.6</w:t>
      </w:r>
      <w:r w:rsidRPr="00B200E4">
        <w:rPr>
          <w:sz w:val="24"/>
          <w:szCs w:val="24"/>
        </w:rPr>
        <w:fldChar w:fldCharType="end"/>
      </w:r>
      <w:r w:rsidRPr="00B200E4">
        <w:rPr>
          <w:sz w:val="24"/>
          <w:szCs w:val="24"/>
        </w:rPr>
        <w:t xml:space="preserve"> and </w:t>
      </w:r>
      <w:r w:rsidRPr="00B200E4">
        <w:rPr>
          <w:sz w:val="24"/>
          <w:szCs w:val="24"/>
        </w:rPr>
        <w:fldChar w:fldCharType="begin"/>
      </w:r>
      <w:r w:rsidRPr="00B200E4">
        <w:rPr>
          <w:sz w:val="24"/>
          <w:szCs w:val="24"/>
        </w:rPr>
        <w:instrText xml:space="preserve"> REF _Ref233019560 \r \h  \* MERGEFORMAT </w:instrText>
      </w:r>
      <w:r w:rsidRPr="00B200E4">
        <w:rPr>
          <w:sz w:val="24"/>
          <w:szCs w:val="24"/>
        </w:rPr>
      </w:r>
      <w:r w:rsidRPr="00B200E4">
        <w:rPr>
          <w:sz w:val="24"/>
          <w:szCs w:val="24"/>
        </w:rPr>
        <w:fldChar w:fldCharType="separate"/>
      </w:r>
      <w:r w:rsidR="0009351C" w:rsidRPr="00B200E4">
        <w:rPr>
          <w:sz w:val="24"/>
          <w:szCs w:val="24"/>
        </w:rPr>
        <w:t>2.5</w:t>
      </w:r>
      <w:r w:rsidRPr="00B200E4">
        <w:rPr>
          <w:sz w:val="24"/>
          <w:szCs w:val="24"/>
        </w:rPr>
        <w:fldChar w:fldCharType="end"/>
      </w:r>
      <w:r w:rsidRPr="00B200E4">
        <w:rPr>
          <w:sz w:val="24"/>
          <w:szCs w:val="24"/>
        </w:rPr>
        <w:t xml:space="preserve">, the Contractor warrants, represents and undertakes for the duration of the Contract that it </w:t>
      </w:r>
      <w:r w:rsidR="00A755C3" w:rsidRPr="00B200E4">
        <w:rPr>
          <w:sz w:val="24"/>
          <w:szCs w:val="24"/>
        </w:rPr>
        <w:t>shall</w:t>
      </w:r>
      <w:r w:rsidRPr="00B200E4">
        <w:rPr>
          <w:sz w:val="24"/>
          <w:szCs w:val="24"/>
        </w:rPr>
        <w:t xml:space="preserve"> have an up-to-date business continuity and disaster recovery plan in relation to the performance of the Services, availability of the Contractor System and </w:t>
      </w:r>
      <w:r w:rsidR="00A96A2C" w:rsidRPr="00B200E4">
        <w:rPr>
          <w:sz w:val="24"/>
          <w:szCs w:val="24"/>
        </w:rPr>
        <w:t>Police</w:t>
      </w:r>
      <w:r w:rsidRPr="00B200E4">
        <w:rPr>
          <w:sz w:val="24"/>
          <w:szCs w:val="24"/>
        </w:rPr>
        <w:t xml:space="preserve"> Data and compliance with its obligations under this Schedule sufficient to enable it to maintain or promptly reinstate (within such reasonable time periods as the </w:t>
      </w:r>
      <w:r w:rsidR="00994208" w:rsidRPr="00B200E4">
        <w:rPr>
          <w:sz w:val="24"/>
          <w:szCs w:val="24"/>
        </w:rPr>
        <w:t>Force</w:t>
      </w:r>
      <w:r w:rsidRPr="00B200E4">
        <w:rPr>
          <w:sz w:val="24"/>
          <w:szCs w:val="24"/>
        </w:rPr>
        <w:t xml:space="preserve"> shall from time to time specify) performance of the Services, availability of the Contractor System and </w:t>
      </w:r>
      <w:r w:rsidR="00A96A2C" w:rsidRPr="00B200E4">
        <w:rPr>
          <w:sz w:val="24"/>
          <w:szCs w:val="24"/>
        </w:rPr>
        <w:t>Police</w:t>
      </w:r>
      <w:r w:rsidRPr="00B200E4">
        <w:rPr>
          <w:sz w:val="24"/>
          <w:szCs w:val="24"/>
        </w:rPr>
        <w:t xml:space="preserve"> Data and compliance with its obligations under this Schedule in the event of a disaster or other business interruption (“Contractor BCDR Plan”).  The Contractor shall provide the </w:t>
      </w:r>
      <w:r w:rsidR="00994208" w:rsidRPr="00B200E4">
        <w:rPr>
          <w:sz w:val="24"/>
          <w:szCs w:val="24"/>
        </w:rPr>
        <w:t>Force</w:t>
      </w:r>
      <w:r w:rsidRPr="00B200E4">
        <w:rPr>
          <w:sz w:val="24"/>
          <w:szCs w:val="24"/>
        </w:rPr>
        <w:t xml:space="preserve"> with an up</w:t>
      </w:r>
      <w:r w:rsidR="0005411D" w:rsidRPr="00B200E4">
        <w:rPr>
          <w:sz w:val="24"/>
          <w:szCs w:val="24"/>
        </w:rPr>
        <w:t>-</w:t>
      </w:r>
      <w:r w:rsidRPr="00B200E4">
        <w:rPr>
          <w:sz w:val="24"/>
          <w:szCs w:val="24"/>
        </w:rPr>
        <w:t>to</w:t>
      </w:r>
      <w:r w:rsidR="0005411D" w:rsidRPr="00B200E4">
        <w:rPr>
          <w:sz w:val="24"/>
          <w:szCs w:val="24"/>
        </w:rPr>
        <w:t>-</w:t>
      </w:r>
      <w:r w:rsidRPr="00B200E4">
        <w:rPr>
          <w:sz w:val="24"/>
          <w:szCs w:val="24"/>
        </w:rPr>
        <w:t xml:space="preserve">date copy of the same whenever requested by the </w:t>
      </w:r>
      <w:r w:rsidR="00994208" w:rsidRPr="00B200E4">
        <w:rPr>
          <w:sz w:val="24"/>
          <w:szCs w:val="24"/>
        </w:rPr>
        <w:t>Force</w:t>
      </w:r>
      <w:r w:rsidRPr="00B200E4">
        <w:rPr>
          <w:sz w:val="24"/>
          <w:szCs w:val="24"/>
        </w:rPr>
        <w:t xml:space="preserve"> and whenever it is amended. </w:t>
      </w:r>
      <w:r w:rsidR="00FF0A50" w:rsidRPr="00B200E4">
        <w:rPr>
          <w:sz w:val="24"/>
          <w:szCs w:val="24"/>
        </w:rPr>
        <w:t xml:space="preserve"> </w:t>
      </w:r>
      <w:r w:rsidRPr="00B200E4">
        <w:rPr>
          <w:sz w:val="24"/>
          <w:szCs w:val="24"/>
        </w:rPr>
        <w:t xml:space="preserve">The Contractor </w:t>
      </w:r>
      <w:r w:rsidR="00A755C3" w:rsidRPr="00B200E4">
        <w:rPr>
          <w:sz w:val="24"/>
          <w:szCs w:val="24"/>
        </w:rPr>
        <w:t>shall</w:t>
      </w:r>
      <w:r w:rsidRPr="00B200E4">
        <w:rPr>
          <w:sz w:val="24"/>
          <w:szCs w:val="24"/>
        </w:rPr>
        <w:t xml:space="preserve"> ensure that the Contract</w:t>
      </w:r>
      <w:r w:rsidR="008F0CB1" w:rsidRPr="00B200E4">
        <w:rPr>
          <w:sz w:val="24"/>
          <w:szCs w:val="24"/>
        </w:rPr>
        <w:t>or BCDR Plan complements and co</w:t>
      </w:r>
      <w:r w:rsidRPr="00B200E4">
        <w:rPr>
          <w:sz w:val="24"/>
          <w:szCs w:val="24"/>
        </w:rPr>
        <w:t xml:space="preserve">ordinates with the </w:t>
      </w:r>
      <w:r w:rsidR="00994208" w:rsidRPr="00B200E4">
        <w:rPr>
          <w:sz w:val="24"/>
          <w:szCs w:val="24"/>
        </w:rPr>
        <w:t>Force</w:t>
      </w:r>
      <w:r w:rsidRPr="00B200E4">
        <w:rPr>
          <w:sz w:val="24"/>
          <w:szCs w:val="24"/>
        </w:rPr>
        <w:t xml:space="preserve"> BCDR Plan.  The Contractor shall ensure that it is able to implement the Contractor BCDR Plan at any time in accordance with its terms.</w:t>
      </w:r>
      <w:bookmarkEnd w:id="93"/>
    </w:p>
    <w:p w:rsidR="00CB5B5A" w:rsidRPr="00B200E4" w:rsidRDefault="00CB5B5A" w:rsidP="008F0CB1">
      <w:pPr>
        <w:pStyle w:val="Heading2"/>
        <w:rPr>
          <w:sz w:val="24"/>
          <w:szCs w:val="24"/>
        </w:rPr>
      </w:pPr>
      <w:r w:rsidRPr="00B200E4">
        <w:rPr>
          <w:sz w:val="24"/>
          <w:szCs w:val="24"/>
        </w:rPr>
        <w:t xml:space="preserve">The Contractor shall carry out regular tests (at least once every 12 months) of the Contractor BCDR Plan and shall provide the </w:t>
      </w:r>
      <w:r w:rsidR="00994208" w:rsidRPr="00B200E4">
        <w:rPr>
          <w:sz w:val="24"/>
          <w:szCs w:val="24"/>
        </w:rPr>
        <w:t>Force</w:t>
      </w:r>
      <w:r w:rsidRPr="00B200E4">
        <w:rPr>
          <w:sz w:val="24"/>
          <w:szCs w:val="24"/>
        </w:rPr>
        <w:t xml:space="preserve"> with 6 weeks</w:t>
      </w:r>
      <w:r w:rsidR="008F0CB1" w:rsidRPr="00B200E4">
        <w:rPr>
          <w:sz w:val="24"/>
          <w:szCs w:val="24"/>
        </w:rPr>
        <w:t>’</w:t>
      </w:r>
      <w:r w:rsidRPr="00B200E4">
        <w:rPr>
          <w:sz w:val="24"/>
          <w:szCs w:val="24"/>
        </w:rPr>
        <w:t xml:space="preserve"> prior written notice of such planned test date.  The </w:t>
      </w:r>
      <w:r w:rsidR="00994208" w:rsidRPr="00B200E4">
        <w:rPr>
          <w:sz w:val="24"/>
          <w:szCs w:val="24"/>
        </w:rPr>
        <w:t>Force</w:t>
      </w:r>
      <w:r w:rsidRPr="00B200E4">
        <w:rPr>
          <w:sz w:val="24"/>
          <w:szCs w:val="24"/>
        </w:rPr>
        <w:t xml:space="preserve"> shall have the right to observe such tests and the </w:t>
      </w:r>
      <w:r w:rsidR="00E823D0" w:rsidRPr="00B200E4">
        <w:rPr>
          <w:sz w:val="24"/>
          <w:szCs w:val="24"/>
        </w:rPr>
        <w:t>Parties</w:t>
      </w:r>
      <w:r w:rsidRPr="00B200E4">
        <w:rPr>
          <w:sz w:val="24"/>
          <w:szCs w:val="24"/>
        </w:rPr>
        <w:t xml:space="preserve"> shall meet following such tests to discuss whether any updates or amendments are required to the Contractor BCDR Plan.  The Contractor shall provide the </w:t>
      </w:r>
      <w:r w:rsidR="00994208" w:rsidRPr="00B200E4">
        <w:rPr>
          <w:sz w:val="24"/>
          <w:szCs w:val="24"/>
        </w:rPr>
        <w:t>Force</w:t>
      </w:r>
      <w:r w:rsidRPr="00B200E4">
        <w:rPr>
          <w:sz w:val="24"/>
          <w:szCs w:val="24"/>
        </w:rPr>
        <w:t xml:space="preserve"> with full written details of the results of each test.</w:t>
      </w:r>
      <w:r w:rsidR="008F0CB1" w:rsidRPr="00B200E4">
        <w:rPr>
          <w:sz w:val="24"/>
          <w:szCs w:val="24"/>
        </w:rPr>
        <w:t xml:space="preserve"> </w:t>
      </w:r>
    </w:p>
    <w:p w:rsidR="00CB5B5A" w:rsidRPr="00B200E4" w:rsidRDefault="00CB5B5A" w:rsidP="008F0CB1">
      <w:pPr>
        <w:pStyle w:val="Heading2"/>
        <w:rPr>
          <w:sz w:val="24"/>
          <w:szCs w:val="24"/>
        </w:rPr>
      </w:pPr>
      <w:r w:rsidRPr="00B200E4">
        <w:rPr>
          <w:sz w:val="24"/>
          <w:szCs w:val="24"/>
        </w:rPr>
        <w:t xml:space="preserve">The Contractor </w:t>
      </w:r>
      <w:r w:rsidR="00A755C3" w:rsidRPr="00B200E4">
        <w:rPr>
          <w:sz w:val="24"/>
          <w:szCs w:val="24"/>
        </w:rPr>
        <w:t>shall</w:t>
      </w:r>
      <w:r w:rsidRPr="00B200E4">
        <w:rPr>
          <w:sz w:val="24"/>
          <w:szCs w:val="24"/>
        </w:rPr>
        <w:t xml:space="preserve"> ensure that any tests of the Contractor BCDR Plan do not interrupt or otherwise adversely affect the provision of the Services in accordance with the Contract or the availability of the ICT Environment and </w:t>
      </w:r>
      <w:r w:rsidR="00A96A2C" w:rsidRPr="00B200E4">
        <w:rPr>
          <w:sz w:val="24"/>
          <w:szCs w:val="24"/>
        </w:rPr>
        <w:t>Police</w:t>
      </w:r>
      <w:r w:rsidRPr="00B200E4">
        <w:rPr>
          <w:sz w:val="24"/>
          <w:szCs w:val="24"/>
        </w:rPr>
        <w:t xml:space="preserve"> Data, nor otherwise disrupt the </w:t>
      </w:r>
      <w:r w:rsidR="00994208" w:rsidRPr="00B200E4">
        <w:rPr>
          <w:sz w:val="24"/>
          <w:szCs w:val="24"/>
        </w:rPr>
        <w:t>Force</w:t>
      </w:r>
      <w:r w:rsidRPr="00B200E4">
        <w:rPr>
          <w:sz w:val="24"/>
          <w:szCs w:val="24"/>
        </w:rPr>
        <w:t>’s operations.</w:t>
      </w:r>
    </w:p>
    <w:p w:rsidR="00CB5B5A" w:rsidRPr="00B200E4" w:rsidRDefault="00CB5B5A" w:rsidP="00150473">
      <w:pPr>
        <w:pStyle w:val="Heading2"/>
        <w:rPr>
          <w:sz w:val="24"/>
          <w:szCs w:val="24"/>
        </w:rPr>
      </w:pPr>
      <w:r w:rsidRPr="00B200E4">
        <w:rPr>
          <w:sz w:val="24"/>
          <w:szCs w:val="24"/>
        </w:rPr>
        <w:t xml:space="preserve">The Contractor shall undertake regular risk assessments in relation to the provision of the Services, availability of the ICT Environment and </w:t>
      </w:r>
      <w:r w:rsidR="00A96A2C" w:rsidRPr="00B200E4">
        <w:rPr>
          <w:sz w:val="24"/>
          <w:szCs w:val="24"/>
        </w:rPr>
        <w:t>Police</w:t>
      </w:r>
      <w:r w:rsidRPr="00B200E4">
        <w:rPr>
          <w:sz w:val="24"/>
          <w:szCs w:val="24"/>
        </w:rPr>
        <w:t xml:space="preserve"> Data and compliance with its obligations under this Schedule, not less than once every six months and in accordance with the Security Policy and shall provide the results of, and any recommendations in relation to, those risk assessments to the </w:t>
      </w:r>
      <w:r w:rsidR="00994208" w:rsidRPr="00B200E4">
        <w:rPr>
          <w:sz w:val="24"/>
          <w:szCs w:val="24"/>
        </w:rPr>
        <w:t>Force</w:t>
      </w:r>
      <w:r w:rsidRPr="00B200E4">
        <w:rPr>
          <w:sz w:val="24"/>
          <w:szCs w:val="24"/>
        </w:rPr>
        <w:t xml:space="preserve"> promptly in writing following each such risk assessment.  Such risk assessment shall include the identification of any threats or risks, how such threats and risks may be mitigated and how the provision of the Services, availability of the ICT Environment and </w:t>
      </w:r>
      <w:r w:rsidR="00A96A2C" w:rsidRPr="00B200E4">
        <w:rPr>
          <w:sz w:val="24"/>
          <w:szCs w:val="24"/>
        </w:rPr>
        <w:t>Police</w:t>
      </w:r>
      <w:r w:rsidRPr="00B200E4">
        <w:rPr>
          <w:sz w:val="24"/>
          <w:szCs w:val="24"/>
        </w:rPr>
        <w:t xml:space="preserve"> Data and compliance with its obligations under this Schedule may be maintained in the event of any such identified threats or risks materialising.  The Contractor shall maintain an up-to-date risk register in connection with the foregoing and make the same available to the </w:t>
      </w:r>
      <w:r w:rsidR="00994208" w:rsidRPr="00B200E4">
        <w:rPr>
          <w:sz w:val="24"/>
          <w:szCs w:val="24"/>
        </w:rPr>
        <w:t>Force</w:t>
      </w:r>
      <w:r w:rsidRPr="00B200E4">
        <w:rPr>
          <w:sz w:val="24"/>
          <w:szCs w:val="24"/>
        </w:rPr>
        <w:t xml:space="preserve"> upon request.</w:t>
      </w:r>
      <w:bookmarkEnd w:id="0"/>
    </w:p>
    <w:p w:rsidR="00576900" w:rsidRPr="00B200E4" w:rsidRDefault="00576900" w:rsidP="00576900">
      <w:pPr>
        <w:widowControl w:val="0"/>
        <w:spacing w:after="120"/>
        <w:jc w:val="center"/>
        <w:outlineLvl w:val="5"/>
        <w:rPr>
          <w:rFonts w:ascii="Arial" w:hAnsi="Arial" w:cs="Arial"/>
          <w:b/>
          <w:color w:val="000000"/>
          <w:kern w:val="28"/>
          <w:sz w:val="24"/>
          <w:szCs w:val="24"/>
          <w:lang w:eastAsia="zh-CN"/>
        </w:rPr>
      </w:pPr>
      <w:r w:rsidRPr="00B200E4">
        <w:rPr>
          <w:rFonts w:ascii="Arial" w:hAnsi="Arial" w:cs="Arial"/>
          <w:sz w:val="24"/>
          <w:szCs w:val="24"/>
        </w:rPr>
        <w:br w:type="page"/>
      </w:r>
      <w:r w:rsidRPr="00B200E4">
        <w:rPr>
          <w:rFonts w:ascii="Arial" w:hAnsi="Arial" w:cs="Arial"/>
          <w:b/>
          <w:color w:val="000000"/>
          <w:kern w:val="28"/>
          <w:sz w:val="24"/>
          <w:szCs w:val="24"/>
          <w:lang w:eastAsia="zh-CN"/>
        </w:rPr>
        <w:t>Appendix to Data Handling Schedule</w:t>
      </w:r>
    </w:p>
    <w:p w:rsidR="00E51613" w:rsidRPr="00B200E4" w:rsidRDefault="00E51613" w:rsidP="00A006E4">
      <w:pPr>
        <w:widowControl w:val="0"/>
        <w:spacing w:after="120"/>
        <w:outlineLvl w:val="5"/>
        <w:rPr>
          <w:rFonts w:ascii="Arial" w:hAnsi="Arial" w:cs="Arial"/>
          <w:bCs/>
          <w:color w:val="000000"/>
          <w:kern w:val="28"/>
          <w:sz w:val="24"/>
          <w:szCs w:val="24"/>
          <w:lang w:eastAsia="zh-CN"/>
        </w:rPr>
      </w:pPr>
    </w:p>
    <w:p w:rsidR="00A006E4" w:rsidRPr="00B200E4" w:rsidRDefault="00A006E4" w:rsidP="00A006E4">
      <w:pPr>
        <w:widowControl w:val="0"/>
        <w:spacing w:after="120"/>
        <w:outlineLvl w:val="5"/>
        <w:rPr>
          <w:rFonts w:ascii="Arial" w:hAnsi="Arial" w:cs="Arial"/>
          <w:bCs/>
          <w:color w:val="000000"/>
          <w:kern w:val="28"/>
          <w:sz w:val="24"/>
          <w:szCs w:val="24"/>
          <w:lang w:eastAsia="zh-CN"/>
        </w:rPr>
      </w:pPr>
      <w:r w:rsidRPr="00B200E4">
        <w:rPr>
          <w:rFonts w:ascii="Arial" w:hAnsi="Arial" w:cs="Arial"/>
          <w:bCs/>
          <w:color w:val="000000"/>
          <w:kern w:val="28"/>
          <w:sz w:val="24"/>
          <w:szCs w:val="24"/>
          <w:lang w:eastAsia="zh-CN"/>
        </w:rPr>
        <w:t>This Appendix shall be completed by the Controller, who may take account of the view of the Processor, however the final decision as to the content of this Appendix shall be with the Controller in its absolute discretion.</w:t>
      </w:r>
    </w:p>
    <w:p w:rsidR="00A006E4" w:rsidRPr="00B200E4" w:rsidRDefault="00A006E4" w:rsidP="00A006E4">
      <w:pPr>
        <w:pStyle w:val="ListParagraph"/>
        <w:widowControl w:val="0"/>
        <w:numPr>
          <w:ilvl w:val="0"/>
          <w:numId w:val="29"/>
        </w:numPr>
        <w:spacing w:after="120"/>
        <w:ind w:left="714" w:hanging="357"/>
        <w:contextualSpacing w:val="0"/>
        <w:outlineLvl w:val="5"/>
        <w:rPr>
          <w:rFonts w:ascii="Arial" w:hAnsi="Arial" w:cs="Arial"/>
          <w:bCs/>
          <w:color w:val="000000"/>
          <w:kern w:val="28"/>
          <w:sz w:val="24"/>
          <w:szCs w:val="24"/>
          <w:lang w:eastAsia="zh-CN"/>
        </w:rPr>
      </w:pPr>
      <w:r w:rsidRPr="00B200E4">
        <w:rPr>
          <w:rFonts w:ascii="Arial" w:hAnsi="Arial" w:cs="Arial"/>
          <w:bCs/>
          <w:color w:val="000000"/>
          <w:kern w:val="28"/>
          <w:sz w:val="24"/>
          <w:szCs w:val="24"/>
          <w:lang w:eastAsia="zh-CN"/>
        </w:rPr>
        <w:t xml:space="preserve">The contact details of the Controller’s Data Protection Officer are: </w:t>
      </w:r>
      <w:r w:rsidRPr="00B200E4">
        <w:rPr>
          <w:rFonts w:ascii="Arial" w:hAnsi="Arial" w:cs="Arial"/>
          <w:bCs/>
          <w:color w:val="000000"/>
          <w:kern w:val="28"/>
          <w:sz w:val="24"/>
          <w:szCs w:val="24"/>
          <w:highlight w:val="yellow"/>
          <w:lang w:eastAsia="zh-CN"/>
        </w:rPr>
        <w:t>[</w:t>
      </w:r>
      <w:r w:rsidRPr="00B200E4">
        <w:rPr>
          <w:rFonts w:ascii="Arial" w:hAnsi="Arial" w:cs="Arial"/>
          <w:b/>
          <w:color w:val="000000"/>
          <w:kern w:val="28"/>
          <w:sz w:val="24"/>
          <w:szCs w:val="24"/>
          <w:highlight w:val="yellow"/>
          <w:lang w:eastAsia="zh-CN"/>
        </w:rPr>
        <w:t>insert contact details</w:t>
      </w:r>
      <w:r w:rsidRPr="00B200E4">
        <w:rPr>
          <w:rFonts w:ascii="Arial" w:hAnsi="Arial" w:cs="Arial"/>
          <w:bCs/>
          <w:color w:val="000000"/>
          <w:kern w:val="28"/>
          <w:sz w:val="24"/>
          <w:szCs w:val="24"/>
          <w:highlight w:val="yellow"/>
          <w:lang w:eastAsia="zh-CN"/>
        </w:rPr>
        <w:t>]</w:t>
      </w:r>
    </w:p>
    <w:p w:rsidR="00A006E4" w:rsidRPr="00B200E4" w:rsidRDefault="00A006E4" w:rsidP="00A006E4">
      <w:pPr>
        <w:pStyle w:val="ListParagraph"/>
        <w:widowControl w:val="0"/>
        <w:numPr>
          <w:ilvl w:val="0"/>
          <w:numId w:val="29"/>
        </w:numPr>
        <w:spacing w:after="120"/>
        <w:ind w:left="714" w:hanging="357"/>
        <w:contextualSpacing w:val="0"/>
        <w:outlineLvl w:val="5"/>
        <w:rPr>
          <w:rFonts w:ascii="Arial" w:hAnsi="Arial" w:cs="Arial"/>
          <w:bCs/>
          <w:color w:val="000000"/>
          <w:kern w:val="28"/>
          <w:sz w:val="24"/>
          <w:szCs w:val="24"/>
          <w:lang w:eastAsia="zh-CN"/>
        </w:rPr>
      </w:pPr>
      <w:r w:rsidRPr="00B200E4">
        <w:rPr>
          <w:rFonts w:ascii="Arial" w:hAnsi="Arial" w:cs="Arial"/>
          <w:bCs/>
          <w:color w:val="000000"/>
          <w:kern w:val="28"/>
          <w:sz w:val="24"/>
          <w:szCs w:val="24"/>
          <w:lang w:eastAsia="zh-CN"/>
        </w:rPr>
        <w:t xml:space="preserve">The contact details of the Processor’s Data Protection Officer are: </w:t>
      </w:r>
      <w:r w:rsidRPr="00B200E4">
        <w:rPr>
          <w:rFonts w:ascii="Arial" w:hAnsi="Arial" w:cs="Arial"/>
          <w:bCs/>
          <w:color w:val="000000"/>
          <w:kern w:val="28"/>
          <w:sz w:val="24"/>
          <w:szCs w:val="24"/>
          <w:highlight w:val="yellow"/>
          <w:lang w:eastAsia="zh-CN"/>
        </w:rPr>
        <w:t>[</w:t>
      </w:r>
      <w:r w:rsidRPr="00B200E4">
        <w:rPr>
          <w:rFonts w:ascii="Arial" w:hAnsi="Arial" w:cs="Arial"/>
          <w:b/>
          <w:color w:val="000000"/>
          <w:kern w:val="28"/>
          <w:sz w:val="24"/>
          <w:szCs w:val="24"/>
          <w:highlight w:val="yellow"/>
          <w:lang w:eastAsia="zh-CN"/>
        </w:rPr>
        <w:t>insert contact details</w:t>
      </w:r>
      <w:r w:rsidRPr="00B200E4">
        <w:rPr>
          <w:rFonts w:ascii="Arial" w:hAnsi="Arial" w:cs="Arial"/>
          <w:bCs/>
          <w:color w:val="000000"/>
          <w:kern w:val="28"/>
          <w:sz w:val="24"/>
          <w:szCs w:val="24"/>
          <w:highlight w:val="yellow"/>
          <w:lang w:eastAsia="zh-CN"/>
        </w:rPr>
        <w:t>]</w:t>
      </w:r>
    </w:p>
    <w:p w:rsidR="00A006E4" w:rsidRPr="00B200E4" w:rsidRDefault="00A006E4" w:rsidP="00A006E4">
      <w:pPr>
        <w:pStyle w:val="ListParagraph"/>
        <w:widowControl w:val="0"/>
        <w:numPr>
          <w:ilvl w:val="0"/>
          <w:numId w:val="29"/>
        </w:numPr>
        <w:spacing w:after="120"/>
        <w:ind w:left="714" w:hanging="357"/>
        <w:contextualSpacing w:val="0"/>
        <w:outlineLvl w:val="5"/>
        <w:rPr>
          <w:rFonts w:ascii="Arial" w:hAnsi="Arial" w:cs="Arial"/>
          <w:bCs/>
          <w:color w:val="000000"/>
          <w:kern w:val="28"/>
          <w:sz w:val="24"/>
          <w:szCs w:val="24"/>
          <w:lang w:eastAsia="zh-CN"/>
        </w:rPr>
      </w:pPr>
      <w:r w:rsidRPr="00B200E4">
        <w:rPr>
          <w:rFonts w:ascii="Arial" w:hAnsi="Arial" w:cs="Arial"/>
          <w:bCs/>
          <w:color w:val="000000"/>
          <w:kern w:val="28"/>
          <w:sz w:val="24"/>
          <w:szCs w:val="24"/>
          <w:lang w:eastAsia="zh-CN"/>
        </w:rPr>
        <w:t>The Processor shall comply with any further written instructions with respect to processing by the Controller.</w:t>
      </w:r>
    </w:p>
    <w:p w:rsidR="00A006E4" w:rsidRPr="00B200E4" w:rsidRDefault="00A006E4" w:rsidP="00A006E4">
      <w:pPr>
        <w:pStyle w:val="ListParagraph"/>
        <w:widowControl w:val="0"/>
        <w:numPr>
          <w:ilvl w:val="0"/>
          <w:numId w:val="29"/>
        </w:numPr>
        <w:spacing w:after="120"/>
        <w:ind w:left="714" w:hanging="357"/>
        <w:contextualSpacing w:val="0"/>
        <w:outlineLvl w:val="5"/>
        <w:rPr>
          <w:rFonts w:ascii="Arial" w:hAnsi="Arial" w:cs="Arial"/>
          <w:bCs/>
          <w:color w:val="000000"/>
          <w:kern w:val="28"/>
          <w:sz w:val="24"/>
          <w:szCs w:val="24"/>
          <w:lang w:eastAsia="zh-CN"/>
        </w:rPr>
      </w:pPr>
      <w:r w:rsidRPr="00B200E4">
        <w:rPr>
          <w:rFonts w:ascii="Arial" w:hAnsi="Arial" w:cs="Arial"/>
          <w:bCs/>
          <w:color w:val="000000"/>
          <w:kern w:val="28"/>
          <w:sz w:val="24"/>
          <w:szCs w:val="24"/>
          <w:lang w:eastAsia="zh-CN"/>
        </w:rPr>
        <w:t>Any such further instructions shall be incorporated into this Appendix.</w:t>
      </w:r>
    </w:p>
    <w:p w:rsidR="00E51613" w:rsidRPr="00B200E4" w:rsidRDefault="00E51613" w:rsidP="00E51613">
      <w:pPr>
        <w:pStyle w:val="ListParagraph"/>
        <w:widowControl w:val="0"/>
        <w:spacing w:after="120"/>
        <w:ind w:left="714"/>
        <w:contextualSpacing w:val="0"/>
        <w:outlineLvl w:val="5"/>
        <w:rPr>
          <w:rFonts w:ascii="Arial" w:hAnsi="Arial" w:cs="Arial"/>
          <w:bCs/>
          <w:color w:val="000000"/>
          <w:kern w:val="28"/>
          <w:sz w:val="24"/>
          <w:szCs w:val="24"/>
          <w:lang w:eastAsia="zh-CN"/>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5"/>
        <w:gridCol w:w="6022"/>
      </w:tblGrid>
      <w:tr w:rsidR="001F3C3A" w:rsidRPr="00B200E4" w:rsidTr="00B10E2A">
        <w:trPr>
          <w:trHeight w:val="480"/>
        </w:trPr>
        <w:tc>
          <w:tcPr>
            <w:tcW w:w="3045" w:type="dxa"/>
            <w:shd w:val="clear" w:color="auto" w:fill="BFBFBF"/>
            <w:vAlign w:val="center"/>
          </w:tcPr>
          <w:p w:rsidR="001F3C3A" w:rsidRPr="00B200E4" w:rsidRDefault="001F3C3A" w:rsidP="001F3C3A">
            <w:pPr>
              <w:widowControl w:val="0"/>
              <w:autoSpaceDE w:val="0"/>
              <w:autoSpaceDN w:val="0"/>
              <w:adjustRightInd w:val="0"/>
              <w:spacing w:after="200"/>
              <w:rPr>
                <w:rFonts w:ascii="Arial" w:eastAsia="Arial" w:hAnsi="Arial" w:cs="Arial"/>
                <w:b/>
                <w:sz w:val="24"/>
                <w:szCs w:val="24"/>
              </w:rPr>
            </w:pPr>
            <w:r w:rsidRPr="00B200E4">
              <w:rPr>
                <w:rFonts w:ascii="Arial" w:eastAsia="Arial" w:hAnsi="Arial" w:cs="Arial"/>
                <w:b/>
                <w:sz w:val="24"/>
                <w:szCs w:val="24"/>
              </w:rPr>
              <w:t>Description</w:t>
            </w:r>
          </w:p>
        </w:tc>
        <w:tc>
          <w:tcPr>
            <w:tcW w:w="6022" w:type="dxa"/>
            <w:shd w:val="clear" w:color="auto" w:fill="BFBFBF"/>
            <w:vAlign w:val="center"/>
          </w:tcPr>
          <w:p w:rsidR="001F3C3A" w:rsidRPr="00B200E4" w:rsidRDefault="001F3C3A" w:rsidP="001F3C3A">
            <w:pPr>
              <w:widowControl w:val="0"/>
              <w:autoSpaceDE w:val="0"/>
              <w:autoSpaceDN w:val="0"/>
              <w:adjustRightInd w:val="0"/>
              <w:spacing w:after="200"/>
              <w:jc w:val="center"/>
              <w:rPr>
                <w:rFonts w:ascii="Arial" w:eastAsia="Arial" w:hAnsi="Arial" w:cs="Arial"/>
                <w:b/>
                <w:sz w:val="24"/>
                <w:szCs w:val="24"/>
              </w:rPr>
            </w:pPr>
            <w:r w:rsidRPr="00B200E4">
              <w:rPr>
                <w:rFonts w:ascii="Arial" w:eastAsia="Arial" w:hAnsi="Arial" w:cs="Arial"/>
                <w:b/>
                <w:sz w:val="24"/>
                <w:szCs w:val="24"/>
              </w:rPr>
              <w:t>Details</w:t>
            </w:r>
          </w:p>
        </w:tc>
      </w:tr>
      <w:tr w:rsidR="001F3C3A" w:rsidRPr="00B200E4" w:rsidTr="00B10E2A">
        <w:trPr>
          <w:trHeight w:val="988"/>
        </w:trPr>
        <w:tc>
          <w:tcPr>
            <w:tcW w:w="3045" w:type="dxa"/>
          </w:tcPr>
          <w:p w:rsidR="001F3C3A" w:rsidRPr="00B200E4" w:rsidRDefault="001F3C3A" w:rsidP="001F3C3A">
            <w:pPr>
              <w:widowControl w:val="0"/>
              <w:autoSpaceDE w:val="0"/>
              <w:autoSpaceDN w:val="0"/>
              <w:adjustRightInd w:val="0"/>
              <w:spacing w:after="200"/>
              <w:rPr>
                <w:rFonts w:ascii="Arial" w:eastAsia="Arial" w:hAnsi="Arial" w:cs="Arial"/>
                <w:sz w:val="24"/>
                <w:szCs w:val="24"/>
              </w:rPr>
            </w:pPr>
            <w:r w:rsidRPr="00B200E4">
              <w:rPr>
                <w:rFonts w:ascii="Arial" w:eastAsia="Arial" w:hAnsi="Arial" w:cs="Arial"/>
                <w:sz w:val="24"/>
                <w:szCs w:val="24"/>
              </w:rPr>
              <w:t>Subject matter of the processing</w:t>
            </w:r>
          </w:p>
        </w:tc>
        <w:tc>
          <w:tcPr>
            <w:tcW w:w="6022" w:type="dxa"/>
          </w:tcPr>
          <w:p w:rsidR="001F3C3A" w:rsidRPr="00B200E4" w:rsidRDefault="001F3C3A" w:rsidP="001F3C3A">
            <w:pPr>
              <w:widowControl w:val="0"/>
              <w:autoSpaceDE w:val="0"/>
              <w:autoSpaceDN w:val="0"/>
              <w:adjustRightInd w:val="0"/>
              <w:spacing w:after="120"/>
              <w:rPr>
                <w:rFonts w:ascii="Arial" w:eastAsia="Arial" w:hAnsi="Arial" w:cs="Arial"/>
                <w:b/>
                <w:i/>
                <w:sz w:val="24"/>
                <w:szCs w:val="24"/>
              </w:rPr>
            </w:pPr>
            <w:r w:rsidRPr="00B200E4">
              <w:rPr>
                <w:rFonts w:ascii="Arial" w:eastAsia="Arial" w:hAnsi="Arial" w:cs="Arial"/>
                <w:b/>
                <w:i/>
                <w:sz w:val="24"/>
                <w:szCs w:val="24"/>
                <w:highlight w:val="yellow"/>
              </w:rPr>
              <w:t>[to be completed as part of tender process and/or following a DPIA</w:t>
            </w:r>
            <w:r w:rsidR="00A006E4" w:rsidRPr="00B200E4">
              <w:rPr>
                <w:rFonts w:ascii="Arial" w:eastAsia="Arial" w:hAnsi="Arial" w:cs="Arial"/>
                <w:b/>
                <w:i/>
                <w:sz w:val="24"/>
                <w:szCs w:val="24"/>
                <w:highlight w:val="yellow"/>
              </w:rPr>
              <w:t xml:space="preserve"> – this should be a high level, short description of what the processing is about </w:t>
            </w:r>
            <w:r w:rsidR="0009351C" w:rsidRPr="00B200E4">
              <w:rPr>
                <w:rFonts w:ascii="Arial" w:eastAsia="Arial" w:hAnsi="Arial" w:cs="Arial"/>
                <w:b/>
                <w:i/>
                <w:sz w:val="24"/>
                <w:szCs w:val="24"/>
                <w:highlight w:val="yellow"/>
              </w:rPr>
              <w:t>i.e.</w:t>
            </w:r>
            <w:r w:rsidR="00A006E4" w:rsidRPr="00B200E4">
              <w:rPr>
                <w:rFonts w:ascii="Arial" w:eastAsia="Arial" w:hAnsi="Arial" w:cs="Arial"/>
                <w:b/>
                <w:i/>
                <w:sz w:val="24"/>
                <w:szCs w:val="24"/>
                <w:highlight w:val="yellow"/>
              </w:rPr>
              <w:t xml:space="preserve"> the subject matter of the Contract</w:t>
            </w:r>
            <w:r w:rsidRPr="00B200E4">
              <w:rPr>
                <w:rFonts w:ascii="Arial" w:eastAsia="Arial" w:hAnsi="Arial" w:cs="Arial"/>
                <w:b/>
                <w:i/>
                <w:sz w:val="24"/>
                <w:szCs w:val="24"/>
                <w:highlight w:val="yellow"/>
              </w:rPr>
              <w:t>]</w:t>
            </w:r>
          </w:p>
        </w:tc>
      </w:tr>
      <w:tr w:rsidR="001F3C3A" w:rsidRPr="00B200E4" w:rsidTr="00B10E2A">
        <w:trPr>
          <w:trHeight w:val="640"/>
        </w:trPr>
        <w:tc>
          <w:tcPr>
            <w:tcW w:w="3045" w:type="dxa"/>
          </w:tcPr>
          <w:p w:rsidR="001F3C3A" w:rsidRPr="00B200E4" w:rsidRDefault="001F3C3A" w:rsidP="001F3C3A">
            <w:pPr>
              <w:widowControl w:val="0"/>
              <w:autoSpaceDE w:val="0"/>
              <w:autoSpaceDN w:val="0"/>
              <w:adjustRightInd w:val="0"/>
              <w:spacing w:after="200"/>
              <w:rPr>
                <w:rFonts w:ascii="Arial" w:eastAsia="Arial" w:hAnsi="Arial" w:cs="Arial"/>
                <w:sz w:val="24"/>
                <w:szCs w:val="24"/>
              </w:rPr>
            </w:pPr>
            <w:r w:rsidRPr="00B200E4">
              <w:rPr>
                <w:rFonts w:ascii="Arial" w:eastAsia="Arial" w:hAnsi="Arial" w:cs="Arial"/>
                <w:sz w:val="24"/>
                <w:szCs w:val="24"/>
              </w:rPr>
              <w:t>Duration of the processing</w:t>
            </w:r>
          </w:p>
        </w:tc>
        <w:tc>
          <w:tcPr>
            <w:tcW w:w="6022" w:type="dxa"/>
          </w:tcPr>
          <w:p w:rsidR="001F3C3A" w:rsidRPr="00B200E4" w:rsidRDefault="001F3C3A" w:rsidP="001F3C3A">
            <w:pPr>
              <w:widowControl w:val="0"/>
              <w:autoSpaceDE w:val="0"/>
              <w:autoSpaceDN w:val="0"/>
              <w:adjustRightInd w:val="0"/>
              <w:spacing w:after="200"/>
              <w:rPr>
                <w:rFonts w:ascii="Arial" w:eastAsia="Arial" w:hAnsi="Arial" w:cs="Arial"/>
                <w:b/>
                <w:sz w:val="24"/>
                <w:szCs w:val="24"/>
              </w:rPr>
            </w:pPr>
            <w:r w:rsidRPr="00B200E4">
              <w:rPr>
                <w:rFonts w:ascii="Arial" w:eastAsia="Arial" w:hAnsi="Arial" w:cs="Arial"/>
                <w:b/>
                <w:i/>
                <w:sz w:val="24"/>
                <w:szCs w:val="24"/>
                <w:highlight w:val="yellow"/>
              </w:rPr>
              <w:t xml:space="preserve">[to be completed as part of tender process and/or following a DPIA – </w:t>
            </w:r>
            <w:r w:rsidR="00A006E4" w:rsidRPr="00B200E4">
              <w:rPr>
                <w:rFonts w:ascii="Arial" w:eastAsia="Arial" w:hAnsi="Arial" w:cs="Arial"/>
                <w:b/>
                <w:i/>
                <w:sz w:val="24"/>
                <w:szCs w:val="24"/>
                <w:highlight w:val="yellow"/>
              </w:rPr>
              <w:t xml:space="preserve">clearly set out the duration of the processing including dates </w:t>
            </w:r>
            <w:r w:rsidRPr="00B200E4">
              <w:rPr>
                <w:rFonts w:ascii="Arial" w:eastAsia="Arial" w:hAnsi="Arial" w:cs="Arial"/>
                <w:b/>
                <w:i/>
                <w:sz w:val="24"/>
                <w:szCs w:val="24"/>
                <w:highlight w:val="yellow"/>
              </w:rPr>
              <w:t>NB it is anticipated that in most cases processing shall cease immediately on termination or expiry of the Contract]</w:t>
            </w:r>
          </w:p>
        </w:tc>
      </w:tr>
      <w:tr w:rsidR="001F3C3A" w:rsidRPr="00B200E4" w:rsidTr="00A006E4">
        <w:trPr>
          <w:trHeight w:val="905"/>
        </w:trPr>
        <w:tc>
          <w:tcPr>
            <w:tcW w:w="3045" w:type="dxa"/>
          </w:tcPr>
          <w:p w:rsidR="001F3C3A" w:rsidRPr="00B200E4" w:rsidRDefault="001F3C3A" w:rsidP="00113B80">
            <w:pPr>
              <w:widowControl w:val="0"/>
              <w:autoSpaceDE w:val="0"/>
              <w:autoSpaceDN w:val="0"/>
              <w:adjustRightInd w:val="0"/>
              <w:spacing w:after="200"/>
              <w:rPr>
                <w:rFonts w:ascii="Arial" w:eastAsia="Arial" w:hAnsi="Arial" w:cs="Arial"/>
                <w:sz w:val="24"/>
                <w:szCs w:val="24"/>
              </w:rPr>
            </w:pPr>
            <w:r w:rsidRPr="00B200E4">
              <w:rPr>
                <w:rFonts w:ascii="Arial" w:eastAsia="Arial" w:hAnsi="Arial" w:cs="Arial"/>
                <w:sz w:val="24"/>
                <w:szCs w:val="24"/>
              </w:rPr>
              <w:t>Purpose of the processing</w:t>
            </w:r>
          </w:p>
        </w:tc>
        <w:tc>
          <w:tcPr>
            <w:tcW w:w="6022" w:type="dxa"/>
          </w:tcPr>
          <w:p w:rsidR="001F3C3A" w:rsidRPr="00B200E4" w:rsidRDefault="001F3C3A" w:rsidP="00113B80">
            <w:pPr>
              <w:widowControl w:val="0"/>
              <w:autoSpaceDE w:val="0"/>
              <w:autoSpaceDN w:val="0"/>
              <w:adjustRightInd w:val="0"/>
              <w:spacing w:after="200"/>
              <w:rPr>
                <w:rFonts w:ascii="Arial" w:eastAsia="Arial" w:hAnsi="Arial" w:cs="Arial"/>
                <w:b/>
                <w:sz w:val="24"/>
                <w:szCs w:val="24"/>
              </w:rPr>
            </w:pPr>
            <w:r w:rsidRPr="00B200E4">
              <w:rPr>
                <w:rFonts w:ascii="Arial" w:eastAsia="Arial" w:hAnsi="Arial" w:cs="Arial"/>
                <w:b/>
                <w:i/>
                <w:sz w:val="24"/>
                <w:szCs w:val="24"/>
                <w:highlight w:val="yellow"/>
              </w:rPr>
              <w:t>[to be completed as part of tender process and/or following a DPIA</w:t>
            </w:r>
            <w:r w:rsidR="00A006E4" w:rsidRPr="00B200E4">
              <w:rPr>
                <w:rFonts w:ascii="Arial" w:eastAsia="Arial" w:hAnsi="Arial" w:cs="Arial"/>
                <w:b/>
                <w:i/>
                <w:sz w:val="24"/>
                <w:szCs w:val="24"/>
                <w:highlight w:val="yellow"/>
              </w:rPr>
              <w:t xml:space="preserve"> – please be as specific as possible, but make sure you cover all intended purposes</w:t>
            </w:r>
            <w:r w:rsidRPr="00B200E4">
              <w:rPr>
                <w:rFonts w:ascii="Arial" w:eastAsia="Arial" w:hAnsi="Arial" w:cs="Arial"/>
                <w:b/>
                <w:i/>
                <w:sz w:val="24"/>
                <w:szCs w:val="24"/>
                <w:highlight w:val="yellow"/>
              </w:rPr>
              <w:t>]</w:t>
            </w:r>
          </w:p>
        </w:tc>
      </w:tr>
      <w:tr w:rsidR="001F3C3A" w:rsidRPr="00B200E4" w:rsidTr="00A006E4">
        <w:trPr>
          <w:trHeight w:val="778"/>
        </w:trPr>
        <w:tc>
          <w:tcPr>
            <w:tcW w:w="3045" w:type="dxa"/>
          </w:tcPr>
          <w:p w:rsidR="001F3C3A" w:rsidRPr="00B200E4" w:rsidRDefault="001F3C3A" w:rsidP="001F3C3A">
            <w:pPr>
              <w:widowControl w:val="0"/>
              <w:autoSpaceDE w:val="0"/>
              <w:autoSpaceDN w:val="0"/>
              <w:adjustRightInd w:val="0"/>
              <w:spacing w:after="200"/>
              <w:rPr>
                <w:rFonts w:ascii="Arial" w:eastAsia="Arial" w:hAnsi="Arial" w:cs="Arial"/>
                <w:sz w:val="24"/>
                <w:szCs w:val="24"/>
              </w:rPr>
            </w:pPr>
            <w:r w:rsidRPr="00B200E4">
              <w:rPr>
                <w:rFonts w:ascii="Arial" w:eastAsia="Arial" w:hAnsi="Arial" w:cs="Arial"/>
                <w:sz w:val="24"/>
                <w:szCs w:val="24"/>
              </w:rPr>
              <w:t>Lawful basis</w:t>
            </w:r>
            <w:r w:rsidR="001C1E4D" w:rsidRPr="00B200E4">
              <w:rPr>
                <w:rFonts w:ascii="Arial" w:eastAsia="Arial" w:hAnsi="Arial" w:cs="Arial"/>
                <w:sz w:val="24"/>
                <w:szCs w:val="24"/>
              </w:rPr>
              <w:t>/es</w:t>
            </w:r>
            <w:r w:rsidRPr="00B200E4">
              <w:rPr>
                <w:rFonts w:ascii="Arial" w:eastAsia="Arial" w:hAnsi="Arial" w:cs="Arial"/>
                <w:sz w:val="24"/>
                <w:szCs w:val="24"/>
              </w:rPr>
              <w:t xml:space="preserve"> for the processing</w:t>
            </w:r>
          </w:p>
        </w:tc>
        <w:tc>
          <w:tcPr>
            <w:tcW w:w="6022" w:type="dxa"/>
          </w:tcPr>
          <w:p w:rsidR="001F3C3A" w:rsidRPr="00B200E4" w:rsidRDefault="001F3C3A" w:rsidP="001F3C3A">
            <w:pPr>
              <w:widowControl w:val="0"/>
              <w:autoSpaceDE w:val="0"/>
              <w:autoSpaceDN w:val="0"/>
              <w:adjustRightInd w:val="0"/>
              <w:spacing w:after="200"/>
              <w:rPr>
                <w:rFonts w:ascii="Arial" w:eastAsia="Arial" w:hAnsi="Arial" w:cs="Arial"/>
                <w:b/>
                <w:i/>
                <w:sz w:val="24"/>
                <w:szCs w:val="24"/>
                <w:highlight w:val="yellow"/>
              </w:rPr>
            </w:pPr>
            <w:r w:rsidRPr="00B200E4">
              <w:rPr>
                <w:rFonts w:ascii="Arial" w:eastAsia="Arial" w:hAnsi="Arial" w:cs="Arial"/>
                <w:b/>
                <w:i/>
                <w:sz w:val="24"/>
                <w:szCs w:val="24"/>
                <w:highlight w:val="yellow"/>
              </w:rPr>
              <w:t>[to be completed as part of tender process and/or following a DPIA]</w:t>
            </w:r>
          </w:p>
        </w:tc>
      </w:tr>
      <w:tr w:rsidR="001F3C3A" w:rsidRPr="00B200E4" w:rsidTr="00A006E4">
        <w:trPr>
          <w:trHeight w:val="1129"/>
        </w:trPr>
        <w:tc>
          <w:tcPr>
            <w:tcW w:w="3045" w:type="dxa"/>
          </w:tcPr>
          <w:p w:rsidR="001F3C3A" w:rsidRPr="00B200E4" w:rsidRDefault="001F3C3A" w:rsidP="001F3C3A">
            <w:pPr>
              <w:widowControl w:val="0"/>
              <w:autoSpaceDE w:val="0"/>
              <w:autoSpaceDN w:val="0"/>
              <w:adjustRightInd w:val="0"/>
              <w:spacing w:after="200"/>
              <w:rPr>
                <w:rFonts w:ascii="Arial" w:eastAsia="Arial" w:hAnsi="Arial" w:cs="Arial"/>
                <w:sz w:val="24"/>
                <w:szCs w:val="24"/>
              </w:rPr>
            </w:pPr>
            <w:r w:rsidRPr="00B200E4">
              <w:rPr>
                <w:rFonts w:ascii="Arial" w:eastAsia="Arial" w:hAnsi="Arial" w:cs="Arial"/>
                <w:sz w:val="24"/>
                <w:szCs w:val="24"/>
              </w:rPr>
              <w:t>Nature of the processing</w:t>
            </w:r>
          </w:p>
        </w:tc>
        <w:tc>
          <w:tcPr>
            <w:tcW w:w="6022" w:type="dxa"/>
          </w:tcPr>
          <w:p w:rsidR="001F3C3A" w:rsidRPr="00B200E4" w:rsidRDefault="001F3C3A" w:rsidP="001F3C3A">
            <w:pPr>
              <w:widowControl w:val="0"/>
              <w:autoSpaceDE w:val="0"/>
              <w:autoSpaceDN w:val="0"/>
              <w:adjustRightInd w:val="0"/>
              <w:spacing w:after="200"/>
              <w:rPr>
                <w:rFonts w:ascii="Arial" w:eastAsia="Arial" w:hAnsi="Arial" w:cs="Arial"/>
                <w:b/>
                <w:sz w:val="24"/>
                <w:szCs w:val="24"/>
              </w:rPr>
            </w:pPr>
            <w:r w:rsidRPr="00B200E4">
              <w:rPr>
                <w:rFonts w:ascii="Arial" w:eastAsia="Arial" w:hAnsi="Arial" w:cs="Arial"/>
                <w:b/>
                <w:i/>
                <w:sz w:val="24"/>
                <w:szCs w:val="24"/>
                <w:highlight w:val="yellow"/>
              </w:rPr>
              <w:t>[to be completed as part of tender process and/or following a DPIA</w:t>
            </w:r>
            <w:r w:rsidR="00A006E4" w:rsidRPr="00B200E4">
              <w:rPr>
                <w:rFonts w:ascii="Arial" w:eastAsia="Arial" w:hAnsi="Arial" w:cs="Arial"/>
                <w:b/>
                <w:i/>
                <w:sz w:val="24"/>
                <w:szCs w:val="24"/>
                <w:highlight w:val="yellow"/>
              </w:rPr>
              <w:t xml:space="preserve"> – please be as specific as possible – the nature of the processing means any operation such as collection, recording, organisation, storage etc</w:t>
            </w:r>
            <w:r w:rsidRPr="00B200E4">
              <w:rPr>
                <w:rFonts w:ascii="Arial" w:eastAsia="Arial" w:hAnsi="Arial" w:cs="Arial"/>
                <w:b/>
                <w:i/>
                <w:sz w:val="24"/>
                <w:szCs w:val="24"/>
                <w:highlight w:val="yellow"/>
              </w:rPr>
              <w:t>]</w:t>
            </w:r>
          </w:p>
        </w:tc>
      </w:tr>
      <w:tr w:rsidR="001F3C3A" w:rsidRPr="00B200E4" w:rsidTr="00B10E2A">
        <w:trPr>
          <w:trHeight w:val="740"/>
        </w:trPr>
        <w:tc>
          <w:tcPr>
            <w:tcW w:w="3045" w:type="dxa"/>
          </w:tcPr>
          <w:p w:rsidR="001F3C3A" w:rsidRPr="00B200E4" w:rsidRDefault="001F3C3A" w:rsidP="001F3C3A">
            <w:pPr>
              <w:widowControl w:val="0"/>
              <w:autoSpaceDE w:val="0"/>
              <w:autoSpaceDN w:val="0"/>
              <w:adjustRightInd w:val="0"/>
              <w:spacing w:after="200"/>
              <w:rPr>
                <w:rFonts w:ascii="Arial" w:eastAsia="Arial" w:hAnsi="Arial" w:cs="Arial"/>
                <w:sz w:val="24"/>
                <w:szCs w:val="24"/>
              </w:rPr>
            </w:pPr>
            <w:r w:rsidRPr="00B200E4">
              <w:rPr>
                <w:rFonts w:ascii="Arial" w:eastAsia="Arial" w:hAnsi="Arial" w:cs="Arial"/>
                <w:sz w:val="24"/>
                <w:szCs w:val="24"/>
              </w:rPr>
              <w:t>Type of Personal Data being processed</w:t>
            </w:r>
          </w:p>
        </w:tc>
        <w:tc>
          <w:tcPr>
            <w:tcW w:w="6022" w:type="dxa"/>
          </w:tcPr>
          <w:p w:rsidR="001F3C3A" w:rsidRPr="00B200E4" w:rsidRDefault="001F3C3A" w:rsidP="00A006E4">
            <w:pPr>
              <w:widowControl w:val="0"/>
              <w:autoSpaceDE w:val="0"/>
              <w:autoSpaceDN w:val="0"/>
              <w:adjustRightInd w:val="0"/>
              <w:spacing w:after="120"/>
              <w:rPr>
                <w:rFonts w:ascii="Arial" w:eastAsia="Arial" w:hAnsi="Arial" w:cs="Arial"/>
                <w:b/>
                <w:sz w:val="24"/>
                <w:szCs w:val="24"/>
                <w:highlight w:val="yellow"/>
              </w:rPr>
            </w:pPr>
            <w:r w:rsidRPr="00B200E4">
              <w:rPr>
                <w:rFonts w:ascii="Arial" w:eastAsia="Arial" w:hAnsi="Arial" w:cs="Arial"/>
                <w:b/>
                <w:i/>
                <w:sz w:val="24"/>
                <w:szCs w:val="24"/>
                <w:highlight w:val="yellow"/>
              </w:rPr>
              <w:t>[to be completed as part of tender process and/or following a DPIA</w:t>
            </w:r>
            <w:r w:rsidR="00A006E4" w:rsidRPr="00B200E4">
              <w:rPr>
                <w:rFonts w:ascii="Arial" w:eastAsia="Arial" w:hAnsi="Arial" w:cs="Arial"/>
                <w:b/>
                <w:i/>
                <w:sz w:val="24"/>
                <w:szCs w:val="24"/>
                <w:highlight w:val="yellow"/>
              </w:rPr>
              <w:t xml:space="preserve"> – examples include name, address, date of birth etc</w:t>
            </w:r>
            <w:r w:rsidRPr="00B200E4">
              <w:rPr>
                <w:rFonts w:ascii="Arial" w:eastAsia="Arial" w:hAnsi="Arial" w:cs="Arial"/>
                <w:b/>
                <w:i/>
                <w:sz w:val="24"/>
                <w:szCs w:val="24"/>
                <w:highlight w:val="yellow"/>
              </w:rPr>
              <w:t>]</w:t>
            </w:r>
          </w:p>
        </w:tc>
      </w:tr>
      <w:tr w:rsidR="001F3C3A" w:rsidRPr="00B200E4" w:rsidTr="00B10E2A">
        <w:trPr>
          <w:trHeight w:val="709"/>
        </w:trPr>
        <w:tc>
          <w:tcPr>
            <w:tcW w:w="3045" w:type="dxa"/>
          </w:tcPr>
          <w:p w:rsidR="001F3C3A" w:rsidRPr="00B200E4" w:rsidRDefault="001F3C3A" w:rsidP="001F3C3A">
            <w:pPr>
              <w:widowControl w:val="0"/>
              <w:autoSpaceDE w:val="0"/>
              <w:autoSpaceDN w:val="0"/>
              <w:adjustRightInd w:val="0"/>
              <w:spacing w:after="200"/>
              <w:rPr>
                <w:rFonts w:ascii="Arial" w:eastAsia="Arial" w:hAnsi="Arial" w:cs="Arial"/>
                <w:sz w:val="24"/>
                <w:szCs w:val="24"/>
              </w:rPr>
            </w:pPr>
            <w:r w:rsidRPr="00B200E4">
              <w:rPr>
                <w:rFonts w:ascii="Arial" w:eastAsia="Arial" w:hAnsi="Arial" w:cs="Arial"/>
                <w:sz w:val="24"/>
                <w:szCs w:val="24"/>
              </w:rPr>
              <w:t>Categories of Data Subject</w:t>
            </w:r>
          </w:p>
        </w:tc>
        <w:tc>
          <w:tcPr>
            <w:tcW w:w="6022" w:type="dxa"/>
          </w:tcPr>
          <w:p w:rsidR="001F3C3A" w:rsidRPr="00B200E4" w:rsidRDefault="001F3C3A" w:rsidP="00A006E4">
            <w:pPr>
              <w:widowControl w:val="0"/>
              <w:autoSpaceDE w:val="0"/>
              <w:autoSpaceDN w:val="0"/>
              <w:adjustRightInd w:val="0"/>
              <w:spacing w:after="120"/>
              <w:rPr>
                <w:rFonts w:ascii="Arial" w:eastAsia="Arial" w:hAnsi="Arial" w:cs="Arial"/>
                <w:b/>
                <w:sz w:val="24"/>
                <w:szCs w:val="24"/>
              </w:rPr>
            </w:pPr>
            <w:r w:rsidRPr="00B200E4">
              <w:rPr>
                <w:rFonts w:ascii="Arial" w:eastAsia="Arial" w:hAnsi="Arial" w:cs="Arial"/>
                <w:b/>
                <w:i/>
                <w:sz w:val="24"/>
                <w:szCs w:val="24"/>
                <w:highlight w:val="yellow"/>
              </w:rPr>
              <w:t>[to be completed as part of tender process and/or following a DPIA</w:t>
            </w:r>
            <w:r w:rsidR="00A006E4" w:rsidRPr="00B200E4">
              <w:rPr>
                <w:rFonts w:ascii="Arial" w:eastAsia="Arial" w:hAnsi="Arial" w:cs="Arial"/>
                <w:b/>
                <w:i/>
                <w:sz w:val="24"/>
                <w:szCs w:val="24"/>
                <w:highlight w:val="yellow"/>
              </w:rPr>
              <w:t xml:space="preserve"> – examples include staff, volunteers, victims, members of public</w:t>
            </w:r>
            <w:r w:rsidRPr="00B200E4">
              <w:rPr>
                <w:rFonts w:ascii="Arial" w:eastAsia="Arial" w:hAnsi="Arial" w:cs="Arial"/>
                <w:b/>
                <w:i/>
                <w:sz w:val="24"/>
                <w:szCs w:val="24"/>
                <w:highlight w:val="yellow"/>
              </w:rPr>
              <w:t>]</w:t>
            </w:r>
          </w:p>
        </w:tc>
      </w:tr>
      <w:tr w:rsidR="00A006E4" w:rsidRPr="00B200E4" w:rsidTr="00A006E4">
        <w:trPr>
          <w:trHeight w:val="1243"/>
        </w:trPr>
        <w:tc>
          <w:tcPr>
            <w:tcW w:w="3045" w:type="dxa"/>
          </w:tcPr>
          <w:p w:rsidR="00A006E4" w:rsidRPr="00B200E4" w:rsidRDefault="00A006E4" w:rsidP="001F3C3A">
            <w:pPr>
              <w:widowControl w:val="0"/>
              <w:autoSpaceDE w:val="0"/>
              <w:autoSpaceDN w:val="0"/>
              <w:adjustRightInd w:val="0"/>
              <w:spacing w:after="200"/>
              <w:rPr>
                <w:rFonts w:ascii="Arial" w:eastAsia="Arial" w:hAnsi="Arial" w:cs="Arial"/>
                <w:sz w:val="24"/>
                <w:szCs w:val="24"/>
                <w:highlight w:val="yellow"/>
              </w:rPr>
            </w:pPr>
            <w:r w:rsidRPr="00B200E4">
              <w:rPr>
                <w:rFonts w:ascii="Arial" w:eastAsia="Arial" w:hAnsi="Arial" w:cs="Arial"/>
                <w:sz w:val="24"/>
                <w:szCs w:val="24"/>
                <w:highlight w:val="yellow"/>
              </w:rPr>
              <w:t>[International transfer and legal gateway]</w:t>
            </w:r>
          </w:p>
        </w:tc>
        <w:tc>
          <w:tcPr>
            <w:tcW w:w="6022" w:type="dxa"/>
          </w:tcPr>
          <w:p w:rsidR="00A006E4" w:rsidRPr="00B200E4" w:rsidRDefault="00A006E4" w:rsidP="001F3C3A">
            <w:pPr>
              <w:widowControl w:val="0"/>
              <w:autoSpaceDE w:val="0"/>
              <w:autoSpaceDN w:val="0"/>
              <w:adjustRightInd w:val="0"/>
              <w:rPr>
                <w:rFonts w:ascii="Arial" w:eastAsia="Arial" w:hAnsi="Arial" w:cs="Arial"/>
                <w:b/>
                <w:i/>
                <w:sz w:val="24"/>
                <w:szCs w:val="24"/>
                <w:highlight w:val="yellow"/>
              </w:rPr>
            </w:pPr>
            <w:r w:rsidRPr="00B200E4">
              <w:rPr>
                <w:rFonts w:ascii="Arial" w:eastAsia="Arial" w:hAnsi="Arial" w:cs="Arial"/>
                <w:b/>
                <w:i/>
                <w:sz w:val="24"/>
                <w:szCs w:val="24"/>
                <w:highlight w:val="yellow"/>
              </w:rPr>
              <w:t>[if applicable, explain where geographically personal data may be stored or accessed from.  Explain legal gateway you are relying on to export the date eg adequacy decision]</w:t>
            </w:r>
          </w:p>
        </w:tc>
      </w:tr>
      <w:tr w:rsidR="001F3C3A" w:rsidRPr="00B200E4" w:rsidTr="00A006E4">
        <w:trPr>
          <w:trHeight w:val="1264"/>
        </w:trPr>
        <w:tc>
          <w:tcPr>
            <w:tcW w:w="3045" w:type="dxa"/>
          </w:tcPr>
          <w:p w:rsidR="001F3C3A" w:rsidRPr="00B200E4" w:rsidRDefault="001F3C3A" w:rsidP="001F3C3A">
            <w:pPr>
              <w:widowControl w:val="0"/>
              <w:autoSpaceDE w:val="0"/>
              <w:autoSpaceDN w:val="0"/>
              <w:adjustRightInd w:val="0"/>
              <w:spacing w:after="200"/>
              <w:rPr>
                <w:rFonts w:ascii="Arial" w:eastAsia="Arial" w:hAnsi="Arial" w:cs="Arial"/>
                <w:sz w:val="24"/>
                <w:szCs w:val="24"/>
              </w:rPr>
            </w:pPr>
            <w:r w:rsidRPr="00B200E4">
              <w:rPr>
                <w:rFonts w:ascii="Arial" w:eastAsia="Arial" w:hAnsi="Arial" w:cs="Arial"/>
                <w:sz w:val="24"/>
                <w:szCs w:val="24"/>
              </w:rPr>
              <w:t>Arrangements for return and/or destruction of the data once the processing is complete</w:t>
            </w:r>
          </w:p>
        </w:tc>
        <w:tc>
          <w:tcPr>
            <w:tcW w:w="6022" w:type="dxa"/>
          </w:tcPr>
          <w:p w:rsidR="001F3C3A" w:rsidRPr="00B200E4" w:rsidRDefault="001F3C3A" w:rsidP="001F3C3A">
            <w:pPr>
              <w:widowControl w:val="0"/>
              <w:autoSpaceDE w:val="0"/>
              <w:autoSpaceDN w:val="0"/>
              <w:adjustRightInd w:val="0"/>
              <w:rPr>
                <w:rFonts w:ascii="Arial" w:eastAsia="Arial" w:hAnsi="Arial" w:cs="Arial"/>
                <w:b/>
                <w:sz w:val="24"/>
                <w:szCs w:val="24"/>
              </w:rPr>
            </w:pPr>
            <w:bookmarkStart w:id="94" w:name="_Hlk71108001"/>
            <w:r w:rsidRPr="00B200E4">
              <w:rPr>
                <w:rFonts w:ascii="Arial" w:eastAsia="Arial" w:hAnsi="Arial" w:cs="Arial"/>
                <w:b/>
                <w:i/>
                <w:sz w:val="24"/>
                <w:szCs w:val="24"/>
                <w:highlight w:val="yellow"/>
              </w:rPr>
              <w:t>[to be completed as part of tender process and/or following a DPIA</w:t>
            </w:r>
            <w:r w:rsidR="00A006E4" w:rsidRPr="00B200E4">
              <w:rPr>
                <w:rFonts w:ascii="Arial" w:eastAsia="Arial" w:hAnsi="Arial" w:cs="Arial"/>
                <w:b/>
                <w:i/>
                <w:sz w:val="24"/>
                <w:szCs w:val="24"/>
                <w:highlight w:val="yellow"/>
              </w:rPr>
              <w:t xml:space="preserve"> – describe how the data will be retained for and how it will be returned or destroyed</w:t>
            </w:r>
            <w:r w:rsidRPr="00B200E4">
              <w:rPr>
                <w:rFonts w:ascii="Arial" w:eastAsia="Arial" w:hAnsi="Arial" w:cs="Arial"/>
                <w:b/>
                <w:i/>
                <w:sz w:val="24"/>
                <w:szCs w:val="24"/>
                <w:highlight w:val="yellow"/>
              </w:rPr>
              <w:t>]</w:t>
            </w:r>
            <w:bookmarkEnd w:id="94"/>
          </w:p>
        </w:tc>
      </w:tr>
      <w:tr w:rsidR="00AC6941" w:rsidRPr="00B200E4" w:rsidTr="00E51613">
        <w:trPr>
          <w:trHeight w:val="1122"/>
        </w:trPr>
        <w:tc>
          <w:tcPr>
            <w:tcW w:w="3045" w:type="dxa"/>
          </w:tcPr>
          <w:p w:rsidR="00AC6941" w:rsidRPr="00B200E4" w:rsidRDefault="00AC6941" w:rsidP="001F3C3A">
            <w:pPr>
              <w:widowControl w:val="0"/>
              <w:autoSpaceDE w:val="0"/>
              <w:autoSpaceDN w:val="0"/>
              <w:adjustRightInd w:val="0"/>
              <w:spacing w:after="200"/>
              <w:rPr>
                <w:rFonts w:ascii="Arial" w:eastAsia="Arial" w:hAnsi="Arial" w:cs="Arial"/>
                <w:sz w:val="24"/>
                <w:szCs w:val="24"/>
              </w:rPr>
            </w:pPr>
            <w:r w:rsidRPr="00B200E4">
              <w:rPr>
                <w:rFonts w:ascii="Arial" w:eastAsia="Arial" w:hAnsi="Arial" w:cs="Arial"/>
                <w:sz w:val="24"/>
                <w:szCs w:val="24"/>
              </w:rPr>
              <w:t>Protective Measures</w:t>
            </w:r>
          </w:p>
        </w:tc>
        <w:tc>
          <w:tcPr>
            <w:tcW w:w="6022" w:type="dxa"/>
          </w:tcPr>
          <w:p w:rsidR="00AC6941" w:rsidRPr="00B200E4" w:rsidRDefault="00AC6941" w:rsidP="001F3C3A">
            <w:pPr>
              <w:widowControl w:val="0"/>
              <w:autoSpaceDE w:val="0"/>
              <w:autoSpaceDN w:val="0"/>
              <w:adjustRightInd w:val="0"/>
              <w:rPr>
                <w:rFonts w:ascii="Arial" w:eastAsia="Arial" w:hAnsi="Arial" w:cs="Arial"/>
                <w:b/>
                <w:i/>
                <w:sz w:val="24"/>
                <w:szCs w:val="24"/>
                <w:highlight w:val="yellow"/>
              </w:rPr>
            </w:pPr>
            <w:r w:rsidRPr="00B200E4">
              <w:rPr>
                <w:rFonts w:ascii="Arial" w:eastAsia="Arial" w:hAnsi="Arial" w:cs="Arial"/>
                <w:b/>
                <w:i/>
                <w:sz w:val="24"/>
                <w:szCs w:val="24"/>
                <w:highlight w:val="yellow"/>
              </w:rPr>
              <w:t>[to be completed as part of tender process and/or following a DPIA</w:t>
            </w:r>
            <w:r w:rsidR="00A006E4" w:rsidRPr="00B200E4">
              <w:rPr>
                <w:rFonts w:ascii="Arial" w:eastAsia="Arial" w:hAnsi="Arial" w:cs="Arial"/>
                <w:b/>
                <w:i/>
                <w:sz w:val="24"/>
                <w:szCs w:val="24"/>
                <w:highlight w:val="yellow"/>
              </w:rPr>
              <w:t xml:space="preserve"> – set out details of </w:t>
            </w:r>
            <w:r w:rsidR="00E51613" w:rsidRPr="00B200E4">
              <w:rPr>
                <w:rFonts w:ascii="Arial" w:eastAsia="Arial" w:hAnsi="Arial" w:cs="Arial"/>
                <w:b/>
                <w:i/>
                <w:sz w:val="24"/>
                <w:szCs w:val="24"/>
                <w:highlight w:val="yellow"/>
              </w:rPr>
              <w:t>security measures required to protect personal data – cross refer/attach separate Schedule if appropriate</w:t>
            </w:r>
            <w:r w:rsidRPr="00B200E4">
              <w:rPr>
                <w:rFonts w:ascii="Arial" w:eastAsia="Arial" w:hAnsi="Arial" w:cs="Arial"/>
                <w:b/>
                <w:i/>
                <w:sz w:val="24"/>
                <w:szCs w:val="24"/>
                <w:highlight w:val="yellow"/>
              </w:rPr>
              <w:t>]</w:t>
            </w:r>
          </w:p>
        </w:tc>
      </w:tr>
    </w:tbl>
    <w:p w:rsidR="001F3C3A" w:rsidRPr="00B200E4" w:rsidRDefault="001F3C3A" w:rsidP="001F3C3A">
      <w:pPr>
        <w:rPr>
          <w:rFonts w:ascii="Arial" w:hAnsi="Arial" w:cs="Arial"/>
          <w:sz w:val="24"/>
          <w:szCs w:val="24"/>
        </w:rPr>
      </w:pPr>
    </w:p>
    <w:sectPr w:rsidR="001F3C3A" w:rsidRPr="00B200E4" w:rsidSect="00A006E4">
      <w:pgSz w:w="11907" w:h="16840" w:code="9"/>
      <w:pgMar w:top="1135" w:right="1418" w:bottom="851" w:left="1418" w:header="567" w:footer="349" w:gutter="0"/>
      <w:paperSrc w:first="1" w:other="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3B81" w:rsidRDefault="00C13B81">
      <w:r>
        <w:separator/>
      </w:r>
    </w:p>
  </w:endnote>
  <w:endnote w:type="continuationSeparator" w:id="0">
    <w:p w:rsidR="00C13B81" w:rsidRDefault="00C13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cean Sans MT Light">
    <w:altName w:val="Corbel"/>
    <w:charset w:val="00"/>
    <w:family w:val="swiss"/>
    <w:pitch w:val="variable"/>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AC5" w:rsidRDefault="00467AC5" w:rsidP="00835324">
    <w:pPr>
      <w:pStyle w:val="Footer"/>
      <w:jc w:val="center"/>
    </w:pPr>
    <w:r w:rsidRPr="00225803">
      <w:rPr>
        <w:rStyle w:val="PageNumber"/>
      </w:rPr>
      <w:fldChar w:fldCharType="begin"/>
    </w:r>
    <w:r w:rsidRPr="00225803">
      <w:rPr>
        <w:rStyle w:val="PageNumber"/>
      </w:rPr>
      <w:instrText xml:space="preserve"> PAGE  \* MERGEFORMAT </w:instrText>
    </w:r>
    <w:r w:rsidRPr="00225803">
      <w:rPr>
        <w:rStyle w:val="PageNumber"/>
      </w:rPr>
      <w:fldChar w:fldCharType="separate"/>
    </w:r>
    <w:r>
      <w:rPr>
        <w:rStyle w:val="PageNumber"/>
      </w:rPr>
      <w:t>18</w:t>
    </w:r>
    <w:r w:rsidRPr="00225803">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3B81" w:rsidRDefault="00C13B81">
      <w:r>
        <w:separator/>
      </w:r>
    </w:p>
  </w:footnote>
  <w:footnote w:type="continuationSeparator" w:id="0">
    <w:p w:rsidR="00C13B81" w:rsidRDefault="00C13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AC5" w:rsidRPr="00D90A74" w:rsidRDefault="1AA1B28B" w:rsidP="1AA1B28B">
    <w:pPr>
      <w:pStyle w:val="Header"/>
      <w:rPr>
        <w:rFonts w:ascii="Arial" w:hAnsi="Arial" w:cs="Arial"/>
        <w:sz w:val="14"/>
        <w:szCs w:val="14"/>
      </w:rPr>
    </w:pPr>
    <w:r w:rsidRPr="1AA1B28B">
      <w:rPr>
        <w:rFonts w:ascii="Arial" w:hAnsi="Arial" w:cs="Arial"/>
        <w:sz w:val="14"/>
        <w:szCs w:val="14"/>
      </w:rPr>
      <w:t>Data Handling Schedule Category 1 Suppliers v8.1 (amended)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1CAF3F8"/>
    <w:lvl w:ilvl="0">
      <w:start w:val="1"/>
      <w:numFmt w:val="bullet"/>
      <w:pStyle w:val="BBLegal2"/>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483C7666"/>
    <w:lvl w:ilvl="0">
      <w:start w:val="1"/>
      <w:numFmt w:val="decimal"/>
      <w:lvlText w:val="%1."/>
      <w:legacy w:legacy="1" w:legacySpace="0" w:legacyIndent="720"/>
      <w:lvlJc w:val="left"/>
      <w:pPr>
        <w:ind w:left="720" w:hanging="720"/>
      </w:pPr>
    </w:lvl>
    <w:lvl w:ilvl="1">
      <w:start w:val="1"/>
      <w:numFmt w:val="decimal"/>
      <w:lvlText w:val="%1.%2"/>
      <w:legacy w:legacy="1" w:legacySpace="0" w:legacyIndent="737"/>
      <w:lvlJc w:val="left"/>
      <w:pPr>
        <w:ind w:left="1457" w:hanging="737"/>
      </w:pPr>
    </w:lvl>
    <w:lvl w:ilvl="2">
      <w:start w:val="1"/>
      <w:numFmt w:val="decimal"/>
      <w:lvlText w:val="%1.%2.%3"/>
      <w:legacy w:legacy="1" w:legacySpace="0" w:legacyIndent="737"/>
      <w:lvlJc w:val="left"/>
      <w:pPr>
        <w:ind w:left="2194" w:hanging="737"/>
      </w:pPr>
    </w:lvl>
    <w:lvl w:ilvl="3">
      <w:start w:val="1"/>
      <w:numFmt w:val="decimal"/>
      <w:lvlText w:val="%1.%2.%3.%4"/>
      <w:legacy w:legacy="1" w:legacySpace="0" w:legacyIndent="737"/>
      <w:lvlJc w:val="left"/>
      <w:pPr>
        <w:ind w:left="2931" w:hanging="737"/>
      </w:pPr>
    </w:lvl>
    <w:lvl w:ilvl="4">
      <w:start w:val="1"/>
      <w:numFmt w:val="lowerLetter"/>
      <w:pStyle w:val="Heading5"/>
      <w:lvlText w:val="(%5)"/>
      <w:legacy w:legacy="1" w:legacySpace="0" w:legacyIndent="737"/>
      <w:lvlJc w:val="left"/>
      <w:pPr>
        <w:ind w:left="3668" w:hanging="737"/>
      </w:pPr>
    </w:lvl>
    <w:lvl w:ilvl="5">
      <w:start w:val="1"/>
      <w:numFmt w:val="lowerRoman"/>
      <w:pStyle w:val="Heading6"/>
      <w:lvlText w:val="(%6)"/>
      <w:legacy w:legacy="1" w:legacySpace="0" w:legacyIndent="737"/>
      <w:lvlJc w:val="left"/>
      <w:pPr>
        <w:ind w:left="4405" w:hanging="737"/>
      </w:pPr>
    </w:lvl>
    <w:lvl w:ilvl="6">
      <w:start w:val="1"/>
      <w:numFmt w:val="decimal"/>
      <w:pStyle w:val="Heading7"/>
      <w:lvlText w:val="(%7)"/>
      <w:legacy w:legacy="1" w:legacySpace="0" w:legacyIndent="737"/>
      <w:lvlJc w:val="left"/>
      <w:pPr>
        <w:ind w:left="5142" w:hanging="737"/>
      </w:pPr>
    </w:lvl>
    <w:lvl w:ilvl="7">
      <w:start w:val="1"/>
      <w:numFmt w:val="none"/>
      <w:pStyle w:val="Heading8"/>
      <w:suff w:val="nothing"/>
      <w:lvlText w:val=""/>
      <w:lvlJc w:val="left"/>
      <w:pPr>
        <w:ind w:left="5862" w:hanging="720"/>
      </w:pPr>
    </w:lvl>
    <w:lvl w:ilvl="8">
      <w:start w:val="1"/>
      <w:numFmt w:val="none"/>
      <w:pStyle w:val="Heading9"/>
      <w:suff w:val="nothing"/>
      <w:lvlText w:val=""/>
      <w:lvlJc w:val="left"/>
      <w:pPr>
        <w:ind w:left="6582" w:hanging="720"/>
      </w:pPr>
    </w:lvl>
  </w:abstractNum>
  <w:abstractNum w:abstractNumId="2" w15:restartNumberingAfterBreak="0">
    <w:nsid w:val="088F7859"/>
    <w:multiLevelType w:val="multilevel"/>
    <w:tmpl w:val="B6766F5C"/>
    <w:lvl w:ilvl="0">
      <w:numFmt w:val="decimal"/>
      <w:pStyle w:val="MCHeading1"/>
      <w:lvlText w:val="%1"/>
      <w:lvlJc w:val="left"/>
      <w:pPr>
        <w:tabs>
          <w:tab w:val="num" w:pos="432"/>
        </w:tabs>
        <w:ind w:left="432" w:hanging="432"/>
      </w:pPr>
      <w:rPr>
        <w:rFonts w:hint="default"/>
      </w:rPr>
    </w:lvl>
    <w:lvl w:ilvl="1">
      <w:start w:val="1"/>
      <w:numFmt w:val="decimal"/>
      <w:pStyle w:val="MCHeading2"/>
      <w:lvlText w:val="%1.%2"/>
      <w:lvlJc w:val="left"/>
      <w:pPr>
        <w:tabs>
          <w:tab w:val="num" w:pos="756"/>
        </w:tabs>
        <w:ind w:left="756" w:hanging="576"/>
      </w:pPr>
      <w:rPr>
        <w:rFonts w:hint="default"/>
      </w:rPr>
    </w:lvl>
    <w:lvl w:ilvl="2">
      <w:start w:val="1"/>
      <w:numFmt w:val="decimal"/>
      <w:pStyle w:val="MC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54A5C46"/>
    <w:multiLevelType w:val="singleLevel"/>
    <w:tmpl w:val="76B20EBE"/>
    <w:lvl w:ilvl="0">
      <w:start w:val="1"/>
      <w:numFmt w:val="decimal"/>
      <w:pStyle w:val="Schedule"/>
      <w:lvlText w:val="%1"/>
      <w:lvlJc w:val="center"/>
      <w:pPr>
        <w:tabs>
          <w:tab w:val="num" w:pos="0"/>
        </w:tabs>
        <w:ind w:left="0" w:firstLine="0"/>
      </w:pPr>
      <w:rPr>
        <w:rFonts w:hint="default"/>
        <w:vanish/>
      </w:rPr>
    </w:lvl>
  </w:abstractNum>
  <w:abstractNum w:abstractNumId="4" w15:restartNumberingAfterBreak="0">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5" w15:restartNumberingAfterBreak="0">
    <w:nsid w:val="202557C0"/>
    <w:multiLevelType w:val="multilevel"/>
    <w:tmpl w:val="29BC6B42"/>
    <w:name w:val="BankingDef"/>
    <w:lvl w:ilvl="0">
      <w:start w:val="1"/>
      <w:numFmt w:val="lowerLetter"/>
      <w:pStyle w:val="aBankingDefinition"/>
      <w:lvlText w:val="(%1)"/>
      <w:lvlJc w:val="left"/>
      <w:pPr>
        <w:tabs>
          <w:tab w:val="num" w:pos="1843"/>
        </w:tabs>
        <w:ind w:left="1843" w:hanging="992"/>
      </w:pPr>
      <w:rPr>
        <w:rFonts w:hint="default"/>
      </w:rPr>
    </w:lvl>
    <w:lvl w:ilvl="1">
      <w:start w:val="1"/>
      <w:numFmt w:val="lowerRoman"/>
      <w:pStyle w:val="iBankingDefinition"/>
      <w:lvlText w:val="(%2)"/>
      <w:lvlJc w:val="left"/>
      <w:pPr>
        <w:tabs>
          <w:tab w:val="num" w:pos="3119"/>
        </w:tabs>
        <w:ind w:left="3119" w:hanging="1276"/>
      </w:pPr>
      <w:rPr>
        <w:rFonts w:hint="default"/>
      </w:rPr>
    </w:lvl>
    <w:lvl w:ilvl="2">
      <w:start w:val="1"/>
      <w:numFmt w:val="lowerRoman"/>
      <w:lvlText w:val="(%3)"/>
      <w:lvlJc w:val="left"/>
      <w:pPr>
        <w:tabs>
          <w:tab w:val="num" w:pos="4253"/>
        </w:tabs>
        <w:ind w:left="4253" w:hanging="1134"/>
      </w:pPr>
      <w:rPr>
        <w:rFonts w:hint="default"/>
      </w:rPr>
    </w:lvl>
    <w:lvl w:ilvl="3">
      <w:start w:val="1"/>
      <w:numFmt w:val="lowerLetter"/>
      <w:lvlText w:val="(%4)"/>
      <w:lvlJc w:val="left"/>
      <w:pPr>
        <w:tabs>
          <w:tab w:val="num" w:pos="4253"/>
        </w:tabs>
        <w:ind w:left="4253" w:hanging="1134"/>
      </w:pPr>
      <w:rPr>
        <w:rFonts w:hint="default"/>
      </w:rPr>
    </w:lvl>
    <w:lvl w:ilvl="4">
      <w:start w:val="1"/>
      <w:numFmt w:val="none"/>
      <w:lvlText w:val=""/>
      <w:lvlJc w:val="left"/>
      <w:pPr>
        <w:tabs>
          <w:tab w:val="num" w:pos="288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960"/>
        </w:tabs>
        <w:ind w:left="3240" w:hanging="1080"/>
      </w:pPr>
      <w:rPr>
        <w:rFonts w:hint="default"/>
      </w:rPr>
    </w:lvl>
    <w:lvl w:ilvl="7">
      <w:start w:val="1"/>
      <w:numFmt w:val="none"/>
      <w:lvlText w:val=""/>
      <w:lvlJc w:val="left"/>
      <w:pPr>
        <w:tabs>
          <w:tab w:val="num" w:pos="4680"/>
        </w:tabs>
        <w:ind w:left="3744" w:hanging="1224"/>
      </w:pPr>
      <w:rPr>
        <w:rFonts w:hint="default"/>
      </w:rPr>
    </w:lvl>
    <w:lvl w:ilvl="8">
      <w:start w:val="1"/>
      <w:numFmt w:val="none"/>
      <w:lvlText w:val=""/>
      <w:lvlJc w:val="left"/>
      <w:pPr>
        <w:tabs>
          <w:tab w:val="num" w:pos="5040"/>
        </w:tabs>
        <w:ind w:left="4320" w:hanging="1440"/>
      </w:pPr>
      <w:rPr>
        <w:rFonts w:hint="default"/>
      </w:rPr>
    </w:lvl>
  </w:abstractNum>
  <w:abstractNum w:abstractNumId="6" w15:restartNumberingAfterBreak="0">
    <w:nsid w:val="3757382E"/>
    <w:multiLevelType w:val="multilevel"/>
    <w:tmpl w:val="56AA0988"/>
    <w:lvl w:ilvl="0">
      <w:start w:val="1"/>
      <w:numFmt w:val="decimal"/>
      <w:pStyle w:val="Rule1"/>
      <w:lvlText w:val="Rule %1"/>
      <w:lvlJc w:val="left"/>
      <w:pPr>
        <w:tabs>
          <w:tab w:val="num" w:pos="1077"/>
        </w:tabs>
        <w:ind w:left="1077" w:hanging="1077"/>
      </w:pPr>
      <w:rPr>
        <w:rFonts w:hint="default"/>
        <w:b/>
        <w:i w:val="0"/>
      </w:rPr>
    </w:lvl>
    <w:lvl w:ilvl="1">
      <w:start w:val="1"/>
      <w:numFmt w:val="decimal"/>
      <w:pStyle w:val="Rule2"/>
      <w:lvlText w:val="%1.%2"/>
      <w:lvlJc w:val="left"/>
      <w:pPr>
        <w:tabs>
          <w:tab w:val="num" w:pos="1077"/>
        </w:tabs>
        <w:ind w:left="1077" w:hanging="1077"/>
      </w:pPr>
      <w:rPr>
        <w:rFonts w:hint="default"/>
      </w:rPr>
    </w:lvl>
    <w:lvl w:ilvl="2">
      <w:start w:val="1"/>
      <w:numFmt w:val="decimal"/>
      <w:pStyle w:val="Rule3"/>
      <w:lvlText w:val="%1.%2.%3"/>
      <w:lvlJc w:val="left"/>
      <w:pPr>
        <w:tabs>
          <w:tab w:val="num" w:pos="2211"/>
        </w:tabs>
        <w:ind w:left="2211" w:hanging="1134"/>
      </w:pPr>
      <w:rPr>
        <w:rFonts w:hint="default"/>
      </w:rPr>
    </w:lvl>
    <w:lvl w:ilvl="3">
      <w:start w:val="1"/>
      <w:numFmt w:val="decimal"/>
      <w:pStyle w:val="Rule4"/>
      <w:lvlText w:val="%1.%2.%3.%4"/>
      <w:lvlJc w:val="left"/>
      <w:pPr>
        <w:tabs>
          <w:tab w:val="num" w:pos="3686"/>
        </w:tabs>
        <w:ind w:left="3686" w:hanging="1475"/>
      </w:pPr>
      <w:rPr>
        <w:rFonts w:hint="default"/>
      </w:rPr>
    </w:lvl>
    <w:lvl w:ilvl="4">
      <w:start w:val="1"/>
      <w:numFmt w:val="decimal"/>
      <w:pStyle w:val="Rule5"/>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7" w15:restartNumberingAfterBreak="0">
    <w:nsid w:val="3D343912"/>
    <w:multiLevelType w:val="multilevel"/>
    <w:tmpl w:val="607039B4"/>
    <w:lvl w:ilvl="0">
      <w:start w:val="1"/>
      <w:numFmt w:val="decimal"/>
      <w:lvlText w:val="%1."/>
      <w:lvlJc w:val="left"/>
      <w:pPr>
        <w:ind w:left="360" w:hanging="360"/>
      </w:pPr>
      <w:rPr>
        <w:rFonts w:hint="default"/>
        <w:b/>
        <w:caps w:val="0"/>
        <w:effect w:val="none"/>
      </w:rPr>
    </w:lvl>
    <w:lvl w:ilvl="1">
      <w:start w:val="1"/>
      <w:numFmt w:val="decimal"/>
      <w:lvlText w:val="%1.%2."/>
      <w:lvlJc w:val="left"/>
      <w:pPr>
        <w:ind w:left="792" w:hanging="432"/>
      </w:pPr>
      <w:rPr>
        <w:rFonts w:hint="default"/>
        <w:b w:val="0"/>
        <w:caps w:val="0"/>
        <w:effect w:val="none"/>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caps w:val="0"/>
        <w:effect w:val="none"/>
      </w:rPr>
    </w:lvl>
    <w:lvl w:ilvl="4">
      <w:start w:val="1"/>
      <w:numFmt w:val="decimal"/>
      <w:lvlText w:val="%1.%2.%3.%4.%5."/>
      <w:lvlJc w:val="left"/>
      <w:pPr>
        <w:ind w:left="2232" w:hanging="792"/>
      </w:pPr>
      <w:rPr>
        <w:caps w:val="0"/>
        <w:effect w:val="none"/>
      </w:rPr>
    </w:lvl>
    <w:lvl w:ilvl="5">
      <w:start w:val="1"/>
      <w:numFmt w:val="decimal"/>
      <w:lvlText w:val="%1.%2.%3.%4.%5.%6."/>
      <w:lvlJc w:val="left"/>
      <w:pPr>
        <w:ind w:left="2736" w:hanging="936"/>
      </w:pPr>
      <w:rPr>
        <w:rFonts w:hint="default"/>
        <w:caps w:val="0"/>
        <w:effect w:val="none"/>
      </w:rPr>
    </w:lvl>
    <w:lvl w:ilvl="6">
      <w:start w:val="1"/>
      <w:numFmt w:val="decimal"/>
      <w:lvlText w:val="%1.%2.%3.%4.%5.%6.%7."/>
      <w:lvlJc w:val="left"/>
      <w:pPr>
        <w:ind w:left="3240" w:hanging="1080"/>
      </w:pPr>
      <w:rPr>
        <w:rFonts w:hint="default"/>
        <w:caps w:val="0"/>
        <w:effect w:val="none"/>
      </w:rPr>
    </w:lvl>
    <w:lvl w:ilvl="7">
      <w:start w:val="1"/>
      <w:numFmt w:val="decimal"/>
      <w:lvlText w:val="%1.%2.%3.%4.%5.%6.%7.%8."/>
      <w:lvlJc w:val="left"/>
      <w:pPr>
        <w:ind w:left="3744" w:hanging="1224"/>
      </w:pPr>
      <w:rPr>
        <w:rFonts w:hint="default"/>
        <w:caps w:val="0"/>
        <w:effect w:val="none"/>
      </w:rPr>
    </w:lvl>
    <w:lvl w:ilvl="8">
      <w:start w:val="1"/>
      <w:numFmt w:val="decimal"/>
      <w:lvlText w:val="%1.%2.%3.%4.%5.%6.%7.%8.%9."/>
      <w:lvlJc w:val="left"/>
      <w:pPr>
        <w:ind w:left="4320" w:hanging="1440"/>
      </w:pPr>
      <w:rPr>
        <w:rFonts w:hint="default"/>
        <w:caps w:val="0"/>
        <w:effect w:val="none"/>
      </w:rPr>
    </w:lvl>
  </w:abstractNum>
  <w:abstractNum w:abstractNumId="8" w15:restartNumberingAfterBreak="0">
    <w:nsid w:val="41121C39"/>
    <w:multiLevelType w:val="multilevel"/>
    <w:tmpl w:val="12C809D4"/>
    <w:lvl w:ilvl="0">
      <w:start w:val="1"/>
      <w:numFmt w:val="lowerLetter"/>
      <w:pStyle w:val="aDefinition"/>
      <w:lvlText w:val="(%1)"/>
      <w:lvlJc w:val="left"/>
      <w:pPr>
        <w:tabs>
          <w:tab w:val="num" w:pos="851"/>
        </w:tabs>
        <w:ind w:left="851" w:hanging="851"/>
      </w:pPr>
      <w:rPr>
        <w:rFonts w:hint="default"/>
        <w:b w:val="0"/>
        <w:i w:val="0"/>
      </w:rPr>
    </w:lvl>
    <w:lvl w:ilvl="1">
      <w:start w:val="1"/>
      <w:numFmt w:val="lowerRoman"/>
      <w:pStyle w:val="iDefinition"/>
      <w:lvlText w:val="(%2)"/>
      <w:lvlJc w:val="left"/>
      <w:pPr>
        <w:tabs>
          <w:tab w:val="num" w:pos="1843"/>
        </w:tabs>
        <w:ind w:left="1843" w:hanging="992"/>
      </w:pPr>
      <w:rPr>
        <w:rFonts w:hint="default"/>
      </w:rPr>
    </w:lvl>
    <w:lvl w:ilvl="2">
      <w:start w:val="1"/>
      <w:numFmt w:val="lowerRoman"/>
      <w:lvlText w:val="%3)"/>
      <w:lvlJc w:val="left"/>
      <w:pPr>
        <w:tabs>
          <w:tab w:val="num" w:pos="3119"/>
        </w:tabs>
        <w:ind w:left="3119" w:hanging="1276"/>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62787184"/>
    <w:multiLevelType w:val="multilevel"/>
    <w:tmpl w:val="CFC2D0F6"/>
    <w:lvl w:ilvl="0">
      <w:start w:val="1"/>
      <w:numFmt w:val="decimal"/>
      <w:pStyle w:val="Heading1"/>
      <w:lvlText w:val="%1."/>
      <w:lvlJc w:val="left"/>
      <w:pPr>
        <w:tabs>
          <w:tab w:val="num" w:pos="851"/>
        </w:tabs>
        <w:ind w:left="851" w:hanging="851"/>
      </w:pPr>
      <w:rPr>
        <w:rFonts w:ascii="Arial" w:hAnsi="Arial" w:cs="Arial" w:hint="default"/>
        <w:b w:val="0"/>
        <w:i w:val="0"/>
        <w:sz w:val="24"/>
        <w:szCs w:val="24"/>
        <w:u w:val="none"/>
      </w:rPr>
    </w:lvl>
    <w:lvl w:ilvl="1">
      <w:start w:val="1"/>
      <w:numFmt w:val="decimal"/>
      <w:pStyle w:val="Level2"/>
      <w:lvlText w:val="%1.%2"/>
      <w:lvlJc w:val="left"/>
      <w:pPr>
        <w:tabs>
          <w:tab w:val="num" w:pos="851"/>
        </w:tabs>
        <w:ind w:left="851" w:hanging="851"/>
      </w:pPr>
      <w:rPr>
        <w:rFonts w:ascii="Arial" w:hAnsi="Arial" w:cs="Arial" w:hint="default"/>
        <w:b w:val="0"/>
        <w:i w:val="0"/>
        <w:sz w:val="24"/>
        <w:szCs w:val="24"/>
        <w:u w:val="none"/>
      </w:rPr>
    </w:lvl>
    <w:lvl w:ilvl="2">
      <w:start w:val="1"/>
      <w:numFmt w:val="decimal"/>
      <w:pStyle w:val="Level3"/>
      <w:lvlText w:val="%1.%2.%3"/>
      <w:lvlJc w:val="left"/>
      <w:pPr>
        <w:tabs>
          <w:tab w:val="num" w:pos="1985"/>
        </w:tabs>
        <w:ind w:left="1985" w:hanging="9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Level4"/>
      <w:lvlText w:val="%1.%2.%3.%4"/>
      <w:lvlJc w:val="left"/>
      <w:pPr>
        <w:tabs>
          <w:tab w:val="num" w:pos="3796"/>
        </w:tabs>
        <w:ind w:left="3796" w:hanging="1276"/>
      </w:pPr>
      <w:rPr>
        <w:sz w:val="24"/>
        <w:szCs w:val="24"/>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0" w15:restartNumberingAfterBreak="0">
    <w:nsid w:val="63270F99"/>
    <w:multiLevelType w:val="multilevel"/>
    <w:tmpl w:val="471A0B86"/>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2"/>
      <w:lvlText w:val=""/>
      <w:lvlJc w:val="left"/>
      <w:pPr>
        <w:tabs>
          <w:tab w:val="num" w:pos="1843"/>
        </w:tabs>
        <w:ind w:left="1843" w:hanging="992"/>
      </w:pPr>
      <w:rPr>
        <w:rFonts w:ascii="Symbol" w:hAnsi="Symbol" w:hint="default"/>
        <w:b w:val="0"/>
        <w:i w:val="0"/>
        <w:u w:val="none"/>
      </w:rPr>
    </w:lvl>
    <w:lvl w:ilvl="2">
      <w:start w:val="1"/>
      <w:numFmt w:val="bullet"/>
      <w:pStyle w:val="Bullet3"/>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11"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abstractNum w:abstractNumId="12" w15:restartNumberingAfterBreak="0">
    <w:nsid w:val="7E705C68"/>
    <w:multiLevelType w:val="hybridMultilevel"/>
    <w:tmpl w:val="A6184F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780792">
    <w:abstractNumId w:val="9"/>
  </w:num>
  <w:num w:numId="2" w16cid:durableId="777063279">
    <w:abstractNumId w:val="0"/>
  </w:num>
  <w:num w:numId="3" w16cid:durableId="1627005141">
    <w:abstractNumId w:val="8"/>
  </w:num>
  <w:num w:numId="4" w16cid:durableId="1840464912">
    <w:abstractNumId w:val="11"/>
  </w:num>
  <w:num w:numId="5" w16cid:durableId="1710841601">
    <w:abstractNumId w:val="10"/>
  </w:num>
  <w:num w:numId="6" w16cid:durableId="69888642">
    <w:abstractNumId w:val="9"/>
  </w:num>
  <w:num w:numId="7" w16cid:durableId="1577940319">
    <w:abstractNumId w:val="4"/>
  </w:num>
  <w:num w:numId="8" w16cid:durableId="1241987448">
    <w:abstractNumId w:val="6"/>
  </w:num>
  <w:num w:numId="9" w16cid:durableId="273438463">
    <w:abstractNumId w:val="3"/>
  </w:num>
  <w:num w:numId="10" w16cid:durableId="1636136881">
    <w:abstractNumId w:val="5"/>
  </w:num>
  <w:num w:numId="11" w16cid:durableId="16619569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1652811">
    <w:abstractNumId w:val="1"/>
  </w:num>
  <w:num w:numId="13" w16cid:durableId="132406142">
    <w:abstractNumId w:val="2"/>
  </w:num>
  <w:num w:numId="14" w16cid:durableId="1307781777">
    <w:abstractNumId w:val="9"/>
  </w:num>
  <w:num w:numId="15" w16cid:durableId="1197162082">
    <w:abstractNumId w:val="9"/>
  </w:num>
  <w:num w:numId="16" w16cid:durableId="446240138">
    <w:abstractNumId w:val="9"/>
  </w:num>
  <w:num w:numId="17" w16cid:durableId="800071106">
    <w:abstractNumId w:val="9"/>
  </w:num>
  <w:num w:numId="18" w16cid:durableId="1172330784">
    <w:abstractNumId w:val="9"/>
  </w:num>
  <w:num w:numId="19" w16cid:durableId="1670909875">
    <w:abstractNumId w:val="9"/>
  </w:num>
  <w:num w:numId="20" w16cid:durableId="763956289">
    <w:abstractNumId w:val="9"/>
  </w:num>
  <w:num w:numId="21" w16cid:durableId="20104499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25488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88077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26834073">
    <w:abstractNumId w:val="7"/>
  </w:num>
  <w:num w:numId="25" w16cid:durableId="5940985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9479498">
    <w:abstractNumId w:val="9"/>
  </w:num>
  <w:num w:numId="27" w16cid:durableId="317343237">
    <w:abstractNumId w:val="9"/>
  </w:num>
  <w:num w:numId="28" w16cid:durableId="1161239027">
    <w:abstractNumId w:val="9"/>
  </w:num>
  <w:num w:numId="29" w16cid:durableId="4722139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579"/>
    <w:rsid w:val="000010EB"/>
    <w:rsid w:val="000027A4"/>
    <w:rsid w:val="00007359"/>
    <w:rsid w:val="00011326"/>
    <w:rsid w:val="00016E6B"/>
    <w:rsid w:val="00017B2F"/>
    <w:rsid w:val="0002138B"/>
    <w:rsid w:val="0002460A"/>
    <w:rsid w:val="00033F8B"/>
    <w:rsid w:val="00042A07"/>
    <w:rsid w:val="00050317"/>
    <w:rsid w:val="0005411D"/>
    <w:rsid w:val="00057394"/>
    <w:rsid w:val="00060148"/>
    <w:rsid w:val="00082380"/>
    <w:rsid w:val="0009351C"/>
    <w:rsid w:val="000B2510"/>
    <w:rsid w:val="000B2BF3"/>
    <w:rsid w:val="000C5AA5"/>
    <w:rsid w:val="000D0E72"/>
    <w:rsid w:val="000D3088"/>
    <w:rsid w:val="000D43FD"/>
    <w:rsid w:val="000D5CE2"/>
    <w:rsid w:val="000D6D4E"/>
    <w:rsid w:val="000E1DF4"/>
    <w:rsid w:val="000E6848"/>
    <w:rsid w:val="000F71A5"/>
    <w:rsid w:val="00102C4F"/>
    <w:rsid w:val="001138AA"/>
    <w:rsid w:val="00113B80"/>
    <w:rsid w:val="001158DD"/>
    <w:rsid w:val="00123054"/>
    <w:rsid w:val="00125E28"/>
    <w:rsid w:val="001356A4"/>
    <w:rsid w:val="00150473"/>
    <w:rsid w:val="00152C2B"/>
    <w:rsid w:val="00162871"/>
    <w:rsid w:val="001712B1"/>
    <w:rsid w:val="00174520"/>
    <w:rsid w:val="00182CAA"/>
    <w:rsid w:val="00195945"/>
    <w:rsid w:val="001969A2"/>
    <w:rsid w:val="001972FB"/>
    <w:rsid w:val="001976CE"/>
    <w:rsid w:val="001C1E4D"/>
    <w:rsid w:val="001C27E5"/>
    <w:rsid w:val="001D79B9"/>
    <w:rsid w:val="001E035D"/>
    <w:rsid w:val="001F3C3A"/>
    <w:rsid w:val="00207DFC"/>
    <w:rsid w:val="002102F7"/>
    <w:rsid w:val="00221CC8"/>
    <w:rsid w:val="00224957"/>
    <w:rsid w:val="00225C42"/>
    <w:rsid w:val="00241EBE"/>
    <w:rsid w:val="0024760A"/>
    <w:rsid w:val="00250386"/>
    <w:rsid w:val="00265905"/>
    <w:rsid w:val="00272AB2"/>
    <w:rsid w:val="0029227B"/>
    <w:rsid w:val="002B29BF"/>
    <w:rsid w:val="002C392C"/>
    <w:rsid w:val="002D2408"/>
    <w:rsid w:val="002D60A7"/>
    <w:rsid w:val="002F65C0"/>
    <w:rsid w:val="00314344"/>
    <w:rsid w:val="00325F19"/>
    <w:rsid w:val="00344B74"/>
    <w:rsid w:val="00360993"/>
    <w:rsid w:val="003731A7"/>
    <w:rsid w:val="00374BAC"/>
    <w:rsid w:val="003764D9"/>
    <w:rsid w:val="0039546D"/>
    <w:rsid w:val="0039767C"/>
    <w:rsid w:val="003A0C05"/>
    <w:rsid w:val="003A1DB0"/>
    <w:rsid w:val="003B7D25"/>
    <w:rsid w:val="003C24BB"/>
    <w:rsid w:val="003E5606"/>
    <w:rsid w:val="003F08EA"/>
    <w:rsid w:val="003F2856"/>
    <w:rsid w:val="00404E59"/>
    <w:rsid w:val="004142D9"/>
    <w:rsid w:val="00420A1F"/>
    <w:rsid w:val="00426629"/>
    <w:rsid w:val="00427F57"/>
    <w:rsid w:val="0044057B"/>
    <w:rsid w:val="00465DF9"/>
    <w:rsid w:val="00467AC5"/>
    <w:rsid w:val="00481526"/>
    <w:rsid w:val="00481770"/>
    <w:rsid w:val="0049245A"/>
    <w:rsid w:val="004A0DB1"/>
    <w:rsid w:val="004A3229"/>
    <w:rsid w:val="004B607C"/>
    <w:rsid w:val="004B6868"/>
    <w:rsid w:val="004D07CB"/>
    <w:rsid w:val="004D1BAD"/>
    <w:rsid w:val="004D280E"/>
    <w:rsid w:val="004F3F92"/>
    <w:rsid w:val="00502E7F"/>
    <w:rsid w:val="005202F6"/>
    <w:rsid w:val="0052612A"/>
    <w:rsid w:val="0053238C"/>
    <w:rsid w:val="00537579"/>
    <w:rsid w:val="00566143"/>
    <w:rsid w:val="005745EC"/>
    <w:rsid w:val="00576900"/>
    <w:rsid w:val="005B0D49"/>
    <w:rsid w:val="005B5970"/>
    <w:rsid w:val="005E3434"/>
    <w:rsid w:val="005F44CC"/>
    <w:rsid w:val="005F56F9"/>
    <w:rsid w:val="00602C5D"/>
    <w:rsid w:val="006229FA"/>
    <w:rsid w:val="006313E5"/>
    <w:rsid w:val="00653A36"/>
    <w:rsid w:val="00657AE5"/>
    <w:rsid w:val="00667956"/>
    <w:rsid w:val="00667FE3"/>
    <w:rsid w:val="006869A7"/>
    <w:rsid w:val="006910F2"/>
    <w:rsid w:val="006A6072"/>
    <w:rsid w:val="006B4541"/>
    <w:rsid w:val="006B5E0C"/>
    <w:rsid w:val="006C1B10"/>
    <w:rsid w:val="006C34E7"/>
    <w:rsid w:val="006C7F12"/>
    <w:rsid w:val="006D52F6"/>
    <w:rsid w:val="006E2D45"/>
    <w:rsid w:val="006F0678"/>
    <w:rsid w:val="006F1FC0"/>
    <w:rsid w:val="007076C1"/>
    <w:rsid w:val="00710C2B"/>
    <w:rsid w:val="007154D8"/>
    <w:rsid w:val="00715725"/>
    <w:rsid w:val="00723096"/>
    <w:rsid w:val="007305C0"/>
    <w:rsid w:val="007307D8"/>
    <w:rsid w:val="00734602"/>
    <w:rsid w:val="007400A9"/>
    <w:rsid w:val="00741567"/>
    <w:rsid w:val="00741D30"/>
    <w:rsid w:val="00746806"/>
    <w:rsid w:val="00751A9A"/>
    <w:rsid w:val="0075252E"/>
    <w:rsid w:val="0075768F"/>
    <w:rsid w:val="0076727A"/>
    <w:rsid w:val="007D6790"/>
    <w:rsid w:val="007E31BA"/>
    <w:rsid w:val="007F0B9D"/>
    <w:rsid w:val="007F27C6"/>
    <w:rsid w:val="00800630"/>
    <w:rsid w:val="008027A7"/>
    <w:rsid w:val="00833751"/>
    <w:rsid w:val="00833FF6"/>
    <w:rsid w:val="00835324"/>
    <w:rsid w:val="0083533F"/>
    <w:rsid w:val="008454D8"/>
    <w:rsid w:val="008524C1"/>
    <w:rsid w:val="00852A7D"/>
    <w:rsid w:val="0086168A"/>
    <w:rsid w:val="00880C5E"/>
    <w:rsid w:val="00884B3A"/>
    <w:rsid w:val="008A4EC5"/>
    <w:rsid w:val="008B090B"/>
    <w:rsid w:val="008C1175"/>
    <w:rsid w:val="008D491C"/>
    <w:rsid w:val="008F0418"/>
    <w:rsid w:val="008F053A"/>
    <w:rsid w:val="008F0CB1"/>
    <w:rsid w:val="008F331D"/>
    <w:rsid w:val="008F49CD"/>
    <w:rsid w:val="008F5700"/>
    <w:rsid w:val="008F5DF3"/>
    <w:rsid w:val="008F6935"/>
    <w:rsid w:val="00917FDC"/>
    <w:rsid w:val="0093752C"/>
    <w:rsid w:val="00950E4A"/>
    <w:rsid w:val="0095284A"/>
    <w:rsid w:val="00957E34"/>
    <w:rsid w:val="00994208"/>
    <w:rsid w:val="00995284"/>
    <w:rsid w:val="009A05FC"/>
    <w:rsid w:val="009A6EED"/>
    <w:rsid w:val="009D0C2B"/>
    <w:rsid w:val="009D3BDF"/>
    <w:rsid w:val="009E3C84"/>
    <w:rsid w:val="00A006E4"/>
    <w:rsid w:val="00A06376"/>
    <w:rsid w:val="00A125F2"/>
    <w:rsid w:val="00A12BA5"/>
    <w:rsid w:val="00A2013D"/>
    <w:rsid w:val="00A3740C"/>
    <w:rsid w:val="00A40F5B"/>
    <w:rsid w:val="00A44B89"/>
    <w:rsid w:val="00A62D52"/>
    <w:rsid w:val="00A73609"/>
    <w:rsid w:val="00A755C3"/>
    <w:rsid w:val="00A96A2C"/>
    <w:rsid w:val="00AA5BAF"/>
    <w:rsid w:val="00AA6877"/>
    <w:rsid w:val="00AB633F"/>
    <w:rsid w:val="00AC1BB3"/>
    <w:rsid w:val="00AC2A86"/>
    <w:rsid w:val="00AC55EA"/>
    <w:rsid w:val="00AC6941"/>
    <w:rsid w:val="00AD088F"/>
    <w:rsid w:val="00AD54B1"/>
    <w:rsid w:val="00AD6D16"/>
    <w:rsid w:val="00AE0334"/>
    <w:rsid w:val="00B0058A"/>
    <w:rsid w:val="00B10E2A"/>
    <w:rsid w:val="00B1203B"/>
    <w:rsid w:val="00B14028"/>
    <w:rsid w:val="00B15181"/>
    <w:rsid w:val="00B154EB"/>
    <w:rsid w:val="00B200E4"/>
    <w:rsid w:val="00B3033F"/>
    <w:rsid w:val="00B44D00"/>
    <w:rsid w:val="00B54495"/>
    <w:rsid w:val="00B55E6A"/>
    <w:rsid w:val="00B702AE"/>
    <w:rsid w:val="00B7667F"/>
    <w:rsid w:val="00B85B67"/>
    <w:rsid w:val="00B92B51"/>
    <w:rsid w:val="00B94A47"/>
    <w:rsid w:val="00BB1B37"/>
    <w:rsid w:val="00BD004B"/>
    <w:rsid w:val="00BD5C31"/>
    <w:rsid w:val="00BE0A68"/>
    <w:rsid w:val="00BF7A5B"/>
    <w:rsid w:val="00C04A8A"/>
    <w:rsid w:val="00C13B81"/>
    <w:rsid w:val="00C23C03"/>
    <w:rsid w:val="00C325CB"/>
    <w:rsid w:val="00C34FB3"/>
    <w:rsid w:val="00C515E7"/>
    <w:rsid w:val="00C600C1"/>
    <w:rsid w:val="00C83147"/>
    <w:rsid w:val="00C8387A"/>
    <w:rsid w:val="00C838CA"/>
    <w:rsid w:val="00C94BA9"/>
    <w:rsid w:val="00CA0B03"/>
    <w:rsid w:val="00CB4960"/>
    <w:rsid w:val="00CB4CDE"/>
    <w:rsid w:val="00CB5B5A"/>
    <w:rsid w:val="00CE1795"/>
    <w:rsid w:val="00CE4442"/>
    <w:rsid w:val="00CE663B"/>
    <w:rsid w:val="00CF3FED"/>
    <w:rsid w:val="00CF4291"/>
    <w:rsid w:val="00D33602"/>
    <w:rsid w:val="00D36AD8"/>
    <w:rsid w:val="00D56885"/>
    <w:rsid w:val="00D85650"/>
    <w:rsid w:val="00D90A74"/>
    <w:rsid w:val="00D9100B"/>
    <w:rsid w:val="00D91D42"/>
    <w:rsid w:val="00DA0442"/>
    <w:rsid w:val="00DB1D15"/>
    <w:rsid w:val="00DB4305"/>
    <w:rsid w:val="00DC68DF"/>
    <w:rsid w:val="00DF73CA"/>
    <w:rsid w:val="00E06C67"/>
    <w:rsid w:val="00E17213"/>
    <w:rsid w:val="00E20318"/>
    <w:rsid w:val="00E2638C"/>
    <w:rsid w:val="00E400A4"/>
    <w:rsid w:val="00E45284"/>
    <w:rsid w:val="00E51613"/>
    <w:rsid w:val="00E54233"/>
    <w:rsid w:val="00E545D6"/>
    <w:rsid w:val="00E654E3"/>
    <w:rsid w:val="00E80936"/>
    <w:rsid w:val="00E81369"/>
    <w:rsid w:val="00E823D0"/>
    <w:rsid w:val="00E950EC"/>
    <w:rsid w:val="00EA7A5A"/>
    <w:rsid w:val="00EB2508"/>
    <w:rsid w:val="00EB72D8"/>
    <w:rsid w:val="00EC0B7D"/>
    <w:rsid w:val="00EC6D18"/>
    <w:rsid w:val="00ED6CE0"/>
    <w:rsid w:val="00EE638F"/>
    <w:rsid w:val="00F01D9B"/>
    <w:rsid w:val="00F1130C"/>
    <w:rsid w:val="00F45399"/>
    <w:rsid w:val="00F7029B"/>
    <w:rsid w:val="00F718E3"/>
    <w:rsid w:val="00F84FEA"/>
    <w:rsid w:val="00FA3773"/>
    <w:rsid w:val="00FD39CC"/>
    <w:rsid w:val="00FF0A50"/>
    <w:rsid w:val="1AA1B28B"/>
    <w:rsid w:val="74C5D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00B1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Verdana" w:hAnsi="Verdana"/>
    </w:rPr>
  </w:style>
  <w:style w:type="paragraph" w:styleId="Heading1">
    <w:name w:val="heading 1"/>
    <w:aliases w:val="h1,A MAJOR/BOLD,Schedheading,Heading 1(Report Only),h1 chapter heading,Section Heading,H1,Attribute Heading 1,Roman 14 B Heading,Roman 14 B Heading1,Roman 14 B Heading2,Roman 14 B Heading11,new page/chapter,1st level,(Alt+1),Part,2,1,o"/>
    <w:basedOn w:val="Level1"/>
    <w:uiPriority w:val="9"/>
    <w:qFormat/>
    <w:rsid w:val="008F0CB1"/>
    <w:pPr>
      <w:widowControl w:val="0"/>
      <w:numPr>
        <w:numId w:val="1"/>
      </w:numPr>
      <w:tabs>
        <w:tab w:val="clear" w:pos="851"/>
      </w:tabs>
      <w:spacing w:after="120" w:line="240" w:lineRule="auto"/>
    </w:pPr>
    <w:rPr>
      <w:rFonts w:ascii="Arial" w:hAnsi="Arial" w:cs="Arial"/>
      <w:b/>
      <w:sz w:val="22"/>
      <w:szCs w:val="22"/>
    </w:rPr>
  </w:style>
  <w:style w:type="paragraph" w:styleId="Heading2">
    <w:name w:val="heading 2"/>
    <w:basedOn w:val="Level2"/>
    <w:uiPriority w:val="9"/>
    <w:qFormat/>
    <w:rsid w:val="003C24BB"/>
    <w:pPr>
      <w:widowControl w:val="0"/>
      <w:spacing w:after="120" w:line="240" w:lineRule="auto"/>
    </w:pPr>
    <w:rPr>
      <w:rFonts w:ascii="Arial" w:hAnsi="Arial" w:cs="Arial"/>
      <w:sz w:val="22"/>
    </w:rPr>
  </w:style>
  <w:style w:type="paragraph" w:styleId="Heading3">
    <w:name w:val="heading 3"/>
    <w:basedOn w:val="Level3"/>
    <w:link w:val="Heading3Char"/>
    <w:qFormat/>
    <w:rsid w:val="007400A9"/>
    <w:pPr>
      <w:widowControl w:val="0"/>
      <w:tabs>
        <w:tab w:val="left" w:pos="1701"/>
      </w:tabs>
      <w:spacing w:after="120" w:line="240" w:lineRule="auto"/>
      <w:ind w:left="1702" w:hanging="851"/>
    </w:pPr>
    <w:rPr>
      <w:rFonts w:ascii="Arial" w:hAnsi="Arial" w:cs="Arial"/>
      <w:sz w:val="22"/>
      <w:szCs w:val="22"/>
    </w:rPr>
  </w:style>
  <w:style w:type="paragraph" w:styleId="Heading4">
    <w:name w:val="heading 4"/>
    <w:basedOn w:val="Level4"/>
    <w:qFormat/>
    <w:rsid w:val="00602C5D"/>
    <w:pPr>
      <w:tabs>
        <w:tab w:val="clear" w:pos="3796"/>
        <w:tab w:val="num" w:pos="2700"/>
      </w:tabs>
      <w:spacing w:after="120" w:line="240" w:lineRule="auto"/>
      <w:ind w:left="2700" w:hanging="1000"/>
    </w:pPr>
    <w:rPr>
      <w:rFonts w:ascii="Arial" w:hAnsi="Arial" w:cs="Arial"/>
    </w:rPr>
  </w:style>
  <w:style w:type="paragraph" w:styleId="Heading5">
    <w:name w:val="heading 5"/>
    <w:aliases w:val="Heading,Heading 5(unused),Level 3 - (i),Third Level Heading,h5,Response Type,Response Type1,Response Type2,Response Type3,Response Type4,Response Type5,Response Type6,Response Type7,Appendix A to X,Heading 5   Appendix A to X,H5,Subheading,l5"/>
    <w:basedOn w:val="Normal"/>
    <w:qFormat/>
    <w:pPr>
      <w:numPr>
        <w:ilvl w:val="4"/>
        <w:numId w:val="12"/>
      </w:numPr>
      <w:overflowPunct w:val="0"/>
      <w:autoSpaceDE w:val="0"/>
      <w:autoSpaceDN w:val="0"/>
      <w:adjustRightInd w:val="0"/>
      <w:spacing w:after="240" w:line="360" w:lineRule="auto"/>
      <w:textAlignment w:val="baseline"/>
      <w:outlineLvl w:val="4"/>
    </w:pPr>
    <w:rPr>
      <w:rFonts w:ascii="Times New Roman" w:hAnsi="Times New Roman"/>
      <w:sz w:val="22"/>
      <w:lang w:eastAsia="en-US"/>
    </w:rPr>
  </w:style>
  <w:style w:type="paragraph" w:styleId="Heading6">
    <w:name w:val="heading 6"/>
    <w:aliases w:val="Heading 6(unused),Legal Level 1.,L1 PIP,Heading 6  Appendix Y &amp; Z,Lev 6,H6 DO NOT USE,Bullet list,PA Appendix,H6,H61,PR14"/>
    <w:basedOn w:val="Heading5"/>
    <w:pPr>
      <w:numPr>
        <w:ilvl w:val="5"/>
      </w:numPr>
      <w:outlineLvl w:val="5"/>
    </w:pPr>
  </w:style>
  <w:style w:type="paragraph" w:styleId="Heading7">
    <w:name w:val="heading 7"/>
    <w:aliases w:val="Heading 7(unused),Legal Level 1.1.,L2 PIP,Lev 7,H7DO NOT USE,PA Appendix Major"/>
    <w:basedOn w:val="Heading6"/>
    <w:pPr>
      <w:numPr>
        <w:ilvl w:val="6"/>
      </w:numPr>
      <w:outlineLvl w:val="6"/>
    </w:pPr>
  </w:style>
  <w:style w:type="paragraph" w:styleId="Heading8">
    <w:name w:val="heading 8"/>
    <w:aliases w:val="Legal Level 1.1.1.,Lev 8,h8 DO NOT USE,PA Appendix Minor"/>
    <w:basedOn w:val="Normal"/>
    <w:next w:val="Normal"/>
    <w:pPr>
      <w:keepNext/>
      <w:numPr>
        <w:ilvl w:val="7"/>
        <w:numId w:val="12"/>
      </w:numPr>
      <w:overflowPunct w:val="0"/>
      <w:autoSpaceDE w:val="0"/>
      <w:autoSpaceDN w:val="0"/>
      <w:adjustRightInd w:val="0"/>
      <w:spacing w:after="240" w:line="360" w:lineRule="auto"/>
      <w:jc w:val="center"/>
      <w:textAlignment w:val="baseline"/>
      <w:outlineLvl w:val="7"/>
    </w:pPr>
    <w:rPr>
      <w:rFonts w:ascii="Times New Roman" w:hAnsi="Times New Roman"/>
      <w:b/>
      <w:caps/>
      <w:sz w:val="22"/>
      <w:lang w:eastAsia="en-US"/>
    </w:rPr>
  </w:style>
  <w:style w:type="paragraph" w:styleId="Heading9">
    <w:name w:val="heading 9"/>
    <w:aliases w:val="Heading 9 (defunct),Legal Level 1.1.1.1.,Lev 9,h9 DO NOT USE,App Heading,Titre 10,App1"/>
    <w:basedOn w:val="Heading8"/>
    <w:next w:val="Normal"/>
    <w:pPr>
      <w:numPr>
        <w:ilvl w:val="8"/>
      </w:numPr>
      <w:outlineLvl w:val="8"/>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pPr>
      <w:tabs>
        <w:tab w:val="left" w:pos="851"/>
        <w:tab w:val="left" w:pos="1843"/>
        <w:tab w:val="left" w:pos="3119"/>
        <w:tab w:val="left" w:pos="4253"/>
      </w:tabs>
      <w:spacing w:after="240" w:line="312" w:lineRule="auto"/>
    </w:pPr>
  </w:style>
  <w:style w:type="paragraph" w:customStyle="1" w:styleId="aDefinition">
    <w:name w:val="(a) Definition"/>
    <w:basedOn w:val="Body"/>
    <w:pPr>
      <w:numPr>
        <w:numId w:val="3"/>
      </w:numPr>
      <w:tabs>
        <w:tab w:val="clear" w:pos="1843"/>
        <w:tab w:val="clear" w:pos="3119"/>
        <w:tab w:val="clear" w:pos="4253"/>
      </w:tabs>
    </w:pPr>
  </w:style>
  <w:style w:type="paragraph" w:customStyle="1" w:styleId="iDefinition">
    <w:name w:val="(i) Definition"/>
    <w:basedOn w:val="Body"/>
    <w:pPr>
      <w:numPr>
        <w:ilvl w:val="1"/>
        <w:numId w:val="3"/>
      </w:numPr>
      <w:tabs>
        <w:tab w:val="clear" w:pos="851"/>
        <w:tab w:val="clear" w:pos="3119"/>
        <w:tab w:val="clear" w:pos="4253"/>
      </w:tabs>
    </w:pPr>
  </w:style>
  <w:style w:type="paragraph" w:customStyle="1" w:styleId="Body1">
    <w:name w:val="Body 1"/>
    <w:basedOn w:val="Body"/>
    <w:pPr>
      <w:tabs>
        <w:tab w:val="clear" w:pos="851"/>
        <w:tab w:val="clear" w:pos="1843"/>
        <w:tab w:val="clear" w:pos="3119"/>
        <w:tab w:val="clear" w:pos="4253"/>
      </w:tabs>
      <w:ind w:left="851"/>
    </w:pPr>
  </w:style>
  <w:style w:type="paragraph" w:customStyle="1" w:styleId="Background">
    <w:name w:val="Background"/>
    <w:basedOn w:val="Body1"/>
    <w:pPr>
      <w:numPr>
        <w:numId w:val="4"/>
      </w:numPr>
    </w:pPr>
  </w:style>
  <w:style w:type="paragraph" w:customStyle="1" w:styleId="Body2">
    <w:name w:val="Body 2"/>
    <w:basedOn w:val="Body1"/>
  </w:style>
  <w:style w:type="paragraph" w:customStyle="1" w:styleId="Body3">
    <w:name w:val="Body 3"/>
    <w:basedOn w:val="Body2"/>
    <w:pPr>
      <w:ind w:left="1843"/>
    </w:pPr>
  </w:style>
  <w:style w:type="paragraph" w:customStyle="1" w:styleId="Body4">
    <w:name w:val="Body 4"/>
    <w:basedOn w:val="Body3"/>
    <w:pPr>
      <w:ind w:left="3119"/>
    </w:pPr>
  </w:style>
  <w:style w:type="paragraph" w:customStyle="1" w:styleId="Body5">
    <w:name w:val="Body 5"/>
    <w:basedOn w:val="Body3"/>
    <w:pPr>
      <w:ind w:left="3119"/>
    </w:pPr>
  </w:style>
  <w:style w:type="paragraph" w:customStyle="1" w:styleId="Bullet1">
    <w:name w:val="Bullet 1"/>
    <w:basedOn w:val="Body1"/>
    <w:pPr>
      <w:numPr>
        <w:numId w:val="5"/>
      </w:numPr>
    </w:pPr>
  </w:style>
  <w:style w:type="paragraph" w:customStyle="1" w:styleId="Bullet2">
    <w:name w:val="Bullet 2"/>
    <w:basedOn w:val="Body2"/>
    <w:pPr>
      <w:numPr>
        <w:ilvl w:val="1"/>
        <w:numId w:val="5"/>
      </w:numPr>
    </w:pPr>
  </w:style>
  <w:style w:type="paragraph" w:customStyle="1" w:styleId="Bullet3">
    <w:name w:val="Bullet 3"/>
    <w:basedOn w:val="Body3"/>
    <w:pPr>
      <w:numPr>
        <w:ilvl w:val="2"/>
        <w:numId w:val="5"/>
      </w:numPr>
    </w:pPr>
  </w:style>
  <w:style w:type="character" w:customStyle="1" w:styleId="CrossReference">
    <w:name w:val="Cross Reference"/>
    <w:rPr>
      <w:b/>
    </w:rPr>
  </w:style>
  <w:style w:type="paragraph" w:styleId="Footer">
    <w:name w:val="footer"/>
    <w:basedOn w:val="Normal"/>
    <w:semiHidden/>
    <w:pPr>
      <w:tabs>
        <w:tab w:val="center" w:pos="4536"/>
      </w:tabs>
    </w:pPr>
    <w:rPr>
      <w:noProof/>
      <w:sz w:val="16"/>
    </w:rPr>
  </w:style>
  <w:style w:type="character" w:styleId="FootnoteReference">
    <w:name w:val="footnote reference"/>
    <w:semiHidden/>
    <w:rPr>
      <w:rFonts w:ascii="Tahoma" w:hAnsi="Tahoma"/>
      <w:b/>
      <w:color w:val="auto"/>
      <w:sz w:val="20"/>
      <w:u w:val="none"/>
      <w:vertAlign w:val="superscript"/>
    </w:rPr>
  </w:style>
  <w:style w:type="paragraph" w:styleId="FootnoteText">
    <w:name w:val="footnote text"/>
    <w:basedOn w:val="Normal"/>
    <w:semiHidden/>
    <w:pPr>
      <w:tabs>
        <w:tab w:val="left" w:pos="851"/>
      </w:tabs>
      <w:spacing w:after="60"/>
      <w:ind w:left="851" w:hanging="851"/>
    </w:pPr>
    <w:rPr>
      <w:rFonts w:ascii="Tahoma" w:hAnsi="Tahoma"/>
      <w:sz w:val="16"/>
    </w:rPr>
  </w:style>
  <w:style w:type="paragraph" w:styleId="Header">
    <w:name w:val="header"/>
    <w:basedOn w:val="Normal"/>
    <w:semiHidden/>
    <w:pPr>
      <w:tabs>
        <w:tab w:val="center" w:pos="4536"/>
        <w:tab w:val="right" w:pos="9072"/>
      </w:tabs>
    </w:pPr>
    <w:rPr>
      <w:noProof/>
      <w:sz w:val="16"/>
    </w:rPr>
  </w:style>
  <w:style w:type="paragraph" w:customStyle="1" w:styleId="Level1">
    <w:name w:val="Level 1"/>
    <w:basedOn w:val="Body1"/>
    <w:pPr>
      <w:tabs>
        <w:tab w:val="num" w:pos="851"/>
      </w:tabs>
      <w:ind w:hanging="851"/>
      <w:outlineLvl w:val="0"/>
    </w:pPr>
  </w:style>
  <w:style w:type="character" w:customStyle="1" w:styleId="Level1asHeadingtext">
    <w:name w:val="Level 1 as Heading (text)"/>
    <w:rPr>
      <w:b/>
    </w:rPr>
  </w:style>
  <w:style w:type="paragraph" w:customStyle="1" w:styleId="Level2">
    <w:name w:val="Level 2"/>
    <w:basedOn w:val="Body2"/>
    <w:pPr>
      <w:numPr>
        <w:ilvl w:val="1"/>
        <w:numId w:val="6"/>
      </w:numPr>
      <w:outlineLvl w:val="1"/>
    </w:pPr>
  </w:style>
  <w:style w:type="character" w:customStyle="1" w:styleId="Level2asHeadingtext">
    <w:name w:val="Level 2 as Heading (text)"/>
    <w:rPr>
      <w:b/>
    </w:rPr>
  </w:style>
  <w:style w:type="paragraph" w:customStyle="1" w:styleId="Level3">
    <w:name w:val="Level 3"/>
    <w:basedOn w:val="Body3"/>
    <w:link w:val="Level3Char"/>
    <w:pPr>
      <w:numPr>
        <w:ilvl w:val="2"/>
        <w:numId w:val="6"/>
      </w:numPr>
      <w:outlineLvl w:val="2"/>
    </w:pPr>
  </w:style>
  <w:style w:type="character" w:customStyle="1" w:styleId="Level3asHeadingtext">
    <w:name w:val="Level 3 as Heading (text)"/>
    <w:rPr>
      <w:b/>
    </w:rPr>
  </w:style>
  <w:style w:type="paragraph" w:customStyle="1" w:styleId="Level4">
    <w:name w:val="Level 4"/>
    <w:basedOn w:val="Body4"/>
    <w:pPr>
      <w:numPr>
        <w:ilvl w:val="3"/>
        <w:numId w:val="6"/>
      </w:numPr>
      <w:outlineLvl w:val="3"/>
    </w:pPr>
  </w:style>
  <w:style w:type="paragraph" w:customStyle="1" w:styleId="Level5">
    <w:name w:val="Level 5"/>
    <w:basedOn w:val="Body5"/>
    <w:pPr>
      <w:numPr>
        <w:ilvl w:val="4"/>
        <w:numId w:val="6"/>
      </w:numPr>
      <w:outlineLvl w:val="4"/>
    </w:pPr>
  </w:style>
  <w:style w:type="character" w:styleId="PageNumber">
    <w:name w:val="page number"/>
    <w:semiHidden/>
    <w:rPr>
      <w:sz w:val="16"/>
    </w:rPr>
  </w:style>
  <w:style w:type="paragraph" w:customStyle="1" w:styleId="Parties">
    <w:name w:val="Parties"/>
    <w:basedOn w:val="Body1"/>
    <w:pPr>
      <w:numPr>
        <w:numId w:val="7"/>
      </w:numPr>
    </w:pPr>
  </w:style>
  <w:style w:type="paragraph" w:customStyle="1" w:styleId="Rule1">
    <w:name w:val="Rule 1"/>
    <w:basedOn w:val="Body"/>
    <w:semiHidden/>
    <w:pPr>
      <w:keepNext/>
      <w:numPr>
        <w:numId w:val="8"/>
      </w:numPr>
      <w:tabs>
        <w:tab w:val="clear" w:pos="851"/>
        <w:tab w:val="clear" w:pos="1843"/>
        <w:tab w:val="clear" w:pos="3119"/>
        <w:tab w:val="clear" w:pos="4253"/>
      </w:tabs>
    </w:pPr>
    <w:rPr>
      <w:b/>
    </w:rPr>
  </w:style>
  <w:style w:type="paragraph" w:customStyle="1" w:styleId="Rule2">
    <w:name w:val="Rule 2"/>
    <w:basedOn w:val="Body2"/>
    <w:semiHidden/>
    <w:pPr>
      <w:numPr>
        <w:ilvl w:val="1"/>
        <w:numId w:val="8"/>
      </w:numPr>
    </w:pPr>
  </w:style>
  <w:style w:type="paragraph" w:customStyle="1" w:styleId="Rule3">
    <w:name w:val="Rule 3"/>
    <w:basedOn w:val="Body3"/>
    <w:semiHidden/>
    <w:pPr>
      <w:numPr>
        <w:ilvl w:val="2"/>
        <w:numId w:val="8"/>
      </w:numPr>
    </w:pPr>
  </w:style>
  <w:style w:type="paragraph" w:customStyle="1" w:styleId="Rule4">
    <w:name w:val="Rule 4"/>
    <w:basedOn w:val="Body4"/>
    <w:semiHidden/>
    <w:pPr>
      <w:numPr>
        <w:ilvl w:val="3"/>
        <w:numId w:val="8"/>
      </w:numPr>
    </w:pPr>
  </w:style>
  <w:style w:type="paragraph" w:customStyle="1" w:styleId="Rule5">
    <w:name w:val="Rule 5"/>
    <w:basedOn w:val="Body5"/>
    <w:semiHidden/>
    <w:pPr>
      <w:numPr>
        <w:ilvl w:val="4"/>
        <w:numId w:val="8"/>
      </w:numPr>
    </w:pPr>
  </w:style>
  <w:style w:type="paragraph" w:customStyle="1" w:styleId="Schedule">
    <w:name w:val="Schedule"/>
    <w:basedOn w:val="Normal"/>
    <w:semiHidden/>
    <w:pPr>
      <w:keepNext/>
      <w:numPr>
        <w:numId w:val="9"/>
      </w:numPr>
      <w:spacing w:after="240"/>
      <w:jc w:val="center"/>
    </w:pPr>
    <w:rPr>
      <w:b/>
      <w:caps/>
      <w:sz w:val="24"/>
    </w:rPr>
  </w:style>
  <w:style w:type="paragraph" w:customStyle="1" w:styleId="ScheduleTitle">
    <w:name w:val="Schedule Title"/>
    <w:basedOn w:val="Body"/>
    <w:pPr>
      <w:keepNext/>
      <w:tabs>
        <w:tab w:val="clear" w:pos="851"/>
        <w:tab w:val="clear" w:pos="1843"/>
        <w:tab w:val="clear" w:pos="3119"/>
        <w:tab w:val="clear" w:pos="4253"/>
      </w:tabs>
      <w:spacing w:after="480" w:line="240" w:lineRule="auto"/>
      <w:jc w:val="center"/>
    </w:pPr>
    <w:rPr>
      <w:b/>
    </w:rPr>
  </w:style>
  <w:style w:type="paragraph" w:customStyle="1" w:styleId="aBankingDefinition">
    <w:name w:val="(a) Banking Definition"/>
    <w:basedOn w:val="Body"/>
    <w:pPr>
      <w:numPr>
        <w:numId w:val="10"/>
      </w:numPr>
      <w:tabs>
        <w:tab w:val="clear" w:pos="851"/>
        <w:tab w:val="clear" w:pos="3119"/>
        <w:tab w:val="clear" w:pos="4253"/>
      </w:tabs>
    </w:pPr>
  </w:style>
  <w:style w:type="paragraph" w:customStyle="1" w:styleId="Sideheading">
    <w:name w:val="Sideheading"/>
    <w:basedOn w:val="Body"/>
    <w:pPr>
      <w:tabs>
        <w:tab w:val="clear" w:pos="851"/>
        <w:tab w:val="clear" w:pos="1843"/>
        <w:tab w:val="clear" w:pos="3119"/>
        <w:tab w:val="clear" w:pos="4253"/>
      </w:tabs>
    </w:pPr>
    <w:rPr>
      <w:b/>
      <w:caps/>
    </w:rPr>
  </w:style>
  <w:style w:type="paragraph" w:customStyle="1" w:styleId="iBankingDefinition">
    <w:name w:val="(i) Banking Definition"/>
    <w:basedOn w:val="aBankingDefinition"/>
    <w:pPr>
      <w:numPr>
        <w:ilvl w:val="1"/>
      </w:numPr>
    </w:pPr>
  </w:style>
  <w:style w:type="paragraph" w:styleId="TOC1">
    <w:name w:val="toc 1"/>
    <w:basedOn w:val="Body"/>
    <w:next w:val="Normal"/>
    <w:semiHidden/>
    <w:pPr>
      <w:tabs>
        <w:tab w:val="clear" w:pos="1843"/>
        <w:tab w:val="clear" w:pos="3119"/>
        <w:tab w:val="clear" w:pos="4253"/>
        <w:tab w:val="right" w:leader="dot" w:pos="9072"/>
      </w:tabs>
      <w:spacing w:after="60" w:line="240" w:lineRule="auto"/>
      <w:ind w:left="851" w:right="851" w:hanging="851"/>
    </w:pPr>
    <w:rPr>
      <w:caps/>
      <w:noProof/>
    </w:rPr>
  </w:style>
  <w:style w:type="paragraph" w:styleId="TOC2">
    <w:name w:val="toc 2"/>
    <w:basedOn w:val="Body"/>
    <w:next w:val="Normal"/>
    <w:semiHidden/>
    <w:pPr>
      <w:tabs>
        <w:tab w:val="clear" w:pos="1843"/>
        <w:tab w:val="clear" w:pos="3119"/>
        <w:tab w:val="clear" w:pos="4253"/>
        <w:tab w:val="left" w:pos="1680"/>
        <w:tab w:val="right" w:leader="dot" w:pos="9072"/>
      </w:tabs>
      <w:spacing w:after="60" w:line="240" w:lineRule="auto"/>
      <w:ind w:left="1680" w:right="851" w:hanging="829"/>
    </w:pPr>
    <w:rPr>
      <w:noProof/>
    </w:rPr>
  </w:style>
  <w:style w:type="paragraph" w:styleId="TOC3">
    <w:name w:val="toc 3"/>
    <w:basedOn w:val="Body"/>
    <w:next w:val="Normal"/>
    <w:semiHidden/>
    <w:pPr>
      <w:tabs>
        <w:tab w:val="clear" w:pos="1843"/>
        <w:tab w:val="clear" w:pos="3119"/>
        <w:tab w:val="clear" w:pos="4253"/>
        <w:tab w:val="right" w:leader="dot" w:pos="9072"/>
      </w:tabs>
      <w:spacing w:after="60" w:line="240" w:lineRule="auto"/>
      <w:ind w:left="851" w:right="851" w:hanging="851"/>
    </w:pPr>
    <w:rPr>
      <w:noProof/>
    </w:rPr>
  </w:style>
  <w:style w:type="paragraph" w:styleId="TOC4">
    <w:name w:val="toc 4"/>
    <w:basedOn w:val="Body"/>
    <w:next w:val="Normal"/>
    <w:semiHidden/>
    <w:pPr>
      <w:keepNext/>
      <w:tabs>
        <w:tab w:val="clear" w:pos="1843"/>
        <w:tab w:val="clear" w:pos="3119"/>
        <w:tab w:val="clear" w:pos="4253"/>
      </w:tabs>
      <w:spacing w:after="60" w:line="240" w:lineRule="auto"/>
      <w:ind w:right="851"/>
    </w:pPr>
    <w:rPr>
      <w:b/>
      <w:noProof/>
    </w:rPr>
  </w:style>
  <w:style w:type="paragraph" w:styleId="TOC5">
    <w:name w:val="toc 5"/>
    <w:basedOn w:val="TOC1"/>
    <w:next w:val="Normal"/>
    <w:semiHidden/>
    <w:pPr>
      <w:tabs>
        <w:tab w:val="clear" w:pos="851"/>
      </w:tabs>
      <w:ind w:firstLine="0"/>
    </w:pPr>
    <w:rPr>
      <w:caps w:val="0"/>
    </w:rPr>
  </w:style>
  <w:style w:type="paragraph" w:styleId="TOC6">
    <w:name w:val="toc 6"/>
    <w:basedOn w:val="Normal"/>
    <w:next w:val="Normal"/>
    <w:semiHidden/>
    <w:pPr>
      <w:tabs>
        <w:tab w:val="right" w:leader="dot" w:pos="9072"/>
      </w:tabs>
      <w:ind w:left="2835" w:right="851" w:hanging="1134"/>
    </w:pPr>
    <w:rPr>
      <w:noProof/>
    </w:rPr>
  </w:style>
  <w:style w:type="paragraph" w:customStyle="1" w:styleId="MarginText">
    <w:name w:val="Margin Text"/>
    <w:basedOn w:val="BodyText"/>
    <w:pPr>
      <w:overflowPunct w:val="0"/>
      <w:autoSpaceDE w:val="0"/>
      <w:autoSpaceDN w:val="0"/>
      <w:adjustRightInd w:val="0"/>
      <w:spacing w:after="240" w:line="360" w:lineRule="auto"/>
      <w:textAlignment w:val="baseline"/>
    </w:pPr>
    <w:rPr>
      <w:rFonts w:ascii="Times New Roman" w:hAnsi="Times New Roman"/>
      <w:sz w:val="22"/>
      <w:lang w:eastAsia="en-US"/>
    </w:rPr>
  </w:style>
  <w:style w:type="paragraph" w:customStyle="1" w:styleId="SchHead">
    <w:name w:val="SchHead"/>
    <w:basedOn w:val="MarginText"/>
    <w:next w:val="SchHeadDes"/>
    <w:pPr>
      <w:jc w:val="center"/>
    </w:pPr>
    <w:rPr>
      <w:b/>
      <w:caps/>
    </w:rPr>
  </w:style>
  <w:style w:type="paragraph" w:customStyle="1" w:styleId="SchHeadDes">
    <w:name w:val="SchHeadDes"/>
    <w:basedOn w:val="SchHead"/>
    <w:next w:val="MarginText"/>
    <w:rPr>
      <w:caps w:val="0"/>
    </w:rPr>
  </w:style>
  <w:style w:type="paragraph" w:styleId="BodyText">
    <w:name w:val="Body Text"/>
    <w:basedOn w:val="Normal"/>
    <w:pPr>
      <w:spacing w:after="120"/>
    </w:pPr>
  </w:style>
  <w:style w:type="paragraph" w:customStyle="1" w:styleId="BBLegal2">
    <w:name w:val="B&amp;B Legal 2"/>
    <w:basedOn w:val="Normal"/>
    <w:pPr>
      <w:widowControl w:val="0"/>
      <w:numPr>
        <w:ilvl w:val="1"/>
        <w:numId w:val="2"/>
      </w:numPr>
      <w:jc w:val="left"/>
      <w:outlineLvl w:val="1"/>
    </w:pPr>
    <w:rPr>
      <w:rFonts w:ascii="Times New Roman" w:hAnsi="Times New Roman"/>
      <w:snapToGrid w:val="0"/>
      <w:sz w:val="24"/>
      <w:lang w:val="en-US" w:eastAsia="en-US"/>
    </w:rPr>
  </w:style>
  <w:style w:type="character" w:customStyle="1" w:styleId="Level3Char">
    <w:name w:val="Level 3 Char"/>
    <w:link w:val="Level3"/>
    <w:rPr>
      <w:rFonts w:ascii="Verdana" w:hAnsi="Verdana"/>
    </w:rPr>
  </w:style>
  <w:style w:type="paragraph" w:styleId="BalloonText">
    <w:name w:val="Balloon Text"/>
    <w:basedOn w:val="Normal"/>
    <w:semiHidden/>
    <w:rPr>
      <w:rFonts w:ascii="Tahoma" w:hAnsi="Tahoma" w:cs="Tahoma"/>
      <w:sz w:val="16"/>
      <w:szCs w:val="16"/>
    </w:rPr>
  </w:style>
  <w:style w:type="paragraph" w:customStyle="1" w:styleId="CharCharChar">
    <w:name w:val="Char Char Char"/>
    <w:basedOn w:val="BodyText"/>
    <w:next w:val="BodyText"/>
    <w:pPr>
      <w:spacing w:before="60" w:after="160" w:line="360" w:lineRule="auto"/>
      <w:ind w:left="794"/>
    </w:pPr>
    <w:rPr>
      <w:rFonts w:ascii="Arial" w:hAnsi="Arial" w:cs="Verdana"/>
      <w:color w:val="000000"/>
      <w:szCs w:val="24"/>
      <w:lang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customStyle="1" w:styleId="MCBodytxt">
    <w:name w:val="MC Body txt"/>
    <w:basedOn w:val="Normal"/>
    <w:link w:val="MCBodytxtChar"/>
    <w:pPr>
      <w:overflowPunct w:val="0"/>
      <w:autoSpaceDE w:val="0"/>
      <w:autoSpaceDN w:val="0"/>
      <w:adjustRightInd w:val="0"/>
      <w:spacing w:after="200"/>
      <w:textAlignment w:val="baseline"/>
    </w:pPr>
    <w:rPr>
      <w:rFonts w:ascii="Arial" w:hAnsi="Arial"/>
      <w:kern w:val="20"/>
      <w:sz w:val="24"/>
      <w:lang w:eastAsia="en-US"/>
    </w:rPr>
  </w:style>
  <w:style w:type="character" w:customStyle="1" w:styleId="MCBodytxtChar">
    <w:name w:val="MC Body txt Char"/>
    <w:link w:val="MCBodytxt"/>
    <w:rPr>
      <w:rFonts w:ascii="Arial" w:hAnsi="Arial"/>
      <w:kern w:val="20"/>
      <w:sz w:val="24"/>
      <w:lang w:val="en-GB" w:eastAsia="en-US" w:bidi="ar-SA"/>
    </w:rPr>
  </w:style>
  <w:style w:type="paragraph" w:customStyle="1" w:styleId="MCHeading2">
    <w:name w:val="MC Heading 2"/>
    <w:basedOn w:val="MCHeading1"/>
    <w:next w:val="MCBodytxt"/>
    <w:pPr>
      <w:numPr>
        <w:ilvl w:val="1"/>
      </w:numPr>
      <w:tabs>
        <w:tab w:val="left" w:pos="709"/>
      </w:tabs>
      <w:spacing w:before="120" w:after="240"/>
    </w:pPr>
    <w:rPr>
      <w:i/>
      <w:iCs/>
      <w:sz w:val="20"/>
      <w:szCs w:val="20"/>
    </w:rPr>
  </w:style>
  <w:style w:type="paragraph" w:customStyle="1" w:styleId="MCHeading1">
    <w:name w:val="MC Heading 1"/>
    <w:basedOn w:val="Heading1"/>
    <w:next w:val="MCBodytxt"/>
    <w:pPr>
      <w:keepLines/>
      <w:numPr>
        <w:numId w:val="13"/>
      </w:numPr>
      <w:tabs>
        <w:tab w:val="left" w:pos="4820"/>
      </w:tabs>
      <w:spacing w:before="400" w:after="400"/>
    </w:pPr>
    <w:rPr>
      <w:color w:val="6E0376"/>
      <w:kern w:val="20"/>
      <w:sz w:val="28"/>
      <w:szCs w:val="28"/>
    </w:rPr>
  </w:style>
  <w:style w:type="paragraph" w:customStyle="1" w:styleId="MCHeading3">
    <w:name w:val="MC Heading 3"/>
    <w:basedOn w:val="Heading3"/>
    <w:next w:val="MCBodytxt"/>
    <w:pPr>
      <w:keepNext/>
      <w:keepLines/>
      <w:numPr>
        <w:numId w:val="13"/>
      </w:numPr>
      <w:spacing w:after="200"/>
    </w:pPr>
    <w:rPr>
      <w:rFonts w:ascii="Ocean Sans MT Light" w:hAnsi="Ocean Sans MT Light"/>
      <w:b/>
      <w:bCs/>
      <w:iCs/>
      <w:color w:val="6E0376"/>
      <w:kern w:val="20"/>
      <w:sz w:val="24"/>
      <w:szCs w:val="24"/>
    </w:rPr>
  </w:style>
  <w:style w:type="paragraph" w:customStyle="1" w:styleId="MCTableTitle">
    <w:name w:val="MC Table Title"/>
    <w:basedOn w:val="MCBodytxt"/>
    <w:pPr>
      <w:spacing w:before="40" w:after="40" w:line="360" w:lineRule="auto"/>
      <w:ind w:left="40" w:right="40"/>
      <w:jc w:val="center"/>
    </w:pPr>
    <w:rPr>
      <w:rFonts w:ascii="Arial Bold" w:hAnsi="Arial Bold"/>
      <w:b/>
    </w:rPr>
  </w:style>
  <w:style w:type="paragraph" w:customStyle="1" w:styleId="MCTableTxt">
    <w:name w:val="MC Table Txt"/>
    <w:basedOn w:val="MCBodytxt"/>
    <w:pPr>
      <w:spacing w:before="120" w:after="120"/>
      <w:jc w:val="left"/>
    </w:pPr>
    <w:rPr>
      <w:sz w:val="22"/>
    </w:rPr>
  </w:style>
  <w:style w:type="table" w:customStyle="1" w:styleId="MCTableTitleGrey">
    <w:name w:val="MC Table Title Grey"/>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10" w:color="auto" w:fill="auto"/>
      </w:tcPr>
    </w:tblStylePr>
  </w:style>
  <w:style w:type="table" w:styleId="TableGrid">
    <w:name w:val="Table Grid"/>
    <w:basedOn w:val="TableNormal"/>
    <w:rsid w:val="00B14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rsid w:val="00B15181"/>
    <w:rPr>
      <w:i/>
      <w:iCs/>
    </w:rPr>
  </w:style>
  <w:style w:type="character" w:styleId="Strong">
    <w:name w:val="Strong"/>
    <w:rsid w:val="00B15181"/>
    <w:rPr>
      <w:b/>
      <w:bCs/>
    </w:rPr>
  </w:style>
  <w:style w:type="character" w:customStyle="1" w:styleId="Heading3Char">
    <w:name w:val="Heading 3 Char"/>
    <w:link w:val="Heading3"/>
    <w:rsid w:val="007400A9"/>
    <w:rPr>
      <w:rFonts w:ascii="Arial" w:hAnsi="Arial" w:cs="Arial"/>
      <w:sz w:val="22"/>
      <w:szCs w:val="22"/>
    </w:rPr>
  </w:style>
  <w:style w:type="character" w:styleId="BookTitle">
    <w:name w:val="Book Title"/>
    <w:uiPriority w:val="33"/>
    <w:qFormat/>
    <w:rsid w:val="00576900"/>
    <w:rPr>
      <w:b/>
      <w:bCs/>
      <w:smallCaps/>
      <w:spacing w:val="5"/>
    </w:rPr>
  </w:style>
  <w:style w:type="paragraph" w:styleId="ListParagraph">
    <w:name w:val="List Paragraph"/>
    <w:basedOn w:val="Normal"/>
    <w:uiPriority w:val="34"/>
    <w:qFormat/>
    <w:rsid w:val="008006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A46E7ECE51772429A82FDBCFE46F3A2" ma:contentTypeVersion="22" ma:contentTypeDescription="Create a new document." ma:contentTypeScope="" ma:versionID="c38b7819b33e07276a17f257679022c9">
  <xsd:schema xmlns:xsd="http://www.w3.org/2001/XMLSchema" xmlns:xs="http://www.w3.org/2001/XMLSchema" xmlns:p="http://schemas.microsoft.com/office/2006/metadata/properties" xmlns:ns1="http://schemas.microsoft.com/sharepoint/v3" xmlns:ns2="75a8a19a-955e-487a-8afe-d1ea65a571ee" xmlns:ns3="c4ad4651-c4d8-40b2-ad62-9799885a7c84" targetNamespace="http://schemas.microsoft.com/office/2006/metadata/properties" ma:root="true" ma:fieldsID="ac245e4524c826b0572a8613b5d527ac" ns1:_="" ns2:_="" ns3:_="">
    <xsd:import namespace="http://schemas.microsoft.com/sharepoint/v3"/>
    <xsd:import namespace="75a8a19a-955e-487a-8afe-d1ea65a571ee"/>
    <xsd:import namespace="c4ad4651-c4d8-40b2-ad62-9799885a7c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_Flow_SignoffStatus" minOccurs="0"/>
                <xsd:element ref="ns3:MediaServiceOCR" minOccurs="0"/>
                <xsd:element ref="ns3:MediaLengthInSeconds" minOccurs="0"/>
                <xsd:element ref="ns3:lcf76f155ced4ddcb4097134ff3c332f" minOccurs="0"/>
                <xsd:element ref="ns2:TaxCatchAll" minOccurs="0"/>
                <xsd:element ref="ns3:MediaServiceLocation" minOccurs="0"/>
                <xsd:element ref="ns3:ReviewedbyVA_x002f_NA"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a8a19a-955e-487a-8afe-d1ea65a571e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fe2f08-0277-4682-b51a-605b37be0c1b}" ma:internalName="TaxCatchAll" ma:showField="CatchAllData" ma:web="75a8a19a-955e-487a-8afe-d1ea65a571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ad4651-c4d8-40b2-ad62-9799885a7c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d78728-696e-440c-b1aa-9a4378b9e09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ReviewedbyVA_x002f_NA" ma:index="25" nillable="true" ma:displayName="Reviewed by VA/NA" ma:default="0" ma:format="Dropdown" ma:internalName="ReviewedbyVA_x002f_NA">
      <xsd:simpleType>
        <xsd:restriction base="dms:Boolea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c4ad4651-c4d8-40b2-ad62-9799885a7c84" xsi:nil="true"/>
    <TaxCatchAll xmlns="75a8a19a-955e-487a-8afe-d1ea65a571ee" xsi:nil="true"/>
    <lcf76f155ced4ddcb4097134ff3c332f xmlns="c4ad4651-c4d8-40b2-ad62-9799885a7c84">
      <Terms xmlns="http://schemas.microsoft.com/office/infopath/2007/PartnerControls"/>
    </lcf76f155ced4ddcb4097134ff3c332f>
    <ReviewedbyVA_x002f_NA xmlns="c4ad4651-c4d8-40b2-ad62-9799885a7c84">false</ReviewedbyVA_x002f_NA>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6950991-B043-4640-9065-C1E4F5DA3CA3}">
  <ds:schemaRefs>
    <ds:schemaRef ds:uri="http://schemas.openxmlformats.org/officeDocument/2006/bibliography"/>
  </ds:schemaRefs>
</ds:datastoreItem>
</file>

<file path=customXml/itemProps2.xml><?xml version="1.0" encoding="utf-8"?>
<ds:datastoreItem xmlns:ds="http://schemas.openxmlformats.org/officeDocument/2006/customXml" ds:itemID="{8D192696-E5D3-43D4-9F0D-8B6B579F3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a8a19a-955e-487a-8afe-d1ea65a571ee"/>
    <ds:schemaRef ds:uri="c4ad4651-c4d8-40b2-ad62-9799885a7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20EDB4-20C3-453B-90EB-A85F264D685B}">
  <ds:schemaRefs>
    <ds:schemaRef ds:uri="http://schemas.microsoft.com/sharepoint/v3/contenttype/forms"/>
  </ds:schemaRefs>
</ds:datastoreItem>
</file>

<file path=customXml/itemProps4.xml><?xml version="1.0" encoding="utf-8"?>
<ds:datastoreItem xmlns:ds="http://schemas.openxmlformats.org/officeDocument/2006/customXml" ds:itemID="{E45151BE-4D68-47B8-9D09-E61B978432B9}">
  <ds:schemaRefs>
    <ds:schemaRef ds:uri="http://schemas.microsoft.com/office/2006/metadata/properties"/>
    <ds:schemaRef ds:uri="http://schemas.microsoft.com/office/infopath/2007/PartnerControls"/>
    <ds:schemaRef ds:uri="c4ad4651-c4d8-40b2-ad62-9799885a7c84"/>
    <ds:schemaRef ds:uri="75a8a19a-955e-487a-8afe-d1ea65a571e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8882</Words>
  <Characters>50630</Characters>
  <Application>Microsoft Office Word</Application>
  <DocSecurity>0</DocSecurity>
  <Lines>421</Lines>
  <Paragraphs>118</Paragraphs>
  <ScaleCrop>false</ScaleCrop>
  <LinksUpToDate>false</LinksUpToDate>
  <CharactersWithSpaces>59394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Osborne Kate</dc:creator>
  <cp:keywords/>
  <cp:lastModifiedBy>Hopkinson Melanie</cp:lastModifiedBy>
  <cp:revision>1</cp:revision>
  <dcterms:created xsi:type="dcterms:W3CDTF">2026-08-06T13:29:00Z</dcterms:created>
  <dcterms:modified xsi:type="dcterms:W3CDTF">2026-08-06T13:29:00Z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gFAA9xAl/vizjZiF8y1a3RwXs3FFfGSJjCO7jFAO3J1XftB3tOXqz5Byif/QRGmIFfVMDvEhKO9NuJWR_x000d_
1dBjQFc6RH3xedUNbc6s1BCqwwYNtGlttIZ8frCxV+SEN/8f8plJBrof+qms8puR1dBjQFc6RH3x_x000d_
edUNbc6s1BCqwwYNtGlttIZ8frCxV+SEN/8f8plJzH0UkVZuxvSkTBjgooowjqvRW9fcDLZQR6D1_x000d_
nKd1HdtaWrz8OHBpL</vt:lpwstr>
  </property>
  <property fmtid="{D5CDD505-2E9C-101B-9397-08002B2CF9AE}" pid="3" name="MAIL_MSG_ID2">
    <vt:lpwstr>thf0lv/RziwTDQzNwANApE1nPaGtkgi/Sd267IWcm/6aGzuconr0GTGEQ+i_x000d_
wXe5WMLtn4cxY3X+FZ+6dxQLlV1zExhBNPme7A==</vt:lpwstr>
  </property>
  <property fmtid="{D5CDD505-2E9C-101B-9397-08002B2CF9AE}" pid="4" name="RESPONSE_SENDER_NAME">
    <vt:lpwstr>4AAA6DouqOs9baHg//2XoMdYRT3NlcfKGKfpOMUBNTQ50dt1C1hWcImTRQ==</vt:lpwstr>
  </property>
  <property fmtid="{D5CDD505-2E9C-101B-9397-08002B2CF9AE}" pid="5" name="EMAIL_OWNER_ADDRESS">
    <vt:lpwstr>aBAATdur04m0/ep9gFUBDP50mv/Rc2xEyuUwOhYrhGEu/9ZQsFUdkGzwvaN5c2jxmh/cXedyChUj6/dQ_x000d_
KdEPrh6WcQ==</vt:lpwstr>
  </property>
  <property fmtid="{D5CDD505-2E9C-101B-9397-08002B2CF9AE}" pid="6" name="MSIP_Label_073e9faa-a556-4117-b0fa-d55c05913a89_Enabled">
    <vt:lpwstr>true</vt:lpwstr>
  </property>
  <property fmtid="{D5CDD505-2E9C-101B-9397-08002B2CF9AE}" pid="7" name="MSIP_Label_073e9faa-a556-4117-b0fa-d55c05913a89_SetDate">
    <vt:lpwstr>2022-12-20T12:53:57Z</vt:lpwstr>
  </property>
  <property fmtid="{D5CDD505-2E9C-101B-9397-08002B2CF9AE}" pid="8" name="MSIP_Label_073e9faa-a556-4117-b0fa-d55c05913a89_Method">
    <vt:lpwstr>Standard</vt:lpwstr>
  </property>
  <property fmtid="{D5CDD505-2E9C-101B-9397-08002B2CF9AE}" pid="9" name="MSIP_Label_073e9faa-a556-4117-b0fa-d55c05913a89_Name">
    <vt:lpwstr>OFFICIAL</vt:lpwstr>
  </property>
  <property fmtid="{D5CDD505-2E9C-101B-9397-08002B2CF9AE}" pid="10" name="MSIP_Label_073e9faa-a556-4117-b0fa-d55c05913a89_SiteId">
    <vt:lpwstr>ae0a022d-630d-4396-b8fb-58db3061b91b</vt:lpwstr>
  </property>
  <property fmtid="{D5CDD505-2E9C-101B-9397-08002B2CF9AE}" pid="11" name="MSIP_Label_073e9faa-a556-4117-b0fa-d55c05913a89_ContentBits">
    <vt:lpwstr>0</vt:lpwstr>
  </property>
  <property fmtid="{D5CDD505-2E9C-101B-9397-08002B2CF9AE}" pid="12" name="ContentTypeId">
    <vt:lpwstr>0x0101001A46E7ECE51772429A82FDBCFE46F3A2</vt:lpwstr>
  </property>
  <property fmtid="{D5CDD505-2E9C-101B-9397-08002B2CF9AE}" pid="13" name="MSIP_Label_d9cd4a6a-7014-48d6-b119-9b8b87129a7e_Enabled">
    <vt:lpwstr>true</vt:lpwstr>
  </property>
  <property fmtid="{D5CDD505-2E9C-101B-9397-08002B2CF9AE}" pid="14" name="MSIP_Label_d9cd4a6a-7014-48d6-b119-9b8b87129a7e_SetDate">
    <vt:lpwstr>2026-08-05T15:20:47Z</vt:lpwstr>
  </property>
  <property fmtid="{D5CDD505-2E9C-101B-9397-08002B2CF9AE}" pid="15" name="MSIP_Label_d9cd4a6a-7014-48d6-b119-9b8b87129a7e_Method">
    <vt:lpwstr>Standard</vt:lpwstr>
  </property>
  <property fmtid="{D5CDD505-2E9C-101B-9397-08002B2CF9AE}" pid="16" name="MSIP_Label_d9cd4a6a-7014-48d6-b119-9b8b87129a7e_Name">
    <vt:lpwstr>d9cd4a6a-7014-48d6-b119-9b8b87129a7e</vt:lpwstr>
  </property>
  <property fmtid="{D5CDD505-2E9C-101B-9397-08002B2CF9AE}" pid="17" name="MSIP_Label_d9cd4a6a-7014-48d6-b119-9b8b87129a7e_SiteId">
    <vt:lpwstr>bf91f36f-ab89-4503-8c3f-04a029f837d3</vt:lpwstr>
  </property>
  <property fmtid="{D5CDD505-2E9C-101B-9397-08002B2CF9AE}" pid="18" name="MSIP_Label_d9cd4a6a-7014-48d6-b119-9b8b87129a7e_ActionId">
    <vt:lpwstr>948685bb-0170-4e65-99d6-0d9d43ef88de</vt:lpwstr>
  </property>
  <property fmtid="{D5CDD505-2E9C-101B-9397-08002B2CF9AE}" pid="19" name="MSIP_Label_d9cd4a6a-7014-48d6-b119-9b8b87129a7e_ContentBits">
    <vt:lpwstr>0</vt:lpwstr>
  </property>
  <property fmtid="{D5CDD505-2E9C-101B-9397-08002B2CF9AE}" pid="20" name="MSIP_Label_d9cd4a6a-7014-48d6-b119-9b8b87129a7e_Tag">
    <vt:lpwstr>10, 3, 0, 1</vt:lpwstr>
  </property>
  <property fmtid="{D5CDD505-2E9C-101B-9397-08002B2CF9AE}" pid="21" name="MediaServiceImageTags">
    <vt:lpwstr/>
  </property>
</Properties>
</file>