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AC8" w:rsidRPr="0090557E" w:rsidRDefault="00074AC8" w:rsidP="00074AC8">
      <w:pPr>
        <w:jc w:val="center"/>
        <w:rPr>
          <w:rFonts w:ascii="Arial" w:hAnsi="Arial" w:cs="Arial"/>
          <w:sz w:val="24"/>
          <w:szCs w:val="24"/>
        </w:rPr>
      </w:pPr>
      <w:r w:rsidRPr="0090557E">
        <w:rPr>
          <w:rFonts w:ascii="Arial" w:hAnsi="Arial" w:cs="Arial"/>
          <w:sz w:val="24"/>
          <w:szCs w:val="24"/>
        </w:rPr>
        <w:t>SPECIAL TERMS FOR SERVICE LEVELS</w:t>
      </w:r>
    </w:p>
    <w:tbl>
      <w:tblPr>
        <w:tblW w:w="8595" w:type="dxa"/>
        <w:tblInd w:w="18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4607"/>
        <w:gridCol w:w="3988"/>
      </w:tblGrid>
      <w:tr w:rsidR="00074AC8" w:rsidRPr="0090557E" w:rsidTr="009215B3">
        <w:trPr>
          <w:trHeight w:val="299"/>
        </w:trPr>
        <w:tc>
          <w:tcPr>
            <w:tcW w:w="4607"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Publication Scheme:</w:t>
            </w:r>
          </w:p>
        </w:tc>
        <w:tc>
          <w:tcPr>
            <w:tcW w:w="3988"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Y</w:t>
            </w:r>
          </w:p>
        </w:tc>
      </w:tr>
      <w:tr w:rsidR="00074AC8" w:rsidRPr="0090557E" w:rsidTr="009215B3">
        <w:trPr>
          <w:trHeight w:val="159"/>
        </w:trPr>
        <w:tc>
          <w:tcPr>
            <w:tcW w:w="4607"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Title and Version:</w:t>
            </w:r>
          </w:p>
        </w:tc>
        <w:tc>
          <w:tcPr>
            <w:tcW w:w="3988"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074AC8">
            <w:pPr>
              <w:autoSpaceDE w:val="0"/>
              <w:autoSpaceDN w:val="0"/>
              <w:adjustRightInd w:val="0"/>
              <w:jc w:val="center"/>
              <w:rPr>
                <w:rFonts w:ascii="Arial" w:hAnsi="Arial" w:cs="Arial"/>
                <w:color w:val="000000"/>
                <w:sz w:val="24"/>
                <w:szCs w:val="24"/>
              </w:rPr>
            </w:pPr>
            <w:r w:rsidRPr="0090557E">
              <w:rPr>
                <w:rFonts w:ascii="Arial" w:hAnsi="Arial" w:cs="Arial"/>
                <w:color w:val="000000"/>
                <w:sz w:val="24"/>
                <w:szCs w:val="24"/>
              </w:rPr>
              <w:t xml:space="preserve">Special Terms </w:t>
            </w:r>
            <w:r w:rsidR="001E32AE" w:rsidRPr="0090557E">
              <w:rPr>
                <w:rFonts w:ascii="Arial" w:hAnsi="Arial" w:cs="Arial"/>
                <w:color w:val="000000"/>
                <w:sz w:val="24"/>
                <w:szCs w:val="24"/>
              </w:rPr>
              <w:t>for Service Levels V</w:t>
            </w:r>
            <w:r w:rsidR="000E4B37" w:rsidRPr="0090557E">
              <w:rPr>
                <w:rFonts w:ascii="Arial" w:hAnsi="Arial" w:cs="Arial"/>
                <w:color w:val="000000"/>
                <w:sz w:val="24"/>
                <w:szCs w:val="24"/>
              </w:rPr>
              <w:t>6</w:t>
            </w:r>
          </w:p>
        </w:tc>
      </w:tr>
      <w:tr w:rsidR="00074AC8" w:rsidRPr="0090557E" w:rsidTr="009215B3">
        <w:trPr>
          <w:trHeight w:val="159"/>
        </w:trPr>
        <w:tc>
          <w:tcPr>
            <w:tcW w:w="4607"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Purpose:</w:t>
            </w:r>
          </w:p>
        </w:tc>
        <w:tc>
          <w:tcPr>
            <w:tcW w:w="3988"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074AC8">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 xml:space="preserve">Special Terms for provision of services in accordance with SMART service levels with remedies of termination and service credit if service level not met </w:t>
            </w:r>
          </w:p>
        </w:tc>
      </w:tr>
      <w:tr w:rsidR="00074AC8" w:rsidRPr="0090557E" w:rsidTr="009215B3">
        <w:trPr>
          <w:trHeight w:val="159"/>
        </w:trPr>
        <w:tc>
          <w:tcPr>
            <w:tcW w:w="4607"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Relevant to:</w:t>
            </w:r>
          </w:p>
        </w:tc>
        <w:tc>
          <w:tcPr>
            <w:tcW w:w="3988"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All Staff and suppliers</w:t>
            </w:r>
          </w:p>
        </w:tc>
      </w:tr>
      <w:tr w:rsidR="00074AC8" w:rsidRPr="0090557E" w:rsidTr="009215B3">
        <w:trPr>
          <w:trHeight w:val="162"/>
        </w:trPr>
        <w:tc>
          <w:tcPr>
            <w:tcW w:w="4607"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Summary:</w:t>
            </w:r>
          </w:p>
        </w:tc>
        <w:tc>
          <w:tcPr>
            <w:tcW w:w="3988"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074AC8">
            <w:pPr>
              <w:autoSpaceDE w:val="0"/>
              <w:autoSpaceDN w:val="0"/>
              <w:adjustRightInd w:val="0"/>
              <w:jc w:val="center"/>
              <w:rPr>
                <w:rFonts w:ascii="Arial" w:hAnsi="Arial" w:cs="Arial"/>
                <w:color w:val="000000"/>
                <w:sz w:val="24"/>
                <w:szCs w:val="24"/>
              </w:rPr>
            </w:pPr>
            <w:r w:rsidRPr="0090557E">
              <w:rPr>
                <w:rFonts w:ascii="Arial" w:hAnsi="Arial" w:cs="Arial"/>
                <w:color w:val="000000"/>
                <w:sz w:val="24"/>
                <w:szCs w:val="24"/>
              </w:rPr>
              <w:t xml:space="preserve">Special term for service levels only; key commercial elements will need to be defined/refined with help from legal team; to be ancillary to relevant Standard Terms and Conditions </w:t>
            </w:r>
          </w:p>
        </w:tc>
      </w:tr>
      <w:tr w:rsidR="00074AC8" w:rsidRPr="0090557E" w:rsidTr="009215B3">
        <w:trPr>
          <w:trHeight w:val="159"/>
        </w:trPr>
        <w:tc>
          <w:tcPr>
            <w:tcW w:w="4607"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Author:</w:t>
            </w:r>
          </w:p>
        </w:tc>
        <w:tc>
          <w:tcPr>
            <w:tcW w:w="3988"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East Midlands Police Legal Services</w:t>
            </w:r>
          </w:p>
        </w:tc>
      </w:tr>
      <w:tr w:rsidR="00074AC8" w:rsidRPr="0090557E" w:rsidTr="009215B3">
        <w:trPr>
          <w:trHeight w:val="159"/>
        </w:trPr>
        <w:tc>
          <w:tcPr>
            <w:tcW w:w="4607" w:type="dxa"/>
            <w:tcBorders>
              <w:top w:val="single" w:sz="8" w:space="0" w:color="000000"/>
              <w:left w:val="single" w:sz="8" w:space="0" w:color="000000"/>
              <w:bottom w:val="single" w:sz="8" w:space="0" w:color="000000"/>
              <w:right w:val="single" w:sz="8" w:space="0" w:color="000000"/>
            </w:tcBorders>
            <w:hideMark/>
          </w:tcPr>
          <w:p w:rsidR="00074AC8" w:rsidRPr="0090557E" w:rsidRDefault="00074AC8"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Date:</w:t>
            </w:r>
          </w:p>
        </w:tc>
        <w:tc>
          <w:tcPr>
            <w:tcW w:w="3988" w:type="dxa"/>
            <w:tcBorders>
              <w:top w:val="single" w:sz="8" w:space="0" w:color="000000"/>
              <w:left w:val="single" w:sz="8" w:space="0" w:color="000000"/>
              <w:bottom w:val="single" w:sz="8" w:space="0" w:color="000000"/>
              <w:right w:val="single" w:sz="8" w:space="0" w:color="000000"/>
            </w:tcBorders>
            <w:hideMark/>
          </w:tcPr>
          <w:p w:rsidR="00074AC8" w:rsidRPr="0090557E" w:rsidRDefault="000E4B37" w:rsidP="009215B3">
            <w:pPr>
              <w:autoSpaceDE w:val="0"/>
              <w:autoSpaceDN w:val="0"/>
              <w:adjustRightInd w:val="0"/>
              <w:spacing w:after="240"/>
              <w:jc w:val="center"/>
              <w:rPr>
                <w:rFonts w:ascii="Arial" w:hAnsi="Arial" w:cs="Arial"/>
                <w:color w:val="000000"/>
                <w:sz w:val="24"/>
                <w:szCs w:val="24"/>
              </w:rPr>
            </w:pPr>
            <w:r w:rsidRPr="0090557E">
              <w:rPr>
                <w:rFonts w:ascii="Arial" w:hAnsi="Arial" w:cs="Arial"/>
                <w:color w:val="000000"/>
                <w:sz w:val="24"/>
                <w:szCs w:val="24"/>
              </w:rPr>
              <w:t>4</w:t>
            </w:r>
            <w:r w:rsidR="00003864" w:rsidRPr="0090557E">
              <w:rPr>
                <w:rFonts w:ascii="Arial" w:hAnsi="Arial" w:cs="Arial"/>
                <w:color w:val="000000"/>
                <w:sz w:val="24"/>
                <w:szCs w:val="24"/>
              </w:rPr>
              <w:t xml:space="preserve"> January </w:t>
            </w:r>
            <w:r w:rsidR="007F1B89" w:rsidRPr="0090557E">
              <w:rPr>
                <w:rFonts w:ascii="Arial" w:hAnsi="Arial" w:cs="Arial"/>
                <w:color w:val="000000"/>
                <w:sz w:val="24"/>
                <w:szCs w:val="24"/>
              </w:rPr>
              <w:t>202</w:t>
            </w:r>
            <w:r w:rsidRPr="0090557E">
              <w:rPr>
                <w:rFonts w:ascii="Arial" w:hAnsi="Arial" w:cs="Arial"/>
                <w:color w:val="000000"/>
                <w:sz w:val="24"/>
                <w:szCs w:val="24"/>
              </w:rPr>
              <w:t>3</w:t>
            </w:r>
          </w:p>
        </w:tc>
      </w:tr>
    </w:tbl>
    <w:p w:rsidR="00074AC8" w:rsidRPr="0090557E" w:rsidRDefault="00074AC8" w:rsidP="00074AC8">
      <w:pPr>
        <w:rPr>
          <w:rFonts w:ascii="Arial" w:hAnsi="Arial" w:cs="Arial"/>
          <w:b/>
          <w:sz w:val="24"/>
          <w:szCs w:val="24"/>
        </w:rPr>
      </w:pPr>
    </w:p>
    <w:p w:rsidR="007A3B67" w:rsidRDefault="007A3B67" w:rsidP="00E75068">
      <w:pPr>
        <w:pStyle w:val="Title"/>
        <w:rPr>
          <w:sz w:val="24"/>
          <w:szCs w:val="24"/>
        </w:rPr>
      </w:pPr>
    </w:p>
    <w:p w:rsidR="007A3B67" w:rsidRDefault="007A3B67" w:rsidP="00E75068">
      <w:pPr>
        <w:pStyle w:val="Title"/>
        <w:rPr>
          <w:sz w:val="24"/>
          <w:szCs w:val="24"/>
        </w:rPr>
      </w:pPr>
    </w:p>
    <w:p w:rsidR="007A3B67" w:rsidRDefault="007A3B67" w:rsidP="00E75068">
      <w:pPr>
        <w:pStyle w:val="Title"/>
        <w:rPr>
          <w:sz w:val="24"/>
          <w:szCs w:val="24"/>
        </w:rPr>
      </w:pPr>
    </w:p>
    <w:p w:rsidR="007A3B67" w:rsidRDefault="007A3B67" w:rsidP="00E75068">
      <w:pPr>
        <w:pStyle w:val="Title"/>
        <w:rPr>
          <w:sz w:val="24"/>
          <w:szCs w:val="24"/>
        </w:rPr>
      </w:pPr>
    </w:p>
    <w:p w:rsidR="007A3B67" w:rsidRDefault="007A3B67" w:rsidP="00E75068">
      <w:pPr>
        <w:pStyle w:val="Title"/>
        <w:rPr>
          <w:sz w:val="24"/>
          <w:szCs w:val="24"/>
        </w:rPr>
      </w:pPr>
    </w:p>
    <w:p w:rsidR="007A3B67" w:rsidRDefault="007A3B67" w:rsidP="00E75068">
      <w:pPr>
        <w:pStyle w:val="Title"/>
        <w:rPr>
          <w:sz w:val="24"/>
          <w:szCs w:val="24"/>
        </w:rPr>
      </w:pPr>
    </w:p>
    <w:p w:rsidR="007A3B67" w:rsidRDefault="007A3B67" w:rsidP="00E75068">
      <w:pPr>
        <w:pStyle w:val="Title"/>
        <w:rPr>
          <w:sz w:val="24"/>
          <w:szCs w:val="24"/>
        </w:rPr>
      </w:pPr>
    </w:p>
    <w:p w:rsidR="007A3B67" w:rsidRDefault="007A3B67" w:rsidP="00E75068">
      <w:pPr>
        <w:pStyle w:val="Title"/>
        <w:rPr>
          <w:sz w:val="24"/>
          <w:szCs w:val="24"/>
        </w:rPr>
      </w:pPr>
    </w:p>
    <w:p w:rsidR="007A3B67" w:rsidRDefault="007A3B67" w:rsidP="00E75068">
      <w:pPr>
        <w:pStyle w:val="Title"/>
        <w:rPr>
          <w:sz w:val="24"/>
          <w:szCs w:val="24"/>
        </w:rPr>
      </w:pPr>
    </w:p>
    <w:p w:rsidR="002F3B6D" w:rsidRDefault="002F3B6D" w:rsidP="00E75068">
      <w:pPr>
        <w:pStyle w:val="Title"/>
        <w:rPr>
          <w:sz w:val="24"/>
          <w:szCs w:val="24"/>
        </w:rPr>
      </w:pPr>
    </w:p>
    <w:p w:rsidR="00074AC8" w:rsidRPr="0090557E" w:rsidRDefault="00074AC8" w:rsidP="00E75068">
      <w:pPr>
        <w:pStyle w:val="Title"/>
        <w:rPr>
          <w:sz w:val="24"/>
          <w:szCs w:val="24"/>
        </w:rPr>
      </w:pPr>
      <w:r w:rsidRPr="0090557E">
        <w:rPr>
          <w:sz w:val="24"/>
          <w:szCs w:val="24"/>
        </w:rPr>
        <w:t>Special Terms and Conditions</w:t>
      </w:r>
    </w:p>
    <w:p w:rsidR="00E75068" w:rsidRPr="0090557E" w:rsidRDefault="00E75068" w:rsidP="00E75068">
      <w:pPr>
        <w:spacing w:after="0" w:line="240" w:lineRule="auto"/>
        <w:rPr>
          <w:rFonts w:ascii="Arial" w:hAnsi="Arial" w:cs="Arial"/>
          <w:b/>
          <w:sz w:val="24"/>
          <w:szCs w:val="24"/>
        </w:rPr>
      </w:pPr>
    </w:p>
    <w:p w:rsidR="00B14902" w:rsidRPr="0090557E" w:rsidRDefault="00B14902" w:rsidP="0090557E">
      <w:pPr>
        <w:pStyle w:val="Heading1"/>
      </w:pPr>
      <w:r w:rsidRPr="0090557E">
        <w:t>Amendments to Standard Terms and Conditions</w:t>
      </w:r>
    </w:p>
    <w:p w:rsidR="00B14902" w:rsidRPr="0090557E" w:rsidRDefault="00B14902" w:rsidP="0090557E">
      <w:pPr>
        <w:pStyle w:val="Heading2"/>
      </w:pPr>
      <w:r w:rsidRPr="0090557E">
        <w:t>The following changes shall be deemed to have been made to the Standard Terms and Conditions:</w:t>
      </w:r>
    </w:p>
    <w:p w:rsidR="00B14902" w:rsidRPr="0090557E" w:rsidRDefault="00B14902" w:rsidP="0090557E">
      <w:pPr>
        <w:pStyle w:val="Heading3"/>
      </w:pPr>
      <w:r w:rsidRPr="0090557E">
        <w:t>the following definitions shall be deleted: “</w:t>
      </w:r>
      <w:r w:rsidRPr="0090557E">
        <w:rPr>
          <w:i/>
        </w:rPr>
        <w:t>Service Credits</w:t>
      </w:r>
      <w:r w:rsidRPr="0090557E">
        <w:t>”, “</w:t>
      </w:r>
      <w:r w:rsidRPr="0090557E">
        <w:rPr>
          <w:i/>
        </w:rPr>
        <w:t>Service Failure</w:t>
      </w:r>
      <w:r w:rsidRPr="0090557E">
        <w:t>” and “</w:t>
      </w:r>
      <w:r w:rsidRPr="0090557E">
        <w:rPr>
          <w:i/>
        </w:rPr>
        <w:t>Service Levels</w:t>
      </w:r>
      <w:r w:rsidRPr="0090557E">
        <w:t xml:space="preserve">”; </w:t>
      </w:r>
    </w:p>
    <w:p w:rsidR="00B14902" w:rsidRPr="0090557E" w:rsidRDefault="00B14902" w:rsidP="0090557E">
      <w:pPr>
        <w:pStyle w:val="Heading3"/>
      </w:pPr>
      <w:r w:rsidRPr="0090557E">
        <w:t>the words “</w:t>
      </w:r>
      <w:r w:rsidRPr="0090557E">
        <w:rPr>
          <w:i/>
        </w:rPr>
        <w:t>, the Service Levels</w:t>
      </w:r>
      <w:r w:rsidRPr="0090557E">
        <w:t>” shall be deleted from the definition of “</w:t>
      </w:r>
      <w:r w:rsidRPr="0090557E">
        <w:rPr>
          <w:i/>
        </w:rPr>
        <w:t>Specification</w:t>
      </w:r>
      <w:r w:rsidRPr="0090557E">
        <w:t>”; and</w:t>
      </w:r>
    </w:p>
    <w:p w:rsidR="00B14902" w:rsidRPr="0090557E" w:rsidRDefault="00B14902" w:rsidP="0090557E">
      <w:pPr>
        <w:pStyle w:val="Heading3"/>
      </w:pPr>
      <w:r w:rsidRPr="0090557E">
        <w:t>Standard Terms and Conditions [</w:t>
      </w:r>
      <w:r w:rsidRPr="0090557E">
        <w:rPr>
          <w:highlight w:val="yellow"/>
        </w:rPr>
        <w:t>11.3 to 11.</w:t>
      </w:r>
      <w:r w:rsidRPr="002F3B6D">
        <w:rPr>
          <w:highlight w:val="yellow"/>
        </w:rPr>
        <w:t>5</w:t>
      </w:r>
      <w:r w:rsidR="002F29EA" w:rsidRPr="002F3B6D">
        <w:rPr>
          <w:highlight w:val="yellow"/>
        </w:rPr>
        <w:t xml:space="preserve"> – clauses on Service Credi</w:t>
      </w:r>
      <w:r w:rsidR="002F3B6D" w:rsidRPr="002F3B6D">
        <w:rPr>
          <w:highlight w:val="yellow"/>
        </w:rPr>
        <w:t>ts</w:t>
      </w:r>
      <w:r w:rsidRPr="0090557E">
        <w:t>] [</w:t>
      </w:r>
      <w:r w:rsidRPr="0090557E">
        <w:rPr>
          <w:highlight w:val="yellow"/>
        </w:rPr>
        <w:t>and 52.1.</w:t>
      </w:r>
      <w:r w:rsidRPr="002F3B6D">
        <w:rPr>
          <w:highlight w:val="yellow"/>
        </w:rPr>
        <w:t>5</w:t>
      </w:r>
      <w:r w:rsidR="002F3B6D" w:rsidRPr="002F3B6D">
        <w:rPr>
          <w:highlight w:val="yellow"/>
        </w:rPr>
        <w:t xml:space="preserve"> - termination</w:t>
      </w:r>
      <w:r w:rsidRPr="0090557E">
        <w:t>] shall be deleted in their entirety.</w:t>
      </w:r>
    </w:p>
    <w:p w:rsidR="00E75068" w:rsidRPr="0090557E" w:rsidRDefault="00E75068" w:rsidP="0090557E">
      <w:pPr>
        <w:pStyle w:val="Heading1"/>
      </w:pPr>
      <w:r w:rsidRPr="0090557E">
        <w:t>Definitions</w:t>
      </w:r>
    </w:p>
    <w:p w:rsidR="00E75068" w:rsidRPr="0090557E" w:rsidRDefault="00E75068" w:rsidP="0090557E">
      <w:pPr>
        <w:pStyle w:val="Heading2"/>
      </w:pPr>
      <w:r w:rsidRPr="0090557E">
        <w:t>For the purposes of these Special Terms</w:t>
      </w:r>
      <w:r w:rsidR="00B14902" w:rsidRPr="0090557E">
        <w:t xml:space="preserve"> and the Standard Terms and Conditions</w:t>
      </w:r>
      <w:r w:rsidRPr="0090557E">
        <w:t>, the following words shall have the following meanings:</w:t>
      </w:r>
    </w:p>
    <w:p w:rsidR="008A7EF5" w:rsidRPr="0090557E" w:rsidRDefault="008A7EF5" w:rsidP="0090557E">
      <w:pPr>
        <w:pStyle w:val="Heading3"/>
      </w:pPr>
      <w:r w:rsidRPr="0090557E">
        <w:rPr>
          <w:b/>
        </w:rPr>
        <w:t>“Key Service Level”</w:t>
      </w:r>
      <w:r w:rsidRPr="0090557E">
        <w:t xml:space="preserve"> means a Service Level which is indicated as Key in </w:t>
      </w:r>
      <w:r w:rsidRPr="0090557E">
        <w:rPr>
          <w:b/>
        </w:rPr>
        <w:t>the Appendix</w:t>
      </w:r>
      <w:r w:rsidR="001E32AE" w:rsidRPr="0090557E">
        <w:rPr>
          <w:b/>
        </w:rPr>
        <w:t xml:space="preserve"> </w:t>
      </w:r>
      <w:r w:rsidR="001E32AE" w:rsidRPr="0090557E">
        <w:t>to these Special Terms</w:t>
      </w:r>
      <w:r w:rsidRPr="0090557E">
        <w:t>;</w:t>
      </w:r>
    </w:p>
    <w:p w:rsidR="00B14902" w:rsidRPr="0090557E" w:rsidRDefault="00E75068" w:rsidP="0090557E">
      <w:pPr>
        <w:pStyle w:val="Heading3"/>
      </w:pPr>
      <w:r w:rsidRPr="0090557E">
        <w:rPr>
          <w:b/>
        </w:rPr>
        <w:t>“Minimum Service Level”</w:t>
      </w:r>
      <w:r w:rsidRPr="0090557E">
        <w:t xml:space="preserve"> means </w:t>
      </w:r>
      <w:r w:rsidR="0096425C" w:rsidRPr="0090557E">
        <w:t xml:space="preserve">the minimum level </w:t>
      </w:r>
      <w:r w:rsidR="00B14902" w:rsidRPr="0090557E">
        <w:t xml:space="preserve">of service required to be provided by the Contractor, as described in </w:t>
      </w:r>
      <w:r w:rsidR="00B14902" w:rsidRPr="0090557E">
        <w:rPr>
          <w:b/>
        </w:rPr>
        <w:t xml:space="preserve">the Appendix </w:t>
      </w:r>
      <w:r w:rsidR="00B14902" w:rsidRPr="0090557E">
        <w:t>to these Special Terms;</w:t>
      </w:r>
    </w:p>
    <w:p w:rsidR="00E75068" w:rsidRPr="0090557E" w:rsidRDefault="00E75068" w:rsidP="0090557E">
      <w:pPr>
        <w:pStyle w:val="Heading3"/>
      </w:pPr>
      <w:r w:rsidRPr="0090557E">
        <w:rPr>
          <w:b/>
        </w:rPr>
        <w:t>“Service Credit”</w:t>
      </w:r>
      <w:r w:rsidRPr="0090557E">
        <w:t xml:space="preserve"> means the sum payable to the Customer in the event of a Service Failure calculated in accordance with </w:t>
      </w:r>
      <w:r w:rsidRPr="0090557E">
        <w:rPr>
          <w:b/>
        </w:rPr>
        <w:t xml:space="preserve">Special Term </w:t>
      </w:r>
      <w:r w:rsidR="00B14902" w:rsidRPr="0090557E">
        <w:rPr>
          <w:b/>
        </w:rPr>
        <w:fldChar w:fldCharType="begin"/>
      </w:r>
      <w:r w:rsidR="00B14902" w:rsidRPr="0090557E">
        <w:rPr>
          <w:b/>
        </w:rPr>
        <w:instrText xml:space="preserve"> REF _Ref470875612 \r \h  \* MERGEFORMAT </w:instrText>
      </w:r>
      <w:r w:rsidR="00B14902" w:rsidRPr="0090557E">
        <w:rPr>
          <w:b/>
        </w:rPr>
      </w:r>
      <w:r w:rsidR="00B14902" w:rsidRPr="0090557E">
        <w:rPr>
          <w:b/>
        </w:rPr>
        <w:fldChar w:fldCharType="separate"/>
      </w:r>
      <w:r w:rsidR="0090557E" w:rsidRPr="0090557E">
        <w:rPr>
          <w:b/>
        </w:rPr>
        <w:t>4</w:t>
      </w:r>
      <w:r w:rsidR="00B14902" w:rsidRPr="0090557E">
        <w:rPr>
          <w:b/>
        </w:rPr>
        <w:fldChar w:fldCharType="end"/>
      </w:r>
      <w:r w:rsidRPr="0090557E">
        <w:rPr>
          <w:b/>
        </w:rPr>
        <w:t xml:space="preserve"> </w:t>
      </w:r>
      <w:r w:rsidRPr="0090557E">
        <w:t>and</w:t>
      </w:r>
      <w:r w:rsidRPr="0090557E">
        <w:rPr>
          <w:b/>
        </w:rPr>
        <w:t xml:space="preserve"> the Appendix </w:t>
      </w:r>
      <w:r w:rsidRPr="0090557E">
        <w:t>to these Special Terms</w:t>
      </w:r>
      <w:r w:rsidR="00B14902" w:rsidRPr="0090557E">
        <w:t>;</w:t>
      </w:r>
    </w:p>
    <w:p w:rsidR="00E75068" w:rsidRPr="0090557E" w:rsidRDefault="00E75068" w:rsidP="0090557E">
      <w:pPr>
        <w:pStyle w:val="Heading3"/>
      </w:pPr>
      <w:r w:rsidRPr="0090557E">
        <w:rPr>
          <w:b/>
        </w:rPr>
        <w:t>“Service Credit Point”</w:t>
      </w:r>
      <w:r w:rsidRPr="0090557E">
        <w:t xml:space="preserve"> means any point assigned to a Service Level as set out in </w:t>
      </w:r>
      <w:r w:rsidRPr="0090557E">
        <w:rPr>
          <w:b/>
        </w:rPr>
        <w:t>the Appendix</w:t>
      </w:r>
      <w:r w:rsidRPr="0090557E">
        <w:t xml:space="preserve"> to these Special Terms and which is used to calculate the Service Credits in the event of a Service Failure;</w:t>
      </w:r>
    </w:p>
    <w:p w:rsidR="00E75068" w:rsidRPr="0090557E" w:rsidRDefault="00E75068" w:rsidP="0090557E">
      <w:pPr>
        <w:pStyle w:val="Heading3"/>
      </w:pPr>
      <w:r w:rsidRPr="0090557E">
        <w:rPr>
          <w:b/>
        </w:rPr>
        <w:t>“Service Failure”</w:t>
      </w:r>
      <w:r w:rsidRPr="0090557E">
        <w:t xml:space="preserve"> means a failure to deliver any part of the Services in accordance with the </w:t>
      </w:r>
      <w:r w:rsidR="00B14902" w:rsidRPr="0090557E">
        <w:t xml:space="preserve">Target </w:t>
      </w:r>
      <w:r w:rsidRPr="0090557E">
        <w:t>Service Levels;</w:t>
      </w:r>
    </w:p>
    <w:p w:rsidR="00E75068" w:rsidRPr="0090557E" w:rsidRDefault="00E75068" w:rsidP="0090557E">
      <w:pPr>
        <w:pStyle w:val="Heading3"/>
      </w:pPr>
      <w:r w:rsidRPr="0090557E">
        <w:rPr>
          <w:b/>
        </w:rPr>
        <w:t>“Service Level”</w:t>
      </w:r>
      <w:r w:rsidRPr="0090557E">
        <w:t xml:space="preserve"> means a Target Service Level or a Minimum Service Level</w:t>
      </w:r>
      <w:r w:rsidR="00B14902" w:rsidRPr="0090557E">
        <w:t>; and</w:t>
      </w:r>
    </w:p>
    <w:p w:rsidR="00E75068" w:rsidRPr="0090557E" w:rsidRDefault="00E75068" w:rsidP="0090557E">
      <w:pPr>
        <w:pStyle w:val="Heading3"/>
      </w:pPr>
      <w:r w:rsidRPr="0090557E">
        <w:rPr>
          <w:b/>
        </w:rPr>
        <w:t xml:space="preserve">“Target Service Level” </w:t>
      </w:r>
      <w:r w:rsidR="00B14902" w:rsidRPr="0090557E">
        <w:t xml:space="preserve">means the target level of service to be provided by the Contractor, as described in </w:t>
      </w:r>
      <w:r w:rsidR="00B14902" w:rsidRPr="0090557E">
        <w:rPr>
          <w:b/>
        </w:rPr>
        <w:t xml:space="preserve">the Appendix </w:t>
      </w:r>
      <w:r w:rsidR="00B14902" w:rsidRPr="0090557E">
        <w:t>to these Special Terms.</w:t>
      </w:r>
    </w:p>
    <w:p w:rsidR="00070FDE" w:rsidRPr="0090557E" w:rsidRDefault="00070FDE" w:rsidP="0090557E">
      <w:pPr>
        <w:pStyle w:val="Heading1"/>
      </w:pPr>
      <w:r w:rsidRPr="0090557E">
        <w:t>Service Levels</w:t>
      </w:r>
    </w:p>
    <w:p w:rsidR="00070FDE" w:rsidRPr="0090557E" w:rsidRDefault="00070FDE" w:rsidP="0090557E">
      <w:pPr>
        <w:pStyle w:val="Heading2"/>
      </w:pPr>
      <w:r w:rsidRPr="0090557E">
        <w:t xml:space="preserve">The Contractor shall perform the Services </w:t>
      </w:r>
      <w:proofErr w:type="gramStart"/>
      <w:r w:rsidRPr="0090557E">
        <w:t>so as to</w:t>
      </w:r>
      <w:proofErr w:type="gramEnd"/>
      <w:r w:rsidRPr="0090557E">
        <w:t xml:space="preserve"> </w:t>
      </w:r>
      <w:proofErr w:type="gramStart"/>
      <w:r w:rsidRPr="0090557E">
        <w:t>meet or exceed the Target Service Levels at all times</w:t>
      </w:r>
      <w:proofErr w:type="gramEnd"/>
      <w:r w:rsidRPr="0090557E">
        <w:t>.</w:t>
      </w:r>
    </w:p>
    <w:p w:rsidR="00070FDE" w:rsidRPr="0090557E" w:rsidRDefault="00070FDE" w:rsidP="0090557E">
      <w:pPr>
        <w:pStyle w:val="Heading2"/>
      </w:pPr>
      <w:r w:rsidRPr="0090557E">
        <w:t>If there is a Service Failure, the Contractor shall:</w:t>
      </w:r>
    </w:p>
    <w:p w:rsidR="000E4B37" w:rsidRPr="0090557E" w:rsidRDefault="000E4B37" w:rsidP="0090557E">
      <w:pPr>
        <w:pStyle w:val="Heading3"/>
      </w:pPr>
      <w:r w:rsidRPr="0090557E">
        <w:t xml:space="preserve">notify the Customer of the Service Failure, as soon as it becomes aware (or should have reasonably become aware) of it, together with the steps that the Contractor will take or has already taken to remedy the Service Failure; </w:t>
      </w:r>
    </w:p>
    <w:p w:rsidR="000E4B37" w:rsidRPr="0090557E" w:rsidRDefault="000E4B37" w:rsidP="0090557E">
      <w:pPr>
        <w:pStyle w:val="Heading3"/>
      </w:pPr>
      <w:r w:rsidRPr="0090557E">
        <w:t>at its own cost, deploy such reasonable additional resources and take such reasonable remedial action as is necessary to rectify or to prevent the Service Failure from recurring; and</w:t>
      </w:r>
    </w:p>
    <w:p w:rsidR="00070FDE" w:rsidRPr="0090557E" w:rsidRDefault="00070FDE" w:rsidP="0090557E">
      <w:pPr>
        <w:pStyle w:val="Heading3"/>
      </w:pPr>
      <w:r w:rsidRPr="0090557E">
        <w:t xml:space="preserve">automatically credit the Customer with the applicable Service Credits in accordance with </w:t>
      </w:r>
      <w:r w:rsidR="00B14902" w:rsidRPr="0090557E">
        <w:rPr>
          <w:b/>
        </w:rPr>
        <w:t xml:space="preserve">Special Term </w:t>
      </w:r>
      <w:r w:rsidR="00B14902" w:rsidRPr="0090557E">
        <w:rPr>
          <w:b/>
        </w:rPr>
        <w:fldChar w:fldCharType="begin"/>
      </w:r>
      <w:r w:rsidR="00B14902" w:rsidRPr="0090557E">
        <w:rPr>
          <w:b/>
        </w:rPr>
        <w:instrText xml:space="preserve"> REF _Ref470875612 \r \h  \* MERGEFORMAT </w:instrText>
      </w:r>
      <w:r w:rsidR="00B14902" w:rsidRPr="0090557E">
        <w:rPr>
          <w:b/>
        </w:rPr>
      </w:r>
      <w:r w:rsidR="00B14902" w:rsidRPr="0090557E">
        <w:rPr>
          <w:b/>
        </w:rPr>
        <w:fldChar w:fldCharType="separate"/>
      </w:r>
      <w:r w:rsidR="0090557E" w:rsidRPr="0090557E">
        <w:rPr>
          <w:b/>
        </w:rPr>
        <w:t>4</w:t>
      </w:r>
      <w:r w:rsidR="00B14902" w:rsidRPr="0090557E">
        <w:rPr>
          <w:b/>
        </w:rPr>
        <w:fldChar w:fldCharType="end"/>
      </w:r>
      <w:r w:rsidRPr="0090557E">
        <w:t xml:space="preserve">.  </w:t>
      </w:r>
    </w:p>
    <w:p w:rsidR="000E4B37" w:rsidRPr="0090557E" w:rsidRDefault="000E4B37" w:rsidP="0090557E">
      <w:pPr>
        <w:pStyle w:val="Heading2"/>
      </w:pPr>
      <w:r w:rsidRPr="0090557E">
        <w:t>The Contractor will keep the Service Levels under review and where it is reasonable to conclude that either the Service Levels should be increased or that Service Levels should be applied to a part or parts of the Services not subject to Service Levels at the time of considering, the Service Levels shall be increased or a new Service Level introduced, as appropriate and any such new or increased Service Levels shall (if agreed by the Customer) be recorded in writing and signed by both parties.</w:t>
      </w:r>
      <w:bookmarkStart w:id="0" w:name="_1541522800-74543325"/>
      <w:bookmarkEnd w:id="0"/>
    </w:p>
    <w:p w:rsidR="000E4B37" w:rsidRPr="0090557E" w:rsidRDefault="000E4B37" w:rsidP="0090557E">
      <w:pPr>
        <w:pStyle w:val="Heading2"/>
      </w:pPr>
      <w:r w:rsidRPr="0090557E">
        <w:t xml:space="preserve">Unless otherwise agreed with the Customer, with effect from the Commencement Date, the Contractor shall monitor performance of the Services and shall, on a </w:t>
      </w:r>
      <w:r w:rsidR="00487C98" w:rsidRPr="0090557E">
        <w:t>[</w:t>
      </w:r>
      <w:r w:rsidRPr="0090557E">
        <w:rPr>
          <w:highlight w:val="yellow"/>
        </w:rPr>
        <w:t>monthly</w:t>
      </w:r>
      <w:r w:rsidR="00487C98" w:rsidRPr="0090557E">
        <w:t>]</w:t>
      </w:r>
      <w:r w:rsidRPr="0090557E">
        <w:t xml:space="preserve"> basis (within 5 Working Days of the end of each month), provide the Customer with a report verifying the Contractor’s performance and compliance with the Service Levels for the preceding </w:t>
      </w:r>
      <w:r w:rsidR="00487C98" w:rsidRPr="0090557E">
        <w:t>[</w:t>
      </w:r>
      <w:r w:rsidRPr="0090557E">
        <w:rPr>
          <w:highlight w:val="yellow"/>
        </w:rPr>
        <w:t>month</w:t>
      </w:r>
      <w:r w:rsidR="00487C98" w:rsidRPr="0090557E">
        <w:t>]</w:t>
      </w:r>
      <w:r w:rsidRPr="0090557E">
        <w:t xml:space="preserve"> and shall provide supporting information for each such report to the Customer in machine-readable form at the Customer’s request. The Contractor shall ensure that each such report shall include the following information as a minimum: </w:t>
      </w:r>
      <w:bookmarkStart w:id="1" w:name="_1541523179-104208125"/>
      <w:bookmarkEnd w:id="1"/>
    </w:p>
    <w:p w:rsidR="000E4B37" w:rsidRPr="0090557E" w:rsidRDefault="000E4B37" w:rsidP="0090557E">
      <w:pPr>
        <w:pStyle w:val="Heading3"/>
      </w:pPr>
      <w:r w:rsidRPr="0090557E">
        <w:t>applicable Service Levels;</w:t>
      </w:r>
      <w:bookmarkStart w:id="2" w:name="_1541523676-104961125"/>
      <w:bookmarkEnd w:id="2"/>
    </w:p>
    <w:p w:rsidR="000E4B37" w:rsidRPr="0090557E" w:rsidRDefault="000E4B37" w:rsidP="0090557E">
      <w:pPr>
        <w:pStyle w:val="Heading3"/>
      </w:pPr>
      <w:r w:rsidRPr="0090557E">
        <w:t>any Service Failures;</w:t>
      </w:r>
      <w:bookmarkStart w:id="3" w:name="_1541523676-105222225"/>
      <w:bookmarkEnd w:id="3"/>
    </w:p>
    <w:p w:rsidR="000E4B37" w:rsidRPr="0090557E" w:rsidRDefault="000E4B37" w:rsidP="0090557E">
      <w:pPr>
        <w:pStyle w:val="Heading3"/>
      </w:pPr>
      <w:r w:rsidRPr="0090557E">
        <w:t xml:space="preserve">a calculation of all Service Credits due </w:t>
      </w:r>
      <w:proofErr w:type="gramStart"/>
      <w:r w:rsidRPr="0090557E">
        <w:t>as a result of</w:t>
      </w:r>
      <w:proofErr w:type="gramEnd"/>
      <w:r w:rsidRPr="0090557E">
        <w:t xml:space="preserve"> any Service Failure; and</w:t>
      </w:r>
      <w:bookmarkStart w:id="4" w:name="_1541523676-105232125"/>
      <w:bookmarkEnd w:id="4"/>
    </w:p>
    <w:p w:rsidR="000E4B37" w:rsidRPr="0090557E" w:rsidRDefault="000E4B37" w:rsidP="0090557E">
      <w:pPr>
        <w:pStyle w:val="Heading3"/>
      </w:pPr>
      <w:r w:rsidRPr="0090557E">
        <w:t>the efforts made by the Contractor to ensure compliance with the Service Level in the future.</w:t>
      </w:r>
      <w:bookmarkStart w:id="5" w:name="_1541523676-78379525"/>
      <w:bookmarkEnd w:id="5"/>
    </w:p>
    <w:p w:rsidR="000E4B37" w:rsidRPr="0090557E" w:rsidRDefault="000E4B37" w:rsidP="0090557E">
      <w:pPr>
        <w:pStyle w:val="Heading2"/>
      </w:pPr>
      <w:r w:rsidRPr="0090557E">
        <w:t xml:space="preserve">The Contractor shall use appropriate tools </w:t>
      </w:r>
      <w:proofErr w:type="gramStart"/>
      <w:r w:rsidRPr="0090557E">
        <w:t>in order to</w:t>
      </w:r>
      <w:proofErr w:type="gramEnd"/>
      <w:r w:rsidRPr="0090557E">
        <w:t xml:space="preserve"> measure and report the levels of performance of the Services that are subject to the Service Levels.</w:t>
      </w:r>
      <w:bookmarkStart w:id="6" w:name="_1495546188-50708225"/>
      <w:bookmarkEnd w:id="6"/>
    </w:p>
    <w:p w:rsidR="000E4B37" w:rsidRPr="0090557E" w:rsidRDefault="000E4B37" w:rsidP="0090557E">
      <w:pPr>
        <w:pStyle w:val="Heading2"/>
      </w:pPr>
      <w:r w:rsidRPr="0090557E">
        <w:t xml:space="preserve">If the Contractor fails to monitor the Service Levels and/or provide the Customer with accurate and complete reports in accordance with </w:t>
      </w:r>
      <w:r w:rsidR="00487C98" w:rsidRPr="0090557E">
        <w:rPr>
          <w:b/>
        </w:rPr>
        <w:t xml:space="preserve">Special Terms </w:t>
      </w:r>
      <w:r w:rsidRPr="0090557E">
        <w:rPr>
          <w:b/>
        </w:rPr>
        <w:fldChar w:fldCharType="begin"/>
      </w:r>
      <w:r w:rsidRPr="0090557E">
        <w:rPr>
          <w:b/>
        </w:rPr>
        <w:instrText xml:space="preserve"> REF _1541523179-104208125  \d " " \h \n   \* MERGEFORMAT </w:instrText>
      </w:r>
      <w:r w:rsidRPr="0090557E">
        <w:rPr>
          <w:b/>
        </w:rPr>
      </w:r>
      <w:r w:rsidRPr="0090557E">
        <w:rPr>
          <w:b/>
        </w:rPr>
        <w:fldChar w:fldCharType="separate"/>
      </w:r>
      <w:r w:rsidR="0090557E" w:rsidRPr="0090557E">
        <w:rPr>
          <w:b/>
        </w:rPr>
        <w:t>3.4</w:t>
      </w:r>
      <w:r w:rsidRPr="0090557E">
        <w:rPr>
          <w:b/>
        </w:rPr>
        <w:fldChar w:fldCharType="end"/>
      </w:r>
      <w:r w:rsidRPr="0090557E">
        <w:rPr>
          <w:b/>
        </w:rPr>
        <w:t xml:space="preserve"> and </w:t>
      </w:r>
      <w:r w:rsidRPr="0090557E">
        <w:rPr>
          <w:b/>
        </w:rPr>
        <w:fldChar w:fldCharType="begin"/>
      </w:r>
      <w:r w:rsidRPr="0090557E">
        <w:rPr>
          <w:b/>
        </w:rPr>
        <w:instrText xml:space="preserve"> REF _1495546188-50708225  \d " " \h \n   \* MERGEFORMAT </w:instrText>
      </w:r>
      <w:r w:rsidRPr="0090557E">
        <w:rPr>
          <w:b/>
        </w:rPr>
      </w:r>
      <w:r w:rsidRPr="0090557E">
        <w:rPr>
          <w:b/>
        </w:rPr>
        <w:fldChar w:fldCharType="separate"/>
      </w:r>
      <w:r w:rsidR="0090557E" w:rsidRPr="0090557E">
        <w:rPr>
          <w:b/>
        </w:rPr>
        <w:t>3.5</w:t>
      </w:r>
      <w:r w:rsidRPr="0090557E">
        <w:rPr>
          <w:b/>
        </w:rPr>
        <w:fldChar w:fldCharType="end"/>
      </w:r>
      <w:r w:rsidRPr="0090557E">
        <w:t xml:space="preserve">, the Customer may serve a notice on the Contractor requiring it to provide the reports within 5 Working Days of the date of such notice. If the Contractor fails to comply with the notice the Contractor shall be regarded as failing to meet </w:t>
      </w:r>
      <w:proofErr w:type="gramStart"/>
      <w:r w:rsidRPr="0090557E">
        <w:t>all of</w:t>
      </w:r>
      <w:proofErr w:type="gramEnd"/>
      <w:r w:rsidRPr="0090557E">
        <w:t xml:space="preserve"> the Service Levels for the </w:t>
      </w:r>
      <w:r w:rsidR="00487C98" w:rsidRPr="0090557E">
        <w:t>[</w:t>
      </w:r>
      <w:r w:rsidRPr="0090557E">
        <w:rPr>
          <w:highlight w:val="yellow"/>
        </w:rPr>
        <w:t>month</w:t>
      </w:r>
      <w:r w:rsidR="00487C98" w:rsidRPr="0090557E">
        <w:t>]</w:t>
      </w:r>
      <w:r w:rsidRPr="0090557E">
        <w:t xml:space="preserve"> in respect of which the report has not been delivered.</w:t>
      </w:r>
      <w:bookmarkStart w:id="7" w:name="_1541523871-105754125"/>
      <w:bookmarkEnd w:id="7"/>
    </w:p>
    <w:p w:rsidR="00070FDE" w:rsidRPr="0090557E" w:rsidRDefault="00070FDE" w:rsidP="0090557E">
      <w:pPr>
        <w:pStyle w:val="Heading1"/>
      </w:pPr>
      <w:bookmarkStart w:id="8" w:name="_Ref470875612"/>
      <w:r w:rsidRPr="0090557E">
        <w:t>Service Credits</w:t>
      </w:r>
      <w:bookmarkStart w:id="9" w:name="_Ref427939232"/>
      <w:bookmarkEnd w:id="8"/>
    </w:p>
    <w:p w:rsidR="00070FDE" w:rsidRPr="0090557E" w:rsidRDefault="00070FDE" w:rsidP="0090557E">
      <w:pPr>
        <w:pStyle w:val="Heading2"/>
      </w:pPr>
      <w:r w:rsidRPr="0090557E">
        <w:t xml:space="preserve">Each Service Level will have Service Credit Points assigned to it as set out in </w:t>
      </w:r>
      <w:r w:rsidR="00B14902" w:rsidRPr="0090557E">
        <w:rPr>
          <w:b/>
        </w:rPr>
        <w:t xml:space="preserve">the Appendix </w:t>
      </w:r>
      <w:r w:rsidR="00B14902" w:rsidRPr="0090557E">
        <w:t>to these Special Terms.</w:t>
      </w:r>
    </w:p>
    <w:p w:rsidR="00070FDE" w:rsidRPr="0090557E" w:rsidRDefault="00070FDE" w:rsidP="0090557E">
      <w:pPr>
        <w:pStyle w:val="Heading2"/>
      </w:pPr>
      <w:r w:rsidRPr="0090557E">
        <w:t xml:space="preserve">The value of each Service Credit Point shall be equivalent to </w:t>
      </w:r>
      <w:r w:rsidR="00B14902" w:rsidRPr="007740BE">
        <w:rPr>
          <w:highlight w:val="yellow"/>
        </w:rPr>
        <w:t>[</w:t>
      </w:r>
      <w:r w:rsidR="007740BE" w:rsidRPr="007740BE">
        <w:rPr>
          <w:highlight w:val="yellow"/>
        </w:rPr>
        <w:t>x</w:t>
      </w:r>
      <w:r w:rsidRPr="0090557E">
        <w:rPr>
          <w:highlight w:val="yellow"/>
        </w:rPr>
        <w:t>%</w:t>
      </w:r>
      <w:r w:rsidR="00B14902" w:rsidRPr="0090557E">
        <w:t>]</w:t>
      </w:r>
      <w:r w:rsidRPr="0090557E">
        <w:t xml:space="preserve"> of the Contract Price.</w:t>
      </w:r>
      <w:bookmarkStart w:id="10" w:name="_Ref428281167"/>
      <w:bookmarkEnd w:id="9"/>
    </w:p>
    <w:p w:rsidR="00070FDE" w:rsidRPr="0090557E" w:rsidRDefault="00070FDE" w:rsidP="0090557E">
      <w:pPr>
        <w:pStyle w:val="Heading2"/>
      </w:pPr>
      <w:r w:rsidRPr="0090557E">
        <w:t>Service Credits (calculated by reference to the number of Service Credit Points for the relevant Service Level) will become payable if the Contractor fails to meet the Target Service Level for that Service Level.</w:t>
      </w:r>
    </w:p>
    <w:bookmarkEnd w:id="10"/>
    <w:p w:rsidR="00070FDE" w:rsidRPr="0090557E" w:rsidRDefault="00070FDE" w:rsidP="0090557E">
      <w:pPr>
        <w:pStyle w:val="Heading2"/>
      </w:pPr>
      <w:r w:rsidRPr="0090557E">
        <w:t>Service Credits shall either be shown as a deduction from the amount due from the Customer to the Contractor in the next invoice then due to be issued under the Contract or the Contractor shall issue a credit note against a previous invoice and the amount for the Service Credits shall be repayable by the Contractor as a debt within 5 Working Days of issue of the credit note.</w:t>
      </w:r>
    </w:p>
    <w:p w:rsidR="000E4B37" w:rsidRPr="0090557E" w:rsidRDefault="000E4B37" w:rsidP="0090557E">
      <w:pPr>
        <w:pStyle w:val="Heading2"/>
      </w:pPr>
      <w:r w:rsidRPr="0090557E">
        <w:t>The payment of Service Credits is without prejudice to any other remedy available to the Customer, whether under the Contract, under common law, in equity or otherwise.</w:t>
      </w:r>
      <w:bookmarkStart w:id="11" w:name="_1541523179-89883025"/>
      <w:bookmarkEnd w:id="11"/>
      <w:r w:rsidRPr="0090557E">
        <w:t xml:space="preserve"> </w:t>
      </w:r>
    </w:p>
    <w:p w:rsidR="00E32950" w:rsidRPr="0090557E" w:rsidRDefault="00E32950" w:rsidP="0090557E">
      <w:pPr>
        <w:pStyle w:val="Heading1"/>
      </w:pPr>
      <w:r w:rsidRPr="0090557E">
        <w:t>Termination for Service Level breach</w:t>
      </w:r>
      <w:r w:rsidR="00B14902" w:rsidRPr="0090557E">
        <w:t xml:space="preserve"> [</w:t>
      </w:r>
      <w:r w:rsidR="00B14902" w:rsidRPr="0090557E">
        <w:rPr>
          <w:highlight w:val="yellow"/>
        </w:rPr>
        <w:t xml:space="preserve">DN: consider </w:t>
      </w:r>
      <w:proofErr w:type="gramStart"/>
      <w:r w:rsidR="00B14902" w:rsidRPr="0090557E">
        <w:rPr>
          <w:highlight w:val="yellow"/>
        </w:rPr>
        <w:t>in light of</w:t>
      </w:r>
      <w:proofErr w:type="gramEnd"/>
      <w:r w:rsidR="00B14902" w:rsidRPr="0090557E">
        <w:rPr>
          <w:highlight w:val="yellow"/>
        </w:rPr>
        <w:t xml:space="preserve"> specific </w:t>
      </w:r>
      <w:r w:rsidR="007F1B89" w:rsidRPr="0090557E">
        <w:rPr>
          <w:highlight w:val="yellow"/>
        </w:rPr>
        <w:t xml:space="preserve">Service Levels </w:t>
      </w:r>
      <w:r w:rsidR="005B4B39" w:rsidRPr="0090557E">
        <w:rPr>
          <w:highlight w:val="yellow"/>
        </w:rPr>
        <w:t xml:space="preserve">and </w:t>
      </w:r>
      <w:r w:rsidR="007F1B89" w:rsidRPr="0090557E">
        <w:rPr>
          <w:highlight w:val="yellow"/>
        </w:rPr>
        <w:t xml:space="preserve">Service Credit Points </w:t>
      </w:r>
      <w:r w:rsidR="005B4B39" w:rsidRPr="0090557E">
        <w:rPr>
          <w:highlight w:val="yellow"/>
        </w:rPr>
        <w:t>assigned</w:t>
      </w:r>
      <w:r w:rsidR="00B14902" w:rsidRPr="0090557E">
        <w:t>]</w:t>
      </w:r>
    </w:p>
    <w:p w:rsidR="00E32950" w:rsidRPr="0090557E" w:rsidRDefault="00E32950" w:rsidP="0090557E">
      <w:pPr>
        <w:pStyle w:val="Heading2"/>
      </w:pPr>
      <w:r w:rsidRPr="0090557E">
        <w:t>The Customer shall be entitled to terminate the Contract if</w:t>
      </w:r>
      <w:r w:rsidR="00070FDE" w:rsidRPr="0090557E">
        <w:t>:</w:t>
      </w:r>
      <w:r w:rsidRPr="0090557E">
        <w:t xml:space="preserve"> </w:t>
      </w:r>
    </w:p>
    <w:p w:rsidR="00E32950" w:rsidRPr="0090557E" w:rsidRDefault="00E32950" w:rsidP="0090557E">
      <w:pPr>
        <w:pStyle w:val="Heading3"/>
      </w:pPr>
      <w:r w:rsidRPr="0090557E">
        <w:t xml:space="preserve">the </w:t>
      </w:r>
      <w:r w:rsidR="00DE2547" w:rsidRPr="0090557E">
        <w:t>Contractor</w:t>
      </w:r>
      <w:r w:rsidRPr="0090557E">
        <w:t xml:space="preserve"> fails to meet:</w:t>
      </w:r>
    </w:p>
    <w:p w:rsidR="00E32950" w:rsidRPr="0090557E" w:rsidRDefault="00E32950" w:rsidP="0090557E">
      <w:pPr>
        <w:pStyle w:val="Heading4"/>
      </w:pPr>
      <w:r w:rsidRPr="0090557E">
        <w:t xml:space="preserve">the Minimum Service Level for a Key Service Level in any </w:t>
      </w:r>
      <w:r w:rsidR="00B14902" w:rsidRPr="0090557E">
        <w:t>[</w:t>
      </w:r>
      <w:r w:rsidRPr="0090557E">
        <w:rPr>
          <w:highlight w:val="yellow"/>
        </w:rPr>
        <w:t>one month</w:t>
      </w:r>
      <w:r w:rsidR="00B14902" w:rsidRPr="0090557E">
        <w:t>]</w:t>
      </w:r>
      <w:r w:rsidRPr="0090557E">
        <w:t>;</w:t>
      </w:r>
    </w:p>
    <w:p w:rsidR="00E32950" w:rsidRPr="0090557E" w:rsidRDefault="00E32950" w:rsidP="0090557E">
      <w:pPr>
        <w:pStyle w:val="Heading4"/>
      </w:pPr>
      <w:r w:rsidRPr="0090557E">
        <w:t xml:space="preserve">the Target Service Level in three consecutive months or in any </w:t>
      </w:r>
      <w:r w:rsidR="00B14902" w:rsidRPr="0090557E">
        <w:t>[</w:t>
      </w:r>
      <w:r w:rsidRPr="0090557E">
        <w:rPr>
          <w:highlight w:val="yellow"/>
        </w:rPr>
        <w:t>four months</w:t>
      </w:r>
      <w:r w:rsidR="00B14902" w:rsidRPr="0090557E">
        <w:t>]</w:t>
      </w:r>
      <w:r w:rsidRPr="0090557E">
        <w:t xml:space="preserve"> in a </w:t>
      </w:r>
      <w:r w:rsidR="00B14902" w:rsidRPr="0090557E">
        <w:t>[</w:t>
      </w:r>
      <w:r w:rsidRPr="0090557E">
        <w:rPr>
          <w:highlight w:val="yellow"/>
        </w:rPr>
        <w:t xml:space="preserve">six </w:t>
      </w:r>
      <w:proofErr w:type="gramStart"/>
      <w:r w:rsidRPr="0090557E">
        <w:rPr>
          <w:highlight w:val="yellow"/>
        </w:rPr>
        <w:t>month</w:t>
      </w:r>
      <w:proofErr w:type="gramEnd"/>
      <w:r w:rsidR="00B14902" w:rsidRPr="0090557E">
        <w:t>]</w:t>
      </w:r>
      <w:r w:rsidRPr="0090557E">
        <w:t xml:space="preserve"> consecutive period;</w:t>
      </w:r>
    </w:p>
    <w:p w:rsidR="00E32950" w:rsidRPr="0090557E" w:rsidRDefault="00E32950" w:rsidP="0090557E">
      <w:pPr>
        <w:pStyle w:val="Heading3"/>
      </w:pPr>
      <w:r w:rsidRPr="0090557E">
        <w:t xml:space="preserve">the total Service Credit Points in any one month is </w:t>
      </w:r>
      <w:r w:rsidR="005B4B39" w:rsidRPr="0090557E">
        <w:t>[</w:t>
      </w:r>
      <w:r w:rsidR="007F1B89" w:rsidRPr="0090557E">
        <w:rPr>
          <w:highlight w:val="yellow"/>
        </w:rPr>
        <w:t>5</w:t>
      </w:r>
      <w:r w:rsidRPr="0090557E">
        <w:rPr>
          <w:highlight w:val="yellow"/>
        </w:rPr>
        <w:t>0</w:t>
      </w:r>
      <w:r w:rsidR="005B4B39" w:rsidRPr="0090557E">
        <w:t>]</w:t>
      </w:r>
      <w:r w:rsidRPr="0090557E">
        <w:t xml:space="preserve"> or more.</w:t>
      </w:r>
      <w:r w:rsidR="007F1B89" w:rsidRPr="0090557E">
        <w:t xml:space="preserve"> </w:t>
      </w:r>
      <w:r w:rsidR="007F1B89" w:rsidRPr="0090557E">
        <w:rPr>
          <w:highlight w:val="yellow"/>
        </w:rPr>
        <w:t>[DN: if a Service Credit Point is 2% of the Contract Price, this would equate to 100% of the Contract Price]</w:t>
      </w:r>
    </w:p>
    <w:p w:rsidR="0096425C" w:rsidRPr="0090557E" w:rsidRDefault="0096425C" w:rsidP="0090557E">
      <w:pPr>
        <w:pStyle w:val="Heading1"/>
      </w:pPr>
      <w:r w:rsidRPr="0090557E">
        <w:t>General</w:t>
      </w:r>
    </w:p>
    <w:p w:rsidR="0096425C" w:rsidRPr="0090557E" w:rsidRDefault="0096425C" w:rsidP="0090557E">
      <w:pPr>
        <w:pStyle w:val="Heading2"/>
      </w:pPr>
      <w:r w:rsidRPr="0090557E">
        <w:t>In the event of, and only to the extent of, any conflict or inconsistency between the Standard Terms and Conditions and these Special Terms, these Special Terms shall take priority.</w:t>
      </w:r>
    </w:p>
    <w:p w:rsidR="00074AC8" w:rsidRPr="0090557E" w:rsidRDefault="00074AC8" w:rsidP="00074AC8">
      <w:pPr>
        <w:ind w:left="709"/>
        <w:rPr>
          <w:rFonts w:ascii="Arial" w:hAnsi="Arial" w:cs="Arial"/>
          <w:sz w:val="24"/>
          <w:szCs w:val="24"/>
        </w:rPr>
      </w:pPr>
    </w:p>
    <w:p w:rsidR="00074AC8" w:rsidRPr="0090557E" w:rsidRDefault="00074AC8" w:rsidP="00074AC8">
      <w:pPr>
        <w:rPr>
          <w:rFonts w:ascii="Arial" w:hAnsi="Arial" w:cs="Arial"/>
          <w:sz w:val="24"/>
          <w:szCs w:val="24"/>
        </w:rPr>
        <w:sectPr w:rsidR="00074AC8" w:rsidRPr="0090557E" w:rsidSect="00003864">
          <w:headerReference w:type="even" r:id="rId11"/>
          <w:headerReference w:type="default" r:id="rId12"/>
          <w:footerReference w:type="even" r:id="rId13"/>
          <w:footerReference w:type="default" r:id="rId14"/>
          <w:headerReference w:type="first" r:id="rId15"/>
          <w:footerReference w:type="first" r:id="rId16"/>
          <w:pgSz w:w="11906" w:h="16838"/>
          <w:pgMar w:top="1306" w:right="1440" w:bottom="1440" w:left="1440" w:header="426" w:footer="708" w:gutter="0"/>
          <w:cols w:space="708"/>
          <w:docGrid w:linePitch="360"/>
        </w:sectPr>
      </w:pPr>
    </w:p>
    <w:p w:rsidR="00074AC8" w:rsidRPr="0090557E" w:rsidRDefault="00074AC8" w:rsidP="00074AC8">
      <w:pPr>
        <w:rPr>
          <w:rFonts w:ascii="Arial" w:hAnsi="Arial" w:cs="Arial"/>
          <w:sz w:val="24"/>
          <w:szCs w:val="24"/>
        </w:rPr>
      </w:pPr>
    </w:p>
    <w:p w:rsidR="00074AC8" w:rsidRPr="0090557E" w:rsidRDefault="00E75068" w:rsidP="00E75068">
      <w:pPr>
        <w:pStyle w:val="Title"/>
        <w:rPr>
          <w:sz w:val="24"/>
          <w:szCs w:val="24"/>
        </w:rPr>
      </w:pPr>
      <w:r w:rsidRPr="0090557E">
        <w:rPr>
          <w:sz w:val="24"/>
          <w:szCs w:val="24"/>
        </w:rPr>
        <w:t xml:space="preserve">Appendix to Special Terms: </w:t>
      </w:r>
      <w:proofErr w:type="gramStart"/>
      <w:r w:rsidRPr="0090557E">
        <w:rPr>
          <w:sz w:val="24"/>
          <w:szCs w:val="24"/>
        </w:rPr>
        <w:t>the</w:t>
      </w:r>
      <w:proofErr w:type="gramEnd"/>
      <w:r w:rsidRPr="0090557E">
        <w:rPr>
          <w:sz w:val="24"/>
          <w:szCs w:val="24"/>
        </w:rPr>
        <w:t xml:space="preserve"> </w:t>
      </w:r>
      <w:r w:rsidR="00074AC8" w:rsidRPr="0090557E">
        <w:rPr>
          <w:sz w:val="24"/>
          <w:szCs w:val="24"/>
        </w:rPr>
        <w:t>Service Levels</w:t>
      </w:r>
    </w:p>
    <w:p w:rsidR="00074AC8" w:rsidRPr="0090557E" w:rsidRDefault="00074AC8" w:rsidP="00074AC8">
      <w:pPr>
        <w:rPr>
          <w:rFonts w:ascii="Arial" w:hAnsi="Arial" w:cs="Arial"/>
          <w:b/>
          <w:sz w:val="24"/>
          <w:szCs w:val="24"/>
        </w:rPr>
      </w:pPr>
      <w:r w:rsidRPr="0090557E">
        <w:rPr>
          <w:rFonts w:ascii="Arial" w:hAnsi="Arial" w:cs="Arial"/>
          <w:b/>
          <w:sz w:val="24"/>
          <w:szCs w:val="24"/>
          <w:highlight w:val="yellow"/>
        </w:rPr>
        <w:t xml:space="preserve">[DN: this is an example only to fit with </w:t>
      </w:r>
      <w:r w:rsidR="007F1B89" w:rsidRPr="0090557E">
        <w:rPr>
          <w:rFonts w:ascii="Arial" w:hAnsi="Arial" w:cs="Arial"/>
          <w:b/>
          <w:sz w:val="24"/>
          <w:szCs w:val="24"/>
          <w:highlight w:val="yellow"/>
        </w:rPr>
        <w:t>the S</w:t>
      </w:r>
      <w:r w:rsidRPr="0090557E">
        <w:rPr>
          <w:rFonts w:ascii="Arial" w:hAnsi="Arial" w:cs="Arial"/>
          <w:b/>
          <w:sz w:val="24"/>
          <w:szCs w:val="24"/>
          <w:highlight w:val="yellow"/>
        </w:rPr>
        <w:t xml:space="preserve">pecial </w:t>
      </w:r>
      <w:r w:rsidR="007F1B89" w:rsidRPr="0090557E">
        <w:rPr>
          <w:rFonts w:ascii="Arial" w:hAnsi="Arial" w:cs="Arial"/>
          <w:b/>
          <w:sz w:val="24"/>
          <w:szCs w:val="24"/>
          <w:highlight w:val="yellow"/>
        </w:rPr>
        <w:t>T</w:t>
      </w:r>
      <w:r w:rsidRPr="0090557E">
        <w:rPr>
          <w:rFonts w:ascii="Arial" w:hAnsi="Arial" w:cs="Arial"/>
          <w:b/>
          <w:sz w:val="24"/>
          <w:szCs w:val="24"/>
          <w:highlight w:val="yellow"/>
        </w:rPr>
        <w:t xml:space="preserve">erms set out above and will need to be tailored to fit the specific needs of the </w:t>
      </w:r>
      <w:r w:rsidR="007F1B89" w:rsidRPr="0090557E">
        <w:rPr>
          <w:rFonts w:ascii="Arial" w:hAnsi="Arial" w:cs="Arial"/>
          <w:b/>
          <w:sz w:val="24"/>
          <w:szCs w:val="24"/>
          <w:highlight w:val="yellow"/>
        </w:rPr>
        <w:t>Customer</w:t>
      </w:r>
      <w:r w:rsidRPr="0090557E">
        <w:rPr>
          <w:rFonts w:ascii="Arial" w:hAnsi="Arial" w:cs="Arial"/>
          <w:b/>
          <w:sz w:val="24"/>
          <w:szCs w:val="24"/>
          <w:highlight w:val="yello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807"/>
        <w:gridCol w:w="1764"/>
        <w:gridCol w:w="1764"/>
        <w:gridCol w:w="1248"/>
        <w:gridCol w:w="1270"/>
        <w:gridCol w:w="1732"/>
        <w:gridCol w:w="1714"/>
      </w:tblGrid>
      <w:tr w:rsidR="00074AC8" w:rsidRPr="0090557E" w:rsidTr="009215B3">
        <w:trPr>
          <w:tblHeader/>
        </w:trPr>
        <w:tc>
          <w:tcPr>
            <w:tcW w:w="1812" w:type="dxa"/>
            <w:shd w:val="clear" w:color="auto" w:fill="4F81BD" w:themeFill="accent1"/>
          </w:tcPr>
          <w:p w:rsidR="00074AC8" w:rsidRPr="0090557E" w:rsidRDefault="00074AC8" w:rsidP="009215B3">
            <w:pPr>
              <w:rPr>
                <w:rFonts w:ascii="Arial" w:hAnsi="Arial" w:cs="Arial"/>
                <w:b/>
                <w:sz w:val="24"/>
                <w:szCs w:val="24"/>
              </w:rPr>
            </w:pPr>
            <w:r w:rsidRPr="0090557E">
              <w:rPr>
                <w:rFonts w:ascii="Arial" w:hAnsi="Arial" w:cs="Arial"/>
                <w:b/>
                <w:sz w:val="24"/>
                <w:szCs w:val="24"/>
              </w:rPr>
              <w:t>Ref</w:t>
            </w:r>
          </w:p>
        </w:tc>
        <w:tc>
          <w:tcPr>
            <w:tcW w:w="3004" w:type="dxa"/>
            <w:shd w:val="clear" w:color="auto" w:fill="4F81BD" w:themeFill="accent1"/>
          </w:tcPr>
          <w:p w:rsidR="00074AC8" w:rsidRPr="0090557E" w:rsidRDefault="00E75068" w:rsidP="00E75068">
            <w:pPr>
              <w:rPr>
                <w:rFonts w:ascii="Arial" w:hAnsi="Arial" w:cs="Arial"/>
                <w:b/>
                <w:sz w:val="24"/>
                <w:szCs w:val="24"/>
              </w:rPr>
            </w:pPr>
            <w:r w:rsidRPr="0090557E">
              <w:rPr>
                <w:rFonts w:ascii="Arial" w:hAnsi="Arial" w:cs="Arial"/>
                <w:b/>
                <w:sz w:val="24"/>
                <w:szCs w:val="24"/>
              </w:rPr>
              <w:t>Description of Service Levels</w:t>
            </w:r>
          </w:p>
        </w:tc>
        <w:tc>
          <w:tcPr>
            <w:tcW w:w="1507" w:type="dxa"/>
            <w:shd w:val="clear" w:color="auto" w:fill="4F81BD" w:themeFill="accent1"/>
          </w:tcPr>
          <w:p w:rsidR="00074AC8" w:rsidRPr="0090557E" w:rsidRDefault="00074AC8" w:rsidP="009215B3">
            <w:pPr>
              <w:rPr>
                <w:rFonts w:ascii="Arial" w:hAnsi="Arial" w:cs="Arial"/>
                <w:b/>
                <w:sz w:val="24"/>
                <w:szCs w:val="24"/>
              </w:rPr>
            </w:pPr>
            <w:r w:rsidRPr="0090557E">
              <w:rPr>
                <w:rFonts w:ascii="Arial" w:hAnsi="Arial" w:cs="Arial"/>
                <w:b/>
                <w:sz w:val="24"/>
                <w:szCs w:val="24"/>
              </w:rPr>
              <w:t>Method of Measurement</w:t>
            </w:r>
          </w:p>
        </w:tc>
        <w:tc>
          <w:tcPr>
            <w:tcW w:w="1507" w:type="dxa"/>
            <w:shd w:val="clear" w:color="auto" w:fill="4F81BD" w:themeFill="accent1"/>
          </w:tcPr>
          <w:p w:rsidR="00074AC8" w:rsidRPr="0090557E" w:rsidRDefault="00074AC8" w:rsidP="009215B3">
            <w:pPr>
              <w:rPr>
                <w:rFonts w:ascii="Arial" w:hAnsi="Arial" w:cs="Arial"/>
                <w:b/>
                <w:sz w:val="24"/>
                <w:szCs w:val="24"/>
              </w:rPr>
            </w:pPr>
            <w:r w:rsidRPr="0090557E">
              <w:rPr>
                <w:rFonts w:ascii="Arial" w:hAnsi="Arial" w:cs="Arial"/>
                <w:b/>
                <w:sz w:val="24"/>
                <w:szCs w:val="24"/>
              </w:rPr>
              <w:t>Measurement Period</w:t>
            </w:r>
          </w:p>
        </w:tc>
        <w:tc>
          <w:tcPr>
            <w:tcW w:w="1276" w:type="dxa"/>
            <w:shd w:val="clear" w:color="auto" w:fill="4F81BD" w:themeFill="accent1"/>
          </w:tcPr>
          <w:p w:rsidR="00074AC8" w:rsidRPr="0090557E" w:rsidRDefault="00074AC8" w:rsidP="009215B3">
            <w:pPr>
              <w:rPr>
                <w:rFonts w:ascii="Arial" w:hAnsi="Arial" w:cs="Arial"/>
                <w:b/>
                <w:sz w:val="24"/>
                <w:szCs w:val="24"/>
              </w:rPr>
            </w:pPr>
            <w:r w:rsidRPr="0090557E">
              <w:rPr>
                <w:rFonts w:ascii="Arial" w:hAnsi="Arial" w:cs="Arial"/>
                <w:b/>
                <w:sz w:val="24"/>
                <w:szCs w:val="24"/>
              </w:rPr>
              <w:t>Target Service Level</w:t>
            </w:r>
          </w:p>
        </w:tc>
        <w:tc>
          <w:tcPr>
            <w:tcW w:w="1165" w:type="dxa"/>
            <w:shd w:val="clear" w:color="auto" w:fill="4F81BD" w:themeFill="accent1"/>
          </w:tcPr>
          <w:p w:rsidR="00074AC8" w:rsidRPr="0090557E" w:rsidRDefault="00074AC8" w:rsidP="009215B3">
            <w:pPr>
              <w:rPr>
                <w:rFonts w:ascii="Arial" w:hAnsi="Arial" w:cs="Arial"/>
                <w:b/>
                <w:sz w:val="24"/>
                <w:szCs w:val="24"/>
              </w:rPr>
            </w:pPr>
            <w:r w:rsidRPr="0090557E">
              <w:rPr>
                <w:rFonts w:ascii="Arial" w:hAnsi="Arial" w:cs="Arial"/>
                <w:b/>
                <w:sz w:val="24"/>
                <w:szCs w:val="24"/>
              </w:rPr>
              <w:t>Minimum Service Level</w:t>
            </w:r>
          </w:p>
        </w:tc>
        <w:tc>
          <w:tcPr>
            <w:tcW w:w="1814" w:type="dxa"/>
            <w:shd w:val="clear" w:color="auto" w:fill="4F81BD" w:themeFill="accent1"/>
          </w:tcPr>
          <w:p w:rsidR="00074AC8" w:rsidRPr="0090557E" w:rsidRDefault="00074AC8" w:rsidP="009215B3">
            <w:pPr>
              <w:rPr>
                <w:rFonts w:ascii="Arial" w:hAnsi="Arial" w:cs="Arial"/>
                <w:b/>
                <w:sz w:val="24"/>
                <w:szCs w:val="24"/>
              </w:rPr>
            </w:pPr>
            <w:r w:rsidRPr="0090557E">
              <w:rPr>
                <w:rFonts w:ascii="Arial" w:hAnsi="Arial" w:cs="Arial"/>
                <w:b/>
                <w:sz w:val="24"/>
                <w:szCs w:val="24"/>
              </w:rPr>
              <w:t xml:space="preserve">Service Credit Points </w:t>
            </w:r>
          </w:p>
        </w:tc>
        <w:tc>
          <w:tcPr>
            <w:tcW w:w="1814" w:type="dxa"/>
            <w:shd w:val="clear" w:color="auto" w:fill="4F81BD" w:themeFill="accent1"/>
          </w:tcPr>
          <w:p w:rsidR="00074AC8" w:rsidRPr="0090557E" w:rsidRDefault="00074AC8" w:rsidP="009215B3">
            <w:pPr>
              <w:rPr>
                <w:rFonts w:ascii="Arial" w:hAnsi="Arial" w:cs="Arial"/>
                <w:b/>
                <w:sz w:val="24"/>
                <w:szCs w:val="24"/>
              </w:rPr>
            </w:pPr>
            <w:r w:rsidRPr="0090557E">
              <w:rPr>
                <w:rFonts w:ascii="Arial" w:hAnsi="Arial" w:cs="Arial"/>
                <w:b/>
                <w:sz w:val="24"/>
                <w:szCs w:val="24"/>
              </w:rPr>
              <w:t>Key Service Level?  Y or N</w:t>
            </w:r>
          </w:p>
        </w:tc>
      </w:tr>
      <w:tr w:rsidR="00074AC8" w:rsidRPr="0090557E" w:rsidTr="009215B3">
        <w:tc>
          <w:tcPr>
            <w:tcW w:w="1812" w:type="dxa"/>
            <w:shd w:val="clear" w:color="auto" w:fill="A6A6A6" w:themeFill="background1" w:themeFillShade="A6"/>
          </w:tcPr>
          <w:p w:rsidR="00074AC8" w:rsidRPr="0090557E" w:rsidRDefault="00E75068" w:rsidP="009215B3">
            <w:pPr>
              <w:rPr>
                <w:rFonts w:ascii="Arial" w:hAnsi="Arial" w:cs="Arial"/>
                <w:sz w:val="24"/>
                <w:szCs w:val="24"/>
              </w:rPr>
            </w:pPr>
            <w:r w:rsidRPr="0090557E">
              <w:rPr>
                <w:rFonts w:ascii="Arial" w:hAnsi="Arial" w:cs="Arial"/>
                <w:sz w:val="24"/>
                <w:szCs w:val="24"/>
              </w:rPr>
              <w:t>SL</w:t>
            </w:r>
            <w:r w:rsidR="00074AC8" w:rsidRPr="0090557E">
              <w:rPr>
                <w:rFonts w:ascii="Arial" w:hAnsi="Arial" w:cs="Arial"/>
                <w:sz w:val="24"/>
                <w:szCs w:val="24"/>
              </w:rPr>
              <w:t>-1</w:t>
            </w:r>
          </w:p>
        </w:tc>
        <w:tc>
          <w:tcPr>
            <w:tcW w:w="3004" w:type="dxa"/>
          </w:tcPr>
          <w:p w:rsidR="00074AC8" w:rsidRPr="0090557E" w:rsidRDefault="00074AC8" w:rsidP="009215B3">
            <w:pPr>
              <w:rPr>
                <w:rFonts w:ascii="Arial" w:hAnsi="Arial" w:cs="Arial"/>
                <w:sz w:val="24"/>
                <w:szCs w:val="24"/>
              </w:rPr>
            </w:pPr>
            <w:r w:rsidRPr="0090557E">
              <w:rPr>
                <w:rFonts w:ascii="Arial" w:hAnsi="Arial" w:cs="Arial"/>
                <w:sz w:val="24"/>
                <w:szCs w:val="24"/>
              </w:rPr>
              <w:t xml:space="preserve">Proportion of telephone calls responded to within 4 rings </w:t>
            </w:r>
          </w:p>
        </w:tc>
        <w:tc>
          <w:tcPr>
            <w:tcW w:w="1507" w:type="dxa"/>
          </w:tcPr>
          <w:p w:rsidR="00074AC8" w:rsidRPr="0090557E" w:rsidRDefault="00074AC8" w:rsidP="009215B3">
            <w:pPr>
              <w:rPr>
                <w:rFonts w:ascii="Arial" w:hAnsi="Arial" w:cs="Arial"/>
                <w:sz w:val="24"/>
                <w:szCs w:val="24"/>
              </w:rPr>
            </w:pPr>
            <w:r w:rsidRPr="0090557E">
              <w:rPr>
                <w:rFonts w:ascii="Arial" w:hAnsi="Arial" w:cs="Arial"/>
                <w:sz w:val="24"/>
                <w:szCs w:val="24"/>
              </w:rPr>
              <w:t>Command centre electronic records of calls made and answered</w:t>
            </w:r>
          </w:p>
        </w:tc>
        <w:tc>
          <w:tcPr>
            <w:tcW w:w="1507" w:type="dxa"/>
          </w:tcPr>
          <w:p w:rsidR="00074AC8" w:rsidRPr="0090557E" w:rsidRDefault="00074AC8" w:rsidP="009215B3">
            <w:pPr>
              <w:rPr>
                <w:rFonts w:ascii="Arial" w:hAnsi="Arial" w:cs="Arial"/>
                <w:sz w:val="24"/>
                <w:szCs w:val="24"/>
              </w:rPr>
            </w:pPr>
            <w:r w:rsidRPr="0090557E">
              <w:rPr>
                <w:rFonts w:ascii="Arial" w:hAnsi="Arial" w:cs="Arial"/>
                <w:sz w:val="24"/>
                <w:szCs w:val="24"/>
              </w:rPr>
              <w:t>Monthly</w:t>
            </w:r>
          </w:p>
        </w:tc>
        <w:tc>
          <w:tcPr>
            <w:tcW w:w="1276" w:type="dxa"/>
          </w:tcPr>
          <w:p w:rsidR="00074AC8" w:rsidRPr="0090557E" w:rsidRDefault="00074AC8" w:rsidP="009215B3">
            <w:pPr>
              <w:rPr>
                <w:rFonts w:ascii="Arial" w:hAnsi="Arial" w:cs="Arial"/>
                <w:sz w:val="24"/>
                <w:szCs w:val="24"/>
              </w:rPr>
            </w:pPr>
            <w:r w:rsidRPr="0090557E">
              <w:rPr>
                <w:rFonts w:ascii="Arial" w:hAnsi="Arial" w:cs="Arial"/>
                <w:sz w:val="24"/>
                <w:szCs w:val="24"/>
              </w:rPr>
              <w:t>95%</w:t>
            </w:r>
          </w:p>
        </w:tc>
        <w:tc>
          <w:tcPr>
            <w:tcW w:w="1165" w:type="dxa"/>
          </w:tcPr>
          <w:p w:rsidR="00074AC8" w:rsidRPr="0090557E" w:rsidRDefault="00074AC8" w:rsidP="009215B3">
            <w:pPr>
              <w:rPr>
                <w:rFonts w:ascii="Arial" w:hAnsi="Arial" w:cs="Arial"/>
                <w:sz w:val="24"/>
                <w:szCs w:val="24"/>
              </w:rPr>
            </w:pPr>
            <w:r w:rsidRPr="0090557E">
              <w:rPr>
                <w:rFonts w:ascii="Arial" w:hAnsi="Arial" w:cs="Arial"/>
                <w:sz w:val="24"/>
                <w:szCs w:val="24"/>
              </w:rPr>
              <w:t>93%</w:t>
            </w:r>
          </w:p>
        </w:tc>
        <w:tc>
          <w:tcPr>
            <w:tcW w:w="1814" w:type="dxa"/>
          </w:tcPr>
          <w:p w:rsidR="00074AC8" w:rsidRPr="0090557E" w:rsidRDefault="00074AC8" w:rsidP="009215B3">
            <w:pPr>
              <w:rPr>
                <w:rFonts w:ascii="Arial" w:hAnsi="Arial" w:cs="Arial"/>
                <w:sz w:val="24"/>
                <w:szCs w:val="24"/>
              </w:rPr>
            </w:pPr>
            <w:r w:rsidRPr="0090557E">
              <w:rPr>
                <w:rFonts w:ascii="Arial" w:hAnsi="Arial" w:cs="Arial"/>
                <w:sz w:val="24"/>
                <w:szCs w:val="24"/>
              </w:rPr>
              <w:t>3</w:t>
            </w:r>
          </w:p>
          <w:p w:rsidR="007F1B89" w:rsidRPr="0090557E" w:rsidRDefault="007F1B89" w:rsidP="009215B3">
            <w:pPr>
              <w:rPr>
                <w:rFonts w:ascii="Arial" w:hAnsi="Arial" w:cs="Arial"/>
                <w:sz w:val="24"/>
                <w:szCs w:val="24"/>
              </w:rPr>
            </w:pPr>
            <w:r w:rsidRPr="0090557E">
              <w:rPr>
                <w:rFonts w:ascii="Arial" w:hAnsi="Arial" w:cs="Arial"/>
                <w:sz w:val="24"/>
                <w:szCs w:val="24"/>
                <w:highlight w:val="yellow"/>
              </w:rPr>
              <w:t>[</w:t>
            </w:r>
            <w:r w:rsidRPr="0090557E">
              <w:rPr>
                <w:rFonts w:ascii="Arial" w:hAnsi="Arial" w:cs="Arial"/>
                <w:b/>
                <w:bCs/>
                <w:sz w:val="24"/>
                <w:szCs w:val="24"/>
                <w:highlight w:val="yellow"/>
              </w:rPr>
              <w:t>DN: if each Service Credit is 2% of Contract Price this would equate to 6% of the Contract Price</w:t>
            </w:r>
            <w:r w:rsidRPr="0090557E">
              <w:rPr>
                <w:rFonts w:ascii="Arial" w:hAnsi="Arial" w:cs="Arial"/>
                <w:sz w:val="24"/>
                <w:szCs w:val="24"/>
                <w:highlight w:val="yellow"/>
              </w:rPr>
              <w:t>]</w:t>
            </w:r>
          </w:p>
        </w:tc>
        <w:tc>
          <w:tcPr>
            <w:tcW w:w="1814" w:type="dxa"/>
          </w:tcPr>
          <w:p w:rsidR="00074AC8" w:rsidRPr="0090557E" w:rsidRDefault="00074AC8" w:rsidP="009215B3">
            <w:pPr>
              <w:rPr>
                <w:rFonts w:ascii="Arial" w:hAnsi="Arial" w:cs="Arial"/>
                <w:sz w:val="24"/>
                <w:szCs w:val="24"/>
              </w:rPr>
            </w:pPr>
            <w:r w:rsidRPr="0090557E">
              <w:rPr>
                <w:rFonts w:ascii="Arial" w:hAnsi="Arial" w:cs="Arial"/>
                <w:sz w:val="24"/>
                <w:szCs w:val="24"/>
              </w:rPr>
              <w:t>Y</w:t>
            </w:r>
          </w:p>
        </w:tc>
      </w:tr>
    </w:tbl>
    <w:p w:rsidR="00074AC8" w:rsidRPr="0090557E" w:rsidRDefault="00074AC8" w:rsidP="0090557E">
      <w:pPr>
        <w:pStyle w:val="Heading2"/>
        <w:numPr>
          <w:ilvl w:val="0"/>
          <w:numId w:val="0"/>
        </w:numPr>
        <w:ind w:left="576"/>
      </w:pPr>
    </w:p>
    <w:sectPr w:rsidR="00074AC8" w:rsidRPr="0090557E" w:rsidSect="001E32AE">
      <w:pgSz w:w="16838" w:h="11906" w:orient="landscape"/>
      <w:pgMar w:top="991"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155" w:rsidRDefault="004B3155" w:rsidP="00074AC8">
      <w:pPr>
        <w:spacing w:after="0" w:line="240" w:lineRule="auto"/>
      </w:pPr>
      <w:r>
        <w:separator/>
      </w:r>
    </w:p>
  </w:endnote>
  <w:endnote w:type="continuationSeparator" w:id="0">
    <w:p w:rsidR="004B3155" w:rsidRDefault="004B3155" w:rsidP="00074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D" w:rsidRDefault="00950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D" w:rsidRDefault="009503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D" w:rsidRDefault="0095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155" w:rsidRDefault="004B3155" w:rsidP="00074AC8">
      <w:pPr>
        <w:spacing w:after="0" w:line="240" w:lineRule="auto"/>
      </w:pPr>
      <w:r>
        <w:separator/>
      </w:r>
    </w:p>
  </w:footnote>
  <w:footnote w:type="continuationSeparator" w:id="0">
    <w:p w:rsidR="004B3155" w:rsidRDefault="004B3155" w:rsidP="00074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D" w:rsidRDefault="00950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864" w:rsidRDefault="00003864">
    <w:pPr>
      <w:pStyle w:val="Header"/>
      <w:rPr>
        <w:sz w:val="20"/>
      </w:rPr>
    </w:pPr>
    <w:r>
      <w:rPr>
        <w:sz w:val="20"/>
      </w:rPr>
      <w:t>OFFICIAL</w:t>
    </w:r>
  </w:p>
  <w:p w:rsidR="00074AC8" w:rsidRPr="001E32AE" w:rsidRDefault="00074AC8">
    <w:pPr>
      <w:pStyle w:val="Header"/>
      <w:rPr>
        <w:sz w:val="20"/>
      </w:rPr>
    </w:pPr>
    <w:r w:rsidRPr="001E32AE">
      <w:rPr>
        <w:sz w:val="20"/>
      </w:rPr>
      <w:t>Spe</w:t>
    </w:r>
    <w:r w:rsidR="001E32AE" w:rsidRPr="001E32AE">
      <w:rPr>
        <w:sz w:val="20"/>
      </w:rPr>
      <w:t>cial Terms for Service Levels v</w:t>
    </w:r>
    <w:r w:rsidR="000E4B37">
      <w:rPr>
        <w:sz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D" w:rsidRDefault="00950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07E0A"/>
    <w:multiLevelType w:val="hybridMultilevel"/>
    <w:tmpl w:val="E056C980"/>
    <w:lvl w:ilvl="0" w:tplc="60CE4A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5C58F0"/>
    <w:multiLevelType w:val="hybridMultilevel"/>
    <w:tmpl w:val="CDCA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0C21A1"/>
    <w:multiLevelType w:val="multilevel"/>
    <w:tmpl w:val="2A2C3FEC"/>
    <w:lvl w:ilvl="0">
      <w:start w:val="1"/>
      <w:numFmt w:val="decimal"/>
      <w:pStyle w:val="Heading1"/>
      <w:lvlText w:val="%1"/>
      <w:lvlJc w:val="left"/>
      <w:pPr>
        <w:ind w:left="578" w:hanging="578"/>
      </w:pPr>
    </w:lvl>
    <w:lvl w:ilvl="1">
      <w:start w:val="1"/>
      <w:numFmt w:val="decimal"/>
      <w:pStyle w:val="Heading2"/>
      <w:lvlText w:val="%1.%2"/>
      <w:lvlJc w:val="left"/>
      <w:pPr>
        <w:ind w:left="576" w:hanging="576"/>
      </w:pPr>
    </w:lvl>
    <w:lvl w:ilvl="2">
      <w:start w:val="1"/>
      <w:numFmt w:val="decimal"/>
      <w:pStyle w:val="Heading3"/>
      <w:lvlText w:val="%1.%2.%3"/>
      <w:lvlJc w:val="left"/>
      <w:pPr>
        <w:ind w:left="1418" w:hanging="840"/>
      </w:pPr>
    </w:lvl>
    <w:lvl w:ilvl="3">
      <w:start w:val="1"/>
      <w:numFmt w:val="lowerLetter"/>
      <w:pStyle w:val="Heading4"/>
      <w:lvlText w:val="(%4)"/>
      <w:lvlJc w:val="left"/>
      <w:pPr>
        <w:ind w:left="1701" w:hanging="283"/>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629D651C"/>
    <w:multiLevelType w:val="multilevel"/>
    <w:tmpl w:val="4A620E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1672014">
    <w:abstractNumId w:val="3"/>
  </w:num>
  <w:num w:numId="2" w16cid:durableId="1125391545">
    <w:abstractNumId w:val="2"/>
  </w:num>
  <w:num w:numId="3" w16cid:durableId="363791751">
    <w:abstractNumId w:val="1"/>
  </w:num>
  <w:num w:numId="4" w16cid:durableId="2143034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50"/>
    <w:rsid w:val="00003864"/>
    <w:rsid w:val="00070FDE"/>
    <w:rsid w:val="00074AC8"/>
    <w:rsid w:val="00081989"/>
    <w:rsid w:val="000E4B37"/>
    <w:rsid w:val="001133E1"/>
    <w:rsid w:val="001E32AE"/>
    <w:rsid w:val="002F29EA"/>
    <w:rsid w:val="002F3B6D"/>
    <w:rsid w:val="00316C40"/>
    <w:rsid w:val="003C6551"/>
    <w:rsid w:val="004341BE"/>
    <w:rsid w:val="00473B7A"/>
    <w:rsid w:val="00487C98"/>
    <w:rsid w:val="004B3155"/>
    <w:rsid w:val="005B3210"/>
    <w:rsid w:val="005B4B39"/>
    <w:rsid w:val="006032A2"/>
    <w:rsid w:val="006938E3"/>
    <w:rsid w:val="007378BD"/>
    <w:rsid w:val="007740BE"/>
    <w:rsid w:val="007A3B67"/>
    <w:rsid w:val="007E7473"/>
    <w:rsid w:val="007F1B89"/>
    <w:rsid w:val="008123D3"/>
    <w:rsid w:val="008A169B"/>
    <w:rsid w:val="008A7EF5"/>
    <w:rsid w:val="0090557E"/>
    <w:rsid w:val="009503DD"/>
    <w:rsid w:val="0096425C"/>
    <w:rsid w:val="009A05FC"/>
    <w:rsid w:val="00A012D7"/>
    <w:rsid w:val="00A348A6"/>
    <w:rsid w:val="00A904D8"/>
    <w:rsid w:val="00B14902"/>
    <w:rsid w:val="00B318C5"/>
    <w:rsid w:val="00DE2547"/>
    <w:rsid w:val="00E32950"/>
    <w:rsid w:val="00E41700"/>
    <w:rsid w:val="00E75068"/>
    <w:rsid w:val="00E87E69"/>
    <w:rsid w:val="00EE7A86"/>
    <w:rsid w:val="00F30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3A018"/>
  <w15:docId w15:val="{D380D545-08B9-4C72-A127-72D99BA3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featurehead,H1,H11,h1,Attribute Heading 1,Roman 14 B Heading,Roman 14 B Heading1,Roman 14 B Heading2,Roman 14 B Heading11,new page/chapter,1st level,(Alt+1),H1 (TOC),Subhead A,Section Heading,h11,h12,Para1,Head1,1,Heading apps,l1,Level,g"/>
    <w:basedOn w:val="Normal"/>
    <w:next w:val="Normal"/>
    <w:link w:val="Heading1Char"/>
    <w:uiPriority w:val="99"/>
    <w:qFormat/>
    <w:rsid w:val="0090557E"/>
    <w:pPr>
      <w:widowControl w:val="0"/>
      <w:numPr>
        <w:numId w:val="2"/>
      </w:numPr>
      <w:spacing w:after="120" w:line="240" w:lineRule="auto"/>
      <w:outlineLvl w:val="0"/>
    </w:pPr>
    <w:rPr>
      <w:rFonts w:ascii="Arial" w:eastAsiaTheme="majorEastAsia" w:hAnsi="Arial" w:cs="Arial"/>
      <w:b/>
      <w:bCs/>
      <w:sz w:val="24"/>
      <w:szCs w:val="24"/>
    </w:rPr>
  </w:style>
  <w:style w:type="paragraph" w:styleId="Heading2">
    <w:name w:val="heading 2"/>
    <w:basedOn w:val="Normal"/>
    <w:next w:val="Normal"/>
    <w:link w:val="Heading2Char"/>
    <w:unhideWhenUsed/>
    <w:qFormat/>
    <w:rsid w:val="0090557E"/>
    <w:pPr>
      <w:widowControl w:val="0"/>
      <w:numPr>
        <w:ilvl w:val="1"/>
        <w:numId w:val="2"/>
      </w:numPr>
      <w:spacing w:after="120" w:line="240" w:lineRule="auto"/>
      <w:jc w:val="both"/>
      <w:outlineLvl w:val="1"/>
    </w:pPr>
    <w:rPr>
      <w:rFonts w:ascii="Arial" w:eastAsiaTheme="majorEastAsia" w:hAnsi="Arial" w:cs="Arial"/>
      <w:bCs/>
      <w:sz w:val="24"/>
      <w:szCs w:val="24"/>
    </w:rPr>
  </w:style>
  <w:style w:type="paragraph" w:styleId="Heading3">
    <w:name w:val="heading 3"/>
    <w:basedOn w:val="Normal"/>
    <w:next w:val="Normal"/>
    <w:link w:val="Heading3Char"/>
    <w:uiPriority w:val="99"/>
    <w:unhideWhenUsed/>
    <w:qFormat/>
    <w:rsid w:val="0090557E"/>
    <w:pPr>
      <w:widowControl w:val="0"/>
      <w:numPr>
        <w:ilvl w:val="2"/>
        <w:numId w:val="2"/>
      </w:numPr>
      <w:spacing w:after="120" w:line="240" w:lineRule="auto"/>
      <w:jc w:val="both"/>
      <w:outlineLvl w:val="2"/>
    </w:pPr>
    <w:rPr>
      <w:rFonts w:ascii="Arial" w:eastAsiaTheme="majorEastAsia" w:hAnsi="Arial" w:cs="Arial"/>
      <w:bCs/>
      <w:sz w:val="24"/>
      <w:szCs w:val="24"/>
    </w:rPr>
  </w:style>
  <w:style w:type="paragraph" w:styleId="Heading4">
    <w:name w:val="heading 4"/>
    <w:basedOn w:val="Normal"/>
    <w:next w:val="Normal"/>
    <w:link w:val="Heading4Char"/>
    <w:uiPriority w:val="99"/>
    <w:unhideWhenUsed/>
    <w:qFormat/>
    <w:rsid w:val="0090557E"/>
    <w:pPr>
      <w:keepNext/>
      <w:keepLines/>
      <w:numPr>
        <w:ilvl w:val="3"/>
        <w:numId w:val="2"/>
      </w:numPr>
      <w:tabs>
        <w:tab w:val="left" w:pos="2127"/>
      </w:tabs>
      <w:spacing w:after="120" w:line="240" w:lineRule="auto"/>
      <w:ind w:left="2127" w:hanging="709"/>
      <w:jc w:val="both"/>
      <w:outlineLvl w:val="3"/>
    </w:pPr>
    <w:rPr>
      <w:rFonts w:ascii="Arial" w:eastAsiaTheme="majorEastAsia" w:hAnsi="Arial" w:cs="Arial"/>
      <w:bCs/>
      <w:iCs/>
      <w:sz w:val="24"/>
      <w:szCs w:val="24"/>
    </w:rPr>
  </w:style>
  <w:style w:type="paragraph" w:styleId="Heading5">
    <w:name w:val="heading 5"/>
    <w:basedOn w:val="Normal"/>
    <w:next w:val="Normal"/>
    <w:link w:val="Heading5Char"/>
    <w:uiPriority w:val="99"/>
    <w:unhideWhenUsed/>
    <w:qFormat/>
    <w:rsid w:val="00070FD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unhideWhenUsed/>
    <w:qFormat/>
    <w:rsid w:val="00070FD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070FD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070FD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070FD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32950"/>
    <w:pPr>
      <w:ind w:left="720"/>
      <w:contextualSpacing/>
    </w:pPr>
  </w:style>
  <w:style w:type="character" w:customStyle="1" w:styleId="Heading1Char">
    <w:name w:val="Heading 1 Char"/>
    <w:aliases w:val="featurehead Char,H1 Char,H11 Char,h1 Char,Attribute Heading 1 Char,Roman 14 B Heading Char,Roman 14 B Heading1 Char,Roman 14 B Heading2 Char,Roman 14 B Heading11 Char,new page/chapter Char,1st level Char,(Alt+1) Char,H1 (TOC) Char,1 Char"/>
    <w:basedOn w:val="DefaultParagraphFont"/>
    <w:link w:val="Heading1"/>
    <w:uiPriority w:val="99"/>
    <w:rsid w:val="0090557E"/>
    <w:rPr>
      <w:rFonts w:ascii="Arial" w:eastAsiaTheme="majorEastAsia" w:hAnsi="Arial" w:cs="Arial"/>
      <w:b/>
      <w:bCs/>
      <w:sz w:val="24"/>
      <w:szCs w:val="24"/>
    </w:rPr>
  </w:style>
  <w:style w:type="character" w:customStyle="1" w:styleId="Heading2Char">
    <w:name w:val="Heading 2 Char"/>
    <w:basedOn w:val="DefaultParagraphFont"/>
    <w:link w:val="Heading2"/>
    <w:rsid w:val="0090557E"/>
    <w:rPr>
      <w:rFonts w:ascii="Arial" w:eastAsiaTheme="majorEastAsia" w:hAnsi="Arial" w:cs="Arial"/>
      <w:bCs/>
      <w:sz w:val="24"/>
      <w:szCs w:val="24"/>
    </w:rPr>
  </w:style>
  <w:style w:type="character" w:customStyle="1" w:styleId="Heading3Char">
    <w:name w:val="Heading 3 Char"/>
    <w:basedOn w:val="DefaultParagraphFont"/>
    <w:link w:val="Heading3"/>
    <w:uiPriority w:val="99"/>
    <w:rsid w:val="0090557E"/>
    <w:rPr>
      <w:rFonts w:ascii="Arial" w:eastAsiaTheme="majorEastAsia" w:hAnsi="Arial" w:cs="Arial"/>
      <w:bCs/>
      <w:sz w:val="24"/>
      <w:szCs w:val="24"/>
    </w:rPr>
  </w:style>
  <w:style w:type="character" w:customStyle="1" w:styleId="Heading4Char">
    <w:name w:val="Heading 4 Char"/>
    <w:basedOn w:val="DefaultParagraphFont"/>
    <w:link w:val="Heading4"/>
    <w:uiPriority w:val="99"/>
    <w:rsid w:val="0090557E"/>
    <w:rPr>
      <w:rFonts w:ascii="Arial" w:eastAsiaTheme="majorEastAsia" w:hAnsi="Arial" w:cs="Arial"/>
      <w:bCs/>
      <w:iCs/>
      <w:sz w:val="24"/>
      <w:szCs w:val="24"/>
    </w:rPr>
  </w:style>
  <w:style w:type="character" w:customStyle="1" w:styleId="Heading5Char">
    <w:name w:val="Heading 5 Char"/>
    <w:basedOn w:val="DefaultParagraphFont"/>
    <w:link w:val="Heading5"/>
    <w:uiPriority w:val="9"/>
    <w:rsid w:val="00070FD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0FD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0FD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0F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70FD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074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AC8"/>
  </w:style>
  <w:style w:type="paragraph" w:styleId="Footer">
    <w:name w:val="footer"/>
    <w:basedOn w:val="Normal"/>
    <w:link w:val="FooterChar"/>
    <w:uiPriority w:val="99"/>
    <w:unhideWhenUsed/>
    <w:rsid w:val="00074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AC8"/>
  </w:style>
  <w:style w:type="paragraph" w:styleId="Title">
    <w:name w:val="Title"/>
    <w:basedOn w:val="Normal"/>
    <w:next w:val="Normal"/>
    <w:link w:val="TitleChar"/>
    <w:uiPriority w:val="10"/>
    <w:qFormat/>
    <w:rsid w:val="00E75068"/>
    <w:pPr>
      <w:jc w:val="center"/>
    </w:pPr>
    <w:rPr>
      <w:rFonts w:ascii="Arial" w:hAnsi="Arial" w:cs="Arial"/>
      <w:b/>
      <w:sz w:val="20"/>
      <w:szCs w:val="20"/>
    </w:rPr>
  </w:style>
  <w:style w:type="character" w:customStyle="1" w:styleId="TitleChar">
    <w:name w:val="Title Char"/>
    <w:basedOn w:val="DefaultParagraphFont"/>
    <w:link w:val="Title"/>
    <w:uiPriority w:val="10"/>
    <w:rsid w:val="00E75068"/>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c4ad4651-c4d8-40b2-ad62-9799885a7c84" xsi:nil="true"/>
    <TaxCatchAll xmlns="75a8a19a-955e-487a-8afe-d1ea65a571ee" xsi:nil="true"/>
    <lcf76f155ced4ddcb4097134ff3c332f xmlns="c4ad4651-c4d8-40b2-ad62-9799885a7c84">
      <Terms xmlns="http://schemas.microsoft.com/office/infopath/2007/PartnerControls"/>
    </lcf76f155ced4ddcb4097134ff3c332f>
    <ReviewedbyVA_x002f_NA xmlns="c4ad4651-c4d8-40b2-ad62-9799885a7c84">false</ReviewedbyVA_x002f_NA>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A46E7ECE51772429A82FDBCFE46F3A2" ma:contentTypeVersion="22" ma:contentTypeDescription="Create a new document." ma:contentTypeScope="" ma:versionID="c38b7819b33e07276a17f257679022c9">
  <xsd:schema xmlns:xsd="http://www.w3.org/2001/XMLSchema" xmlns:xs="http://www.w3.org/2001/XMLSchema" xmlns:p="http://schemas.microsoft.com/office/2006/metadata/properties" xmlns:ns1="http://schemas.microsoft.com/sharepoint/v3" xmlns:ns2="75a8a19a-955e-487a-8afe-d1ea65a571ee" xmlns:ns3="c4ad4651-c4d8-40b2-ad62-9799885a7c84" targetNamespace="http://schemas.microsoft.com/office/2006/metadata/properties" ma:root="true" ma:fieldsID="ac245e4524c826b0572a8613b5d527ac" ns1:_="" ns2:_="" ns3:_="">
    <xsd:import namespace="http://schemas.microsoft.com/sharepoint/v3"/>
    <xsd:import namespace="75a8a19a-955e-487a-8afe-d1ea65a571ee"/>
    <xsd:import namespace="c4ad4651-c4d8-40b2-ad62-9799885a7c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_Flow_SignoffStatus" minOccurs="0"/>
                <xsd:element ref="ns3:MediaServiceOCR" minOccurs="0"/>
                <xsd:element ref="ns3:MediaLengthInSeconds" minOccurs="0"/>
                <xsd:element ref="ns3:lcf76f155ced4ddcb4097134ff3c332f" minOccurs="0"/>
                <xsd:element ref="ns2:TaxCatchAll" minOccurs="0"/>
                <xsd:element ref="ns3:MediaServiceLocation" minOccurs="0"/>
                <xsd:element ref="ns3:ReviewedbyVA_x002f_NA"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8a19a-955e-487a-8afe-d1ea65a571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fe2f08-0277-4682-b51a-605b37be0c1b}" ma:internalName="TaxCatchAll" ma:showField="CatchAllData" ma:web="75a8a19a-955e-487a-8afe-d1ea65a571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ad4651-c4d8-40b2-ad62-9799885a7c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d78728-696e-440c-b1aa-9a4378b9e09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ReviewedbyVA_x002f_NA" ma:index="25" nillable="true" ma:displayName="Reviewed by VA/NA" ma:default="0" ma:format="Dropdown" ma:internalName="ReviewedbyVA_x002f_NA">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F202A-151C-4D9B-8F02-2275CAABD721}">
  <ds:schemaRefs>
    <ds:schemaRef ds:uri="http://schemas.microsoft.com/sharepoint/v3/contenttype/forms"/>
  </ds:schemaRefs>
</ds:datastoreItem>
</file>

<file path=customXml/itemProps2.xml><?xml version="1.0" encoding="utf-8"?>
<ds:datastoreItem xmlns:ds="http://schemas.openxmlformats.org/officeDocument/2006/customXml" ds:itemID="{C5C31DB6-6D32-4185-8C35-BDC5F6F8DB5C}">
  <ds:schemaRefs>
    <ds:schemaRef ds:uri="http://schemas.microsoft.com/office/2006/metadata/properties"/>
    <ds:schemaRef ds:uri="http://schemas.microsoft.com/office/infopath/2007/PartnerControls"/>
    <ds:schemaRef ds:uri="c4ad4651-c4d8-40b2-ad62-9799885a7c84"/>
    <ds:schemaRef ds:uri="75a8a19a-955e-487a-8afe-d1ea65a571ee"/>
    <ds:schemaRef ds:uri="http://schemas.microsoft.com/sharepoint/v3"/>
  </ds:schemaRefs>
</ds:datastoreItem>
</file>

<file path=customXml/itemProps3.xml><?xml version="1.0" encoding="utf-8"?>
<ds:datastoreItem xmlns:ds="http://schemas.openxmlformats.org/officeDocument/2006/customXml" ds:itemID="{A06C3A99-D8B2-4DE1-94FF-E518EB498417}">
  <ds:schemaRefs>
    <ds:schemaRef ds:uri="http://schemas.openxmlformats.org/officeDocument/2006/bibliography"/>
  </ds:schemaRefs>
</ds:datastoreItem>
</file>

<file path=customXml/itemProps4.xml><?xml version="1.0" encoding="utf-8"?>
<ds:datastoreItem xmlns:ds="http://schemas.openxmlformats.org/officeDocument/2006/customXml" ds:itemID="{40B19CC5-379F-409F-8A7D-267F66DBF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a8a19a-955e-487a-8afe-d1ea65a571ee"/>
    <ds:schemaRef ds:uri="c4ad4651-c4d8-40b2-ad62-9799885a7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Derbyshire Constabulary</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16569</dc:creator>
  <cp:lastModifiedBy>Osborne Kate</cp:lastModifiedBy>
  <cp:revision>1</cp:revision>
  <dcterms:created xsi:type="dcterms:W3CDTF">2026-08-06T12:28:00Z</dcterms:created>
  <dcterms:modified xsi:type="dcterms:W3CDTF">2026-08-06T12:28:00Z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3e9faa-a556-4117-b0fa-d55c05913a89_Enabled">
    <vt:lpwstr>true</vt:lpwstr>
  </property>
  <property fmtid="{D5CDD505-2E9C-101B-9397-08002B2CF9AE}" pid="3" name="MSIP_Label_073e9faa-a556-4117-b0fa-d55c05913a89_SetDate">
    <vt:lpwstr>2022-01-06T15:42:15Z</vt:lpwstr>
  </property>
  <property fmtid="{D5CDD505-2E9C-101B-9397-08002B2CF9AE}" pid="4" name="MSIP_Label_073e9faa-a556-4117-b0fa-d55c05913a89_Method">
    <vt:lpwstr>Standard</vt:lpwstr>
  </property>
  <property fmtid="{D5CDD505-2E9C-101B-9397-08002B2CF9AE}" pid="5" name="MSIP_Label_073e9faa-a556-4117-b0fa-d55c05913a89_Name">
    <vt:lpwstr>OFFICIAL</vt:lpwstr>
  </property>
  <property fmtid="{D5CDD505-2E9C-101B-9397-08002B2CF9AE}" pid="6" name="MSIP_Label_073e9faa-a556-4117-b0fa-d55c05913a89_SiteId">
    <vt:lpwstr>ae0a022d-630d-4396-b8fb-58db3061b91b</vt:lpwstr>
  </property>
  <property fmtid="{D5CDD505-2E9C-101B-9397-08002B2CF9AE}" pid="7" name="MSIP_Label_073e9faa-a556-4117-b0fa-d55c05913a89_ContentBits">
    <vt:lpwstr>0</vt:lpwstr>
  </property>
  <property fmtid="{D5CDD505-2E9C-101B-9397-08002B2CF9AE}" pid="8" name="ContentTypeId">
    <vt:lpwstr>0x0101001A46E7ECE51772429A82FDBCFE46F3A2</vt:lpwstr>
  </property>
  <property fmtid="{D5CDD505-2E9C-101B-9397-08002B2CF9AE}" pid="9" name="MSIP_Label_d9cd4a6a-7014-48d6-b119-9b8b87129a7e_Enabled">
    <vt:lpwstr>true</vt:lpwstr>
  </property>
  <property fmtid="{D5CDD505-2E9C-101B-9397-08002B2CF9AE}" pid="10" name="MSIP_Label_d9cd4a6a-7014-48d6-b119-9b8b87129a7e_SetDate">
    <vt:lpwstr>2026-08-06T12:28:01Z</vt:lpwstr>
  </property>
  <property fmtid="{D5CDD505-2E9C-101B-9397-08002B2CF9AE}" pid="11" name="MSIP_Label_d9cd4a6a-7014-48d6-b119-9b8b87129a7e_Method">
    <vt:lpwstr>Standard</vt:lpwstr>
  </property>
  <property fmtid="{D5CDD505-2E9C-101B-9397-08002B2CF9AE}" pid="12" name="MSIP_Label_d9cd4a6a-7014-48d6-b119-9b8b87129a7e_Name">
    <vt:lpwstr>d9cd4a6a-7014-48d6-b119-9b8b87129a7e</vt:lpwstr>
  </property>
  <property fmtid="{D5CDD505-2E9C-101B-9397-08002B2CF9AE}" pid="13" name="MSIP_Label_d9cd4a6a-7014-48d6-b119-9b8b87129a7e_SiteId">
    <vt:lpwstr>bf91f36f-ab89-4503-8c3f-04a029f837d3</vt:lpwstr>
  </property>
  <property fmtid="{D5CDD505-2E9C-101B-9397-08002B2CF9AE}" pid="14" name="MSIP_Label_d9cd4a6a-7014-48d6-b119-9b8b87129a7e_ActionId">
    <vt:lpwstr>246d7a78-4067-4d9e-8555-fc6af2d8ce45</vt:lpwstr>
  </property>
  <property fmtid="{D5CDD505-2E9C-101B-9397-08002B2CF9AE}" pid="15" name="MSIP_Label_d9cd4a6a-7014-48d6-b119-9b8b87129a7e_ContentBits">
    <vt:lpwstr>0</vt:lpwstr>
  </property>
  <property fmtid="{D5CDD505-2E9C-101B-9397-08002B2CF9AE}" pid="16" name="MSIP_Label_d9cd4a6a-7014-48d6-b119-9b8b87129a7e_Tag">
    <vt:lpwstr>10, 3, 0, 1</vt:lpwstr>
  </property>
</Properties>
</file>