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F9A4F" w14:textId="77777777" w:rsidR="005D1B8A" w:rsidRPr="005D1B8A" w:rsidRDefault="005D1B8A" w:rsidP="005D1B8A">
      <w:r w:rsidRPr="005D1B8A">
        <w:t xml:space="preserve">“The Safe and Sound Communities Fund supports projects that contribute to the delivery of the </w:t>
      </w:r>
      <w:r w:rsidRPr="005D1B8A">
        <w:rPr>
          <w:b/>
          <w:bCs/>
        </w:rPr>
        <w:t>Police, Fire and Crime Commissioner's Police, Fire and Crime Plan</w:t>
      </w:r>
      <w:r w:rsidRPr="005D1B8A">
        <w:t>.</w:t>
      </w:r>
    </w:p>
    <w:p w14:paraId="754FC873" w14:textId="77777777" w:rsidR="005D1B8A" w:rsidRPr="005D1B8A" w:rsidRDefault="005D1B8A" w:rsidP="005D1B8A"/>
    <w:p w14:paraId="10C9D872" w14:textId="77777777" w:rsidR="005D1B8A" w:rsidRPr="005D1B8A" w:rsidRDefault="005D1B8A" w:rsidP="005D1B8A">
      <w:r w:rsidRPr="005D1B8A">
        <w:t xml:space="preserve">The table below is designed to assist applicants in assessing the likelihood of a successful application ahead of taking the time/effort to apply. If in doubt, please feel free to contact our funding team for further advice and support. </w:t>
      </w:r>
    </w:p>
    <w:p w14:paraId="2A8139D9" w14:textId="77777777" w:rsidR="005D1B8A" w:rsidRPr="005D1B8A" w:rsidRDefault="005D1B8A" w:rsidP="005D1B8A">
      <w:pPr>
        <w:rPr>
          <w:b/>
          <w:bCs/>
        </w:rPr>
      </w:pPr>
    </w:p>
    <w:tbl>
      <w:tblPr>
        <w:tblW w:w="0" w:type="auto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2"/>
        <w:gridCol w:w="4594"/>
      </w:tblGrid>
      <w:tr w:rsidR="005D1B8A" w:rsidRPr="005D1B8A" w14:paraId="1B4C2CFF" w14:textId="77777777" w:rsidTr="005D1B8A">
        <w:trPr>
          <w:tblCellSpacing w:w="7" w:type="dxa"/>
        </w:trPr>
        <w:tc>
          <w:tcPr>
            <w:tcW w:w="4391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9508A8" w14:textId="77777777" w:rsidR="005D1B8A" w:rsidRPr="005D1B8A" w:rsidRDefault="005D1B8A" w:rsidP="005D1B8A">
            <w:pPr>
              <w:rPr>
                <w:b/>
                <w:bCs/>
              </w:rPr>
            </w:pPr>
            <w:r w:rsidRPr="005D1B8A">
              <w:rPr>
                <w:b/>
                <w:bCs/>
              </w:rPr>
              <w:t>Likely to Be Funded</w:t>
            </w:r>
          </w:p>
        </w:tc>
        <w:tc>
          <w:tcPr>
            <w:tcW w:w="4573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79F22C" w14:textId="77777777" w:rsidR="005D1B8A" w:rsidRPr="005D1B8A" w:rsidRDefault="005D1B8A" w:rsidP="005D1B8A">
            <w:pPr>
              <w:rPr>
                <w:b/>
                <w:bCs/>
              </w:rPr>
            </w:pPr>
            <w:r w:rsidRPr="005D1B8A">
              <w:rPr>
                <w:b/>
                <w:bCs/>
              </w:rPr>
              <w:t>Unlikely to Be Funded</w:t>
            </w:r>
          </w:p>
        </w:tc>
      </w:tr>
      <w:tr w:rsidR="005D1B8A" w:rsidRPr="005D1B8A" w14:paraId="2EBB9599" w14:textId="77777777" w:rsidTr="005D1B8A">
        <w:trPr>
          <w:tblCellSpacing w:w="7" w:type="dxa"/>
        </w:trPr>
        <w:tc>
          <w:tcPr>
            <w:tcW w:w="4391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66F027" w14:textId="77777777" w:rsidR="005D1B8A" w:rsidRPr="005D1B8A" w:rsidRDefault="005D1B8A" w:rsidP="005D1B8A">
            <w:r w:rsidRPr="005D1B8A">
              <w:rPr>
                <w:b/>
                <w:bCs/>
              </w:rPr>
              <w:t>Youth Diversion &amp; Positive Activities</w:t>
            </w:r>
            <w:r w:rsidRPr="005D1B8A">
              <w:br/>
            </w:r>
            <w:r w:rsidRPr="005D1B8A">
              <w:br/>
              <w:t xml:space="preserve">• </w:t>
            </w:r>
            <w:r w:rsidRPr="005D1B8A">
              <w:rPr>
                <w:i/>
                <w:iCs/>
              </w:rPr>
              <w:t>Sports programmes for young people in areas affected by anti-social behaviour, poverty or limited youth provision.</w:t>
            </w:r>
            <w:r w:rsidRPr="005D1B8A">
              <w:rPr>
                <w:i/>
                <w:iCs/>
              </w:rPr>
              <w:br/>
              <w:t>• Youth music programmes engaging disadvantaged and at-risk young people through creative and trauma-informed interventions.</w:t>
            </w:r>
            <w:r w:rsidRPr="005D1B8A">
              <w:rPr>
                <w:i/>
                <w:iCs/>
              </w:rPr>
              <w:br/>
              <w:t xml:space="preserve">• </w:t>
            </w:r>
            <w:proofErr w:type="gramStart"/>
            <w:r w:rsidRPr="005D1B8A">
              <w:rPr>
                <w:i/>
                <w:iCs/>
              </w:rPr>
              <w:t>Film-making</w:t>
            </w:r>
            <w:proofErr w:type="gramEnd"/>
            <w:r w:rsidRPr="005D1B8A">
              <w:rPr>
                <w:i/>
                <w:iCs/>
              </w:rPr>
              <w:t>, photography and audio production projects that improve skills, confidence and future opportunities.</w:t>
            </w:r>
            <w:r w:rsidRPr="005D1B8A">
              <w:rPr>
                <w:i/>
                <w:iCs/>
              </w:rPr>
              <w:br/>
              <w:t>• Educational projects addressing harmful attitudes and behaviours, including toxic masculinity.</w:t>
            </w:r>
          </w:p>
        </w:tc>
        <w:tc>
          <w:tcPr>
            <w:tcW w:w="4573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7FDE2" w14:textId="77777777" w:rsidR="005D1B8A" w:rsidRPr="005D1B8A" w:rsidRDefault="005D1B8A" w:rsidP="005D1B8A">
            <w:pPr>
              <w:rPr>
                <w:b/>
                <w:bCs/>
              </w:rPr>
            </w:pPr>
          </w:p>
          <w:p w14:paraId="0F73884B" w14:textId="77777777" w:rsidR="005D1B8A" w:rsidRPr="005D1B8A" w:rsidRDefault="005D1B8A" w:rsidP="005D1B8A">
            <w:pPr>
              <w:rPr>
                <w:b/>
                <w:bCs/>
              </w:rPr>
            </w:pPr>
          </w:p>
          <w:p w14:paraId="5E4059C5" w14:textId="77777777" w:rsidR="005D1B8A" w:rsidRPr="005D1B8A" w:rsidRDefault="005D1B8A" w:rsidP="005D1B8A">
            <w:pPr>
              <w:rPr>
                <w:b/>
                <w:bCs/>
              </w:rPr>
            </w:pPr>
          </w:p>
          <w:p w14:paraId="65C0C111" w14:textId="77777777" w:rsidR="005D1B8A" w:rsidRPr="005D1B8A" w:rsidRDefault="005D1B8A" w:rsidP="005D1B8A">
            <w:r w:rsidRPr="005D1B8A">
              <w:rPr>
                <w:b/>
                <w:bCs/>
              </w:rPr>
              <w:t>Physical Security Measures</w:t>
            </w:r>
            <w:r w:rsidRPr="005D1B8A">
              <w:br/>
            </w:r>
            <w:r w:rsidRPr="005D1B8A">
              <w:br/>
              <w:t xml:space="preserve">• CCTV systems and CCTV expansion projects. </w:t>
            </w:r>
            <w:r w:rsidRPr="005D1B8A">
              <w:rPr>
                <w:i/>
                <w:iCs/>
              </w:rPr>
              <w:t>We already support local authorities with their monitored CCTV provisions and support the community through Study Tours</w:t>
            </w:r>
            <w:r w:rsidRPr="005D1B8A">
              <w:br/>
              <w:t>• Security fencing and other physical security infrastructure.</w:t>
            </w:r>
            <w:r w:rsidRPr="005D1B8A">
              <w:br/>
              <w:t>• Alleygating schemes.</w:t>
            </w:r>
            <w:r w:rsidRPr="005D1B8A">
              <w:br/>
            </w:r>
            <w:r w:rsidRPr="005D1B8A">
              <w:br/>
              <w:t>For Rapid Deploy CCTV requests, please contact your nearest Community Safety Partnership for guidance and support.</w:t>
            </w:r>
            <w:r w:rsidRPr="005D1B8A">
              <w:br/>
            </w:r>
            <w:r w:rsidRPr="005D1B8A">
              <w:br/>
              <w:t>For Perimeter Intrusion Detection Systems (PIDS), please contact the Force Crime Prevention Team. These are deployed for a 28-day period to support repeat victims.</w:t>
            </w:r>
            <w:r w:rsidRPr="005D1B8A">
              <w:br/>
            </w:r>
            <w:r w:rsidRPr="005D1B8A">
              <w:br/>
              <w:t>For private alley gating guidance, please contact the Force Crime Prevention Team.</w:t>
            </w:r>
          </w:p>
        </w:tc>
      </w:tr>
    </w:tbl>
    <w:p w14:paraId="60752835" w14:textId="77777777" w:rsidR="005D1B8A" w:rsidRDefault="005D1B8A">
      <w:r>
        <w:br w:type="page"/>
      </w:r>
    </w:p>
    <w:tbl>
      <w:tblPr>
        <w:tblW w:w="0" w:type="auto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2"/>
        <w:gridCol w:w="4594"/>
      </w:tblGrid>
      <w:tr w:rsidR="005D1B8A" w:rsidRPr="005D1B8A" w14:paraId="67746458" w14:textId="77777777" w:rsidTr="005D1B8A">
        <w:trPr>
          <w:tblCellSpacing w:w="7" w:type="dxa"/>
        </w:trPr>
        <w:tc>
          <w:tcPr>
            <w:tcW w:w="4391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66E20D" w14:textId="732EAB79" w:rsidR="005D1B8A" w:rsidRPr="005D1B8A" w:rsidRDefault="005D1B8A" w:rsidP="005D1B8A">
            <w:r w:rsidRPr="005D1B8A">
              <w:rPr>
                <w:b/>
                <w:bCs/>
              </w:rPr>
              <w:lastRenderedPageBreak/>
              <w:t>Victim Support &amp; Recovery</w:t>
            </w:r>
            <w:r w:rsidRPr="005D1B8A">
              <w:br/>
            </w:r>
            <w:r w:rsidRPr="005D1B8A">
              <w:br/>
              <w:t xml:space="preserve">• </w:t>
            </w:r>
            <w:r w:rsidRPr="005D1B8A">
              <w:rPr>
                <w:i/>
                <w:iCs/>
              </w:rPr>
              <w:t>Support services for victims and survivors of sexual violence.</w:t>
            </w:r>
            <w:r w:rsidRPr="005D1B8A">
              <w:rPr>
                <w:i/>
                <w:iCs/>
              </w:rPr>
              <w:br/>
              <w:t>• Domestic abuse recovery programmes, support groups and educational interventions.</w:t>
            </w:r>
            <w:r w:rsidRPr="005D1B8A">
              <w:rPr>
                <w:i/>
                <w:iCs/>
              </w:rPr>
              <w:br/>
              <w:t>• Therapeutic and psychoeducational programmes that improve wellbeing, resilience and recovery following trauma.</w:t>
            </w:r>
          </w:p>
        </w:tc>
        <w:tc>
          <w:tcPr>
            <w:tcW w:w="4573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AF3E7" w14:textId="77777777" w:rsidR="005D1B8A" w:rsidRPr="005D1B8A" w:rsidRDefault="005D1B8A" w:rsidP="005D1B8A">
            <w:pPr>
              <w:rPr>
                <w:b/>
                <w:bCs/>
              </w:rPr>
            </w:pPr>
          </w:p>
          <w:p w14:paraId="1C6B9D0B" w14:textId="77777777" w:rsidR="005D1B8A" w:rsidRPr="005D1B8A" w:rsidRDefault="005D1B8A" w:rsidP="005D1B8A">
            <w:r w:rsidRPr="005D1B8A">
              <w:rPr>
                <w:b/>
                <w:bCs/>
              </w:rPr>
              <w:t>Crime Prevention Products &amp; Target Hardening</w:t>
            </w:r>
            <w:r w:rsidRPr="005D1B8A">
              <w:br/>
            </w:r>
            <w:r w:rsidRPr="005D1B8A">
              <w:br/>
              <w:t>• Property marking schemes.</w:t>
            </w:r>
            <w:r w:rsidRPr="005D1B8A">
              <w:br/>
              <w:t>• Security giveaway products and crime prevention packs.</w:t>
            </w:r>
            <w:r w:rsidRPr="005D1B8A">
              <w:br/>
              <w:t>• Home security improvements and target hardening measures.</w:t>
            </w:r>
            <w:r w:rsidRPr="005D1B8A">
              <w:br/>
            </w:r>
            <w:r w:rsidRPr="005D1B8A">
              <w:br/>
            </w:r>
            <w:r w:rsidRPr="005D1B8A">
              <w:rPr>
                <w:i/>
                <w:iCs/>
              </w:rPr>
              <w:t>Demo products, including discount vouchers, are available through Beat Buses and Local Policing Teams. For repeat victims, additional crime prevention support may be available through the Force Crime Prevention Team.</w:t>
            </w:r>
          </w:p>
        </w:tc>
      </w:tr>
      <w:tr w:rsidR="005D1B8A" w:rsidRPr="005D1B8A" w14:paraId="73522A72" w14:textId="77777777" w:rsidTr="005D1B8A">
        <w:trPr>
          <w:tblCellSpacing w:w="7" w:type="dxa"/>
        </w:trPr>
        <w:tc>
          <w:tcPr>
            <w:tcW w:w="4391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A6A65" w14:textId="77777777" w:rsidR="005D1B8A" w:rsidRPr="005D1B8A" w:rsidRDefault="005D1B8A" w:rsidP="005D1B8A">
            <w:pPr>
              <w:rPr>
                <w:b/>
                <w:bCs/>
              </w:rPr>
            </w:pPr>
          </w:p>
          <w:p w14:paraId="17108A26" w14:textId="77777777" w:rsidR="005D1B8A" w:rsidRPr="005D1B8A" w:rsidRDefault="005D1B8A" w:rsidP="005D1B8A">
            <w:r w:rsidRPr="005D1B8A">
              <w:rPr>
                <w:b/>
                <w:bCs/>
              </w:rPr>
              <w:t>Rehabilitation &amp; Reducing Reoffending</w:t>
            </w:r>
            <w:r w:rsidRPr="005D1B8A">
              <w:br/>
            </w:r>
            <w:r w:rsidRPr="005D1B8A">
              <w:br/>
              <w:t xml:space="preserve">• </w:t>
            </w:r>
            <w:r w:rsidRPr="005D1B8A">
              <w:rPr>
                <w:i/>
                <w:iCs/>
              </w:rPr>
              <w:t>Trauma-informed programmes supporting prison leavers, ex-offenders and young offenders.</w:t>
            </w:r>
            <w:r w:rsidRPr="005D1B8A">
              <w:rPr>
                <w:i/>
                <w:iCs/>
              </w:rPr>
              <w:br/>
              <w:t>• Behavioural change interventions that reduce the likelihood of reoffending and improve life outcomes.</w:t>
            </w:r>
          </w:p>
        </w:tc>
        <w:tc>
          <w:tcPr>
            <w:tcW w:w="4573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90852E" w14:textId="77777777" w:rsidR="005D1B8A" w:rsidRPr="005D1B8A" w:rsidRDefault="005D1B8A" w:rsidP="005D1B8A">
            <w:r w:rsidRPr="005D1B8A">
              <w:rPr>
                <w:b/>
                <w:bCs/>
              </w:rPr>
              <w:t>Building Repairs &amp; Capital Expenditure</w:t>
            </w:r>
            <w:r w:rsidRPr="005D1B8A">
              <w:br/>
            </w:r>
            <w:r w:rsidRPr="005D1B8A">
              <w:br/>
            </w:r>
            <w:r w:rsidRPr="005D1B8A">
              <w:rPr>
                <w:i/>
                <w:iCs/>
              </w:rPr>
              <w:t>• Building repairs, maintenance and refurbishment.</w:t>
            </w:r>
            <w:r w:rsidRPr="005D1B8A">
              <w:rPr>
                <w:i/>
                <w:iCs/>
              </w:rPr>
              <w:br/>
              <w:t>• Capital building projects.</w:t>
            </w:r>
            <w:r w:rsidRPr="005D1B8A">
              <w:rPr>
                <w:i/>
                <w:iCs/>
              </w:rPr>
              <w:br/>
              <w:t>• Major infrastructure purchases.</w:t>
            </w:r>
          </w:p>
        </w:tc>
      </w:tr>
      <w:tr w:rsidR="005D1B8A" w:rsidRPr="005D1B8A" w14:paraId="5213620A" w14:textId="77777777" w:rsidTr="005D1B8A">
        <w:trPr>
          <w:trHeight w:val="3023"/>
          <w:tblCellSpacing w:w="7" w:type="dxa"/>
        </w:trPr>
        <w:tc>
          <w:tcPr>
            <w:tcW w:w="4391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3579E" w14:textId="77777777" w:rsidR="005D1B8A" w:rsidRPr="005D1B8A" w:rsidRDefault="005D1B8A" w:rsidP="005D1B8A">
            <w:pPr>
              <w:rPr>
                <w:b/>
                <w:bCs/>
              </w:rPr>
            </w:pPr>
          </w:p>
          <w:p w14:paraId="76B51A24" w14:textId="77777777" w:rsidR="005D1B8A" w:rsidRPr="005D1B8A" w:rsidRDefault="005D1B8A" w:rsidP="005D1B8A">
            <w:pPr>
              <w:rPr>
                <w:b/>
                <w:bCs/>
              </w:rPr>
            </w:pPr>
          </w:p>
          <w:p w14:paraId="1CB8DDCD" w14:textId="77777777" w:rsidR="005D1B8A" w:rsidRPr="005D1B8A" w:rsidRDefault="005D1B8A" w:rsidP="005D1B8A">
            <w:pPr>
              <w:rPr>
                <w:b/>
                <w:bCs/>
              </w:rPr>
            </w:pPr>
          </w:p>
          <w:p w14:paraId="7B21CBB9" w14:textId="77777777" w:rsidR="005D1B8A" w:rsidRPr="005D1B8A" w:rsidRDefault="005D1B8A" w:rsidP="005D1B8A">
            <w:pPr>
              <w:rPr>
                <w:b/>
                <w:bCs/>
              </w:rPr>
            </w:pPr>
          </w:p>
          <w:p w14:paraId="5A9178A2" w14:textId="77777777" w:rsidR="005D1B8A" w:rsidRPr="005D1B8A" w:rsidRDefault="005D1B8A" w:rsidP="005D1B8A">
            <w:pPr>
              <w:rPr>
                <w:b/>
                <w:bCs/>
              </w:rPr>
            </w:pPr>
            <w:r w:rsidRPr="005D1B8A">
              <w:rPr>
                <w:b/>
                <w:bCs/>
              </w:rPr>
              <w:t>Supporting Women &amp; Girls</w:t>
            </w:r>
          </w:p>
          <w:p w14:paraId="19CDC595" w14:textId="77777777" w:rsidR="005D1B8A" w:rsidRPr="005D1B8A" w:rsidRDefault="005D1B8A" w:rsidP="005D1B8A">
            <w:pPr>
              <w:rPr>
                <w:i/>
                <w:iCs/>
              </w:rPr>
            </w:pPr>
            <w:r w:rsidRPr="005D1B8A">
              <w:br/>
            </w:r>
            <w:r w:rsidRPr="005D1B8A">
              <w:rPr>
                <w:i/>
                <w:iCs/>
              </w:rPr>
              <w:t>• Dedicated women's support services that improve wellbeing and life outcomes.</w:t>
            </w:r>
            <w:r w:rsidRPr="005D1B8A">
              <w:rPr>
                <w:i/>
                <w:iCs/>
              </w:rPr>
              <w:br/>
              <w:t>• Financial resilience, money advice and practical support programmes for women experiencing hardship.</w:t>
            </w:r>
            <w:r w:rsidRPr="005D1B8A">
              <w:rPr>
                <w:i/>
                <w:iCs/>
              </w:rPr>
              <w:br/>
              <w:t>• Projects that reduce vulnerability, victimisation and offending amongst women and girls.</w:t>
            </w:r>
          </w:p>
        </w:tc>
        <w:tc>
          <w:tcPr>
            <w:tcW w:w="4573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2199BC" w14:textId="77777777" w:rsidR="005D1B8A" w:rsidRPr="005D1B8A" w:rsidRDefault="005D1B8A" w:rsidP="005D1B8A">
            <w:r w:rsidRPr="005D1B8A">
              <w:rPr>
                <w:b/>
                <w:bCs/>
              </w:rPr>
              <w:t>Equipment-Led Applications</w:t>
            </w:r>
            <w:r w:rsidRPr="005D1B8A">
              <w:br/>
            </w:r>
            <w:r w:rsidRPr="005D1B8A">
              <w:br/>
            </w:r>
            <w:r w:rsidRPr="005D1B8A">
              <w:rPr>
                <w:i/>
                <w:iCs/>
              </w:rPr>
              <w:t>Projects where the primary purpose is purchasing equipment rather than delivering community safety outcomes.</w:t>
            </w:r>
          </w:p>
        </w:tc>
      </w:tr>
    </w:tbl>
    <w:p w14:paraId="1C04FD38" w14:textId="77777777" w:rsidR="005D1B8A" w:rsidRDefault="005D1B8A">
      <w:r>
        <w:br w:type="page"/>
      </w:r>
    </w:p>
    <w:tbl>
      <w:tblPr>
        <w:tblW w:w="0" w:type="auto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7"/>
        <w:gridCol w:w="4669"/>
      </w:tblGrid>
      <w:tr w:rsidR="005D1B8A" w:rsidRPr="005D1B8A" w14:paraId="08DFFC40" w14:textId="77777777">
        <w:trPr>
          <w:tblCellSpacing w:w="7" w:type="dxa"/>
        </w:trPr>
        <w:tc>
          <w:tcPr>
            <w:tcW w:w="6046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501EF" w14:textId="09945EC9" w:rsidR="005D1B8A" w:rsidRPr="005D1B8A" w:rsidRDefault="005D1B8A" w:rsidP="005D1B8A">
            <w:pPr>
              <w:rPr>
                <w:b/>
                <w:bCs/>
              </w:rPr>
            </w:pPr>
          </w:p>
          <w:p w14:paraId="714801AB" w14:textId="77777777" w:rsidR="005D1B8A" w:rsidRPr="005D1B8A" w:rsidRDefault="005D1B8A" w:rsidP="005D1B8A">
            <w:r w:rsidRPr="005D1B8A">
              <w:rPr>
                <w:b/>
                <w:bCs/>
              </w:rPr>
              <w:t>Community Cohesion &amp; Integration</w:t>
            </w:r>
            <w:r w:rsidRPr="005D1B8A">
              <w:br/>
            </w:r>
            <w:r w:rsidRPr="005D1B8A">
              <w:br/>
              <w:t xml:space="preserve">• </w:t>
            </w:r>
            <w:r w:rsidRPr="005D1B8A">
              <w:rPr>
                <w:i/>
                <w:iCs/>
              </w:rPr>
              <w:t xml:space="preserve">Projects that bring together </w:t>
            </w:r>
            <w:proofErr w:type="gramStart"/>
            <w:r w:rsidRPr="005D1B8A">
              <w:rPr>
                <w:i/>
                <w:iCs/>
              </w:rPr>
              <w:t>local residents</w:t>
            </w:r>
            <w:proofErr w:type="gramEnd"/>
            <w:r w:rsidRPr="005D1B8A">
              <w:rPr>
                <w:i/>
                <w:iCs/>
              </w:rPr>
              <w:t>, marginalised communities and people seeking asylum.</w:t>
            </w:r>
            <w:r w:rsidRPr="005D1B8A">
              <w:rPr>
                <w:i/>
                <w:iCs/>
              </w:rPr>
              <w:br/>
              <w:t>• Activities that promote belonging, understanding, inclusion and positive community relationships.</w:t>
            </w:r>
          </w:p>
        </w:tc>
        <w:tc>
          <w:tcPr>
            <w:tcW w:w="6617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74E0C6" w14:textId="77777777" w:rsidR="005D1B8A" w:rsidRPr="005D1B8A" w:rsidRDefault="005D1B8A" w:rsidP="005D1B8A">
            <w:r w:rsidRPr="005D1B8A">
              <w:rPr>
                <w:b/>
                <w:bCs/>
              </w:rPr>
              <w:t>Duplicate Provision</w:t>
            </w:r>
            <w:r w:rsidRPr="005D1B8A">
              <w:br/>
            </w:r>
            <w:r w:rsidRPr="005D1B8A">
              <w:br/>
            </w:r>
            <w:r w:rsidRPr="005D1B8A">
              <w:rPr>
                <w:i/>
                <w:iCs/>
              </w:rPr>
              <w:t>Projects that replicate existing services without demonstrating additional need or value.</w:t>
            </w:r>
          </w:p>
        </w:tc>
      </w:tr>
      <w:tr w:rsidR="005D1B8A" w:rsidRPr="005D1B8A" w14:paraId="4F79DA6E" w14:textId="77777777">
        <w:trPr>
          <w:tblCellSpacing w:w="7" w:type="dxa"/>
        </w:trPr>
        <w:tc>
          <w:tcPr>
            <w:tcW w:w="6046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CE185" w14:textId="77777777" w:rsidR="005D1B8A" w:rsidRPr="005D1B8A" w:rsidRDefault="005D1B8A" w:rsidP="005D1B8A">
            <w:pPr>
              <w:rPr>
                <w:b/>
                <w:bCs/>
              </w:rPr>
            </w:pPr>
          </w:p>
          <w:p w14:paraId="1BC45C9F" w14:textId="77777777" w:rsidR="005D1B8A" w:rsidRPr="005D1B8A" w:rsidRDefault="005D1B8A" w:rsidP="005D1B8A">
            <w:r w:rsidRPr="005D1B8A">
              <w:rPr>
                <w:b/>
                <w:bCs/>
              </w:rPr>
              <w:t>Supporting Vulnerable Communities</w:t>
            </w:r>
            <w:r w:rsidRPr="005D1B8A">
              <w:br/>
            </w:r>
            <w:r w:rsidRPr="005D1B8A">
              <w:br/>
              <w:t xml:space="preserve">• </w:t>
            </w:r>
            <w:r w:rsidRPr="005D1B8A">
              <w:rPr>
                <w:i/>
                <w:iCs/>
              </w:rPr>
              <w:t>Volunteer and lived-experience programmes supporting people affected by homelessness, addiction, exploitation, trauma or poverty.</w:t>
            </w:r>
            <w:r w:rsidRPr="005D1B8A">
              <w:rPr>
                <w:i/>
                <w:iCs/>
              </w:rPr>
              <w:br/>
              <w:t>• Projects helping vulnerable individuals make a positive contribution within their communities.</w:t>
            </w:r>
          </w:p>
        </w:tc>
        <w:tc>
          <w:tcPr>
            <w:tcW w:w="6617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22072B" w14:textId="77777777" w:rsidR="005D1B8A" w:rsidRPr="005D1B8A" w:rsidRDefault="005D1B8A" w:rsidP="005D1B8A">
            <w:r w:rsidRPr="005D1B8A">
              <w:rPr>
                <w:b/>
                <w:bCs/>
              </w:rPr>
              <w:t>Non-Accredited Training</w:t>
            </w:r>
            <w:r w:rsidRPr="005D1B8A">
              <w:br/>
            </w:r>
            <w:r w:rsidRPr="005D1B8A">
              <w:br/>
            </w:r>
            <w:proofErr w:type="spellStart"/>
            <w:r w:rsidRPr="005D1B8A">
              <w:rPr>
                <w:i/>
                <w:iCs/>
              </w:rPr>
              <w:t>Training</w:t>
            </w:r>
            <w:proofErr w:type="spellEnd"/>
            <w:r w:rsidRPr="005D1B8A">
              <w:rPr>
                <w:i/>
                <w:iCs/>
              </w:rPr>
              <w:t xml:space="preserve"> and educational programmes that do not hold recognised accreditation.</w:t>
            </w:r>
          </w:p>
        </w:tc>
      </w:tr>
      <w:tr w:rsidR="005D1B8A" w:rsidRPr="005D1B8A" w14:paraId="0D2936A8" w14:textId="77777777">
        <w:trPr>
          <w:tblCellSpacing w:w="7" w:type="dxa"/>
        </w:trPr>
        <w:tc>
          <w:tcPr>
            <w:tcW w:w="6046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D97B0" w14:textId="77777777" w:rsidR="005D1B8A" w:rsidRPr="005D1B8A" w:rsidRDefault="005D1B8A" w:rsidP="005D1B8A">
            <w:r w:rsidRPr="005D1B8A">
              <w:rPr>
                <w:b/>
                <w:bCs/>
              </w:rPr>
              <w:t>Safety, Wellbeing &amp; Participation</w:t>
            </w:r>
            <w:r w:rsidRPr="005D1B8A">
              <w:br/>
            </w:r>
            <w:r w:rsidRPr="005D1B8A">
              <w:br/>
              <w:t xml:space="preserve">• </w:t>
            </w:r>
            <w:r w:rsidRPr="005D1B8A">
              <w:rPr>
                <w:i/>
                <w:iCs/>
              </w:rPr>
              <w:t>Improving the safety of outdoor and hiking programmes through the purchase of essential safety equipment.</w:t>
            </w:r>
            <w:r w:rsidRPr="005D1B8A">
              <w:rPr>
                <w:i/>
                <w:iCs/>
              </w:rPr>
              <w:br/>
              <w:t>• School-based initiatives that improve wellbeing, behaviour, safety and educational engagement.</w:t>
            </w:r>
          </w:p>
        </w:tc>
        <w:tc>
          <w:tcPr>
            <w:tcW w:w="6617" w:type="dxa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70F9BA" w14:textId="77777777" w:rsidR="005D1B8A" w:rsidRPr="005D1B8A" w:rsidRDefault="005D1B8A" w:rsidP="005D1B8A">
            <w:r w:rsidRPr="005D1B8A">
              <w:rPr>
                <w:b/>
                <w:bCs/>
              </w:rPr>
              <w:t>Projects Without Clear Community Safety Outcomes</w:t>
            </w:r>
            <w:r w:rsidRPr="005D1B8A">
              <w:br/>
            </w:r>
            <w:r w:rsidRPr="005D1B8A">
              <w:br/>
            </w:r>
            <w:r w:rsidRPr="005D1B8A">
              <w:rPr>
                <w:i/>
                <w:iCs/>
              </w:rPr>
              <w:t>Applications that cannot demonstrate how they will prevent offending, reduce harm, support victims or strengthen communities.</w:t>
            </w:r>
          </w:p>
        </w:tc>
      </w:tr>
    </w:tbl>
    <w:p w14:paraId="01227598" w14:textId="77777777" w:rsidR="005D1B8A" w:rsidRPr="005D1B8A" w:rsidRDefault="005D1B8A" w:rsidP="005D1B8A">
      <w:pPr>
        <w:rPr>
          <w:b/>
          <w:bCs/>
        </w:rPr>
      </w:pPr>
    </w:p>
    <w:p w14:paraId="2206024A" w14:textId="77777777" w:rsidR="005D1B8A" w:rsidRPr="005D1B8A" w:rsidRDefault="005D1B8A" w:rsidP="005D1B8A">
      <w:pPr>
        <w:rPr>
          <w:b/>
          <w:bCs/>
        </w:rPr>
      </w:pPr>
    </w:p>
    <w:p w14:paraId="5B92A1F4" w14:textId="77777777" w:rsidR="005D1B8A" w:rsidRPr="005D1B8A" w:rsidRDefault="005D1B8A" w:rsidP="005D1B8A">
      <w:r w:rsidRPr="005D1B8A">
        <w:t>Successful projects will typically demonstrate one or more of the following:</w:t>
      </w:r>
    </w:p>
    <w:p w14:paraId="235C0783" w14:textId="77777777" w:rsidR="005D1B8A" w:rsidRPr="005D1B8A" w:rsidRDefault="005D1B8A" w:rsidP="005D1B8A"/>
    <w:p w14:paraId="1C99041C" w14:textId="77777777" w:rsidR="005D1B8A" w:rsidRPr="005D1B8A" w:rsidRDefault="005D1B8A" w:rsidP="005D1B8A">
      <w:pPr>
        <w:numPr>
          <w:ilvl w:val="0"/>
          <w:numId w:val="1"/>
        </w:numPr>
      </w:pPr>
      <w:r w:rsidRPr="005D1B8A">
        <w:rPr>
          <w:b/>
          <w:bCs/>
        </w:rPr>
        <w:t>Assist in the delivery of the Police, Fire and Crime Commissioner's Police, Fire and Crime Plan</w:t>
      </w:r>
    </w:p>
    <w:p w14:paraId="353F5FA5" w14:textId="77777777" w:rsidR="005D1B8A" w:rsidRPr="005D1B8A" w:rsidRDefault="005D1B8A" w:rsidP="005D1B8A">
      <w:pPr>
        <w:numPr>
          <w:ilvl w:val="0"/>
          <w:numId w:val="1"/>
        </w:numPr>
      </w:pPr>
      <w:r w:rsidRPr="005D1B8A">
        <w:t>Prevent crime, anti-social behaviour or harm.</w:t>
      </w:r>
    </w:p>
    <w:p w14:paraId="5B44FCA1" w14:textId="77777777" w:rsidR="005D1B8A" w:rsidRPr="005D1B8A" w:rsidRDefault="005D1B8A" w:rsidP="005D1B8A">
      <w:pPr>
        <w:numPr>
          <w:ilvl w:val="0"/>
          <w:numId w:val="1"/>
        </w:numPr>
      </w:pPr>
      <w:r w:rsidRPr="005D1B8A">
        <w:t>Support victims and vulnerable people.</w:t>
      </w:r>
    </w:p>
    <w:p w14:paraId="009C9578" w14:textId="77777777" w:rsidR="005D1B8A" w:rsidRPr="005D1B8A" w:rsidRDefault="005D1B8A" w:rsidP="005D1B8A">
      <w:pPr>
        <w:numPr>
          <w:ilvl w:val="0"/>
          <w:numId w:val="1"/>
        </w:numPr>
      </w:pPr>
      <w:r w:rsidRPr="005D1B8A">
        <w:t>Divert young people away from offending.</w:t>
      </w:r>
    </w:p>
    <w:p w14:paraId="121EBC11" w14:textId="77777777" w:rsidR="005D1B8A" w:rsidRPr="005D1B8A" w:rsidRDefault="005D1B8A" w:rsidP="005D1B8A">
      <w:pPr>
        <w:numPr>
          <w:ilvl w:val="0"/>
          <w:numId w:val="1"/>
        </w:numPr>
      </w:pPr>
      <w:r w:rsidRPr="005D1B8A">
        <w:t>Support rehabilitation and reduce reoffending.</w:t>
      </w:r>
    </w:p>
    <w:p w14:paraId="402196BE" w14:textId="77777777" w:rsidR="005D1B8A" w:rsidRPr="005D1B8A" w:rsidRDefault="005D1B8A" w:rsidP="005D1B8A">
      <w:pPr>
        <w:numPr>
          <w:ilvl w:val="0"/>
          <w:numId w:val="1"/>
        </w:numPr>
      </w:pPr>
      <w:r w:rsidRPr="005D1B8A">
        <w:t>Strengthen communities and community cohesion.</w:t>
      </w:r>
    </w:p>
    <w:p w14:paraId="3B078472" w14:textId="748EFB70" w:rsidR="002901F3" w:rsidRDefault="005D1B8A" w:rsidP="005D1B8A">
      <w:pPr>
        <w:numPr>
          <w:ilvl w:val="0"/>
          <w:numId w:val="1"/>
        </w:numPr>
      </w:pPr>
      <w:r w:rsidRPr="005D1B8A">
        <w:t>Improve community resilience and wellbeing.</w:t>
      </w:r>
    </w:p>
    <w:sectPr w:rsidR="002901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A1AF5"/>
    <w:multiLevelType w:val="multilevel"/>
    <w:tmpl w:val="AAC27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881747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8A"/>
    <w:rsid w:val="002901F3"/>
    <w:rsid w:val="002F136D"/>
    <w:rsid w:val="00597F8C"/>
    <w:rsid w:val="005D1B8A"/>
    <w:rsid w:val="00873E41"/>
    <w:rsid w:val="00947548"/>
    <w:rsid w:val="009B26C4"/>
    <w:rsid w:val="00E64616"/>
    <w:rsid w:val="00FB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90BDF"/>
  <w15:chartTrackingRefBased/>
  <w15:docId w15:val="{358E14FD-1688-4792-9FF7-E609BD089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1B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B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B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B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B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B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B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B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B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B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B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B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B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B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B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B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B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B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B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B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B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B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B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B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B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B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B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B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700</Words>
  <Characters>3992</Characters>
  <Application>Microsoft Office Word</Application>
  <DocSecurity>0</DocSecurity>
  <Lines>33</Lines>
  <Paragraphs>9</Paragraphs>
  <ScaleCrop>false</ScaleCrop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OSBORNE (C0631)</dc:creator>
  <cp:keywords/>
  <dc:description/>
  <cp:lastModifiedBy>Kate OSBORNE (C0631)</cp:lastModifiedBy>
  <cp:revision>1</cp:revision>
  <dcterms:created xsi:type="dcterms:W3CDTF">2026-10-09T12:12:00Z</dcterms:created>
  <dcterms:modified xsi:type="dcterms:W3CDTF">2026-10-09T12:17:00Z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cd4a6a-7014-48d6-b119-9b8b87129a7e_Enabled">
    <vt:lpwstr>true</vt:lpwstr>
  </property>
  <property fmtid="{D5CDD505-2E9C-101B-9397-08002B2CF9AE}" pid="3" name="MSIP_Label_d9cd4a6a-7014-48d6-b119-9b8b87129a7e_SetDate">
    <vt:lpwstr>2026-10-09T12:17:45Z</vt:lpwstr>
  </property>
  <property fmtid="{D5CDD505-2E9C-101B-9397-08002B2CF9AE}" pid="4" name="MSIP_Label_d9cd4a6a-7014-48d6-b119-9b8b87129a7e_Method">
    <vt:lpwstr>Standard</vt:lpwstr>
  </property>
  <property fmtid="{D5CDD505-2E9C-101B-9397-08002B2CF9AE}" pid="5" name="MSIP_Label_d9cd4a6a-7014-48d6-b119-9b8b87129a7e_Name">
    <vt:lpwstr>d9cd4a6a-7014-48d6-b119-9b8b87129a7e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ActionId">
    <vt:lpwstr>5097c1fa-5598-496b-9a81-fb18e4b74e70</vt:lpwstr>
  </property>
  <property fmtid="{D5CDD505-2E9C-101B-9397-08002B2CF9AE}" pid="8" name="MSIP_Label_d9cd4a6a-7014-48d6-b119-9b8b87129a7e_ContentBits">
    <vt:lpwstr>0</vt:lpwstr>
  </property>
  <property fmtid="{D5CDD505-2E9C-101B-9397-08002B2CF9AE}" pid="9" name="MSIP_Label_d9cd4a6a-7014-48d6-b119-9b8b87129a7e_Tag">
    <vt:lpwstr>10, 3, 0, 1</vt:lpwstr>
  </property>
</Properties>
</file>